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E4A30D" w14:textId="1077F695" w:rsidR="00384C87" w:rsidRPr="009724DF" w:rsidRDefault="000F21B6">
      <w:pPr>
        <w:spacing w:before="0" w:after="0"/>
        <w:rPr>
          <w:rFonts w:cs="Arial"/>
          <w:b/>
          <w:bCs/>
          <w:color w:val="000000"/>
          <w:sz w:val="28"/>
          <w:szCs w:val="28"/>
          <w:lang w:val="de-DE"/>
        </w:rPr>
      </w:pPr>
      <w:r w:rsidRPr="009724DF">
        <w:rPr>
          <w:rFonts w:cs="Arial"/>
          <w:b/>
          <w:bCs/>
          <w:color w:val="000000"/>
          <w:sz w:val="28"/>
          <w:szCs w:val="28"/>
          <w:lang w:val="de-DE"/>
        </w:rPr>
        <w:t>3GPP TSG RAN WG1 #120</w:t>
      </w:r>
      <w:r w:rsidR="009724DF" w:rsidRPr="009724DF">
        <w:rPr>
          <w:rFonts w:cs="Arial"/>
          <w:b/>
          <w:bCs/>
          <w:color w:val="000000"/>
          <w:sz w:val="28"/>
          <w:szCs w:val="28"/>
          <w:lang w:val="de-DE"/>
        </w:rPr>
        <w:t>bis</w:t>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r>
      <w:r w:rsidRPr="009724DF">
        <w:rPr>
          <w:rFonts w:cs="Arial"/>
          <w:b/>
          <w:bCs/>
          <w:color w:val="000000"/>
          <w:sz w:val="28"/>
          <w:szCs w:val="28"/>
          <w:lang w:val="de-DE"/>
        </w:rPr>
        <w:tab/>
        <w:t xml:space="preserve">                           </w:t>
      </w:r>
      <w:r w:rsidR="009C037C" w:rsidRPr="009C037C">
        <w:rPr>
          <w:rFonts w:cs="Arial"/>
          <w:b/>
          <w:bCs/>
          <w:color w:val="000000"/>
          <w:sz w:val="28"/>
          <w:szCs w:val="28"/>
          <w:lang w:val="de-DE"/>
        </w:rPr>
        <w:t>R1-2502738</w:t>
      </w:r>
    </w:p>
    <w:p w14:paraId="31E4A30E" w14:textId="7D924D3A" w:rsidR="00384C87" w:rsidRDefault="009724DF">
      <w:pPr>
        <w:spacing w:before="0" w:after="0"/>
        <w:rPr>
          <w:rFonts w:cs="Arial"/>
          <w:b/>
          <w:bCs/>
          <w:color w:val="000000"/>
          <w:sz w:val="28"/>
          <w:szCs w:val="28"/>
          <w:lang w:val="en-GB"/>
        </w:rPr>
      </w:pPr>
      <w:r w:rsidRPr="009724DF">
        <w:rPr>
          <w:rFonts w:cs="Arial"/>
          <w:b/>
          <w:bCs/>
          <w:color w:val="000000"/>
          <w:sz w:val="28"/>
          <w:szCs w:val="28"/>
          <w:lang w:val="en-GB"/>
        </w:rPr>
        <w:t>Wuhan, China, April 7</w:t>
      </w:r>
      <w:r w:rsidRPr="009724DF">
        <w:rPr>
          <w:rFonts w:cs="Arial" w:hint="eastAsia"/>
          <w:b/>
          <w:bCs/>
          <w:color w:val="000000"/>
          <w:sz w:val="28"/>
          <w:szCs w:val="28"/>
          <w:vertAlign w:val="superscript"/>
          <w:lang w:val="en-GB"/>
        </w:rPr>
        <w:t>th</w:t>
      </w:r>
      <w:r w:rsidRPr="009724DF">
        <w:rPr>
          <w:rFonts w:cs="Arial"/>
          <w:b/>
          <w:bCs/>
          <w:color w:val="000000"/>
          <w:sz w:val="28"/>
          <w:szCs w:val="28"/>
          <w:lang w:val="en-GB"/>
        </w:rPr>
        <w:t xml:space="preserve"> – 11</w:t>
      </w:r>
      <w:r w:rsidRPr="009724DF">
        <w:rPr>
          <w:rFonts w:cs="Arial"/>
          <w:b/>
          <w:bCs/>
          <w:color w:val="000000"/>
          <w:sz w:val="28"/>
          <w:szCs w:val="28"/>
          <w:vertAlign w:val="superscript"/>
          <w:lang w:val="en-GB"/>
        </w:rPr>
        <w:t>th</w:t>
      </w:r>
      <w:r w:rsidRPr="009724DF">
        <w:rPr>
          <w:rFonts w:cs="Arial"/>
          <w:b/>
          <w:bCs/>
          <w:color w:val="000000"/>
          <w:sz w:val="28"/>
          <w:szCs w:val="28"/>
          <w:lang w:val="en-GB"/>
        </w:rPr>
        <w:t>, 2025</w:t>
      </w:r>
    </w:p>
    <w:p w14:paraId="31E4A30F" w14:textId="77777777" w:rsidR="00384C87" w:rsidRDefault="00384C87">
      <w:pPr>
        <w:snapToGrid w:val="0"/>
        <w:spacing w:after="0"/>
        <w:rPr>
          <w:rFonts w:cs="Arial"/>
          <w:b/>
          <w:color w:val="000000"/>
          <w:sz w:val="28"/>
          <w:szCs w:val="28"/>
        </w:rPr>
      </w:pPr>
    </w:p>
    <w:p w14:paraId="31E4A310" w14:textId="5056348E" w:rsidR="00384C87" w:rsidRDefault="000F21B6">
      <w:pPr>
        <w:ind w:left="1800" w:hanging="1800"/>
        <w:rPr>
          <w:b/>
          <w:color w:val="000000"/>
          <w:sz w:val="24"/>
          <w:szCs w:val="24"/>
        </w:rPr>
      </w:pPr>
      <w:r>
        <w:rPr>
          <w:b/>
          <w:color w:val="000000"/>
          <w:sz w:val="24"/>
          <w:szCs w:val="24"/>
        </w:rPr>
        <w:t>Agenda Item:</w:t>
      </w:r>
      <w:r>
        <w:rPr>
          <w:b/>
          <w:color w:val="000000"/>
          <w:sz w:val="24"/>
          <w:szCs w:val="24"/>
        </w:rPr>
        <w:tab/>
        <w:t>9.15.</w:t>
      </w:r>
      <w:r w:rsidR="00406CDD">
        <w:rPr>
          <w:b/>
          <w:color w:val="000000"/>
          <w:sz w:val="24"/>
          <w:szCs w:val="24"/>
        </w:rPr>
        <w:t>1</w:t>
      </w:r>
    </w:p>
    <w:p w14:paraId="31E4A311" w14:textId="77777777" w:rsidR="00384C87" w:rsidRDefault="000F21B6">
      <w:pPr>
        <w:ind w:left="1800" w:hanging="1800"/>
        <w:rPr>
          <w:b/>
          <w:color w:val="000000"/>
          <w:sz w:val="24"/>
          <w:szCs w:val="24"/>
        </w:rPr>
      </w:pPr>
      <w:r>
        <w:rPr>
          <w:b/>
          <w:color w:val="000000"/>
          <w:sz w:val="24"/>
          <w:szCs w:val="24"/>
        </w:rPr>
        <w:t>Source:</w:t>
      </w:r>
      <w:r>
        <w:rPr>
          <w:b/>
          <w:color w:val="000000"/>
          <w:sz w:val="24"/>
          <w:szCs w:val="24"/>
        </w:rPr>
        <w:tab/>
        <w:t>Moderator (AT&amp;T)</w:t>
      </w:r>
    </w:p>
    <w:p w14:paraId="31E4A312" w14:textId="4EB77FEE" w:rsidR="00384C87" w:rsidRDefault="000F21B6">
      <w:pPr>
        <w:ind w:left="1800" w:hanging="1800"/>
        <w:rPr>
          <w:b/>
          <w:color w:val="000000"/>
          <w:sz w:val="24"/>
          <w:szCs w:val="24"/>
        </w:rPr>
      </w:pPr>
      <w:r>
        <w:rPr>
          <w:b/>
          <w:color w:val="000000"/>
          <w:sz w:val="24"/>
          <w:szCs w:val="24"/>
        </w:rPr>
        <w:t>Title:</w:t>
      </w:r>
      <w:r>
        <w:rPr>
          <w:b/>
          <w:color w:val="000000"/>
          <w:sz w:val="24"/>
          <w:szCs w:val="24"/>
        </w:rPr>
        <w:tab/>
      </w:r>
      <w:r w:rsidR="00406CDD" w:rsidRPr="00406CDD">
        <w:rPr>
          <w:b/>
          <w:color w:val="000000"/>
          <w:sz w:val="24"/>
          <w:szCs w:val="24"/>
        </w:rPr>
        <w:t>Summary of UE features for AI/ML for NR Air Interface</w:t>
      </w:r>
    </w:p>
    <w:p w14:paraId="31E4A313" w14:textId="77777777" w:rsidR="00384C87" w:rsidRDefault="000F21B6">
      <w:pPr>
        <w:ind w:left="1800" w:hanging="1800"/>
        <w:rPr>
          <w:b/>
          <w:color w:val="000000"/>
          <w:sz w:val="24"/>
          <w:szCs w:val="24"/>
        </w:rPr>
      </w:pPr>
      <w:r>
        <w:rPr>
          <w:b/>
          <w:color w:val="000000"/>
          <w:sz w:val="24"/>
          <w:szCs w:val="24"/>
        </w:rPr>
        <w:t>Document for:</w:t>
      </w:r>
      <w:r>
        <w:rPr>
          <w:b/>
          <w:color w:val="000000"/>
          <w:sz w:val="24"/>
          <w:szCs w:val="24"/>
        </w:rPr>
        <w:tab/>
      </w:r>
      <w:bookmarkStart w:id="0" w:name="DocumentFor"/>
      <w:bookmarkEnd w:id="0"/>
      <w:r>
        <w:rPr>
          <w:b/>
          <w:color w:val="000000"/>
          <w:sz w:val="24"/>
          <w:szCs w:val="24"/>
        </w:rPr>
        <w:t>Discussion/Decision</w:t>
      </w:r>
    </w:p>
    <w:p w14:paraId="31E4A314" w14:textId="77777777" w:rsidR="00384C87" w:rsidRDefault="00384C87">
      <w:pPr>
        <w:rPr>
          <w:b/>
          <w:color w:val="000000"/>
          <w:sz w:val="24"/>
          <w:szCs w:val="24"/>
        </w:rPr>
      </w:pPr>
    </w:p>
    <w:p w14:paraId="31E4A315" w14:textId="77777777" w:rsidR="00384C87" w:rsidRDefault="000F21B6">
      <w:pPr>
        <w:pStyle w:val="Heading1"/>
        <w:numPr>
          <w:ilvl w:val="0"/>
          <w:numId w:val="22"/>
        </w:numPr>
        <w:jc w:val="both"/>
        <w:rPr>
          <w:color w:val="000000"/>
        </w:rPr>
      </w:pPr>
      <w:r>
        <w:rPr>
          <w:color w:val="000000"/>
        </w:rPr>
        <w:t>Introduction</w:t>
      </w:r>
    </w:p>
    <w:p w14:paraId="31E4A316" w14:textId="48722259" w:rsidR="00384C87" w:rsidRPr="00A35C79"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This document presents the summary of email discussion </w:t>
      </w:r>
      <w:r w:rsidR="00A35C79" w:rsidRPr="00A35C79">
        <w:rPr>
          <w:rFonts w:ascii="Calibri" w:hAnsi="Calibri" w:cs="Arial"/>
          <w:color w:val="000000"/>
          <w:lang w:val="en-US"/>
        </w:rPr>
        <w:t>[120bis-R19-UE_features]</w:t>
      </w:r>
      <w:r>
        <w:rPr>
          <w:rFonts w:ascii="Calibri" w:hAnsi="Calibri" w:cs="Arial"/>
          <w:color w:val="000000"/>
          <w:lang w:val="en-US"/>
        </w:rPr>
        <w:t xml:space="preserve"> during </w:t>
      </w:r>
      <w:r w:rsidR="009724DF">
        <w:rPr>
          <w:rFonts w:ascii="Calibri" w:hAnsi="Calibri" w:cs="Arial"/>
          <w:color w:val="000000"/>
          <w:lang w:val="en-US"/>
        </w:rPr>
        <w:t>RAN1 #120bis</w:t>
      </w:r>
      <w:r>
        <w:rPr>
          <w:rFonts w:ascii="Calibri" w:hAnsi="Calibri" w:cs="Arial"/>
          <w:color w:val="000000"/>
          <w:lang w:val="en-US"/>
        </w:rPr>
        <w:t>. According to the Chair’s Notes: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81"/>
      </w:tblGrid>
      <w:tr w:rsidR="00384C87" w14:paraId="31E4A31A" w14:textId="77777777">
        <w:tc>
          <w:tcPr>
            <w:tcW w:w="22381" w:type="dxa"/>
            <w:tcBorders>
              <w:top w:val="single" w:sz="4" w:space="0" w:color="auto"/>
              <w:left w:val="single" w:sz="4" w:space="0" w:color="auto"/>
              <w:bottom w:val="single" w:sz="4" w:space="0" w:color="auto"/>
              <w:right w:val="single" w:sz="4" w:space="0" w:color="auto"/>
            </w:tcBorders>
            <w:shd w:val="clear" w:color="auto" w:fill="auto"/>
          </w:tcPr>
          <w:p w14:paraId="6EE802E8" w14:textId="77777777" w:rsidR="00A36C40" w:rsidRDefault="00A36C40" w:rsidP="00A36C40">
            <w:pPr>
              <w:rPr>
                <w:rFonts w:ascii="Times" w:hAnsi="Times"/>
                <w:highlight w:val="cyan"/>
              </w:rPr>
            </w:pPr>
            <w:r>
              <w:rPr>
                <w:highlight w:val="cyan"/>
                <w:lang w:eastAsia="x-none"/>
              </w:rPr>
              <w:t>[120bis-R19-UE_features] Email discussion on Rel-19 UE features – Ralf (AT&amp;T), Naoya (DOCOMO), Hiroki (DOCOMO)</w:t>
            </w:r>
          </w:p>
          <w:p w14:paraId="55C47B1C" w14:textId="77777777" w:rsidR="00A36C40" w:rsidRDefault="00A36C40" w:rsidP="00370B18">
            <w:pPr>
              <w:numPr>
                <w:ilvl w:val="0"/>
                <w:numId w:val="104"/>
              </w:numPr>
              <w:spacing w:before="0" w:after="0" w:line="240" w:lineRule="auto"/>
              <w:jc w:val="left"/>
              <w:rPr>
                <w:lang w:val="en-GB" w:eastAsia="x-none"/>
              </w:rPr>
            </w:pPr>
            <w:r>
              <w:rPr>
                <w:highlight w:val="cyan"/>
                <w:lang w:eastAsia="x-none"/>
              </w:rPr>
              <w:t>To be used for sharing updates on online/offline schedule, details on what is to be discussed in online/offline sessions, tdoc number of the moderator summary for online session, etc</w:t>
            </w:r>
          </w:p>
          <w:p w14:paraId="31E4A319" w14:textId="77777777" w:rsidR="00384C87" w:rsidRDefault="00384C87">
            <w:pPr>
              <w:spacing w:before="0" w:after="0" w:line="240" w:lineRule="auto"/>
              <w:jc w:val="left"/>
              <w:rPr>
                <w:rFonts w:eastAsia="游ゴ シ ッ ク" w:cs="Arial"/>
                <w:color w:val="212121"/>
                <w:sz w:val="21"/>
                <w:szCs w:val="21"/>
              </w:rPr>
            </w:pPr>
          </w:p>
        </w:tc>
      </w:tr>
    </w:tbl>
    <w:p w14:paraId="31E4A31B" w14:textId="173275AD" w:rsidR="00384C87" w:rsidRPr="00A35C79" w:rsidRDefault="000F21B6">
      <w:pPr>
        <w:pStyle w:val="maintext"/>
        <w:ind w:firstLineChars="90" w:firstLine="180"/>
        <w:rPr>
          <w:rFonts w:ascii="Calibri" w:hAnsi="Calibri" w:cs="Arial"/>
          <w:color w:val="000000"/>
          <w:lang w:val="en-US"/>
        </w:rPr>
      </w:pPr>
      <w:r>
        <w:rPr>
          <w:rFonts w:ascii="Calibri" w:hAnsi="Calibri" w:cs="Arial"/>
          <w:color w:val="000000"/>
          <w:lang w:val="en-US"/>
        </w:rPr>
        <w:t xml:space="preserve">The following was discussed during </w:t>
      </w:r>
      <w:r w:rsidR="009724DF">
        <w:rPr>
          <w:rFonts w:ascii="Calibri" w:hAnsi="Calibri" w:cs="Arial"/>
          <w:color w:val="000000"/>
          <w:lang w:val="en-US"/>
        </w:rPr>
        <w:t>RAN1 #120bis</w:t>
      </w:r>
      <w:r>
        <w:rPr>
          <w:rFonts w:ascii="Calibri" w:hAnsi="Calibri" w:cs="Arial"/>
          <w:color w:val="000000"/>
          <w:lang w:val="en-US"/>
        </w:rPr>
        <w:t xml:space="preserve"> within the scope of </w:t>
      </w:r>
      <w:r w:rsidR="00A35C79" w:rsidRPr="00A35C79">
        <w:rPr>
          <w:rFonts w:ascii="Calibri" w:hAnsi="Calibri" w:cs="Arial"/>
          <w:color w:val="000000"/>
          <w:lang w:val="en-US"/>
        </w:rPr>
        <w:t>[120bis-R19-UE_features]</w:t>
      </w:r>
      <w:r>
        <w:rPr>
          <w:rFonts w:ascii="Calibri" w:hAnsi="Calibri" w:cs="Arial"/>
          <w:color w:val="000000"/>
          <w:lang w:val="en-US"/>
        </w:rPr>
        <w:t xml:space="preserve">. </w:t>
      </w:r>
    </w:p>
    <w:p w14:paraId="31E4A31C" w14:textId="280863BE" w:rsidR="00384C87" w:rsidRDefault="000F21B6">
      <w:pPr>
        <w:pStyle w:val="Heading1"/>
        <w:numPr>
          <w:ilvl w:val="0"/>
          <w:numId w:val="22"/>
        </w:numPr>
        <w:jc w:val="both"/>
        <w:rPr>
          <w:color w:val="000000"/>
        </w:rPr>
      </w:pPr>
      <w:r>
        <w:rPr>
          <w:color w:val="000000"/>
        </w:rPr>
        <w:t xml:space="preserve">Summary of Contributions Submitted to </w:t>
      </w:r>
      <w:r w:rsidR="009724DF">
        <w:rPr>
          <w:color w:val="000000"/>
        </w:rPr>
        <w:t>RAN1 #120bis</w:t>
      </w:r>
    </w:p>
    <w:p w14:paraId="31E4A31D" w14:textId="17C02842" w:rsidR="00384C87" w:rsidRDefault="000F21B6">
      <w:pPr>
        <w:pStyle w:val="maintext"/>
        <w:ind w:firstLineChars="90" w:firstLine="180"/>
        <w:rPr>
          <w:rFonts w:ascii="Calibri" w:hAnsi="Calibri" w:cs="Arial"/>
          <w:lang w:val="en-US"/>
        </w:rPr>
      </w:pPr>
      <w:r>
        <w:rPr>
          <w:rFonts w:ascii="Calibri" w:hAnsi="Calibri" w:cs="Arial"/>
          <w:lang w:val="en-US"/>
        </w:rPr>
        <w:t xml:space="preserve">The following is the moderator’s summary of contributions submitted to </w:t>
      </w:r>
      <w:r w:rsidR="009724DF">
        <w:rPr>
          <w:rFonts w:ascii="Calibri" w:hAnsi="Calibri" w:cs="Arial"/>
          <w:lang w:val="en-US"/>
        </w:rPr>
        <w:t>RAN1 #120bis</w:t>
      </w:r>
      <w:r>
        <w:rPr>
          <w:rFonts w:ascii="Calibri" w:hAnsi="Calibri" w:cs="Arial"/>
          <w:lang w:val="en-US"/>
        </w:rPr>
        <w:t xml:space="preserve"> in this agenda item.</w:t>
      </w:r>
    </w:p>
    <w:p w14:paraId="31E4A31E" w14:textId="77777777" w:rsidR="00384C87" w:rsidRDefault="00384C87">
      <w:pPr>
        <w:pStyle w:val="maintext"/>
        <w:ind w:firstLineChars="90" w:firstLine="180"/>
        <w:rPr>
          <w:rFonts w:ascii="Calibri" w:hAnsi="Calibri" w:cs="Arial"/>
          <w:lang w:val="en-US"/>
        </w:rPr>
      </w:pPr>
    </w:p>
    <w:p w14:paraId="31E4A31F" w14:textId="2A499459" w:rsidR="00384C87" w:rsidRDefault="00606550">
      <w:pPr>
        <w:pStyle w:val="Heading2"/>
        <w:numPr>
          <w:ilvl w:val="1"/>
          <w:numId w:val="22"/>
        </w:numPr>
        <w:jc w:val="both"/>
        <w:rPr>
          <w:color w:val="000000"/>
        </w:rPr>
      </w:pPr>
      <w:bookmarkStart w:id="1" w:name="_Toc193461170"/>
      <w:r w:rsidRPr="00606550">
        <w:rPr>
          <w:color w:val="000000"/>
          <w:lang w:val="en-GB"/>
        </w:rPr>
        <w:t>Specification support for beam management</w:t>
      </w:r>
      <w:bookmarkEnd w:id="1"/>
    </w:p>
    <w:p w14:paraId="31E4A320"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536"/>
      </w:tblGrid>
      <w:tr w:rsidR="00384C87" w14:paraId="31E4A323" w14:textId="77777777">
        <w:tc>
          <w:tcPr>
            <w:tcW w:w="1844" w:type="dxa"/>
            <w:tcBorders>
              <w:top w:val="single" w:sz="4" w:space="0" w:color="auto"/>
              <w:left w:val="single" w:sz="4" w:space="0" w:color="auto"/>
              <w:bottom w:val="single" w:sz="4" w:space="0" w:color="auto"/>
              <w:right w:val="single" w:sz="4" w:space="0" w:color="auto"/>
            </w:tcBorders>
            <w:shd w:val="clear" w:color="auto" w:fill="A5A5A5"/>
          </w:tcPr>
          <w:p w14:paraId="31E4A321" w14:textId="77777777" w:rsidR="00384C87" w:rsidRDefault="000F21B6">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1E4A322" w14:textId="77777777" w:rsidR="00384C87" w:rsidRDefault="000F21B6">
            <w:pPr>
              <w:jc w:val="left"/>
              <w:rPr>
                <w:rFonts w:ascii="Calibri" w:eastAsia="MS Mincho" w:hAnsi="Calibri" w:cs="Calibri"/>
                <w:color w:val="000000"/>
              </w:rPr>
            </w:pPr>
            <w:r>
              <w:rPr>
                <w:rFonts w:ascii="Calibri" w:eastAsia="MS Mincho" w:hAnsi="Calibri" w:cs="Calibri"/>
                <w:color w:val="000000"/>
              </w:rPr>
              <w:t>Summary</w:t>
            </w:r>
          </w:p>
        </w:tc>
      </w:tr>
      <w:tr w:rsidR="0072426E" w14:paraId="31E4A352" w14:textId="77777777">
        <w:tc>
          <w:tcPr>
            <w:tcW w:w="1844" w:type="dxa"/>
            <w:tcBorders>
              <w:top w:val="single" w:sz="4" w:space="0" w:color="auto"/>
              <w:left w:val="single" w:sz="4" w:space="0" w:color="auto"/>
              <w:bottom w:val="single" w:sz="4" w:space="0" w:color="auto"/>
              <w:right w:val="single" w:sz="4" w:space="0" w:color="auto"/>
            </w:tcBorders>
          </w:tcPr>
          <w:p w14:paraId="31E4A324" w14:textId="4ED1E85F" w:rsidR="0072426E" w:rsidRDefault="0072426E" w:rsidP="0072426E">
            <w:pPr>
              <w:jc w:val="left"/>
              <w:rPr>
                <w:rFonts w:ascii="Calibri" w:eastAsiaTheme="minorEastAsia" w:hAnsi="Calibri" w:cs="Calibri"/>
                <w:lang w:eastAsia="zh-CN"/>
              </w:rPr>
            </w:pPr>
            <w:r>
              <w:rPr>
                <w:rFonts w:cs="Arial"/>
                <w:sz w:val="16"/>
                <w:szCs w:val="16"/>
              </w:rPr>
              <w:t xml:space="preserve">Vivo </w:t>
            </w:r>
            <w:r w:rsidR="004E2665">
              <w:rPr>
                <w:rFonts w:cs="Arial"/>
                <w:sz w:val="16"/>
                <w:szCs w:val="16"/>
              </w:rPr>
              <w:fldChar w:fldCharType="begin"/>
            </w:r>
            <w:r w:rsidR="004E2665">
              <w:rPr>
                <w:rFonts w:cs="Arial"/>
                <w:sz w:val="16"/>
                <w:szCs w:val="16"/>
              </w:rPr>
              <w:instrText xml:space="preserve"> REF _Ref194137379 \r \h </w:instrText>
            </w:r>
            <w:r w:rsidR="004E2665">
              <w:rPr>
                <w:rFonts w:cs="Arial"/>
                <w:sz w:val="16"/>
                <w:szCs w:val="16"/>
              </w:rPr>
            </w:r>
            <w:r w:rsidR="004E2665">
              <w:rPr>
                <w:rFonts w:cs="Arial"/>
                <w:sz w:val="16"/>
                <w:szCs w:val="16"/>
              </w:rPr>
              <w:fldChar w:fldCharType="separate"/>
            </w:r>
            <w:r w:rsidR="004E2665">
              <w:rPr>
                <w:rFonts w:cs="Arial"/>
                <w:sz w:val="16"/>
                <w:szCs w:val="16"/>
              </w:rPr>
              <w:t>[1]</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480"/>
              <w:gridCol w:w="2296"/>
              <w:gridCol w:w="3855"/>
              <w:gridCol w:w="794"/>
              <w:gridCol w:w="497"/>
              <w:gridCol w:w="467"/>
              <w:gridCol w:w="2724"/>
              <w:gridCol w:w="556"/>
              <w:gridCol w:w="556"/>
              <w:gridCol w:w="556"/>
              <w:gridCol w:w="556"/>
              <w:gridCol w:w="4009"/>
              <w:gridCol w:w="1575"/>
            </w:tblGrid>
            <w:tr w:rsidR="00712433" w:rsidRPr="0089286C" w14:paraId="362CB898"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0C9B2A" w14:textId="77777777" w:rsidR="00712433" w:rsidRPr="00E7116E" w:rsidRDefault="00712433" w:rsidP="00712433">
                  <w:pPr>
                    <w:pStyle w:val="TAL"/>
                  </w:pPr>
                  <w:bookmarkStart w:id="2" w:name="_Hlk193969845"/>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9839C" w14:textId="77777777" w:rsidR="00712433" w:rsidRPr="00E7116E" w:rsidRDefault="00712433" w:rsidP="00712433">
                  <w:pPr>
                    <w:pStyle w:val="TAL"/>
                    <w:rPr>
                      <w:rFonts w:eastAsia="MS Mincho"/>
                    </w:rPr>
                  </w:pPr>
                  <w:r>
                    <w:rPr>
                      <w:rFonts w:eastAsia="MS Mincho"/>
                    </w:rPr>
                    <w:t>X</w:t>
                  </w:r>
                  <w:r w:rsidRPr="00E7116E">
                    <w:rPr>
                      <w:rFonts w:eastAsia="MS Mincho"/>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AB9FC" w14:textId="77777777" w:rsidR="00712433" w:rsidRPr="00E7116E" w:rsidRDefault="00712433" w:rsidP="00712433">
                  <w:pPr>
                    <w:pStyle w:val="TAL"/>
                    <w:rPr>
                      <w:rFonts w:eastAsia="SimSun"/>
                    </w:rPr>
                  </w:pPr>
                  <w:r>
                    <w:rPr>
                      <w:rFonts w:eastAsia="SimSun"/>
                    </w:rPr>
                    <w:t xml:space="preserve">AI/ML based beam management for </w:t>
                  </w:r>
                  <w:r w:rsidRPr="00DE21A5">
                    <w:rPr>
                      <w:rFonts w:eastAsia="SimSun"/>
                    </w:rPr>
                    <w:t>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DC8E0" w14:textId="77777777" w:rsidR="00712433" w:rsidRPr="00975ED3" w:rsidRDefault="00712433" w:rsidP="00712433">
                  <w:r w:rsidRPr="00975ED3">
                    <w:t>1. Support of M reported RS, M&gt;4</w:t>
                  </w:r>
                </w:p>
                <w:p w14:paraId="777FE20F" w14:textId="77777777" w:rsidR="00712433" w:rsidRPr="00E7116E" w:rsidRDefault="00712433" w:rsidP="00712433">
                  <w:r w:rsidRPr="00975ED3">
                    <w:t>2. Support values of M</w:t>
                  </w:r>
                  <w:r w:rsidRPr="003D56A7">
                    <w:t xml:space="preserve"> </w:t>
                  </w:r>
                </w:p>
                <w:p w14:paraId="00104B7F" w14:textId="77777777" w:rsidR="00712433" w:rsidRPr="00E7116E" w:rsidRDefault="00712433" w:rsidP="00712433"/>
              </w:tc>
              <w:tc>
                <w:tcPr>
                  <w:tcW w:w="0" w:type="auto"/>
                  <w:tcBorders>
                    <w:top w:val="single" w:sz="4" w:space="0" w:color="auto"/>
                    <w:left w:val="single" w:sz="4" w:space="0" w:color="auto"/>
                    <w:bottom w:val="single" w:sz="4" w:space="0" w:color="auto"/>
                    <w:right w:val="single" w:sz="4" w:space="0" w:color="auto"/>
                  </w:tcBorders>
                  <w:shd w:val="clear" w:color="auto" w:fill="auto"/>
                </w:tcPr>
                <w:p w14:paraId="0C2CF42C"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FF5D5"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6B634"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B7AE" w14:textId="77777777" w:rsidR="00712433" w:rsidRPr="00E7116E" w:rsidRDefault="00712433" w:rsidP="00712433">
                  <w:pPr>
                    <w:pStyle w:val="TAL"/>
                    <w:rPr>
                      <w:rFonts w:eastAsia="SimSun"/>
                    </w:rPr>
                  </w:pPr>
                  <w:r w:rsidRPr="003D56A7">
                    <w:t>AI/ML based beam management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B54AE"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C7DD4"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3EB61"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9DF61"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EB385F" w14:textId="77777777" w:rsidR="00712433" w:rsidRPr="007043C4" w:rsidRDefault="00712433" w:rsidP="00712433">
                  <w:pPr>
                    <w:pStyle w:val="TAL"/>
                  </w:pPr>
                  <w:r w:rsidRPr="007043C4">
                    <w:t>[Component 2 candidate values: {5, … , 64}]</w:t>
                  </w:r>
                </w:p>
                <w:p w14:paraId="28DE6DD4" w14:textId="77777777" w:rsidR="00712433" w:rsidRPr="007043C4" w:rsidRDefault="00712433" w:rsidP="00712433">
                  <w:pPr>
                    <w:pStyle w:val="TAL"/>
                  </w:pPr>
                </w:p>
                <w:p w14:paraId="78282545" w14:textId="77777777" w:rsidR="00712433" w:rsidRPr="007043C4" w:rsidRDefault="00712433" w:rsidP="00712433">
                  <w:pPr>
                    <w:pStyle w:val="TAL"/>
                  </w:pPr>
                  <w:r w:rsidRPr="007043C4">
                    <w:t>FFS: Further partitioning of this FG based on existing and future agreements</w:t>
                  </w:r>
                </w:p>
                <w:p w14:paraId="372ABE4E" w14:textId="77777777" w:rsidR="00712433" w:rsidRPr="007043C4" w:rsidRDefault="00712433" w:rsidP="00712433">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D381EF" w14:textId="77777777" w:rsidR="00712433" w:rsidRPr="00E7116E" w:rsidRDefault="00712433" w:rsidP="00712433">
                  <w:pPr>
                    <w:pStyle w:val="TAL"/>
                  </w:pPr>
                  <w:r w:rsidRPr="00E7116E">
                    <w:t>Optional with capability signalling</w:t>
                  </w:r>
                </w:p>
              </w:tc>
            </w:tr>
            <w:tr w:rsidR="00712433" w:rsidRPr="0089286C" w14:paraId="55088FE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B261FA"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5ADF5" w14:textId="77777777" w:rsidR="00712433" w:rsidRPr="00E7116E" w:rsidRDefault="00712433" w:rsidP="00712433">
                  <w:pPr>
                    <w:pStyle w:val="TAL"/>
                  </w:pPr>
                  <w:r>
                    <w:rPr>
                      <w:rFonts w:eastAsia="MS Mincho"/>
                    </w:rPr>
                    <w:t>X</w:t>
                  </w:r>
                  <w:r w:rsidRPr="00E7116E">
                    <w:rPr>
                      <w:rFonts w:eastAsia="MS Mincho"/>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F4653" w14:textId="77777777" w:rsidR="00712433" w:rsidRPr="00E7116E" w:rsidRDefault="00712433" w:rsidP="00712433">
                  <w:pPr>
                    <w:pStyle w:val="TAL"/>
                    <w:rPr>
                      <w:rFonts w:eastAsia="SimSun"/>
                    </w:rPr>
                  </w:pPr>
                  <w:r>
                    <w:rPr>
                      <w:rFonts w:eastAsia="SimSun"/>
                    </w:rPr>
                    <w:t>AI/ML based beam prediction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9D270" w14:textId="77777777" w:rsidR="00712433" w:rsidRPr="00E7116E" w:rsidRDefault="00712433" w:rsidP="00712433">
                  <w:r w:rsidRPr="00E7116E">
                    <w:t xml:space="preserve">1. Support of </w:t>
                  </w:r>
                  <w:r>
                    <w:t>beam prediction for BM-Case1</w:t>
                  </w:r>
                </w:p>
                <w:p w14:paraId="449B0F4B" w14:textId="77777777" w:rsidR="00712433" w:rsidRPr="007043C4" w:rsidRDefault="00712433" w:rsidP="00712433">
                  <w:r w:rsidRPr="00975ED3">
                    <w:t>2. The Support of a</w:t>
                  </w:r>
                  <w:r w:rsidRPr="007043C4">
                    <w:t>ssociated ID(s)</w:t>
                  </w:r>
                </w:p>
                <w:p w14:paraId="0BA68CB6" w14:textId="77777777" w:rsidR="00712433" w:rsidRPr="007043C4" w:rsidRDefault="00712433" w:rsidP="00712433">
                  <w:r w:rsidRPr="007043C4">
                    <w:t>[3. The supported value of the maximum number of inference report configuration]</w:t>
                  </w:r>
                </w:p>
                <w:p w14:paraId="0F70DB24" w14:textId="77777777" w:rsidR="00712433" w:rsidRPr="007043C4" w:rsidRDefault="00712433" w:rsidP="00712433">
                  <w:r w:rsidRPr="007043C4">
                    <w:t xml:space="preserve">4.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A for prediction</w:t>
                  </w:r>
                </w:p>
                <w:p w14:paraId="7793B051" w14:textId="77777777" w:rsidR="00712433" w:rsidRPr="007043C4" w:rsidRDefault="00712433" w:rsidP="00712433">
                  <w:r w:rsidRPr="007043C4">
                    <w:t xml:space="preserve"> [5. </w:t>
                  </w:r>
                  <w:r w:rsidRPr="007043C4">
                    <w:rPr>
                      <w:rFonts w:hint="eastAsia"/>
                    </w:rPr>
                    <w:t>Supported</w:t>
                  </w:r>
                  <w:r w:rsidRPr="007043C4">
                    <w:t xml:space="preserve"> </w:t>
                  </w:r>
                  <w:r w:rsidRPr="007043C4">
                    <w:rPr>
                      <w:rFonts w:hint="eastAsia"/>
                    </w:rPr>
                    <w:t>values</w:t>
                  </w:r>
                  <w:r w:rsidRPr="007043C4">
                    <w:t xml:space="preserve"> </w:t>
                  </w:r>
                  <w:r w:rsidRPr="007043C4">
                    <w:rPr>
                      <w:rFonts w:hint="eastAsia"/>
                    </w:rPr>
                    <w:t>of</w:t>
                  </w:r>
                  <w:r w:rsidRPr="007043C4">
                    <w:t xml:space="preserve"> </w:t>
                  </w:r>
                  <w:r w:rsidRPr="007043C4">
                    <w:rPr>
                      <w:rFonts w:hint="eastAsia"/>
                    </w:rPr>
                    <w:t>the</w:t>
                  </w:r>
                  <w:r w:rsidRPr="007043C4">
                    <w:t xml:space="preserve"> maximum number of resources in Set B for measurement]</w:t>
                  </w:r>
                </w:p>
                <w:p w14:paraId="77E01520" w14:textId="77777777" w:rsidR="00712433" w:rsidRDefault="00712433" w:rsidP="00712433">
                  <w:r w:rsidRPr="007043C4">
                    <w:rPr>
                      <w:rFonts w:eastAsiaTheme="minorEastAsia"/>
                      <w:lang w:eastAsia="zh-CN"/>
                    </w:rPr>
                    <w:t>6.The support quantity of prediction</w:t>
                  </w:r>
                </w:p>
                <w:p w14:paraId="6A9756A5" w14:textId="77777777" w:rsidR="00712433" w:rsidRPr="00DD7D1F" w:rsidRDefault="00712433" w:rsidP="00712433">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3F90B"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5F390"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DA99C"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90BEC1" w14:textId="77777777" w:rsidR="00712433" w:rsidRPr="00E7116E" w:rsidRDefault="00712433" w:rsidP="00712433">
                  <w:pPr>
                    <w:pStyle w:val="TAL"/>
                    <w:rPr>
                      <w:rFonts w:eastAsia="SimSun"/>
                    </w:rPr>
                  </w:pPr>
                  <w:r w:rsidRPr="003D56A7">
                    <w:t xml:space="preserve">AI/ML based beam management for </w:t>
                  </w:r>
                  <w:r>
                    <w:t>UE</w:t>
                  </w:r>
                  <w:r w:rsidRPr="003D56A7">
                    <w:t>-sided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2E055"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4FE24"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55B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730E84"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0D145" w14:textId="77777777" w:rsidR="00712433" w:rsidRPr="007043C4" w:rsidRDefault="00712433" w:rsidP="00712433">
                  <w:pPr>
                    <w:pStyle w:val="TAL"/>
                  </w:pPr>
                  <w:r w:rsidRPr="007043C4">
                    <w:t>[Component 4 candidate values: {1, … , 48}]</w:t>
                  </w:r>
                </w:p>
                <w:p w14:paraId="4B690C72" w14:textId="77777777" w:rsidR="00712433" w:rsidRPr="007043C4" w:rsidRDefault="00712433" w:rsidP="00712433">
                  <w:pPr>
                    <w:pStyle w:val="TAL"/>
                  </w:pPr>
                </w:p>
                <w:p w14:paraId="180F5D17" w14:textId="77777777" w:rsidR="00712433" w:rsidRPr="007043C4" w:rsidRDefault="00712433" w:rsidP="00712433">
                  <w:pPr>
                    <w:pStyle w:val="TAL"/>
                  </w:pPr>
                  <w:r w:rsidRPr="007043C4">
                    <w:t>FFS: Further partitioning of this FG based on existing and future agreements</w:t>
                  </w:r>
                </w:p>
                <w:p w14:paraId="2072EF82" w14:textId="77777777" w:rsidR="00712433" w:rsidRPr="007043C4" w:rsidRDefault="00712433" w:rsidP="00712433">
                  <w:pPr>
                    <w:pStyle w:val="TAL"/>
                    <w:rPr>
                      <w:rFonts w:eastAsia="Yu Mincho"/>
                    </w:rPr>
                  </w:pPr>
                </w:p>
                <w:p w14:paraId="745B11E2" w14:textId="77777777" w:rsidR="00712433" w:rsidRPr="007043C4" w:rsidRDefault="00712433" w:rsidP="00712433">
                  <w:pPr>
                    <w:pStyle w:val="TAL"/>
                  </w:pPr>
                  <w:r w:rsidRPr="007043C4">
                    <w:t>[Component 6 candidate values: {predicted-CRI/SSBRI, predicted-CRI/SSBRI and predicted RSRP}]</w:t>
                  </w:r>
                </w:p>
                <w:p w14:paraId="64CA0C20" w14:textId="77777777" w:rsidR="00712433" w:rsidRPr="007043C4"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01F96" w14:textId="77777777" w:rsidR="00712433" w:rsidRPr="00E7116E" w:rsidRDefault="00712433" w:rsidP="00712433">
                  <w:pPr>
                    <w:pStyle w:val="TAL"/>
                  </w:pPr>
                  <w:r w:rsidRPr="00E7116E">
                    <w:t>Optional with capability signalling</w:t>
                  </w:r>
                </w:p>
              </w:tc>
            </w:tr>
            <w:tr w:rsidR="00712433" w:rsidRPr="0089286C" w14:paraId="18EB993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85D65B" w14:textId="77777777" w:rsidR="00712433" w:rsidRPr="00E7116E" w:rsidRDefault="00712433" w:rsidP="00712433">
                  <w:pPr>
                    <w:pStyle w:val="TAL"/>
                    <w:rPr>
                      <w:rFonts w:eastAsia="MS Mincho"/>
                    </w:rPr>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2C6F" w14:textId="77777777" w:rsidR="00712433" w:rsidRPr="00E7116E" w:rsidRDefault="00712433" w:rsidP="00712433">
                  <w:pPr>
                    <w:pStyle w:val="TAL"/>
                    <w:rPr>
                      <w:rFonts w:eastAsia="MS Mincho"/>
                    </w:rPr>
                  </w:pPr>
                  <w:r>
                    <w:rPr>
                      <w:rFonts w:eastAsia="MS Mincho"/>
                    </w:rPr>
                    <w:t>X</w:t>
                  </w:r>
                  <w:r w:rsidRPr="00E7116E">
                    <w:rPr>
                      <w:rFonts w:eastAsia="MS Mincho"/>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E9430" w14:textId="77777777" w:rsidR="00712433" w:rsidRPr="00E7116E" w:rsidRDefault="00712433" w:rsidP="00712433">
                  <w:pPr>
                    <w:pStyle w:val="TAL"/>
                    <w:rPr>
                      <w:rFonts w:eastAsia="SimSun"/>
                    </w:rPr>
                  </w:pPr>
                  <w:r>
                    <w:rPr>
                      <w:rFonts w:eastAsia="SimSun"/>
                    </w:rPr>
                    <w:t>AI/ML based beam prediction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7C48F" w14:textId="77777777" w:rsidR="00712433" w:rsidRPr="00E7116E" w:rsidRDefault="00712433" w:rsidP="00712433">
                  <w:r w:rsidRPr="00E7116E">
                    <w:t xml:space="preserve">1. Support of </w:t>
                  </w:r>
                  <w:r>
                    <w:t>beam prediction for BM-Case2</w:t>
                  </w:r>
                </w:p>
                <w:p w14:paraId="56AC9AF5" w14:textId="77777777" w:rsidR="00712433" w:rsidRPr="00975ED3" w:rsidRDefault="00712433" w:rsidP="00712433">
                  <w:r w:rsidRPr="00975ED3">
                    <w:t xml:space="preserve">2. Supported values of the number of </w:t>
                  </w:r>
                  <w:r w:rsidRPr="00975ED3">
                    <w:lastRenderedPageBreak/>
                    <w:t>future time instance.</w:t>
                  </w:r>
                </w:p>
                <w:p w14:paraId="36C19055" w14:textId="77777777" w:rsidR="00712433" w:rsidRDefault="00712433" w:rsidP="00712433">
                  <w:r w:rsidRPr="00975ED3">
                    <w:t>3. Supported values of the time gap between two consecutive future time instances for prediction.</w:t>
                  </w:r>
                </w:p>
                <w:p w14:paraId="3ACAD2DD" w14:textId="77777777" w:rsidR="00712433" w:rsidRPr="007043C4" w:rsidRDefault="00712433" w:rsidP="00712433">
                  <w:r w:rsidRPr="007043C4">
                    <w:t>4. The Support of associated ID(s)</w:t>
                  </w:r>
                </w:p>
                <w:p w14:paraId="120834CA" w14:textId="77777777" w:rsidR="00712433" w:rsidRPr="007043C4" w:rsidRDefault="00712433" w:rsidP="00712433">
                  <w:r w:rsidRPr="007043C4">
                    <w:t>5. Supported values of the maximum number of resources in Set A for prediction</w:t>
                  </w:r>
                </w:p>
                <w:p w14:paraId="5FDDEE51" w14:textId="77777777" w:rsidR="00712433" w:rsidRPr="007043C4" w:rsidRDefault="00712433" w:rsidP="00712433">
                  <w:r w:rsidRPr="007043C4">
                    <w:t>6. Supported values of the maximum number of resources in Set B for measurement</w:t>
                  </w:r>
                </w:p>
                <w:p w14:paraId="600C7776" w14:textId="77777777" w:rsidR="00712433" w:rsidRDefault="00712433" w:rsidP="00712433">
                  <w:r w:rsidRPr="007043C4">
                    <w:rPr>
                      <w:rFonts w:eastAsiaTheme="minorEastAsia"/>
                      <w:lang w:eastAsia="zh-CN"/>
                    </w:rPr>
                    <w:t>7.The support quantity of prediction</w:t>
                  </w:r>
                </w:p>
                <w:p w14:paraId="594FC222" w14:textId="77777777" w:rsidR="00712433" w:rsidRPr="00E7116E" w:rsidRDefault="00712433" w:rsidP="00712433"/>
              </w:tc>
              <w:tc>
                <w:tcPr>
                  <w:tcW w:w="0" w:type="auto"/>
                  <w:tcBorders>
                    <w:top w:val="single" w:sz="4" w:space="0" w:color="auto"/>
                    <w:left w:val="single" w:sz="4" w:space="0" w:color="auto"/>
                    <w:bottom w:val="single" w:sz="4" w:space="0" w:color="auto"/>
                    <w:right w:val="single" w:sz="4" w:space="0" w:color="auto"/>
                  </w:tcBorders>
                  <w:shd w:val="clear" w:color="auto" w:fill="auto"/>
                </w:tcPr>
                <w:p w14:paraId="63D76B24" w14:textId="77777777" w:rsidR="00712433" w:rsidRPr="006D2BCB" w:rsidRDefault="00712433" w:rsidP="00712433">
                  <w:pPr>
                    <w:pStyle w:val="TAL"/>
                    <w:rPr>
                      <w:rFonts w:eastAsia="MS Mincho"/>
                      <w:strike/>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62748"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DE1E0"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F3DB8" w14:textId="77777777" w:rsidR="00712433" w:rsidRPr="00E7116E" w:rsidRDefault="00712433" w:rsidP="00712433">
                  <w:pPr>
                    <w:pStyle w:val="TAL"/>
                    <w:rPr>
                      <w:rFonts w:eastAsia="SimSun"/>
                    </w:rPr>
                  </w:pPr>
                  <w:r>
                    <w:rPr>
                      <w:rFonts w:eastAsia="SimSun"/>
                    </w:rPr>
                    <w:t>B</w:t>
                  </w:r>
                  <w:r w:rsidRPr="00E22693">
                    <w:rPr>
                      <w:rFonts w:eastAsia="SimSun"/>
                    </w:rPr>
                    <w:t>eam prediction for BM-Case2</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F928A"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571A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6E6DD"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3B780"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39612" w14:textId="77777777" w:rsidR="00712433" w:rsidRPr="007043C4" w:rsidRDefault="00712433" w:rsidP="00712433">
                  <w:pPr>
                    <w:pStyle w:val="TAL"/>
                  </w:pPr>
                  <w:r w:rsidRPr="007043C4">
                    <w:t>[Component 2 candidate values: {1, 2, 4, 8}]</w:t>
                  </w:r>
                </w:p>
                <w:p w14:paraId="146111F3" w14:textId="77777777" w:rsidR="00712433" w:rsidRPr="007043C4" w:rsidRDefault="00712433" w:rsidP="00712433">
                  <w:pPr>
                    <w:pStyle w:val="TAL"/>
                    <w:rPr>
                      <w:rFonts w:eastAsia="Yu Mincho"/>
                    </w:rPr>
                  </w:pPr>
                </w:p>
                <w:p w14:paraId="6AFA4FD9" w14:textId="77777777" w:rsidR="00712433" w:rsidRPr="007043C4" w:rsidRDefault="00712433" w:rsidP="00712433">
                  <w:pPr>
                    <w:pStyle w:val="TAL"/>
                  </w:pPr>
                  <w:r w:rsidRPr="007043C4">
                    <w:t>[Component 3 candidate values: {10ms, 20ms, 40ms, 80ms, 160ms}]</w:t>
                  </w:r>
                </w:p>
                <w:p w14:paraId="1FD616FE" w14:textId="77777777" w:rsidR="00712433" w:rsidRPr="007043C4" w:rsidRDefault="00712433" w:rsidP="00712433">
                  <w:pPr>
                    <w:pStyle w:val="TAL"/>
                    <w:rPr>
                      <w:rFonts w:eastAsia="Yu Mincho"/>
                    </w:rPr>
                  </w:pPr>
                </w:p>
                <w:p w14:paraId="733CDBF9" w14:textId="77777777" w:rsidR="00712433" w:rsidRPr="007043C4" w:rsidRDefault="00712433" w:rsidP="00712433">
                  <w:pPr>
                    <w:pStyle w:val="TAL"/>
                  </w:pPr>
                  <w:r w:rsidRPr="007043C4">
                    <w:t>FFS: Further partitioning of this FG based on existing and future agreements</w:t>
                  </w:r>
                </w:p>
                <w:p w14:paraId="00CFC729" w14:textId="77777777" w:rsidR="00712433" w:rsidRPr="007043C4" w:rsidRDefault="00712433" w:rsidP="00712433">
                  <w:pPr>
                    <w:pStyle w:val="TAL"/>
                    <w:rPr>
                      <w:rFonts w:eastAsia="Yu Mincho"/>
                    </w:rPr>
                  </w:pPr>
                </w:p>
                <w:p w14:paraId="3E18325B" w14:textId="77777777" w:rsidR="00712433" w:rsidRPr="007043C4" w:rsidRDefault="00712433" w:rsidP="00712433">
                  <w:pPr>
                    <w:pStyle w:val="TAL"/>
                  </w:pPr>
                  <w:r w:rsidRPr="007043C4">
                    <w:t>[Component 7 candidate values: {predicted-CRI/SSBRI, predicted-CRI/SSBRI and predicted RSRP}]</w:t>
                  </w:r>
                </w:p>
                <w:p w14:paraId="4150AB52" w14:textId="77777777" w:rsidR="00712433" w:rsidRPr="007043C4"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93B0F" w14:textId="77777777" w:rsidR="00712433" w:rsidRPr="00E7116E" w:rsidRDefault="00712433" w:rsidP="00712433">
                  <w:pPr>
                    <w:pStyle w:val="TAL"/>
                  </w:pPr>
                  <w:r w:rsidRPr="00E7116E">
                    <w:lastRenderedPageBreak/>
                    <w:t>Optional with capability signalling</w:t>
                  </w:r>
                </w:p>
              </w:tc>
            </w:tr>
            <w:tr w:rsidR="00712433" w:rsidRPr="0089286C" w14:paraId="3077C34C"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61F354" w14:textId="77777777" w:rsidR="00712433" w:rsidRPr="00E7116E" w:rsidRDefault="00712433" w:rsidP="00712433">
                  <w:pPr>
                    <w:pStyle w:val="TAL"/>
                    <w:rPr>
                      <w:rFonts w:eastAsia="SimSun"/>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0AC44" w14:textId="77777777" w:rsidR="00712433" w:rsidRPr="00E7116E" w:rsidRDefault="00712433" w:rsidP="00712433">
                  <w:pPr>
                    <w:pStyle w:val="TAL"/>
                    <w:rPr>
                      <w:rFonts w:eastAsia="SimSun"/>
                    </w:rPr>
                  </w:pPr>
                  <w:r>
                    <w:rPr>
                      <w:rFonts w:eastAsia="SimSun"/>
                    </w:rPr>
                    <w:t>X</w:t>
                  </w:r>
                  <w:r w:rsidRPr="00E7116E">
                    <w:rPr>
                      <w:rFonts w:eastAsia="SimSu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D82E0" w14:textId="77777777" w:rsidR="00712433" w:rsidRPr="00E7116E" w:rsidRDefault="00712433" w:rsidP="00712433">
                  <w:pPr>
                    <w:pStyle w:val="TAL"/>
                    <w:rPr>
                      <w:rFonts w:eastAsia="SimSun"/>
                    </w:rPr>
                  </w:pPr>
                  <w:r>
                    <w:rPr>
                      <w:rFonts w:eastAsia="SimSun"/>
                    </w:rPr>
                    <w:t>Performance monitoring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27A82" w14:textId="77777777" w:rsidR="00712433" w:rsidRPr="00E7116E" w:rsidRDefault="00712433" w:rsidP="00712433">
                  <w:pPr>
                    <w:overflowPunct w:val="0"/>
                    <w:autoSpaceDE w:val="0"/>
                    <w:autoSpaceDN w:val="0"/>
                    <w:adjustRightInd w:val="0"/>
                    <w:spacing w:after="180"/>
                    <w:textAlignment w:val="baseline"/>
                  </w:pPr>
                  <w:r w:rsidRPr="00E7116E">
                    <w:t xml:space="preserve">1. Support of </w:t>
                  </w:r>
                  <w:r>
                    <w:t>performance monitoring of AI/ML model for beam prediction</w:t>
                  </w:r>
                  <w:r w:rsidRPr="00E7116E">
                    <w:t xml:space="preserve">. </w:t>
                  </w:r>
                </w:p>
                <w:p w14:paraId="3E128A5E" w14:textId="77777777" w:rsidR="00712433" w:rsidRPr="00E7116E" w:rsidRDefault="00712433" w:rsidP="00712433">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31A61" w14:textId="77777777" w:rsidR="00712433" w:rsidRPr="00E7116E" w:rsidRDefault="00712433" w:rsidP="00712433">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7DA19"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6C946"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45440" w14:textId="77777777" w:rsidR="00712433" w:rsidRPr="00E7116E" w:rsidRDefault="00712433" w:rsidP="00712433">
                  <w:pPr>
                    <w:pStyle w:val="TAL"/>
                    <w:rPr>
                      <w:rFonts w:eastAsia="SimSun"/>
                    </w:rPr>
                  </w:pPr>
                  <w:r w:rsidRPr="00702D1D">
                    <w:rPr>
                      <w:rFonts w:eastAsia="SimSun"/>
                    </w:rPr>
                    <w:t>Performance monitoring for UE-sided model</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10294"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2CADC0"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26B41"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9618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15E5" w14:textId="77777777" w:rsidR="00712433" w:rsidRPr="007043C4" w:rsidRDefault="00712433" w:rsidP="00712433">
                  <w:pPr>
                    <w:pStyle w:val="TAL"/>
                  </w:pPr>
                  <w:r w:rsidRPr="007043C4">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4CA75" w14:textId="77777777" w:rsidR="00712433" w:rsidRPr="00E7116E" w:rsidRDefault="00712433" w:rsidP="00712433">
                  <w:pPr>
                    <w:pStyle w:val="TAL"/>
                  </w:pPr>
                  <w:r w:rsidRPr="00E7116E">
                    <w:t>Optional with capability signalling</w:t>
                  </w:r>
                </w:p>
              </w:tc>
            </w:tr>
            <w:tr w:rsidR="00712433" w:rsidRPr="0089286C" w14:paraId="381C0462"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BF773" w14:textId="77777777" w:rsidR="00712433" w:rsidRPr="00E7116E" w:rsidRDefault="00712433" w:rsidP="00712433">
                  <w:pPr>
                    <w:pStyle w:val="TAL"/>
                    <w:rPr>
                      <w:rFonts w:eastAsia="SimSun"/>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E37F" w14:textId="77777777" w:rsidR="00712433" w:rsidRPr="00E7116E" w:rsidRDefault="00712433" w:rsidP="00712433">
                  <w:pPr>
                    <w:pStyle w:val="TAL"/>
                    <w:rPr>
                      <w:rFonts w:eastAsia="SimSun"/>
                    </w:rPr>
                  </w:pPr>
                  <w:r>
                    <w:rPr>
                      <w:rFonts w:eastAsia="SimSun"/>
                    </w:rPr>
                    <w:t>X</w:t>
                  </w:r>
                  <w:r w:rsidRPr="00E7116E">
                    <w:rPr>
                      <w:rFonts w:eastAsia="SimSun"/>
                    </w:rPr>
                    <w:t>-1-</w:t>
                  </w:r>
                  <w:r>
                    <w:rPr>
                      <w:rFonts w:eastAsia="SimSu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46E8F" w14:textId="77777777" w:rsidR="00712433" w:rsidRPr="00E7116E" w:rsidRDefault="00712433" w:rsidP="00712433">
                  <w:pPr>
                    <w:pStyle w:val="TAL"/>
                    <w:rPr>
                      <w:rFonts w:eastAsia="SimSun"/>
                    </w:rPr>
                  </w:pPr>
                  <w:r>
                    <w:rPr>
                      <w:rFonts w:eastAsia="SimSun"/>
                    </w:rPr>
                    <w:t>Data collection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1B51" w14:textId="77777777" w:rsidR="00712433" w:rsidRPr="00E7116E" w:rsidRDefault="00712433" w:rsidP="00712433">
                  <w:r w:rsidRPr="00E7116E">
                    <w:t xml:space="preserve">1. Support of </w:t>
                  </w:r>
                  <w:r>
                    <w:t>d</w:t>
                  </w:r>
                  <w:r w:rsidRPr="001A19DF">
                    <w:t>ata collection for UE-sided model</w:t>
                  </w:r>
                </w:p>
                <w:p w14:paraId="74EEFB8B" w14:textId="77777777" w:rsidR="00712433" w:rsidRDefault="00712433" w:rsidP="00712433">
                  <w:r w:rsidRPr="00975ED3">
                    <w:t>2. The Support of associated ID(s)</w:t>
                  </w:r>
                </w:p>
                <w:p w14:paraId="0F34ECC6" w14:textId="77777777" w:rsidR="00712433" w:rsidRDefault="00712433" w:rsidP="00712433">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A </w:t>
                  </w:r>
                </w:p>
                <w:p w14:paraId="7C6C2358" w14:textId="77777777" w:rsidR="00712433" w:rsidRPr="000117F7" w:rsidRDefault="00712433" w:rsidP="00712433">
                  <w:r>
                    <w:t xml:space="preserve"> [4.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4E8BE"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1B1F0"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43A21"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6B3B7" w14:textId="77777777" w:rsidR="00712433" w:rsidRPr="00E7116E" w:rsidRDefault="00712433" w:rsidP="00712433">
                  <w:pPr>
                    <w:pStyle w:val="TAL"/>
                    <w:rPr>
                      <w:rFonts w:eastAsia="SimSun"/>
                    </w:rPr>
                  </w:pPr>
                  <w:r w:rsidRPr="00EA5699">
                    <w:rPr>
                      <w:rFonts w:eastAsia="SimSun"/>
                    </w:rPr>
                    <w:t>Data collection for UE-sided model</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685E"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5C5C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1ED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9C74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E8ABE" w14:textId="77777777" w:rsidR="00712433" w:rsidRPr="007043C4" w:rsidRDefault="00712433" w:rsidP="00712433">
                  <w:pPr>
                    <w:pStyle w:val="TAL"/>
                  </w:pPr>
                  <w:r w:rsidRPr="007043C4">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4D6B58" w14:textId="77777777" w:rsidR="00712433" w:rsidRPr="00E7116E" w:rsidRDefault="00712433" w:rsidP="00712433">
                  <w:pPr>
                    <w:pStyle w:val="TAL"/>
                  </w:pPr>
                  <w:r w:rsidRPr="00E7116E">
                    <w:t>Optional with capability signalling</w:t>
                  </w:r>
                </w:p>
              </w:tc>
            </w:tr>
            <w:bookmarkEnd w:id="2"/>
          </w:tbl>
          <w:p w14:paraId="31E4A351"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597F41BA" w14:textId="77777777">
        <w:tc>
          <w:tcPr>
            <w:tcW w:w="1844" w:type="dxa"/>
            <w:tcBorders>
              <w:top w:val="single" w:sz="4" w:space="0" w:color="auto"/>
              <w:left w:val="single" w:sz="4" w:space="0" w:color="auto"/>
              <w:bottom w:val="single" w:sz="4" w:space="0" w:color="auto"/>
              <w:right w:val="single" w:sz="4" w:space="0" w:color="auto"/>
            </w:tcBorders>
          </w:tcPr>
          <w:p w14:paraId="053579FD" w14:textId="3FC228B5" w:rsidR="0072426E" w:rsidRDefault="0072426E" w:rsidP="0072426E">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sidR="004E2665">
              <w:rPr>
                <w:rFonts w:cs="Arial"/>
                <w:sz w:val="16"/>
                <w:szCs w:val="16"/>
              </w:rPr>
              <w:fldChar w:fldCharType="begin"/>
            </w:r>
            <w:r w:rsidR="004E2665">
              <w:rPr>
                <w:rFonts w:cs="Arial"/>
                <w:sz w:val="16"/>
                <w:szCs w:val="16"/>
              </w:rPr>
              <w:instrText xml:space="preserve"> REF _Ref194137388 \r \h </w:instrText>
            </w:r>
            <w:r w:rsidR="004E2665">
              <w:rPr>
                <w:rFonts w:cs="Arial"/>
                <w:sz w:val="16"/>
                <w:szCs w:val="16"/>
              </w:rPr>
            </w:r>
            <w:r w:rsidR="004E2665">
              <w:rPr>
                <w:rFonts w:cs="Arial"/>
                <w:sz w:val="16"/>
                <w:szCs w:val="16"/>
              </w:rPr>
              <w:fldChar w:fldCharType="separate"/>
            </w:r>
            <w:r w:rsidR="004E2665">
              <w:rPr>
                <w:rFonts w:cs="Arial"/>
                <w:sz w:val="16"/>
                <w:szCs w:val="16"/>
              </w:rPr>
              <w:t>[2]</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8F7320A" w14:textId="77777777" w:rsidR="001B144E" w:rsidRDefault="001B144E" w:rsidP="001B144E">
            <w:pPr>
              <w:rPr>
                <w:lang w:eastAsia="zh-CN"/>
              </w:rPr>
            </w:pPr>
            <w:r>
              <w:rPr>
                <w:rFonts w:hint="eastAsia"/>
                <w:lang w:eastAsia="zh-CN"/>
              </w:rPr>
              <w:t>O</w:t>
            </w:r>
            <w:r>
              <w:rPr>
                <w:lang w:eastAsia="zh-CN"/>
              </w:rPr>
              <w:t>verall, there are 4 different sub-use-cases for AI beam prediction:</w:t>
            </w:r>
          </w:p>
          <w:p w14:paraId="4E478F29"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1 with NW side model</w:t>
            </w:r>
          </w:p>
          <w:p w14:paraId="2A4BF675"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2 with NW side model</w:t>
            </w:r>
          </w:p>
          <w:p w14:paraId="3F3AA2D2"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1 with UE side model</w:t>
            </w:r>
          </w:p>
          <w:p w14:paraId="47853498" w14:textId="77777777" w:rsidR="001B144E" w:rsidRDefault="001B144E" w:rsidP="00370B18">
            <w:pPr>
              <w:pStyle w:val="ListParagraph"/>
              <w:numPr>
                <w:ilvl w:val="0"/>
                <w:numId w:val="29"/>
              </w:numPr>
              <w:spacing w:before="0" w:line="240" w:lineRule="auto"/>
              <w:contextualSpacing w:val="0"/>
              <w:rPr>
                <w:lang w:eastAsia="zh-CN"/>
              </w:rPr>
            </w:pPr>
            <w:r>
              <w:rPr>
                <w:rFonts w:hint="eastAsia"/>
                <w:lang w:eastAsia="zh-CN"/>
              </w:rPr>
              <w:t>B</w:t>
            </w:r>
            <w:r>
              <w:rPr>
                <w:lang w:eastAsia="zh-CN"/>
              </w:rPr>
              <w:t>eam prediction case 2 with UE side model</w:t>
            </w:r>
          </w:p>
          <w:p w14:paraId="5C3F910B" w14:textId="77777777" w:rsidR="001B144E" w:rsidRDefault="001B144E" w:rsidP="001B144E">
            <w:pPr>
              <w:rPr>
                <w:lang w:eastAsia="zh-CN"/>
              </w:rPr>
            </w:pPr>
            <w:r>
              <w:rPr>
                <w:rFonts w:hint="eastAsia"/>
                <w:lang w:eastAsia="zh-CN"/>
              </w:rPr>
              <w:t>F</w:t>
            </w:r>
            <w:r>
              <w:rPr>
                <w:lang w:eastAsia="zh-CN"/>
              </w:rPr>
              <w:t xml:space="preserve">or beam prediction case 1 with NW side model and case 2 with NW side model, the main enhancement at UE side is to report more than 4 </w:t>
            </w:r>
            <w:r w:rsidRPr="00447467">
              <w:rPr>
                <w:lang w:eastAsia="zh-CN"/>
              </w:rPr>
              <w:t>beam related information in L1 signalling</w:t>
            </w:r>
            <w:r>
              <w:rPr>
                <w:lang w:eastAsia="zh-CN"/>
              </w:rPr>
              <w:t xml:space="preserve">. It can be transparent to the UE whether the reported more than 4 </w:t>
            </w:r>
            <w:r w:rsidRPr="00447467">
              <w:rPr>
                <w:lang w:eastAsia="zh-CN"/>
              </w:rPr>
              <w:t>beam related information</w:t>
            </w:r>
            <w:r>
              <w:rPr>
                <w:lang w:eastAsia="zh-CN"/>
              </w:rPr>
              <w:t xml:space="preserve"> is for NW side beam prediction or for other potential use cases. From this perspective, one UE feature for more than 4 </w:t>
            </w:r>
            <w:r w:rsidRPr="00447467">
              <w:rPr>
                <w:lang w:eastAsia="zh-CN"/>
              </w:rPr>
              <w:t>beam related information in L1 signalling</w:t>
            </w:r>
            <w:r>
              <w:rPr>
                <w:lang w:eastAsia="zh-CN"/>
              </w:rPr>
              <w:t xml:space="preserve"> can be sufficient for beam prediction case 1 and 2 with NW side model. </w:t>
            </w:r>
            <w:r>
              <w:rPr>
                <w:rFonts w:hint="eastAsia"/>
                <w:lang w:eastAsia="zh-CN"/>
              </w:rPr>
              <w:t>W</w:t>
            </w:r>
            <w:r>
              <w:rPr>
                <w:lang w:eastAsia="zh-CN"/>
              </w:rPr>
              <w:t xml:space="preserve">hile for beam prediction case 1 and case 2 with UE side model, separate basic UE feature groups for them may be needed. </w:t>
            </w:r>
          </w:p>
          <w:p w14:paraId="0DAC4D6F" w14:textId="77777777" w:rsidR="001B144E" w:rsidRPr="00FF0764" w:rsidRDefault="001B144E" w:rsidP="001B144E">
            <w:pPr>
              <w:rPr>
                <w:i/>
                <w:lang w:eastAsia="zh-CN"/>
              </w:rPr>
            </w:pPr>
            <w:r w:rsidRPr="00FF0764">
              <w:rPr>
                <w:rFonts w:hint="eastAsia"/>
                <w:b/>
                <w:i/>
                <w:lang w:eastAsia="zh-CN"/>
              </w:rPr>
              <w:t>P</w:t>
            </w:r>
            <w:r w:rsidRPr="00FF0764">
              <w:rPr>
                <w:b/>
                <w:i/>
                <w:lang w:eastAsia="zh-CN"/>
              </w:rPr>
              <w:t>roposal 2</w:t>
            </w:r>
            <w:r w:rsidRPr="00FF0764">
              <w:rPr>
                <w:i/>
                <w:lang w:eastAsia="zh-CN"/>
              </w:rPr>
              <w:t>: For Rel-19 AI beam prediction, three basic UE feature groups are sufficient</w:t>
            </w:r>
          </w:p>
          <w:p w14:paraId="26234729" w14:textId="77777777" w:rsidR="001B144E" w:rsidRPr="00FF0764" w:rsidRDefault="001B144E" w:rsidP="00370B18">
            <w:pPr>
              <w:pStyle w:val="ListParagraph"/>
              <w:numPr>
                <w:ilvl w:val="0"/>
                <w:numId w:val="30"/>
              </w:numPr>
              <w:spacing w:before="0" w:line="240" w:lineRule="auto"/>
              <w:contextualSpacing w:val="0"/>
              <w:rPr>
                <w:i/>
                <w:lang w:eastAsia="zh-CN"/>
              </w:rPr>
            </w:pPr>
            <w:r w:rsidRPr="00FF0764">
              <w:rPr>
                <w:rFonts w:hint="eastAsia"/>
                <w:i/>
                <w:lang w:eastAsia="zh-CN"/>
              </w:rPr>
              <w:t>O</w:t>
            </w:r>
            <w:r w:rsidRPr="00FF0764">
              <w:rPr>
                <w:i/>
                <w:lang w:eastAsia="zh-CN"/>
              </w:rPr>
              <w:t>ne basic UE feature group for more than 4 beam related information in L1 signalling</w:t>
            </w:r>
          </w:p>
          <w:p w14:paraId="326DAD56" w14:textId="77777777" w:rsidR="001B144E" w:rsidRPr="00FF0764" w:rsidRDefault="001B144E" w:rsidP="00370B18">
            <w:pPr>
              <w:pStyle w:val="ListParagraph"/>
              <w:numPr>
                <w:ilvl w:val="0"/>
                <w:numId w:val="30"/>
              </w:numPr>
              <w:spacing w:before="0" w:line="240" w:lineRule="auto"/>
              <w:contextualSpacing w:val="0"/>
              <w:rPr>
                <w:i/>
                <w:lang w:eastAsia="zh-CN"/>
              </w:rPr>
            </w:pPr>
            <w:r w:rsidRPr="00FF0764">
              <w:rPr>
                <w:rFonts w:hint="eastAsia"/>
                <w:i/>
                <w:lang w:eastAsia="zh-CN"/>
              </w:rPr>
              <w:t>O</w:t>
            </w:r>
            <w:r w:rsidRPr="00FF0764">
              <w:rPr>
                <w:i/>
                <w:lang w:eastAsia="zh-CN"/>
              </w:rPr>
              <w:t>ne basic UE feature group for beam prediction case 1 with UE side model</w:t>
            </w:r>
          </w:p>
          <w:p w14:paraId="349F93FC" w14:textId="77777777" w:rsidR="001B144E" w:rsidRPr="00FF0764" w:rsidRDefault="001B144E" w:rsidP="00370B18">
            <w:pPr>
              <w:pStyle w:val="ListParagraph"/>
              <w:numPr>
                <w:ilvl w:val="0"/>
                <w:numId w:val="30"/>
              </w:numPr>
              <w:spacing w:before="0" w:line="240" w:lineRule="auto"/>
              <w:contextualSpacing w:val="0"/>
              <w:rPr>
                <w:i/>
                <w:lang w:eastAsia="zh-CN"/>
              </w:rPr>
            </w:pPr>
            <w:r w:rsidRPr="00FF0764">
              <w:rPr>
                <w:rFonts w:hint="eastAsia"/>
                <w:i/>
                <w:lang w:eastAsia="zh-CN"/>
              </w:rPr>
              <w:t>O</w:t>
            </w:r>
            <w:r w:rsidRPr="00FF0764">
              <w:rPr>
                <w:i/>
                <w:lang w:eastAsia="zh-CN"/>
              </w:rPr>
              <w:t>ne basic UE feature group for beam prediction case 2 with UE side model</w:t>
            </w:r>
          </w:p>
          <w:p w14:paraId="68FCF8EB" w14:textId="77777777" w:rsidR="001B144E" w:rsidRDefault="001B144E" w:rsidP="001B144E">
            <w:pPr>
              <w:spacing w:after="0"/>
              <w:jc w:val="left"/>
              <w:rPr>
                <w:lang w:eastAsia="zh-CN"/>
              </w:rPr>
            </w:pPr>
            <w:r>
              <w:rPr>
                <w:lang w:eastAsia="zh-CN"/>
              </w:rPr>
              <w:br w:type="page"/>
            </w:r>
          </w:p>
          <w:p w14:paraId="4BE64F6C" w14:textId="77777777" w:rsidR="001B144E" w:rsidRDefault="001B144E" w:rsidP="001B144E">
            <w:pPr>
              <w:rPr>
                <w:lang w:eastAsia="zh-CN"/>
              </w:rPr>
            </w:pPr>
            <w:r>
              <w:rPr>
                <w:lang w:eastAsia="zh-CN"/>
              </w:rPr>
              <w:t>Overall, we think the following UE feature design can be considered.</w:t>
            </w:r>
          </w:p>
          <w:p w14:paraId="5D81CC55" w14:textId="77777777" w:rsidR="001B144E" w:rsidRPr="000E5B8C" w:rsidRDefault="001B144E" w:rsidP="001B144E">
            <w:pPr>
              <w:rPr>
                <w:i/>
                <w:lang w:eastAsia="zh-CN"/>
              </w:rPr>
            </w:pPr>
            <w:r w:rsidRPr="000E5B8C">
              <w:rPr>
                <w:rFonts w:hint="eastAsia"/>
                <w:b/>
                <w:i/>
                <w:lang w:eastAsia="zh-CN"/>
              </w:rPr>
              <w:t>P</w:t>
            </w:r>
            <w:r w:rsidRPr="000E5B8C">
              <w:rPr>
                <w:b/>
                <w:i/>
                <w:lang w:eastAsia="zh-CN"/>
              </w:rPr>
              <w:t>roposal 3</w:t>
            </w:r>
            <w:r w:rsidRPr="000E5B8C">
              <w:rPr>
                <w:i/>
                <w:lang w:eastAsia="zh-CN"/>
              </w:rPr>
              <w:t>: Consider the following UE features for AI beam prediction in Rel-19.</w:t>
            </w:r>
          </w:p>
          <w:tbl>
            <w:tblPr>
              <w:tblStyle w:val="TableGrid"/>
              <w:tblW w:w="0" w:type="auto"/>
              <w:tblLook w:val="04A0" w:firstRow="1" w:lastRow="0" w:firstColumn="1" w:lastColumn="0" w:noHBand="0" w:noVBand="1"/>
            </w:tblPr>
            <w:tblGrid>
              <w:gridCol w:w="706"/>
              <w:gridCol w:w="4572"/>
              <w:gridCol w:w="13837"/>
              <w:gridCol w:w="1195"/>
            </w:tblGrid>
            <w:tr w:rsidR="001B144E" w14:paraId="3B2DBD4B" w14:textId="77777777" w:rsidTr="001B144E">
              <w:tc>
                <w:tcPr>
                  <w:tcW w:w="0" w:type="auto"/>
                </w:tcPr>
                <w:p w14:paraId="5788BA82" w14:textId="77777777" w:rsidR="001B144E" w:rsidRDefault="001B144E" w:rsidP="001B144E">
                  <w:pPr>
                    <w:rPr>
                      <w:lang w:eastAsia="zh-CN"/>
                    </w:rPr>
                  </w:pPr>
                  <w:r w:rsidRPr="00F41679">
                    <w:t>Index</w:t>
                  </w:r>
                </w:p>
              </w:tc>
              <w:tc>
                <w:tcPr>
                  <w:tcW w:w="0" w:type="auto"/>
                </w:tcPr>
                <w:p w14:paraId="33680111" w14:textId="77777777" w:rsidR="001B144E" w:rsidRDefault="001B144E" w:rsidP="001B144E">
                  <w:pPr>
                    <w:rPr>
                      <w:lang w:eastAsia="zh-CN"/>
                    </w:rPr>
                  </w:pPr>
                  <w:r w:rsidRPr="00F41679">
                    <w:t>Feature group</w:t>
                  </w:r>
                </w:p>
              </w:tc>
              <w:tc>
                <w:tcPr>
                  <w:tcW w:w="0" w:type="auto"/>
                </w:tcPr>
                <w:p w14:paraId="37FDBBF9" w14:textId="77777777" w:rsidR="001B144E" w:rsidRDefault="001B144E" w:rsidP="001B144E">
                  <w:pPr>
                    <w:rPr>
                      <w:lang w:eastAsia="zh-CN"/>
                    </w:rPr>
                  </w:pPr>
                  <w:r w:rsidRPr="00F41679">
                    <w:t>Components</w:t>
                  </w:r>
                </w:p>
              </w:tc>
              <w:tc>
                <w:tcPr>
                  <w:tcW w:w="0" w:type="auto"/>
                </w:tcPr>
                <w:p w14:paraId="1C210E49" w14:textId="77777777" w:rsidR="001B144E" w:rsidRDefault="001B144E" w:rsidP="001B144E">
                  <w:pPr>
                    <w:rPr>
                      <w:lang w:eastAsia="zh-CN"/>
                    </w:rPr>
                  </w:pPr>
                  <w:r>
                    <w:rPr>
                      <w:rFonts w:hint="eastAsia"/>
                      <w:lang w:eastAsia="zh-CN"/>
                    </w:rPr>
                    <w:t>G</w:t>
                  </w:r>
                  <w:r>
                    <w:rPr>
                      <w:lang w:eastAsia="zh-CN"/>
                    </w:rPr>
                    <w:t>ranularity</w:t>
                  </w:r>
                </w:p>
              </w:tc>
            </w:tr>
            <w:tr w:rsidR="001B144E" w14:paraId="27DDB31B" w14:textId="77777777" w:rsidTr="001B144E">
              <w:tc>
                <w:tcPr>
                  <w:tcW w:w="0" w:type="auto"/>
                </w:tcPr>
                <w:p w14:paraId="64C3B79E" w14:textId="77777777" w:rsidR="001B144E" w:rsidRDefault="001B144E" w:rsidP="001B144E">
                  <w:pPr>
                    <w:rPr>
                      <w:lang w:eastAsia="zh-CN"/>
                    </w:rPr>
                  </w:pPr>
                  <w:r>
                    <w:rPr>
                      <w:rFonts w:hint="eastAsia"/>
                      <w:lang w:eastAsia="zh-CN"/>
                    </w:rPr>
                    <w:t>B</w:t>
                  </w:r>
                  <w:r>
                    <w:rPr>
                      <w:lang w:eastAsia="zh-CN"/>
                    </w:rPr>
                    <w:t>-1</w:t>
                  </w:r>
                </w:p>
              </w:tc>
              <w:tc>
                <w:tcPr>
                  <w:tcW w:w="0" w:type="auto"/>
                </w:tcPr>
                <w:p w14:paraId="43680C47" w14:textId="77777777" w:rsidR="001B144E" w:rsidRDefault="001B144E" w:rsidP="001B144E">
                  <w:pPr>
                    <w:rPr>
                      <w:lang w:eastAsia="zh-CN"/>
                    </w:rPr>
                  </w:pPr>
                  <w:r>
                    <w:rPr>
                      <w:lang w:eastAsia="zh-CN"/>
                    </w:rPr>
                    <w:t>M</w:t>
                  </w:r>
                  <w:r w:rsidRPr="00FF0764">
                    <w:rPr>
                      <w:lang w:eastAsia="zh-CN"/>
                    </w:rPr>
                    <w:t>ore than 4 beam related information in L1 signalling</w:t>
                  </w:r>
                </w:p>
              </w:tc>
              <w:tc>
                <w:tcPr>
                  <w:tcW w:w="0" w:type="auto"/>
                </w:tcPr>
                <w:p w14:paraId="09ABDE82" w14:textId="77777777" w:rsidR="001B144E" w:rsidRDefault="001B144E" w:rsidP="001B144E">
                  <w:pPr>
                    <w:pStyle w:val="ListParagraph"/>
                    <w:spacing w:before="0" w:after="0" w:line="240" w:lineRule="auto"/>
                    <w:ind w:left="0"/>
                  </w:pPr>
                  <w:r>
                    <w:t>In a beam report initiated by network, based on one measurement resource set, support the report of M beam related information in L1 signaling</w:t>
                  </w:r>
                </w:p>
                <w:p w14:paraId="2183C51F" w14:textId="77777777" w:rsidR="001B144E" w:rsidRPr="00342E4C" w:rsidRDefault="001B144E" w:rsidP="00370B18">
                  <w:pPr>
                    <w:numPr>
                      <w:ilvl w:val="1"/>
                      <w:numId w:val="31"/>
                    </w:numPr>
                    <w:spacing w:before="0" w:after="0" w:line="240" w:lineRule="auto"/>
                    <w:ind w:left="714" w:hanging="357"/>
                    <w:jc w:val="left"/>
                    <w:textAlignment w:val="center"/>
                  </w:pPr>
                  <w:r>
                    <w:t>L1-RSRPs and corresponding beam information of Top M beam(s) with largest M measured value(s) of L1-RSRP(s) of a measurement resource set, where M is configured by gNB</w:t>
                  </w:r>
                </w:p>
                <w:p w14:paraId="572DE9F6" w14:textId="77777777" w:rsidR="001B144E" w:rsidRDefault="001B144E" w:rsidP="00370B18">
                  <w:pPr>
                    <w:numPr>
                      <w:ilvl w:val="1"/>
                      <w:numId w:val="31"/>
                    </w:numPr>
                    <w:spacing w:before="0" w:after="0" w:line="240" w:lineRule="auto"/>
                    <w:ind w:left="714" w:hanging="357"/>
                    <w:jc w:val="left"/>
                    <w:textAlignment w:val="center"/>
                  </w:pPr>
                  <w:r>
                    <w:t xml:space="preserve">If M = the size of the measurement resource set, the content is all L1-RSRPs and one beam index (i.e., CRI/SSBRI) for the largest measured value of L1-RSRPof a measurement resource set </w:t>
                  </w:r>
                </w:p>
                <w:p w14:paraId="177568F2" w14:textId="77777777" w:rsidR="001B144E" w:rsidRPr="00342E4C" w:rsidRDefault="001B144E" w:rsidP="001B144E">
                  <w:pPr>
                    <w:pStyle w:val="ListParagraph"/>
                    <w:spacing w:before="0" w:after="0" w:line="240" w:lineRule="auto"/>
                    <w:ind w:left="0"/>
                  </w:pPr>
                  <w:r w:rsidRPr="00342E4C">
                    <w:t xml:space="preserve">Maximum value of </w:t>
                  </w:r>
                  <w:r w:rsidRPr="00342E4C">
                    <w:rPr>
                      <w:rFonts w:hint="eastAsia"/>
                    </w:rPr>
                    <w:t>M</w:t>
                  </w:r>
                  <w:r w:rsidRPr="00342E4C">
                    <w:t xml:space="preserve"> is one of {8, 16, 32, 64</w:t>
                  </w:r>
                  <w:r>
                    <w:rPr>
                      <w:rFonts w:hint="eastAsia"/>
                      <w:lang w:eastAsia="zh-CN"/>
                    </w:rPr>
                    <w:t>，[1</w:t>
                  </w:r>
                  <w:r>
                    <w:rPr>
                      <w:lang w:eastAsia="zh-CN"/>
                    </w:rPr>
                    <w:t>28</w:t>
                  </w:r>
                  <w:r>
                    <w:rPr>
                      <w:rFonts w:hint="eastAsia"/>
                      <w:lang w:eastAsia="zh-CN"/>
                    </w:rPr>
                    <w:t>,</w:t>
                  </w:r>
                  <w:r>
                    <w:rPr>
                      <w:lang w:eastAsia="zh-CN"/>
                    </w:rPr>
                    <w:t xml:space="preserve"> 256]</w:t>
                  </w:r>
                  <w:r w:rsidRPr="00342E4C">
                    <w:t>} and up to UE report.</w:t>
                  </w:r>
                </w:p>
                <w:p w14:paraId="0E47D8F2" w14:textId="77777777" w:rsidR="001B144E" w:rsidRDefault="001B144E" w:rsidP="001B144E">
                  <w:pPr>
                    <w:spacing w:before="0" w:after="0" w:line="240" w:lineRule="auto"/>
                  </w:pPr>
                  <w:r w:rsidRPr="00342E4C">
                    <w:rPr>
                      <w:rFonts w:hint="eastAsia"/>
                    </w:rPr>
                    <w:lastRenderedPageBreak/>
                    <w:t>N</w:t>
                  </w:r>
                  <w:r w:rsidRPr="00342E4C">
                    <w:t>ote: M = 4 has already been supported by UE feature 2-29</w:t>
                  </w:r>
                </w:p>
              </w:tc>
              <w:tc>
                <w:tcPr>
                  <w:tcW w:w="0" w:type="auto"/>
                </w:tcPr>
                <w:p w14:paraId="755A64E6" w14:textId="77777777" w:rsidR="001B144E" w:rsidRDefault="001B144E" w:rsidP="001B144E">
                  <w:pPr>
                    <w:rPr>
                      <w:lang w:eastAsia="zh-CN"/>
                    </w:rPr>
                  </w:pPr>
                  <w:r>
                    <w:rPr>
                      <w:rFonts w:hint="eastAsia"/>
                      <w:lang w:eastAsia="zh-CN"/>
                    </w:rPr>
                    <w:lastRenderedPageBreak/>
                    <w:t>p</w:t>
                  </w:r>
                  <w:r>
                    <w:rPr>
                      <w:lang w:eastAsia="zh-CN"/>
                    </w:rPr>
                    <w:t>er UE</w:t>
                  </w:r>
                </w:p>
              </w:tc>
            </w:tr>
            <w:tr w:rsidR="001B144E" w14:paraId="63CD71E9" w14:textId="77777777" w:rsidTr="001B144E">
              <w:tc>
                <w:tcPr>
                  <w:tcW w:w="0" w:type="auto"/>
                </w:tcPr>
                <w:p w14:paraId="7F2CEDB1" w14:textId="77777777" w:rsidR="001B144E" w:rsidRDefault="001B144E" w:rsidP="001B144E">
                  <w:pPr>
                    <w:rPr>
                      <w:lang w:eastAsia="zh-CN"/>
                    </w:rPr>
                  </w:pPr>
                  <w:r>
                    <w:rPr>
                      <w:rFonts w:hint="eastAsia"/>
                      <w:lang w:eastAsia="zh-CN"/>
                    </w:rPr>
                    <w:t>B</w:t>
                  </w:r>
                  <w:r>
                    <w:rPr>
                      <w:lang w:eastAsia="zh-CN"/>
                    </w:rPr>
                    <w:t>-2-1</w:t>
                  </w:r>
                </w:p>
              </w:tc>
              <w:tc>
                <w:tcPr>
                  <w:tcW w:w="0" w:type="auto"/>
                </w:tcPr>
                <w:p w14:paraId="79A7AC2A" w14:textId="77777777" w:rsidR="001B144E" w:rsidRDefault="001B144E" w:rsidP="001B144E">
                  <w:pPr>
                    <w:rPr>
                      <w:lang w:eastAsia="zh-CN"/>
                    </w:rPr>
                  </w:pPr>
                  <w:r>
                    <w:rPr>
                      <w:rFonts w:hint="eastAsia"/>
                      <w:lang w:eastAsia="zh-CN"/>
                    </w:rPr>
                    <w:t>B</w:t>
                  </w:r>
                  <w:r>
                    <w:rPr>
                      <w:lang w:eastAsia="zh-CN"/>
                    </w:rPr>
                    <w:t>asic UE feature group for case 1 with UE side model</w:t>
                  </w:r>
                </w:p>
              </w:tc>
              <w:tc>
                <w:tcPr>
                  <w:tcW w:w="0" w:type="auto"/>
                </w:tcPr>
                <w:p w14:paraId="3084B3AE" w14:textId="77777777" w:rsidR="001B144E" w:rsidRPr="00C80C79" w:rsidRDefault="001B144E" w:rsidP="001B144E">
                  <w:pPr>
                    <w:spacing w:after="0" w:line="240" w:lineRule="auto"/>
                    <w:jc w:val="left"/>
                    <w:textAlignment w:val="center"/>
                    <w:rPr>
                      <w:b/>
                      <w:u w:val="single"/>
                    </w:rPr>
                  </w:pPr>
                  <w:r w:rsidRPr="00C80C79">
                    <w:rPr>
                      <w:b/>
                      <w:u w:val="single"/>
                    </w:rPr>
                    <w:t>Inference measurement</w:t>
                  </w:r>
                </w:p>
                <w:p w14:paraId="6DEDEDC1" w14:textId="77777777" w:rsidR="001B144E" w:rsidRPr="00DE5CA5" w:rsidRDefault="001B144E" w:rsidP="00370B18">
                  <w:pPr>
                    <w:numPr>
                      <w:ilvl w:val="0"/>
                      <w:numId w:val="32"/>
                    </w:numPr>
                    <w:spacing w:before="120" w:after="0" w:line="240" w:lineRule="auto"/>
                    <w:jc w:val="left"/>
                    <w:textAlignment w:val="center"/>
                  </w:pPr>
                  <w:r>
                    <w:t>Two resource sets can be configured for Set A and Set B separately in the CSI report configuration for the report</w:t>
                  </w:r>
                </w:p>
                <w:p w14:paraId="5BC6F342" w14:textId="77777777" w:rsidR="001B144E" w:rsidRDefault="001B144E" w:rsidP="00370B18">
                  <w:pPr>
                    <w:numPr>
                      <w:ilvl w:val="0"/>
                      <w:numId w:val="32"/>
                    </w:numPr>
                    <w:spacing w:before="120" w:after="0" w:line="240" w:lineRule="auto"/>
                    <w:jc w:val="left"/>
                    <w:textAlignment w:val="center"/>
                  </w:pPr>
                  <w:r>
                    <w:t>UE performs measurement on the resource set for Set B for inference, and UE is not expected to measure resource set for Set A for inference</w:t>
                  </w:r>
                </w:p>
                <w:p w14:paraId="7A6F0543" w14:textId="77777777" w:rsidR="001B144E" w:rsidRPr="00F61432" w:rsidRDefault="001B144E" w:rsidP="00370B18">
                  <w:pPr>
                    <w:numPr>
                      <w:ilvl w:val="0"/>
                      <w:numId w:val="32"/>
                    </w:numPr>
                    <w:spacing w:before="120" w:after="0" w:line="240" w:lineRule="auto"/>
                    <w:jc w:val="left"/>
                    <w:textAlignment w:val="center"/>
                  </w:pPr>
                  <w:r w:rsidRPr="00DC7FDA">
                    <w:rPr>
                      <w:rFonts w:hint="eastAsia"/>
                    </w:rPr>
                    <w:t>S</w:t>
                  </w:r>
                  <w:r w:rsidRPr="00DC7FDA">
                    <w:t>upport the CSI-RS resource types: Periodic (P) CSI-RS, Semi-persistent (SP) CSI-RS, Aperiodic (AP) CSI-RS</w:t>
                  </w:r>
                </w:p>
                <w:p w14:paraId="1029D6D3" w14:textId="77777777" w:rsidR="001B144E" w:rsidRPr="00C80C79" w:rsidRDefault="001B144E" w:rsidP="001B144E">
                  <w:pPr>
                    <w:spacing w:after="0" w:line="240" w:lineRule="auto"/>
                    <w:jc w:val="left"/>
                    <w:textAlignment w:val="center"/>
                    <w:rPr>
                      <w:b/>
                      <w:u w:val="single"/>
                    </w:rPr>
                  </w:pPr>
                  <w:r w:rsidRPr="00C80C79">
                    <w:rPr>
                      <w:rFonts w:hint="eastAsia"/>
                      <w:b/>
                      <w:u w:val="single"/>
                    </w:rPr>
                    <w:t>I</w:t>
                  </w:r>
                  <w:r w:rsidRPr="00C80C79">
                    <w:rPr>
                      <w:b/>
                      <w:u w:val="single"/>
                    </w:rPr>
                    <w:t>nference report</w:t>
                  </w:r>
                </w:p>
                <w:p w14:paraId="30231D51" w14:textId="77777777" w:rsidR="001B144E" w:rsidRDefault="001B144E" w:rsidP="00370B18">
                  <w:pPr>
                    <w:numPr>
                      <w:ilvl w:val="0"/>
                      <w:numId w:val="32"/>
                    </w:numPr>
                    <w:spacing w:before="120" w:after="0" w:line="240" w:lineRule="auto"/>
                    <w:jc w:val="left"/>
                    <w:textAlignment w:val="center"/>
                  </w:pPr>
                  <w:r>
                    <w:t>The beam information in the inference report refers to the resource set for Set A</w:t>
                  </w:r>
                </w:p>
                <w:p w14:paraId="4E287CE6" w14:textId="77777777" w:rsidR="001B144E" w:rsidRDefault="001B144E" w:rsidP="00370B18">
                  <w:pPr>
                    <w:numPr>
                      <w:ilvl w:val="1"/>
                      <w:numId w:val="32"/>
                    </w:numPr>
                    <w:spacing w:before="120" w:after="0" w:line="240" w:lineRule="auto"/>
                    <w:jc w:val="left"/>
                    <w:textAlignment w:val="center"/>
                    <w:rPr>
                      <w:sz w:val="24"/>
                      <w:szCs w:val="24"/>
                    </w:rPr>
                  </w:pPr>
                  <w:r>
                    <w:t>Opt 1: Beam information on predicted Top K beam(s) among a set of beams</w:t>
                  </w:r>
                </w:p>
                <w:p w14:paraId="024C608B" w14:textId="77777777" w:rsidR="001B144E" w:rsidRDefault="001B144E" w:rsidP="00370B18">
                  <w:pPr>
                    <w:numPr>
                      <w:ilvl w:val="1"/>
                      <w:numId w:val="32"/>
                    </w:numPr>
                    <w:spacing w:before="120" w:after="0" w:line="240" w:lineRule="auto"/>
                    <w:jc w:val="left"/>
                    <w:textAlignment w:val="center"/>
                  </w:pPr>
                  <w:r>
                    <w:t>Opt 2: Beam information on predicted Top K beam(s) among a set of beams and RSRP of predicted Top K beam(s) among a set of beams</w:t>
                  </w:r>
                </w:p>
                <w:p w14:paraId="472077EE" w14:textId="77777777" w:rsidR="001B144E" w:rsidRPr="008C537A" w:rsidRDefault="001B144E" w:rsidP="00370B18">
                  <w:pPr>
                    <w:numPr>
                      <w:ilvl w:val="1"/>
                      <w:numId w:val="32"/>
                    </w:numPr>
                    <w:spacing w:before="120" w:after="0" w:line="240" w:lineRule="auto"/>
                    <w:jc w:val="left"/>
                    <w:textAlignment w:val="center"/>
                  </w:pPr>
                  <w:r>
                    <w:t xml:space="preserve">For UE-sided model, at least for BM-Case 1, the beam information in inference result report is CRI/SSBRI of resource in Set A. </w:t>
                  </w:r>
                </w:p>
                <w:p w14:paraId="43A5D196" w14:textId="77777777" w:rsidR="001B144E" w:rsidRDefault="001B144E" w:rsidP="00370B18">
                  <w:pPr>
                    <w:numPr>
                      <w:ilvl w:val="0"/>
                      <w:numId w:val="32"/>
                    </w:numPr>
                    <w:spacing w:before="120" w:after="0" w:line="240" w:lineRule="auto"/>
                    <w:jc w:val="left"/>
                    <w:textAlignment w:val="center"/>
                    <w:rPr>
                      <w:sz w:val="24"/>
                      <w:szCs w:val="24"/>
                    </w:rPr>
                  </w:pPr>
                  <w:r>
                    <w:t>Support differential RSRP reporting with legacy quantization step and range for L1-RSRP reporting</w:t>
                  </w:r>
                </w:p>
                <w:p w14:paraId="4B663617" w14:textId="77777777" w:rsidR="001B144E" w:rsidRPr="00F61432" w:rsidRDefault="001B144E" w:rsidP="00370B18">
                  <w:pPr>
                    <w:numPr>
                      <w:ilvl w:val="1"/>
                      <w:numId w:val="32"/>
                    </w:numPr>
                    <w:spacing w:before="120" w:after="0" w:line="240" w:lineRule="auto"/>
                    <w:jc w:val="left"/>
                    <w:textAlignment w:val="center"/>
                  </w:pPr>
                  <w:r>
                    <w:t>For BM-Case 1, support differential RSRP report among multiple beams</w:t>
                  </w:r>
                </w:p>
                <w:p w14:paraId="2B35FEF4" w14:textId="77777777" w:rsidR="001B144E" w:rsidRPr="00C91241" w:rsidRDefault="001B144E" w:rsidP="00370B18">
                  <w:pPr>
                    <w:numPr>
                      <w:ilvl w:val="0"/>
                      <w:numId w:val="32"/>
                    </w:numPr>
                    <w:spacing w:before="120" w:after="0" w:line="240" w:lineRule="auto"/>
                    <w:jc w:val="left"/>
                    <w:textAlignment w:val="center"/>
                  </w:pPr>
                  <w:r w:rsidRPr="00C91241">
                    <w:t>Report type</w:t>
                  </w:r>
                  <w:r>
                    <w:t xml:space="preserve">: </w:t>
                  </w:r>
                  <w:r w:rsidRPr="00DC7FDA">
                    <w:t>Periodic (P) CSI</w:t>
                  </w:r>
                  <w:r>
                    <w:t xml:space="preserve"> report</w:t>
                  </w:r>
                  <w:r w:rsidRPr="00DC7FDA">
                    <w:t>, Aperiodic (AP) CSI</w:t>
                  </w:r>
                  <w:r>
                    <w:t xml:space="preserve"> report</w:t>
                  </w:r>
                </w:p>
                <w:p w14:paraId="51828E03" w14:textId="77777777" w:rsidR="001B144E" w:rsidRPr="00BB4027" w:rsidRDefault="001B144E" w:rsidP="001B144E">
                  <w:pPr>
                    <w:spacing w:after="0" w:line="240" w:lineRule="auto"/>
                    <w:jc w:val="left"/>
                    <w:textAlignment w:val="center"/>
                    <w:rPr>
                      <w:b/>
                      <w:u w:val="single"/>
                    </w:rPr>
                  </w:pPr>
                  <w:r w:rsidRPr="00BB4027">
                    <w:rPr>
                      <w:b/>
                      <w:u w:val="single"/>
                    </w:rPr>
                    <w:t>Performance monitoring</w:t>
                  </w:r>
                </w:p>
                <w:p w14:paraId="188EEBD9" w14:textId="77777777" w:rsidR="001B144E" w:rsidRPr="00DC7FDA" w:rsidRDefault="001B144E" w:rsidP="00370B18">
                  <w:pPr>
                    <w:numPr>
                      <w:ilvl w:val="0"/>
                      <w:numId w:val="32"/>
                    </w:numPr>
                    <w:spacing w:before="120" w:after="0" w:line="240" w:lineRule="auto"/>
                    <w:jc w:val="left"/>
                    <w:textAlignment w:val="center"/>
                  </w:pPr>
                  <w:r>
                    <w:t>Option1</w:t>
                  </w:r>
                </w:p>
                <w:p w14:paraId="3DFAA6BE" w14:textId="77777777" w:rsidR="001B144E" w:rsidRDefault="001B144E" w:rsidP="001B144E">
                  <w:pPr>
                    <w:spacing w:after="0" w:line="240" w:lineRule="auto"/>
                    <w:jc w:val="left"/>
                    <w:textAlignment w:val="center"/>
                    <w:rPr>
                      <w:b/>
                      <w:u w:val="single"/>
                      <w:lang w:eastAsia="zh-CN"/>
                    </w:rPr>
                  </w:pPr>
                  <w:r>
                    <w:rPr>
                      <w:rFonts w:hint="eastAsia"/>
                      <w:b/>
                      <w:u w:val="single"/>
                      <w:lang w:eastAsia="zh-CN"/>
                    </w:rPr>
                    <w:t>F</w:t>
                  </w:r>
                  <w:r>
                    <w:rPr>
                      <w:b/>
                      <w:u w:val="single"/>
                      <w:lang w:eastAsia="zh-CN"/>
                    </w:rPr>
                    <w:t>FS: CPU related information</w:t>
                  </w:r>
                </w:p>
                <w:p w14:paraId="53DBA8BB" w14:textId="77777777" w:rsidR="001B144E" w:rsidRPr="00C80DB0" w:rsidRDefault="001B144E" w:rsidP="001B144E">
                  <w:pPr>
                    <w:spacing w:after="0" w:line="240" w:lineRule="auto"/>
                    <w:jc w:val="left"/>
                    <w:textAlignment w:val="center"/>
                    <w:rPr>
                      <w:b/>
                      <w:u w:val="single"/>
                      <w:lang w:eastAsia="zh-CN"/>
                    </w:rPr>
                  </w:pPr>
                </w:p>
              </w:tc>
              <w:tc>
                <w:tcPr>
                  <w:tcW w:w="0" w:type="auto"/>
                </w:tcPr>
                <w:p w14:paraId="2CE4E261" w14:textId="77777777" w:rsidR="001B144E" w:rsidRDefault="001B144E" w:rsidP="001B144E">
                  <w:pPr>
                    <w:rPr>
                      <w:lang w:eastAsia="zh-CN"/>
                    </w:rPr>
                  </w:pPr>
                  <w:r>
                    <w:rPr>
                      <w:lang w:eastAsia="zh-CN"/>
                    </w:rPr>
                    <w:t>per band</w:t>
                  </w:r>
                </w:p>
              </w:tc>
            </w:tr>
            <w:tr w:rsidR="001B144E" w14:paraId="1E895F69" w14:textId="77777777" w:rsidTr="001B144E">
              <w:tc>
                <w:tcPr>
                  <w:tcW w:w="0" w:type="auto"/>
                </w:tcPr>
                <w:p w14:paraId="5B97ED35" w14:textId="77777777" w:rsidR="001B144E" w:rsidRDefault="001B144E" w:rsidP="001B144E">
                  <w:pPr>
                    <w:rPr>
                      <w:lang w:eastAsia="zh-CN"/>
                    </w:rPr>
                  </w:pPr>
                  <w:r>
                    <w:rPr>
                      <w:rFonts w:hint="eastAsia"/>
                      <w:lang w:eastAsia="zh-CN"/>
                    </w:rPr>
                    <w:t>B</w:t>
                  </w:r>
                  <w:r>
                    <w:rPr>
                      <w:lang w:eastAsia="zh-CN"/>
                    </w:rPr>
                    <w:t>-2-2</w:t>
                  </w:r>
                </w:p>
              </w:tc>
              <w:tc>
                <w:tcPr>
                  <w:tcW w:w="0" w:type="auto"/>
                </w:tcPr>
                <w:p w14:paraId="6E73E3DE" w14:textId="77777777" w:rsidR="001B144E" w:rsidRDefault="001B144E" w:rsidP="001B144E">
                  <w:pPr>
                    <w:rPr>
                      <w:lang w:eastAsia="zh-CN"/>
                    </w:rPr>
                  </w:pPr>
                  <w:r w:rsidRPr="00AD352D">
                    <w:rPr>
                      <w:lang w:eastAsia="zh-CN"/>
                    </w:rPr>
                    <w:t>Option 2 performance monitoring for beam case 1 with UE side model</w:t>
                  </w:r>
                </w:p>
              </w:tc>
              <w:tc>
                <w:tcPr>
                  <w:tcW w:w="0" w:type="auto"/>
                </w:tcPr>
                <w:p w14:paraId="6EF99EC7" w14:textId="77777777" w:rsidR="001B144E" w:rsidRDefault="001B144E" w:rsidP="001B144E">
                  <w:pPr>
                    <w:rPr>
                      <w:lang w:eastAsia="zh-CN"/>
                    </w:rPr>
                  </w:pPr>
                  <w:r w:rsidRPr="00AD352D">
                    <w:rPr>
                      <w:lang w:eastAsia="zh-CN"/>
                    </w:rPr>
                    <w:t>Option 2 performance monitoring for beam case 1 with UE side model</w:t>
                  </w:r>
                </w:p>
              </w:tc>
              <w:tc>
                <w:tcPr>
                  <w:tcW w:w="0" w:type="auto"/>
                </w:tcPr>
                <w:p w14:paraId="794D1E1E" w14:textId="77777777" w:rsidR="001B144E" w:rsidRDefault="001B144E" w:rsidP="001B144E">
                  <w:pPr>
                    <w:rPr>
                      <w:lang w:eastAsia="zh-CN"/>
                    </w:rPr>
                  </w:pPr>
                  <w:r>
                    <w:rPr>
                      <w:lang w:eastAsia="zh-CN"/>
                    </w:rPr>
                    <w:t>per band</w:t>
                  </w:r>
                </w:p>
              </w:tc>
            </w:tr>
            <w:tr w:rsidR="001B144E" w14:paraId="1DE9A1C2" w14:textId="77777777" w:rsidTr="001B144E">
              <w:tc>
                <w:tcPr>
                  <w:tcW w:w="0" w:type="auto"/>
                </w:tcPr>
                <w:p w14:paraId="171DF206" w14:textId="77777777" w:rsidR="001B144E" w:rsidRDefault="001B144E" w:rsidP="001B144E">
                  <w:pPr>
                    <w:rPr>
                      <w:lang w:eastAsia="zh-CN"/>
                    </w:rPr>
                  </w:pPr>
                  <w:r>
                    <w:rPr>
                      <w:rFonts w:hint="eastAsia"/>
                      <w:lang w:eastAsia="zh-CN"/>
                    </w:rPr>
                    <w:t>B</w:t>
                  </w:r>
                  <w:r>
                    <w:rPr>
                      <w:lang w:eastAsia="zh-CN"/>
                    </w:rPr>
                    <w:t>-3-1</w:t>
                  </w:r>
                </w:p>
              </w:tc>
              <w:tc>
                <w:tcPr>
                  <w:tcW w:w="0" w:type="auto"/>
                </w:tcPr>
                <w:p w14:paraId="72DA9077" w14:textId="77777777" w:rsidR="001B144E" w:rsidRDefault="001B144E" w:rsidP="001B144E">
                  <w:pPr>
                    <w:rPr>
                      <w:lang w:eastAsia="zh-CN"/>
                    </w:rPr>
                  </w:pPr>
                  <w:r>
                    <w:rPr>
                      <w:rFonts w:hint="eastAsia"/>
                      <w:lang w:eastAsia="zh-CN"/>
                    </w:rPr>
                    <w:t>B</w:t>
                  </w:r>
                  <w:r>
                    <w:rPr>
                      <w:lang w:eastAsia="zh-CN"/>
                    </w:rPr>
                    <w:t>asic UE feature group for case 2 with UE side model</w:t>
                  </w:r>
                </w:p>
              </w:tc>
              <w:tc>
                <w:tcPr>
                  <w:tcW w:w="0" w:type="auto"/>
                </w:tcPr>
                <w:p w14:paraId="45E51F97" w14:textId="77777777" w:rsidR="001B144E" w:rsidRDefault="001B144E" w:rsidP="001B144E">
                  <w:pPr>
                    <w:spacing w:after="0" w:line="240" w:lineRule="auto"/>
                    <w:jc w:val="left"/>
                    <w:textAlignment w:val="center"/>
                    <w:rPr>
                      <w:b/>
                      <w:u w:val="single"/>
                    </w:rPr>
                  </w:pPr>
                  <w:r w:rsidRPr="00596336">
                    <w:rPr>
                      <w:rFonts w:hint="eastAsia"/>
                      <w:b/>
                      <w:u w:val="single"/>
                    </w:rPr>
                    <w:t>I</w:t>
                  </w:r>
                  <w:r w:rsidRPr="00596336">
                    <w:rPr>
                      <w:b/>
                      <w:u w:val="single"/>
                    </w:rPr>
                    <w:t>nference measurement</w:t>
                  </w:r>
                </w:p>
                <w:p w14:paraId="01F9AF2A" w14:textId="77777777" w:rsidR="001B144E" w:rsidRPr="00DE5CA5" w:rsidRDefault="001B144E" w:rsidP="00370B18">
                  <w:pPr>
                    <w:numPr>
                      <w:ilvl w:val="0"/>
                      <w:numId w:val="32"/>
                    </w:numPr>
                    <w:spacing w:before="120" w:after="0" w:line="240" w:lineRule="auto"/>
                    <w:jc w:val="left"/>
                    <w:textAlignment w:val="center"/>
                  </w:pPr>
                  <w:r>
                    <w:t>Two resource sets can be configured for Set A and Set B separately in the CSI report configuration for the report</w:t>
                  </w:r>
                </w:p>
                <w:p w14:paraId="62C1806C" w14:textId="77777777" w:rsidR="001B144E" w:rsidRDefault="001B144E" w:rsidP="00370B18">
                  <w:pPr>
                    <w:numPr>
                      <w:ilvl w:val="0"/>
                      <w:numId w:val="32"/>
                    </w:numPr>
                    <w:spacing w:before="120" w:after="0" w:line="240" w:lineRule="auto"/>
                    <w:jc w:val="left"/>
                    <w:textAlignment w:val="center"/>
                  </w:pPr>
                  <w:r>
                    <w:t>UE performs measurement on the resource set for Set B for inference, and UE is not expected to measure resource set for Set A for inference</w:t>
                  </w:r>
                </w:p>
                <w:p w14:paraId="3468A8D9" w14:textId="77777777" w:rsidR="001B144E" w:rsidRPr="00A63726" w:rsidRDefault="001B144E" w:rsidP="00370B18">
                  <w:pPr>
                    <w:numPr>
                      <w:ilvl w:val="0"/>
                      <w:numId w:val="32"/>
                    </w:numPr>
                    <w:spacing w:before="120" w:after="0" w:line="240" w:lineRule="auto"/>
                    <w:jc w:val="left"/>
                    <w:textAlignment w:val="center"/>
                  </w:pPr>
                  <w:r w:rsidRPr="00DC7FDA">
                    <w:rPr>
                      <w:rFonts w:hint="eastAsia"/>
                    </w:rPr>
                    <w:t>S</w:t>
                  </w:r>
                  <w:r w:rsidRPr="00DC7FDA">
                    <w:t xml:space="preserve">upport the CSI-RS resource types: Periodic (P) CSI-RS, Semi-persistent (SP) CSI-RS, </w:t>
                  </w:r>
                  <w:r w:rsidRPr="00A63726">
                    <w:rPr>
                      <w:highlight w:val="yellow"/>
                    </w:rPr>
                    <w:t>[Aperiodic (AP) CSI-RS]</w:t>
                  </w:r>
                </w:p>
                <w:p w14:paraId="2E224FBF" w14:textId="77777777" w:rsidR="001B144E" w:rsidRDefault="001B144E" w:rsidP="001B144E">
                  <w:pPr>
                    <w:spacing w:after="0" w:line="240" w:lineRule="auto"/>
                    <w:jc w:val="left"/>
                    <w:textAlignment w:val="center"/>
                    <w:rPr>
                      <w:b/>
                      <w:u w:val="single"/>
                    </w:rPr>
                  </w:pPr>
                  <w:r w:rsidRPr="00596336">
                    <w:rPr>
                      <w:rFonts w:hint="eastAsia"/>
                      <w:b/>
                      <w:u w:val="single"/>
                    </w:rPr>
                    <w:t>I</w:t>
                  </w:r>
                  <w:r w:rsidRPr="00596336">
                    <w:rPr>
                      <w:b/>
                      <w:u w:val="single"/>
                    </w:rPr>
                    <w:t>nference report</w:t>
                  </w:r>
                </w:p>
                <w:p w14:paraId="755A0DBA" w14:textId="77777777" w:rsidR="001B144E" w:rsidRDefault="001B144E" w:rsidP="00370B18">
                  <w:pPr>
                    <w:numPr>
                      <w:ilvl w:val="1"/>
                      <w:numId w:val="32"/>
                    </w:numPr>
                    <w:spacing w:before="120" w:after="0" w:line="240" w:lineRule="auto"/>
                    <w:ind w:leftChars="143" w:left="646"/>
                    <w:jc w:val="left"/>
                    <w:textAlignment w:val="center"/>
                  </w:pPr>
                  <w:r>
                    <w:t>for inference results report, support to configure UE with N future time instance(s) for inference by NW when applicable</w:t>
                  </w:r>
                </w:p>
                <w:p w14:paraId="1ACD9361" w14:textId="77777777" w:rsidR="001B144E" w:rsidRDefault="001B144E" w:rsidP="00370B18">
                  <w:pPr>
                    <w:pStyle w:val="ListParagraph"/>
                    <w:numPr>
                      <w:ilvl w:val="2"/>
                      <w:numId w:val="33"/>
                    </w:numPr>
                    <w:suppressAutoHyphens/>
                    <w:snapToGrid w:val="0"/>
                    <w:spacing w:before="156" w:after="156" w:line="278" w:lineRule="auto"/>
                    <w:ind w:leftChars="503" w:left="1366"/>
                    <w:jc w:val="left"/>
                  </w:pPr>
                  <w:r>
                    <w:rPr>
                      <w:rFonts w:eastAsiaTheme="minorEastAsia" w:hint="eastAsia"/>
                      <w:lang w:eastAsia="zh-CN"/>
                    </w:rPr>
                    <w:t>U</w:t>
                  </w:r>
                  <w:r>
                    <w:rPr>
                      <w:rFonts w:eastAsiaTheme="minorEastAsia"/>
                      <w:lang w:eastAsia="zh-CN"/>
                    </w:rPr>
                    <w:t xml:space="preserve">E report the maximum value of </w:t>
                  </w:r>
                  <w:r>
                    <w:t>N =</w:t>
                  </w:r>
                  <w:r>
                    <w:rPr>
                      <w:rFonts w:eastAsia="DengXian" w:hint="eastAsia"/>
                      <w:lang w:eastAsia="zh-CN"/>
                    </w:rPr>
                    <w:t xml:space="preserve"> </w:t>
                  </w:r>
                  <w:r>
                    <w:t>[</w:t>
                  </w:r>
                  <w:r w:rsidRPr="005A37B2">
                    <w:rPr>
                      <w:highlight w:val="green"/>
                    </w:rPr>
                    <w:t>1</w:t>
                  </w:r>
                  <w:r>
                    <w:t>, 2, 4, 8]</w:t>
                  </w:r>
                </w:p>
                <w:p w14:paraId="5B9BBEFD" w14:textId="77777777" w:rsidR="001B144E" w:rsidRDefault="001B144E" w:rsidP="00370B18">
                  <w:pPr>
                    <w:pStyle w:val="ListParagraph"/>
                    <w:numPr>
                      <w:ilvl w:val="2"/>
                      <w:numId w:val="33"/>
                    </w:numPr>
                    <w:suppressAutoHyphens/>
                    <w:snapToGrid w:val="0"/>
                    <w:spacing w:before="156" w:after="156" w:line="278" w:lineRule="auto"/>
                    <w:ind w:leftChars="503" w:left="1366"/>
                    <w:jc w:val="left"/>
                  </w:pPr>
                  <w:r w:rsidRPr="00FF670D">
                    <w:rPr>
                      <w:rFonts w:eastAsiaTheme="minorEastAsia" w:hint="eastAsia"/>
                      <w:lang w:eastAsia="zh-CN"/>
                    </w:rPr>
                    <w:t>B</w:t>
                  </w:r>
                  <w:r w:rsidRPr="00FF670D">
                    <w:rPr>
                      <w:rFonts w:eastAsiaTheme="minorEastAsia"/>
                      <w:lang w:eastAsia="zh-CN"/>
                    </w:rPr>
                    <w:t xml:space="preserve">y default, UE supports all the time gap between </w:t>
                  </w:r>
                  <w:r w:rsidRPr="006C15BC">
                    <w:t>two consecutive future time instances</w:t>
                  </w:r>
                  <w:r>
                    <w:t xml:space="preserve">, </w:t>
                  </w:r>
                  <w:r w:rsidRPr="006C15BC">
                    <w:t>time gap</w:t>
                  </w:r>
                  <w:r>
                    <w:t xml:space="preserve"> is [10ms, 20ms, 40ms, 80ms, 160ms]</w:t>
                  </w:r>
                </w:p>
                <w:p w14:paraId="00FAC615" w14:textId="77777777" w:rsidR="001B144E" w:rsidRDefault="001B144E" w:rsidP="00370B18">
                  <w:pPr>
                    <w:numPr>
                      <w:ilvl w:val="1"/>
                      <w:numId w:val="32"/>
                    </w:numPr>
                    <w:spacing w:before="120" w:after="0" w:line="240" w:lineRule="auto"/>
                    <w:ind w:leftChars="143" w:left="646"/>
                    <w:jc w:val="left"/>
                    <w:textAlignment w:val="center"/>
                  </w:pPr>
                  <w:r>
                    <w:t>For BM-Case 2, support differential RSRP report among multiple beams over multiple time instances</w:t>
                  </w:r>
                </w:p>
                <w:p w14:paraId="2F8DC2C3" w14:textId="77777777" w:rsidR="001B144E" w:rsidRPr="00983982" w:rsidRDefault="001B144E" w:rsidP="00370B18">
                  <w:pPr>
                    <w:pStyle w:val="ListParagraph"/>
                    <w:numPr>
                      <w:ilvl w:val="4"/>
                      <w:numId w:val="34"/>
                    </w:numPr>
                    <w:spacing w:before="120" w:line="278" w:lineRule="auto"/>
                    <w:ind w:leftChars="443" w:left="1306"/>
                    <w:contextualSpacing w:val="0"/>
                    <w:rPr>
                      <w:lang w:eastAsia="zh-CN"/>
                    </w:rPr>
                  </w:pPr>
                  <w:r w:rsidRPr="00983982">
                    <w:rPr>
                      <w:lang w:eastAsia="zh-CN"/>
                    </w:rPr>
                    <w:t xml:space="preserve">For UE-side AI/ML model inference and BM-Case2, for the quantization of a RSRP value of inference results in a report over multiple future time instances, </w:t>
                  </w:r>
                </w:p>
                <w:p w14:paraId="6C756FFB" w14:textId="77777777" w:rsidR="001B144E" w:rsidRDefault="001B144E" w:rsidP="00370B18">
                  <w:pPr>
                    <w:pStyle w:val="ListParagraph"/>
                    <w:numPr>
                      <w:ilvl w:val="6"/>
                      <w:numId w:val="34"/>
                    </w:numPr>
                    <w:spacing w:before="156" w:after="156" w:line="240" w:lineRule="auto"/>
                    <w:ind w:leftChars="863" w:left="2146"/>
                    <w:contextualSpacing w:val="0"/>
                    <w:rPr>
                      <w:lang w:eastAsia="zh-CN"/>
                    </w:rPr>
                  </w:pPr>
                  <w:r>
                    <w:rPr>
                      <w:lang w:eastAsia="zh-CN"/>
                    </w:rPr>
                    <w:t xml:space="preserve">the largest RSRP </w:t>
                  </w:r>
                  <w:r w:rsidRPr="00433232">
                    <w:rPr>
                      <w:lang w:eastAsia="zh-CN"/>
                    </w:rPr>
                    <w:t xml:space="preserve">value </w:t>
                  </w:r>
                  <w:r>
                    <w:rPr>
                      <w:lang w:eastAsia="zh-CN"/>
                    </w:rPr>
                    <w:t xml:space="preserve">based on prediction of all time instances is the reference RSRP, and differential RSRPs in the report are computed relative to the reference RSRP. </w:t>
                  </w:r>
                </w:p>
                <w:p w14:paraId="7055DDEA" w14:textId="77777777" w:rsidR="001B144E" w:rsidRDefault="001B144E" w:rsidP="00370B18">
                  <w:pPr>
                    <w:numPr>
                      <w:ilvl w:val="7"/>
                      <w:numId w:val="34"/>
                    </w:numPr>
                    <w:tabs>
                      <w:tab w:val="left" w:pos="1440"/>
                      <w:tab w:val="left" w:pos="5760"/>
                    </w:tabs>
                    <w:spacing w:before="120" w:after="0" w:line="240" w:lineRule="auto"/>
                    <w:ind w:leftChars="1073" w:left="2566"/>
                    <w:jc w:val="left"/>
                    <w:textAlignment w:val="center"/>
                  </w:pPr>
                  <w:r>
                    <w:rPr>
                      <w:lang w:eastAsia="zh-CN"/>
                    </w:rPr>
                    <w:t>The time instance information of the beam with the largest RSRP are additionally indicated in the report.</w:t>
                  </w:r>
                </w:p>
                <w:p w14:paraId="292F477B" w14:textId="77777777" w:rsidR="001B144E" w:rsidRPr="00824FBB" w:rsidRDefault="001B144E" w:rsidP="00370B18">
                  <w:pPr>
                    <w:numPr>
                      <w:ilvl w:val="1"/>
                      <w:numId w:val="32"/>
                    </w:numPr>
                    <w:spacing w:before="120" w:after="0" w:line="240" w:lineRule="auto"/>
                    <w:ind w:leftChars="143" w:left="646"/>
                    <w:jc w:val="left"/>
                    <w:textAlignment w:val="center"/>
                  </w:pPr>
                  <w:r>
                    <w:t>for inference report, support periodic CSI report, aperiodic CSI report.</w:t>
                  </w:r>
                </w:p>
                <w:p w14:paraId="15D5FBB3" w14:textId="77777777" w:rsidR="001B144E" w:rsidRPr="00596336" w:rsidRDefault="001B144E" w:rsidP="001B144E">
                  <w:pPr>
                    <w:spacing w:after="0" w:line="240" w:lineRule="auto"/>
                    <w:jc w:val="left"/>
                    <w:textAlignment w:val="center"/>
                    <w:rPr>
                      <w:b/>
                      <w:u w:val="single"/>
                    </w:rPr>
                  </w:pPr>
                  <w:r w:rsidRPr="00596336">
                    <w:rPr>
                      <w:b/>
                      <w:u w:val="single"/>
                    </w:rPr>
                    <w:t>Performance monitoring</w:t>
                  </w:r>
                </w:p>
                <w:p w14:paraId="4D25B67A" w14:textId="77777777" w:rsidR="001B144E" w:rsidRPr="00DC7FDA" w:rsidRDefault="001B144E" w:rsidP="00370B18">
                  <w:pPr>
                    <w:numPr>
                      <w:ilvl w:val="0"/>
                      <w:numId w:val="32"/>
                    </w:numPr>
                    <w:spacing w:before="120" w:after="0" w:line="240" w:lineRule="auto"/>
                    <w:jc w:val="left"/>
                    <w:textAlignment w:val="center"/>
                  </w:pPr>
                  <w:r>
                    <w:t>Option1</w:t>
                  </w:r>
                </w:p>
                <w:p w14:paraId="3AD645DB" w14:textId="77777777" w:rsidR="001B144E" w:rsidRPr="00122DF4" w:rsidRDefault="001B144E" w:rsidP="001B144E">
                  <w:pPr>
                    <w:spacing w:after="0" w:line="240" w:lineRule="auto"/>
                    <w:jc w:val="left"/>
                    <w:textAlignment w:val="center"/>
                    <w:rPr>
                      <w:b/>
                      <w:u w:val="single"/>
                    </w:rPr>
                  </w:pPr>
                  <w:r>
                    <w:rPr>
                      <w:b/>
                      <w:u w:val="single"/>
                    </w:rPr>
                    <w:t xml:space="preserve">FFS: </w:t>
                  </w:r>
                  <w:r w:rsidRPr="00F062D7">
                    <w:rPr>
                      <w:rFonts w:hint="eastAsia"/>
                      <w:b/>
                      <w:u w:val="single"/>
                    </w:rPr>
                    <w:t>CPU</w:t>
                  </w:r>
                  <w:r w:rsidRPr="00F062D7">
                    <w:rPr>
                      <w:b/>
                      <w:u w:val="single"/>
                    </w:rPr>
                    <w:t xml:space="preserve"> report</w:t>
                  </w:r>
                </w:p>
              </w:tc>
              <w:tc>
                <w:tcPr>
                  <w:tcW w:w="0" w:type="auto"/>
                </w:tcPr>
                <w:p w14:paraId="4942ACBD" w14:textId="77777777" w:rsidR="001B144E" w:rsidRDefault="001B144E" w:rsidP="001B144E">
                  <w:pPr>
                    <w:rPr>
                      <w:lang w:eastAsia="zh-CN"/>
                    </w:rPr>
                  </w:pPr>
                </w:p>
              </w:tc>
            </w:tr>
            <w:tr w:rsidR="001B144E" w14:paraId="39776DED" w14:textId="77777777" w:rsidTr="001B144E">
              <w:tc>
                <w:tcPr>
                  <w:tcW w:w="0" w:type="auto"/>
                </w:tcPr>
                <w:p w14:paraId="26EF53D0" w14:textId="77777777" w:rsidR="001B144E" w:rsidRDefault="001B144E" w:rsidP="001B144E">
                  <w:pPr>
                    <w:rPr>
                      <w:lang w:eastAsia="zh-CN"/>
                    </w:rPr>
                  </w:pPr>
                  <w:r>
                    <w:rPr>
                      <w:rFonts w:hint="eastAsia"/>
                      <w:lang w:eastAsia="zh-CN"/>
                    </w:rPr>
                    <w:t>B</w:t>
                  </w:r>
                  <w:r>
                    <w:rPr>
                      <w:lang w:eastAsia="zh-CN"/>
                    </w:rPr>
                    <w:t>-3-2</w:t>
                  </w:r>
                </w:p>
              </w:tc>
              <w:tc>
                <w:tcPr>
                  <w:tcW w:w="0" w:type="auto"/>
                </w:tcPr>
                <w:p w14:paraId="466F1F37" w14:textId="77777777" w:rsidR="001B144E" w:rsidRDefault="001B144E" w:rsidP="001B144E">
                  <w:pPr>
                    <w:rPr>
                      <w:lang w:eastAsia="zh-CN"/>
                    </w:rPr>
                  </w:pPr>
                  <w:r w:rsidRPr="00AD352D">
                    <w:rPr>
                      <w:lang w:eastAsia="zh-CN"/>
                    </w:rPr>
                    <w:t xml:space="preserve">Option 2 performance monitoring for beam case </w:t>
                  </w:r>
                  <w:r>
                    <w:rPr>
                      <w:lang w:eastAsia="zh-CN"/>
                    </w:rPr>
                    <w:t>2</w:t>
                  </w:r>
                  <w:r w:rsidRPr="00AD352D">
                    <w:rPr>
                      <w:lang w:eastAsia="zh-CN"/>
                    </w:rPr>
                    <w:t xml:space="preserve"> with UE side model</w:t>
                  </w:r>
                </w:p>
              </w:tc>
              <w:tc>
                <w:tcPr>
                  <w:tcW w:w="0" w:type="auto"/>
                </w:tcPr>
                <w:p w14:paraId="300D53DA" w14:textId="77777777" w:rsidR="001B144E" w:rsidRDefault="001B144E" w:rsidP="001B144E">
                  <w:pPr>
                    <w:rPr>
                      <w:lang w:eastAsia="zh-CN"/>
                    </w:rPr>
                  </w:pPr>
                  <w:r w:rsidRPr="00AD352D">
                    <w:rPr>
                      <w:lang w:eastAsia="zh-CN"/>
                    </w:rPr>
                    <w:t>Option 2 performance monitoring for beam case 1 with UE side model</w:t>
                  </w:r>
                </w:p>
              </w:tc>
              <w:tc>
                <w:tcPr>
                  <w:tcW w:w="0" w:type="auto"/>
                </w:tcPr>
                <w:p w14:paraId="0A56A7FE" w14:textId="77777777" w:rsidR="001B144E" w:rsidRDefault="001B144E" w:rsidP="001B144E">
                  <w:pPr>
                    <w:rPr>
                      <w:lang w:eastAsia="zh-CN"/>
                    </w:rPr>
                  </w:pPr>
                  <w:r>
                    <w:rPr>
                      <w:lang w:eastAsia="zh-CN"/>
                    </w:rPr>
                    <w:t>per band</w:t>
                  </w:r>
                </w:p>
              </w:tc>
            </w:tr>
          </w:tbl>
          <w:p w14:paraId="6F959B99"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36D96694" w14:textId="77777777">
        <w:tc>
          <w:tcPr>
            <w:tcW w:w="1844" w:type="dxa"/>
            <w:tcBorders>
              <w:top w:val="single" w:sz="4" w:space="0" w:color="auto"/>
              <w:left w:val="single" w:sz="4" w:space="0" w:color="auto"/>
              <w:bottom w:val="single" w:sz="4" w:space="0" w:color="auto"/>
              <w:right w:val="single" w:sz="4" w:space="0" w:color="auto"/>
            </w:tcBorders>
          </w:tcPr>
          <w:p w14:paraId="4AC48ACD" w14:textId="13E063D1" w:rsidR="0072426E" w:rsidRDefault="0072426E" w:rsidP="0072426E">
            <w:pPr>
              <w:jc w:val="left"/>
              <w:rPr>
                <w:rFonts w:ascii="Calibri" w:eastAsiaTheme="minorEastAsia" w:hAnsi="Calibri" w:cs="Calibri"/>
                <w:lang w:eastAsia="zh-CN"/>
              </w:rPr>
            </w:pPr>
            <w:r>
              <w:rPr>
                <w:rFonts w:cs="Arial"/>
                <w:sz w:val="16"/>
                <w:szCs w:val="16"/>
              </w:rPr>
              <w:lastRenderedPageBreak/>
              <w:t xml:space="preserve">CATT/CICTCI </w:t>
            </w:r>
            <w:r w:rsidR="004E2665">
              <w:rPr>
                <w:rFonts w:cs="Arial"/>
                <w:sz w:val="16"/>
                <w:szCs w:val="16"/>
              </w:rPr>
              <w:fldChar w:fldCharType="begin"/>
            </w:r>
            <w:r w:rsidR="004E2665">
              <w:rPr>
                <w:rFonts w:cs="Arial"/>
                <w:sz w:val="16"/>
                <w:szCs w:val="16"/>
              </w:rPr>
              <w:instrText xml:space="preserve"> REF _Ref194137395 \r \h </w:instrText>
            </w:r>
            <w:r w:rsidR="004E2665">
              <w:rPr>
                <w:rFonts w:cs="Arial"/>
                <w:sz w:val="16"/>
                <w:szCs w:val="16"/>
              </w:rPr>
            </w:r>
            <w:r w:rsidR="004E2665">
              <w:rPr>
                <w:rFonts w:cs="Arial"/>
                <w:sz w:val="16"/>
                <w:szCs w:val="16"/>
              </w:rPr>
              <w:fldChar w:fldCharType="separate"/>
            </w:r>
            <w:r w:rsidR="004E2665">
              <w:rPr>
                <w:rFonts w:cs="Arial"/>
                <w:sz w:val="16"/>
                <w:szCs w:val="16"/>
              </w:rPr>
              <w:t>[3]</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4F14F3A" w14:textId="77777777" w:rsidR="00C3100F" w:rsidRDefault="00C3100F" w:rsidP="00C3100F">
            <w:pPr>
              <w:rPr>
                <w:rFonts w:eastAsiaTheme="minorEastAsia"/>
                <w:lang w:eastAsia="zh-CN"/>
              </w:rPr>
            </w:pPr>
            <w:r>
              <w:rPr>
                <w:rFonts w:eastAsiaTheme="minorEastAsia" w:hint="eastAsia"/>
                <w:lang w:eastAsia="zh-CN"/>
              </w:rPr>
              <w:t xml:space="preserve">For AI/ML-based beam management, both NW-sided model and UE-sided model have been specified for BM-Case1 and BM-Case2. In our view, AI/ML-based beam management for NW-sided model and UE-sided model can be separate UE FGs. For NW-sided model, </w:t>
            </w:r>
            <w:r>
              <w:rPr>
                <w:rFonts w:eastAsiaTheme="minorEastAsia"/>
                <w:lang w:eastAsia="zh-CN"/>
              </w:rPr>
              <w:t>the</w:t>
            </w:r>
            <w:r>
              <w:rPr>
                <w:rFonts w:eastAsiaTheme="minorEastAsia" w:hint="eastAsia"/>
                <w:lang w:eastAsia="zh-CN"/>
              </w:rPr>
              <w:t xml:space="preserve"> agreement related to UE </w:t>
            </w:r>
            <w:r>
              <w:rPr>
                <w:rFonts w:eastAsiaTheme="minorEastAsia"/>
                <w:lang w:eastAsia="zh-CN"/>
              </w:rPr>
              <w:t>features</w:t>
            </w:r>
            <w:r>
              <w:rPr>
                <w:rFonts w:eastAsiaTheme="minorEastAsia" w:hint="eastAsia"/>
                <w:lang w:eastAsia="zh-CN"/>
              </w:rPr>
              <w:t xml:space="preserve"> is highlighted as follow.</w:t>
            </w:r>
          </w:p>
          <w:tbl>
            <w:tblPr>
              <w:tblStyle w:val="TableGrid"/>
              <w:tblW w:w="0" w:type="auto"/>
              <w:tblLook w:val="04A0" w:firstRow="1" w:lastRow="0" w:firstColumn="1" w:lastColumn="0" w:noHBand="0" w:noVBand="1"/>
            </w:tblPr>
            <w:tblGrid>
              <w:gridCol w:w="19698"/>
            </w:tblGrid>
            <w:tr w:rsidR="00C3100F" w14:paraId="351A0577" w14:textId="77777777" w:rsidTr="00C3100F">
              <w:tc>
                <w:tcPr>
                  <w:tcW w:w="0" w:type="auto"/>
                </w:tcPr>
                <w:p w14:paraId="087910F5" w14:textId="77777777" w:rsidR="00C3100F" w:rsidRPr="004B6BC9" w:rsidRDefault="00C3100F" w:rsidP="00C3100F">
                  <w:pPr>
                    <w:rPr>
                      <w:rFonts w:ascii="Times" w:hAnsi="Times"/>
                      <w:szCs w:val="24"/>
                      <w:highlight w:val="green"/>
                      <w:lang w:val="en-GB"/>
                    </w:rPr>
                  </w:pPr>
                  <w:r w:rsidRPr="004B6BC9">
                    <w:rPr>
                      <w:rFonts w:ascii="Times" w:eastAsia="Batang" w:hAnsi="Times"/>
                      <w:szCs w:val="24"/>
                      <w:highlight w:val="green"/>
                      <w:lang w:val="en-GB" w:eastAsia="ja-JP"/>
                    </w:rPr>
                    <w:t>Agreement</w:t>
                  </w:r>
                  <w:r w:rsidRPr="004B6BC9">
                    <w:rPr>
                      <w:rFonts w:eastAsia="Batang"/>
                      <w:szCs w:val="28"/>
                      <w:highlight w:val="green"/>
                      <w:lang w:eastAsia="x-none"/>
                    </w:rPr>
                    <w:t>@RAN1#1</w:t>
                  </w:r>
                  <w:r w:rsidRPr="004B6BC9">
                    <w:rPr>
                      <w:rFonts w:hint="eastAsia"/>
                      <w:szCs w:val="28"/>
                      <w:highlight w:val="green"/>
                    </w:rPr>
                    <w:t>1</w:t>
                  </w:r>
                  <w:r>
                    <w:rPr>
                      <w:rFonts w:hint="eastAsia"/>
                      <w:szCs w:val="28"/>
                      <w:highlight w:val="green"/>
                    </w:rPr>
                    <w:t>7</w:t>
                  </w:r>
                </w:p>
                <w:p w14:paraId="278C32EA" w14:textId="77777777" w:rsidR="00C3100F" w:rsidRPr="00E82465" w:rsidRDefault="00C3100F" w:rsidP="00C3100F">
                  <w:pPr>
                    <w:rPr>
                      <w:rFonts w:ascii="Times" w:hAnsi="Times"/>
                      <w:szCs w:val="24"/>
                    </w:rPr>
                  </w:pPr>
                  <w:r w:rsidRPr="00E82465">
                    <w:rPr>
                      <w:rFonts w:ascii="Times" w:eastAsia="Batang" w:hAnsi="Times"/>
                      <w:szCs w:val="24"/>
                    </w:rPr>
                    <w:lastRenderedPageBreak/>
                    <w:t>For NW-sided model,</w:t>
                  </w:r>
                  <w:r w:rsidRPr="00E82465">
                    <w:rPr>
                      <w:rFonts w:ascii="Times" w:eastAsia="Batang" w:hAnsi="Times"/>
                      <w:szCs w:val="24"/>
                      <w:lang w:val="en-GB"/>
                    </w:rPr>
                    <w:t xml:space="preserve"> for inference report, at least for BM-Case 1</w:t>
                  </w:r>
                  <w:r w:rsidRPr="00E82465">
                    <w:rPr>
                      <w:rFonts w:ascii="Times" w:eastAsia="DengXian" w:hAnsi="Times" w:hint="eastAsia"/>
                      <w:szCs w:val="24"/>
                      <w:lang w:val="en-GB"/>
                    </w:rPr>
                    <w:t>,</w:t>
                  </w:r>
                  <w:r w:rsidRPr="00E82465">
                    <w:rPr>
                      <w:rFonts w:ascii="Times" w:eastAsia="Batang" w:hAnsi="Times"/>
                      <w:szCs w:val="24"/>
                      <w:lang w:val="en-GB"/>
                    </w:rPr>
                    <w:t xml:space="preserve"> </w:t>
                  </w:r>
                  <w:r w:rsidRPr="00E82465">
                    <w:rPr>
                      <w:rFonts w:ascii="Times" w:hAnsi="Times"/>
                      <w:szCs w:val="24"/>
                    </w:rPr>
                    <w:t xml:space="preserve">the content in a beam report in L1 signaling, support </w:t>
                  </w:r>
                </w:p>
                <w:p w14:paraId="4889FF6B" w14:textId="77777777" w:rsidR="00C3100F" w:rsidRPr="00E82465" w:rsidRDefault="00C3100F" w:rsidP="00370B18">
                  <w:pPr>
                    <w:numPr>
                      <w:ilvl w:val="0"/>
                      <w:numId w:val="37"/>
                    </w:numPr>
                    <w:spacing w:before="0" w:line="240" w:lineRule="auto"/>
                    <w:jc w:val="left"/>
                    <w:rPr>
                      <w:rFonts w:ascii="Times" w:eastAsia="Batang" w:hAnsi="Times"/>
                      <w:szCs w:val="24"/>
                      <w:lang w:val="en-GB"/>
                    </w:rPr>
                  </w:pPr>
                  <w:r w:rsidRPr="00E82465">
                    <w:rPr>
                      <w:rFonts w:ascii="Times" w:eastAsia="Batang" w:hAnsi="Times"/>
                      <w:szCs w:val="24"/>
                      <w:lang w:val="en-GB"/>
                    </w:rPr>
                    <w:t>L1-RSRPs and corresponding beam information of Top</w:t>
                  </w:r>
                  <w:r w:rsidRPr="00E82465">
                    <w:rPr>
                      <w:rFonts w:ascii="Times" w:eastAsia="DengXian" w:hAnsi="Times" w:hint="eastAsia"/>
                      <w:szCs w:val="24"/>
                      <w:lang w:val="en-GB"/>
                    </w:rPr>
                    <w:t xml:space="preserve"> M</w:t>
                  </w:r>
                  <w:r w:rsidRPr="00E82465">
                    <w:rPr>
                      <w:rFonts w:ascii="Times" w:eastAsia="Batang" w:hAnsi="Times"/>
                      <w:szCs w:val="24"/>
                      <w:lang w:val="en-GB"/>
                    </w:rPr>
                    <w:t xml:space="preserve"> </w:t>
                  </w:r>
                  <w:r w:rsidRPr="00E82465">
                    <w:rPr>
                      <w:rFonts w:ascii="Times" w:eastAsia="Batang" w:hAnsi="Times"/>
                      <w:szCs w:val="24"/>
                    </w:rPr>
                    <w:t>beam(s)</w:t>
                  </w:r>
                  <w:r w:rsidRPr="00E82465">
                    <w:rPr>
                      <w:rFonts w:ascii="Times" w:eastAsia="DengXian" w:hAnsi="Times" w:hint="eastAsia"/>
                      <w:szCs w:val="24"/>
                    </w:rPr>
                    <w:t xml:space="preserve"> </w:t>
                  </w:r>
                  <w:r w:rsidRPr="00E82465">
                    <w:rPr>
                      <w:rFonts w:ascii="Times" w:eastAsia="Batang" w:hAnsi="Times"/>
                      <w:szCs w:val="24"/>
                    </w:rPr>
                    <w:t xml:space="preserve">with </w:t>
                  </w:r>
                  <w:r w:rsidRPr="00E82465">
                    <w:rPr>
                      <w:rFonts w:ascii="Times" w:eastAsia="Batang" w:hAnsi="Times"/>
                      <w:szCs w:val="24"/>
                      <w:lang w:val="en-GB" w:eastAsia="ja-JP"/>
                    </w:rPr>
                    <w:t>largest M measured value(s) of L1-RSRP(s)</w:t>
                  </w:r>
                  <w:r w:rsidRPr="00E82465">
                    <w:rPr>
                      <w:rFonts w:ascii="Times" w:eastAsia="DengXian" w:hAnsi="Times" w:hint="eastAsia"/>
                      <w:szCs w:val="24"/>
                      <w:lang w:val="en-GB"/>
                    </w:rPr>
                    <w:t xml:space="preserve"> </w:t>
                  </w:r>
                  <w:r w:rsidRPr="00E82465">
                    <w:rPr>
                      <w:rFonts w:ascii="Times" w:eastAsia="DengXian" w:hAnsi="Times" w:hint="eastAsia"/>
                      <w:szCs w:val="24"/>
                    </w:rPr>
                    <w:t>of a measurement resource set</w:t>
                  </w:r>
                  <w:r w:rsidRPr="00E82465">
                    <w:rPr>
                      <w:rFonts w:ascii="Times" w:eastAsia="Batang" w:hAnsi="Times"/>
                      <w:szCs w:val="24"/>
                      <w:lang w:val="en-GB" w:eastAsia="ja-JP"/>
                    </w:rPr>
                    <w:t>, where M is configured by gNB</w:t>
                  </w:r>
                  <w:r w:rsidRPr="00E82465">
                    <w:rPr>
                      <w:rFonts w:ascii="Times" w:eastAsia="Batang" w:hAnsi="Times"/>
                      <w:szCs w:val="24"/>
                    </w:rPr>
                    <w:t xml:space="preserve"> </w:t>
                  </w:r>
                </w:p>
                <w:p w14:paraId="71187F7D" w14:textId="77777777" w:rsidR="00C3100F" w:rsidRPr="00E82465" w:rsidRDefault="00C3100F" w:rsidP="00370B18">
                  <w:pPr>
                    <w:numPr>
                      <w:ilvl w:val="0"/>
                      <w:numId w:val="38"/>
                    </w:numPr>
                    <w:spacing w:before="0" w:line="240" w:lineRule="auto"/>
                    <w:jc w:val="left"/>
                    <w:rPr>
                      <w:rFonts w:ascii="Times" w:eastAsia="Batang" w:hAnsi="Times"/>
                      <w:szCs w:val="24"/>
                      <w:lang w:val="en-GB"/>
                    </w:rPr>
                  </w:pPr>
                  <w:r w:rsidRPr="00E82465">
                    <w:rPr>
                      <w:rFonts w:ascii="Times" w:eastAsia="DengXian" w:hAnsi="Times"/>
                      <w:szCs w:val="24"/>
                    </w:rPr>
                    <w:t>I</w:t>
                  </w:r>
                  <w:r w:rsidRPr="00E82465">
                    <w:rPr>
                      <w:rFonts w:ascii="Times" w:eastAsia="DengXian" w:hAnsi="Times" w:hint="eastAsia"/>
                      <w:szCs w:val="24"/>
                    </w:rPr>
                    <w:t xml:space="preserve">f </w:t>
                  </w:r>
                  <w:r w:rsidRPr="00E82465">
                    <w:rPr>
                      <w:rFonts w:ascii="Times" w:eastAsia="Batang" w:hAnsi="Times"/>
                      <w:szCs w:val="24"/>
                    </w:rPr>
                    <w:t xml:space="preserve">M = the size of the </w:t>
                  </w:r>
                  <w:r w:rsidRPr="00E82465">
                    <w:rPr>
                      <w:rFonts w:ascii="Times" w:eastAsia="Batang" w:hAnsi="Times" w:hint="eastAsia"/>
                      <w:szCs w:val="24"/>
                    </w:rPr>
                    <w:t>measurement</w:t>
                  </w:r>
                  <w:r w:rsidRPr="00E82465">
                    <w:rPr>
                      <w:rFonts w:ascii="Times" w:eastAsia="Batang" w:hAnsi="Times"/>
                      <w:szCs w:val="24"/>
                    </w:rPr>
                    <w:t xml:space="preserve"> resource set,</w:t>
                  </w:r>
                  <w:r w:rsidRPr="00E82465">
                    <w:rPr>
                      <w:rFonts w:ascii="Times" w:eastAsia="DengXian" w:hAnsi="Times" w:hint="eastAsia"/>
                      <w:szCs w:val="24"/>
                    </w:rPr>
                    <w:t xml:space="preserve"> the content is </w:t>
                  </w:r>
                  <w:r w:rsidRPr="00E82465">
                    <w:rPr>
                      <w:rFonts w:ascii="Times" w:eastAsia="Batang" w:hAnsi="Times"/>
                      <w:szCs w:val="24"/>
                    </w:rPr>
                    <w:t xml:space="preserve">all </w:t>
                  </w:r>
                  <w:r w:rsidRPr="00E82465">
                    <w:rPr>
                      <w:rFonts w:ascii="Times" w:eastAsia="Batang" w:hAnsi="Times"/>
                      <w:szCs w:val="24"/>
                      <w:lang w:val="en-GB"/>
                    </w:rPr>
                    <w:t xml:space="preserve">L1-RSRPs and </w:t>
                  </w:r>
                  <w:r w:rsidRPr="00E82465">
                    <w:rPr>
                      <w:rFonts w:ascii="Times" w:eastAsia="Batang" w:hAnsi="Times"/>
                      <w:szCs w:val="24"/>
                    </w:rPr>
                    <w:t xml:space="preserve">one beam index </w:t>
                  </w:r>
                  <w:r w:rsidRPr="00E82465">
                    <w:rPr>
                      <w:rFonts w:ascii="Times" w:eastAsia="Batang" w:hAnsi="Times"/>
                      <w:szCs w:val="24"/>
                      <w:lang w:val="en-GB"/>
                    </w:rPr>
                    <w:t>(i.e., CRI/SSBRI)</w:t>
                  </w:r>
                  <w:r w:rsidRPr="00E82465">
                    <w:rPr>
                      <w:rFonts w:ascii="Times" w:eastAsia="Batang" w:hAnsi="Times"/>
                      <w:szCs w:val="24"/>
                    </w:rPr>
                    <w:t xml:space="preserve"> for the </w:t>
                  </w:r>
                  <w:r w:rsidRPr="00E82465">
                    <w:rPr>
                      <w:rFonts w:ascii="Times" w:eastAsia="Batang" w:hAnsi="Times"/>
                      <w:szCs w:val="24"/>
                      <w:lang w:val="en-GB" w:eastAsia="ja-JP"/>
                    </w:rPr>
                    <w:t>largest measured value of L1-RSRP</w:t>
                  </w:r>
                  <w:r w:rsidRPr="00E82465">
                    <w:rPr>
                      <w:rFonts w:ascii="Times" w:eastAsia="Batang" w:hAnsi="Times"/>
                      <w:szCs w:val="24"/>
                    </w:rPr>
                    <w:t xml:space="preserve"> of a </w:t>
                  </w:r>
                  <w:r w:rsidRPr="00E82465">
                    <w:rPr>
                      <w:rFonts w:ascii="Times" w:eastAsia="Batang" w:hAnsi="Times" w:hint="eastAsia"/>
                      <w:szCs w:val="24"/>
                    </w:rPr>
                    <w:t>measurement</w:t>
                  </w:r>
                  <w:r w:rsidRPr="00E82465">
                    <w:rPr>
                      <w:rFonts w:ascii="Times" w:eastAsia="Batang" w:hAnsi="Times"/>
                      <w:szCs w:val="24"/>
                    </w:rPr>
                    <w:t xml:space="preserve"> resource set </w:t>
                  </w:r>
                </w:p>
                <w:p w14:paraId="53DFD386" w14:textId="77777777" w:rsidR="00C3100F" w:rsidRPr="00E82465" w:rsidRDefault="00C3100F" w:rsidP="00370B18">
                  <w:pPr>
                    <w:numPr>
                      <w:ilvl w:val="0"/>
                      <w:numId w:val="37"/>
                    </w:numPr>
                    <w:spacing w:before="0" w:line="240" w:lineRule="auto"/>
                    <w:jc w:val="left"/>
                    <w:rPr>
                      <w:rFonts w:ascii="Times" w:eastAsia="Batang" w:hAnsi="Times"/>
                      <w:szCs w:val="24"/>
                      <w:lang w:val="en-GB"/>
                    </w:rPr>
                  </w:pPr>
                  <w:r w:rsidRPr="00E82465">
                    <w:rPr>
                      <w:rFonts w:ascii="Times" w:eastAsia="DengXian" w:hAnsi="Times" w:hint="eastAsia"/>
                      <w:szCs w:val="24"/>
                      <w:lang w:val="en-GB"/>
                    </w:rPr>
                    <w:t xml:space="preserve">FFS: </w:t>
                  </w:r>
                  <w:r w:rsidRPr="00E82465">
                    <w:rPr>
                      <w:rFonts w:ascii="Times" w:eastAsia="Batang" w:hAnsi="Times"/>
                      <w:szCs w:val="24"/>
                      <w:lang w:val="en-GB"/>
                    </w:rPr>
                    <w:t xml:space="preserve">L1-RSRPs and corresponding beam information of </w:t>
                  </w:r>
                  <w:r w:rsidRPr="00E82465">
                    <w:rPr>
                      <w:rFonts w:ascii="Times" w:eastAsia="DengXian" w:hAnsi="Times" w:hint="eastAsia"/>
                      <w:szCs w:val="24"/>
                      <w:lang w:val="en-GB"/>
                    </w:rPr>
                    <w:t>u</w:t>
                  </w:r>
                  <w:r w:rsidRPr="00E82465">
                    <w:rPr>
                      <w:rFonts w:ascii="Times" w:eastAsia="Batang" w:hAnsi="Times"/>
                      <w:szCs w:val="24"/>
                      <w:lang w:val="en-GB" w:eastAsia="ja-JP"/>
                    </w:rPr>
                    <w:t>p to M beams within X dB gap to the largest measured value of L1-RSRP, X and M are configured by gNB</w:t>
                  </w:r>
                  <w:r w:rsidRPr="00E82465">
                    <w:rPr>
                      <w:rFonts w:ascii="Times" w:eastAsia="DengXian" w:hAnsi="Times" w:hint="eastAsia"/>
                      <w:szCs w:val="24"/>
                      <w:lang w:val="en-GB"/>
                    </w:rPr>
                    <w:t>, and whether/</w:t>
                  </w:r>
                  <w:r w:rsidRPr="00E82465">
                    <w:rPr>
                      <w:rFonts w:ascii="Times" w:eastAsia="Batang" w:hAnsi="Times"/>
                      <w:szCs w:val="24"/>
                      <w:lang w:val="en-GB"/>
                    </w:rPr>
                    <w:t>how to report</w:t>
                  </w:r>
                  <w:r w:rsidRPr="00E82465">
                    <w:rPr>
                      <w:rFonts w:ascii="Times" w:eastAsia="Batang" w:hAnsi="Times"/>
                      <w:szCs w:val="24"/>
                      <w:lang w:val="en-GB" w:eastAsia="ja-JP"/>
                    </w:rPr>
                    <w:t xml:space="preserve"> number of reported beams </w:t>
                  </w:r>
                </w:p>
                <w:p w14:paraId="4CC291EC" w14:textId="77777777" w:rsidR="00C3100F" w:rsidRPr="00E82465" w:rsidRDefault="00C3100F" w:rsidP="00370B18">
                  <w:pPr>
                    <w:numPr>
                      <w:ilvl w:val="0"/>
                      <w:numId w:val="38"/>
                    </w:numPr>
                    <w:spacing w:before="0" w:line="240" w:lineRule="auto"/>
                    <w:ind w:left="820"/>
                    <w:jc w:val="left"/>
                    <w:rPr>
                      <w:rFonts w:ascii="Times" w:eastAsia="Batang" w:hAnsi="Times"/>
                      <w:szCs w:val="24"/>
                      <w:lang w:val="en-GB"/>
                    </w:rPr>
                  </w:pPr>
                  <w:r w:rsidRPr="00E82465">
                    <w:rPr>
                      <w:rFonts w:ascii="Times" w:eastAsia="Batang" w:hAnsi="Times"/>
                      <w:szCs w:val="24"/>
                    </w:rPr>
                    <w:t xml:space="preserve">FFS on the maximum value of M (where M can be larger than 4) </w:t>
                  </w:r>
                  <w:r w:rsidRPr="00DA702E">
                    <w:rPr>
                      <w:rFonts w:ascii="Times" w:eastAsia="Batang" w:hAnsi="Times"/>
                      <w:szCs w:val="24"/>
                      <w:highlight w:val="yellow"/>
                    </w:rPr>
                    <w:t>based on UE capability</w:t>
                  </w:r>
                  <w:r w:rsidRPr="00E82465">
                    <w:rPr>
                      <w:rFonts w:ascii="Times" w:eastAsia="Batang" w:hAnsi="Times"/>
                      <w:szCs w:val="24"/>
                    </w:rPr>
                    <w:t xml:space="preserve"> (M may or may not be different for different reporting contents)</w:t>
                  </w:r>
                </w:p>
                <w:p w14:paraId="5F64E732" w14:textId="77777777" w:rsidR="00C3100F" w:rsidRPr="00E82465" w:rsidRDefault="00C3100F" w:rsidP="00370B18">
                  <w:pPr>
                    <w:numPr>
                      <w:ilvl w:val="0"/>
                      <w:numId w:val="38"/>
                    </w:numPr>
                    <w:spacing w:before="0" w:line="240" w:lineRule="auto"/>
                    <w:ind w:left="820"/>
                    <w:jc w:val="left"/>
                    <w:rPr>
                      <w:rFonts w:ascii="Times" w:eastAsia="Batang" w:hAnsi="Times"/>
                      <w:szCs w:val="24"/>
                      <w:lang w:val="en-GB"/>
                    </w:rPr>
                  </w:pPr>
                  <w:r w:rsidRPr="00E82465">
                    <w:rPr>
                      <w:rFonts w:ascii="Times" w:eastAsia="Batang" w:hAnsi="Times"/>
                      <w:szCs w:val="24"/>
                    </w:rPr>
                    <w:t>FFS on beam information</w:t>
                  </w:r>
                </w:p>
                <w:p w14:paraId="3D06488C" w14:textId="77777777" w:rsidR="00C3100F" w:rsidRDefault="00C3100F" w:rsidP="00C3100F">
                  <w:pPr>
                    <w:rPr>
                      <w:rFonts w:eastAsiaTheme="minorEastAsia"/>
                      <w:lang w:eastAsia="zh-CN"/>
                    </w:rPr>
                  </w:pPr>
                  <w:r w:rsidRPr="00E82465">
                    <w:rPr>
                      <w:rFonts w:ascii="Times" w:hAnsi="Times"/>
                      <w:szCs w:val="24"/>
                    </w:rPr>
                    <w:t>Note:</w:t>
                  </w:r>
                  <w:r w:rsidRPr="00E82465">
                    <w:rPr>
                      <w:rFonts w:ascii="Times" w:eastAsia="Batang" w:hAnsi="Times"/>
                      <w:szCs w:val="24"/>
                      <w:lang w:val="en-GB"/>
                    </w:rPr>
                    <w:t xml:space="preserve"> </w:t>
                  </w:r>
                  <w:r w:rsidRPr="00E82465">
                    <w:rPr>
                      <w:rFonts w:ascii="Times" w:hAnsi="Times"/>
                      <w:szCs w:val="24"/>
                    </w:rPr>
                    <w:t xml:space="preserve">Purpose, such as above “For NW-sided model, </w:t>
                  </w:r>
                  <w:r w:rsidRPr="00E82465">
                    <w:rPr>
                      <w:rFonts w:ascii="Times" w:eastAsia="Batang" w:hAnsi="Times"/>
                      <w:szCs w:val="24"/>
                      <w:lang w:val="en-GB"/>
                    </w:rPr>
                    <w:t>for inference report, at least for BM-Case 1</w:t>
                  </w:r>
                  <w:r w:rsidRPr="00E82465">
                    <w:rPr>
                      <w:rFonts w:ascii="Times" w:hAnsi="Times"/>
                      <w:szCs w:val="24"/>
                    </w:rPr>
                    <w:t>”, will not be specified in RAN 1 specifications</w:t>
                  </w:r>
                </w:p>
              </w:tc>
            </w:tr>
          </w:tbl>
          <w:p w14:paraId="42508191" w14:textId="77777777" w:rsidR="00C3100F" w:rsidRDefault="00C3100F" w:rsidP="00C3100F">
            <w:pPr>
              <w:spacing w:beforeLines="50" w:before="120"/>
              <w:rPr>
                <w:rFonts w:eastAsiaTheme="minorEastAsia"/>
                <w:lang w:eastAsia="zh-CN"/>
              </w:rPr>
            </w:pPr>
            <w:r>
              <w:rPr>
                <w:rFonts w:hint="eastAsia"/>
              </w:rPr>
              <w:lastRenderedPageBreak/>
              <w:t xml:space="preserve">According to </w:t>
            </w:r>
            <w:r>
              <w:t>the</w:t>
            </w:r>
            <w:r>
              <w:rPr>
                <w:rFonts w:hint="eastAsia"/>
              </w:rPr>
              <w:t xml:space="preserve"> </w:t>
            </w:r>
            <w:r>
              <w:t>agreement</w:t>
            </w:r>
            <w:r>
              <w:rPr>
                <w:rFonts w:hint="eastAsia"/>
              </w:rPr>
              <w:t xml:space="preserve">, the UE is required to report the beams with largest-M L1-RSRP </w:t>
            </w:r>
            <w:r>
              <w:t>value</w:t>
            </w:r>
            <w:r>
              <w:rPr>
                <w:rFonts w:eastAsiaTheme="minorEastAsia" w:hint="eastAsia"/>
                <w:lang w:eastAsia="zh-CN"/>
              </w:rPr>
              <w:t>(s)</w:t>
            </w:r>
            <w:r>
              <w:t xml:space="preserve"> of a resource set</w:t>
            </w:r>
            <w:r>
              <w:rPr>
                <w:rFonts w:eastAsiaTheme="minorEastAsia" w:hint="eastAsia"/>
                <w:lang w:eastAsia="zh-CN"/>
              </w:rPr>
              <w:t xml:space="preserve">, and the maximum value of M is based on UE </w:t>
            </w:r>
            <w:r>
              <w:rPr>
                <w:rFonts w:eastAsiaTheme="minorEastAsia"/>
                <w:lang w:eastAsia="zh-CN"/>
              </w:rPr>
              <w:t>capability</w:t>
            </w:r>
            <w:r>
              <w:rPr>
                <w:rFonts w:eastAsiaTheme="minorEastAsia" w:hint="eastAsia"/>
                <w:lang w:eastAsia="zh-CN"/>
              </w:rPr>
              <w:t>.</w:t>
            </w:r>
          </w:p>
          <w:p w14:paraId="258781A0" w14:textId="77777777" w:rsidR="00C3100F" w:rsidRDefault="00C3100F" w:rsidP="00C3100F">
            <w:pPr>
              <w:spacing w:beforeLines="50" w:before="120"/>
              <w:rPr>
                <w:rFonts w:eastAsiaTheme="minorEastAsia"/>
                <w:lang w:eastAsia="zh-CN"/>
              </w:rPr>
            </w:pPr>
            <w:r>
              <w:rPr>
                <w:rFonts w:eastAsiaTheme="minorEastAsia" w:hint="eastAsia"/>
                <w:lang w:eastAsia="zh-CN"/>
              </w:rPr>
              <w:t xml:space="preserve">For UE-sided model, the </w:t>
            </w:r>
            <w:r w:rsidRPr="000A5F11">
              <w:rPr>
                <w:rFonts w:eastAsiaTheme="minorEastAsia"/>
                <w:lang w:eastAsia="zh-CN"/>
              </w:rPr>
              <w:t>support of BM-Case1 and BM-Case2</w:t>
            </w:r>
            <w:r>
              <w:rPr>
                <w:rFonts w:eastAsiaTheme="minorEastAsia"/>
                <w:lang w:eastAsia="zh-CN"/>
              </w:rPr>
              <w:t xml:space="preserve"> can</w:t>
            </w:r>
            <w:r>
              <w:rPr>
                <w:rFonts w:eastAsiaTheme="minorEastAsia" w:hint="eastAsia"/>
                <w:lang w:eastAsia="zh-CN"/>
              </w:rPr>
              <w:t xml:space="preserve"> be </w:t>
            </w:r>
            <w:r w:rsidRPr="000A5F11">
              <w:rPr>
                <w:rFonts w:eastAsiaTheme="minorEastAsia"/>
                <w:lang w:eastAsia="zh-CN"/>
              </w:rPr>
              <w:t xml:space="preserve">separate </w:t>
            </w:r>
            <w:r>
              <w:rPr>
                <w:rFonts w:eastAsiaTheme="minorEastAsia" w:hint="eastAsia"/>
                <w:lang w:eastAsia="zh-CN"/>
              </w:rPr>
              <w:t>FGs</w:t>
            </w:r>
            <w:r w:rsidRPr="000A5F11">
              <w:rPr>
                <w:rFonts w:eastAsiaTheme="minorEastAsia"/>
                <w:lang w:eastAsia="zh-CN"/>
              </w:rPr>
              <w:t>.</w:t>
            </w:r>
            <w:r>
              <w:rPr>
                <w:rFonts w:eastAsiaTheme="minorEastAsia" w:hint="eastAsia"/>
                <w:lang w:eastAsia="zh-CN"/>
              </w:rPr>
              <w:t xml:space="preserve"> For the component of </w:t>
            </w:r>
            <w:r>
              <w:rPr>
                <w:rFonts w:eastAsiaTheme="minorEastAsia"/>
                <w:lang w:eastAsia="zh-CN"/>
              </w:rPr>
              <w:t>the</w:t>
            </w:r>
            <w:r>
              <w:rPr>
                <w:rFonts w:eastAsiaTheme="minorEastAsia" w:hint="eastAsia"/>
                <w:lang w:eastAsia="zh-CN"/>
              </w:rPr>
              <w:t xml:space="preserve"> FGs, the size of Set B and Set A can be reported. When reporting the inference result, the report content can be beam information of </w:t>
            </w:r>
            <w:r>
              <w:rPr>
                <w:rFonts w:eastAsiaTheme="minorEastAsia"/>
                <w:lang w:eastAsia="zh-CN"/>
              </w:rPr>
              <w:t>predict</w:t>
            </w:r>
            <w:r>
              <w:rPr>
                <w:rFonts w:eastAsiaTheme="minorEastAsia" w:hint="eastAsia"/>
                <w:lang w:eastAsia="zh-CN"/>
              </w:rPr>
              <w:t xml:space="preserve">ed beams, or beam information on predicted beams along with the corresponding predicted RSRP values. UE may employ either a classification model or a regression model for beam </w:t>
            </w:r>
            <w:r>
              <w:rPr>
                <w:rFonts w:eastAsiaTheme="minorEastAsia"/>
                <w:lang w:eastAsia="zh-CN"/>
              </w:rPr>
              <w:t>prediction</w:t>
            </w:r>
            <w:r>
              <w:rPr>
                <w:rFonts w:eastAsiaTheme="minorEastAsia" w:hint="eastAsia"/>
                <w:lang w:eastAsia="zh-CN"/>
              </w:rPr>
              <w:t xml:space="preserve">. The predicted RSRP values can be reported only when the regression model is employed at </w:t>
            </w:r>
            <w:r>
              <w:rPr>
                <w:rFonts w:eastAsiaTheme="minorEastAsia"/>
                <w:lang w:eastAsia="zh-CN"/>
              </w:rPr>
              <w:t>the</w:t>
            </w:r>
            <w:r>
              <w:rPr>
                <w:rFonts w:eastAsiaTheme="minorEastAsia" w:hint="eastAsia"/>
                <w:lang w:eastAsia="zh-CN"/>
              </w:rPr>
              <w:t xml:space="preserve"> UE side. Hence, we think report beam information can be </w:t>
            </w:r>
            <w:r>
              <w:rPr>
                <w:rFonts w:eastAsiaTheme="minorEastAsia"/>
                <w:lang w:eastAsia="zh-CN"/>
              </w:rPr>
              <w:t>the</w:t>
            </w:r>
            <w:r>
              <w:rPr>
                <w:rFonts w:eastAsiaTheme="minorEastAsia" w:hint="eastAsia"/>
                <w:lang w:eastAsia="zh-CN"/>
              </w:rPr>
              <w:t xml:space="preserve"> basic feature, and report </w:t>
            </w:r>
            <w:r>
              <w:rPr>
                <w:rFonts w:eastAsiaTheme="minorEastAsia"/>
                <w:lang w:eastAsia="zh-CN"/>
              </w:rPr>
              <w:t>the</w:t>
            </w:r>
            <w:r>
              <w:rPr>
                <w:rFonts w:eastAsiaTheme="minorEastAsia" w:hint="eastAsia"/>
                <w:lang w:eastAsia="zh-CN"/>
              </w:rPr>
              <w:t xml:space="preserve"> predicted RSRP can be an additional feature. For BM-Case2, components related to time domain prediction should be included, including </w:t>
            </w:r>
            <w:r>
              <w:rPr>
                <w:rFonts w:eastAsiaTheme="minorEastAsia"/>
                <w:lang w:eastAsia="zh-CN"/>
              </w:rPr>
              <w:t>the</w:t>
            </w:r>
            <w:r>
              <w:rPr>
                <w:rFonts w:eastAsiaTheme="minorEastAsia" w:hint="eastAsia"/>
                <w:lang w:eastAsia="zh-CN"/>
              </w:rPr>
              <w:t xml:space="preserve"> </w:t>
            </w:r>
            <w:r w:rsidRPr="004B6127">
              <w:rPr>
                <w:rFonts w:eastAsiaTheme="minorEastAsia"/>
                <w:lang w:eastAsia="zh-CN"/>
              </w:rPr>
              <w:t xml:space="preserve">number of future time instance(s) N </w:t>
            </w:r>
            <w:r>
              <w:rPr>
                <w:rFonts w:eastAsiaTheme="minorEastAsia"/>
                <w:lang w:eastAsia="zh-CN"/>
              </w:rPr>
              <w:t>and</w:t>
            </w:r>
            <w:r>
              <w:rPr>
                <w:rFonts w:eastAsiaTheme="minorEastAsia" w:hint="eastAsia"/>
                <w:lang w:eastAsia="zh-CN"/>
              </w:rPr>
              <w:t xml:space="preserve"> the </w:t>
            </w:r>
            <w:r w:rsidRPr="004B6127">
              <w:rPr>
                <w:rFonts w:eastAsiaTheme="minorEastAsia"/>
                <w:lang w:eastAsia="zh-CN"/>
              </w:rPr>
              <w:t>time gap between two co</w:t>
            </w:r>
            <w:r>
              <w:rPr>
                <w:rFonts w:eastAsiaTheme="minorEastAsia"/>
                <w:lang w:eastAsia="zh-CN"/>
              </w:rPr>
              <w:t>nsecutive future time instances</w:t>
            </w:r>
            <w:r>
              <w:rPr>
                <w:rFonts w:eastAsiaTheme="minorEastAsia" w:hint="eastAsia"/>
                <w:lang w:eastAsia="zh-CN"/>
              </w:rPr>
              <w:t xml:space="preserve">.  Besides, </w:t>
            </w:r>
            <w:r>
              <w:rPr>
                <w:rFonts w:eastAsiaTheme="minorEastAsia"/>
                <w:lang w:eastAsia="zh-CN"/>
              </w:rPr>
              <w:t>the</w:t>
            </w:r>
            <w:r>
              <w:rPr>
                <w:rFonts w:eastAsiaTheme="minorEastAsia" w:hint="eastAsia"/>
                <w:lang w:eastAsia="zh-CN"/>
              </w:rPr>
              <w:t xml:space="preserve"> size of resource set for </w:t>
            </w:r>
            <w:r>
              <w:rPr>
                <w:rFonts w:eastAsiaTheme="minorEastAsia"/>
                <w:lang w:eastAsia="zh-CN"/>
              </w:rPr>
              <w:t>measurement</w:t>
            </w:r>
            <w:r>
              <w:rPr>
                <w:rFonts w:eastAsiaTheme="minorEastAsia" w:hint="eastAsia"/>
                <w:lang w:eastAsia="zh-CN"/>
              </w:rPr>
              <w:t xml:space="preserve"> of Set A/Set B can be UE capability. For the processing unit and reporting timeline, it is still under discussion. The </w:t>
            </w:r>
            <w:r>
              <w:rPr>
                <w:rFonts w:eastAsiaTheme="minorEastAsia"/>
                <w:lang w:eastAsia="zh-CN"/>
              </w:rPr>
              <w:t>related UE</w:t>
            </w:r>
            <w:r>
              <w:rPr>
                <w:rFonts w:eastAsiaTheme="minorEastAsia" w:hint="eastAsia"/>
                <w:lang w:eastAsia="zh-CN"/>
              </w:rPr>
              <w:t xml:space="preserve"> capability can be discussed later. Based on the above, </w:t>
            </w:r>
            <w:r>
              <w:rPr>
                <w:rFonts w:eastAsiaTheme="minorEastAsia"/>
                <w:lang w:eastAsia="zh-CN"/>
              </w:rPr>
              <w:t>th</w:t>
            </w:r>
            <w:r>
              <w:rPr>
                <w:rFonts w:eastAsiaTheme="minorEastAsia" w:hint="eastAsia"/>
                <w:lang w:eastAsia="zh-CN"/>
              </w:rPr>
              <w:t xml:space="preserve">e following feature groups can be considered for AI/ML-based beam </w:t>
            </w:r>
            <w:r>
              <w:rPr>
                <w:rFonts w:eastAsiaTheme="minorEastAsia"/>
                <w:lang w:eastAsia="zh-CN"/>
              </w:rPr>
              <w:t>management</w:t>
            </w:r>
            <w:r>
              <w:rPr>
                <w:rFonts w:eastAsiaTheme="minorEastAsia"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6"/>
              <w:gridCol w:w="2701"/>
              <w:gridCol w:w="5980"/>
              <w:gridCol w:w="1382"/>
              <w:gridCol w:w="527"/>
              <w:gridCol w:w="447"/>
              <w:gridCol w:w="3411"/>
              <w:gridCol w:w="576"/>
              <w:gridCol w:w="517"/>
              <w:gridCol w:w="517"/>
              <w:gridCol w:w="517"/>
              <w:gridCol w:w="222"/>
              <w:gridCol w:w="1551"/>
            </w:tblGrid>
            <w:tr w:rsidR="00C3100F" w:rsidRPr="00197B03" w14:paraId="16B7629D"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F9B08C" w14:textId="77777777" w:rsidR="00C3100F" w:rsidRPr="00DC440E"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BD48" w14:textId="77777777" w:rsidR="00C3100F" w:rsidRPr="00DC440E"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84580" w14:textId="77777777" w:rsidR="00C3100F" w:rsidRPr="00197B03" w:rsidRDefault="00C3100F" w:rsidP="00C3100F">
                  <w:pPr>
                    <w:keepLines/>
                    <w:spacing w:after="0"/>
                    <w:rPr>
                      <w:rFonts w:eastAsia="SimSun" w:cs="Arial"/>
                      <w:color w:val="000000"/>
                      <w:sz w:val="18"/>
                      <w:szCs w:val="18"/>
                      <w:lang w:val="en-GB" w:eastAsia="zh-CN"/>
                    </w:rPr>
                  </w:pPr>
                  <w:r>
                    <w:rPr>
                      <w:rFonts w:eastAsia="SimSun" w:cs="Arial" w:hint="eastAsia"/>
                      <w:color w:val="000000"/>
                      <w:sz w:val="18"/>
                      <w:szCs w:val="18"/>
                      <w:lang w:val="en-GB" w:eastAsia="zh-CN"/>
                    </w:rPr>
                    <w:t>AI/ML based-beam management</w:t>
                  </w:r>
                  <w:r>
                    <w:rPr>
                      <w:rFonts w:eastAsia="SimSun" w:cs="Arial"/>
                      <w:color w:val="000000"/>
                      <w:sz w:val="18"/>
                      <w:szCs w:val="18"/>
                      <w:lang w:val="en-GB" w:eastAsia="zh-CN"/>
                    </w:rPr>
                    <w:t xml:space="preserve"> with </w:t>
                  </w:r>
                  <w:r>
                    <w:rPr>
                      <w:rFonts w:eastAsia="SimSun" w:cs="Arial" w:hint="eastAsia"/>
                      <w:color w:val="000000"/>
                      <w:sz w:val="18"/>
                      <w:szCs w:val="18"/>
                      <w:lang w:val="en-GB" w:eastAsia="zh-CN"/>
                    </w:rPr>
                    <w:t>NW</w:t>
                  </w:r>
                  <w:r w:rsidRPr="00DC440E">
                    <w:rPr>
                      <w:rFonts w:eastAsia="SimSun" w:cs="Arial"/>
                      <w:color w:val="000000"/>
                      <w:sz w:val="18"/>
                      <w:szCs w:val="18"/>
                      <w:lang w:val="en-GB" w:eastAsia="zh-CN"/>
                    </w:rPr>
                    <w:t>-side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313D" w14:textId="77777777" w:rsidR="00C3100F" w:rsidRPr="00290AAB" w:rsidRDefault="00C3100F" w:rsidP="00C3100F">
                  <w:pPr>
                    <w:spacing w:after="60"/>
                    <w:rPr>
                      <w:rFonts w:eastAsiaTheme="minorEastAsia" w:cs="Arial"/>
                      <w:color w:val="000000"/>
                      <w:sz w:val="18"/>
                      <w:szCs w:val="18"/>
                      <w:lang w:eastAsia="zh-CN"/>
                    </w:rPr>
                  </w:pPr>
                  <w:r w:rsidRPr="00503516">
                    <w:rPr>
                      <w:rFonts w:eastAsiaTheme="minorEastAsia" w:cs="Arial" w:hint="eastAsia"/>
                      <w:color w:val="000000"/>
                      <w:sz w:val="18"/>
                      <w:szCs w:val="18"/>
                      <w:lang w:eastAsia="zh-CN"/>
                    </w:rPr>
                    <w:t>1.</w:t>
                  </w:r>
                  <w:r>
                    <w:rPr>
                      <w:rFonts w:eastAsiaTheme="minorEastAsia" w:cs="Arial"/>
                      <w:color w:val="000000"/>
                      <w:sz w:val="18"/>
                      <w:szCs w:val="18"/>
                      <w:lang w:eastAsia="zh-CN"/>
                    </w:rPr>
                    <w:t xml:space="preserve"> </w:t>
                  </w:r>
                  <w:r>
                    <w:rPr>
                      <w:rFonts w:eastAsiaTheme="minorEastAsia" w:cs="Arial" w:hint="eastAsia"/>
                      <w:color w:val="000000"/>
                      <w:sz w:val="18"/>
                      <w:szCs w:val="18"/>
                      <w:lang w:eastAsia="zh-CN"/>
                    </w:rPr>
                    <w:t xml:space="preserve">Maximum number of M that can be reported of </w:t>
                  </w:r>
                  <w:r w:rsidRPr="004330E1">
                    <w:rPr>
                      <w:rFonts w:eastAsiaTheme="minorEastAsia" w:cs="Arial"/>
                      <w:color w:val="000000"/>
                      <w:sz w:val="18"/>
                      <w:szCs w:val="18"/>
                      <w:lang w:eastAsia="zh-CN"/>
                    </w:rPr>
                    <w:t>L1-RSRPs and corresponding b</w:t>
                  </w:r>
                  <w:r>
                    <w:rPr>
                      <w:rFonts w:eastAsiaTheme="minorEastAsia" w:cs="Arial"/>
                      <w:color w:val="000000"/>
                      <w:sz w:val="18"/>
                      <w:szCs w:val="18"/>
                      <w:lang w:eastAsia="zh-CN"/>
                    </w:rPr>
                    <w:t>eam information of Top M beam</w:t>
                  </w:r>
                  <w:r>
                    <w:rPr>
                      <w:rFonts w:eastAsiaTheme="minorEastAsia" w:cs="Arial" w:hint="eastAsia"/>
                      <w:color w:val="000000"/>
                      <w:sz w:val="18"/>
                      <w:szCs w:val="18"/>
                      <w:lang w:eastAsia="zh-CN"/>
                    </w:rPr>
                    <w:t>s</w:t>
                  </w:r>
                  <w:r w:rsidRPr="004330E1">
                    <w:rPr>
                      <w:rFonts w:eastAsiaTheme="minorEastAsia" w:cs="Arial"/>
                      <w:color w:val="000000"/>
                      <w:sz w:val="18"/>
                      <w:szCs w:val="18"/>
                      <w:lang w:eastAsia="zh-CN"/>
                    </w:rPr>
                    <w:t xml:space="preserve"> with largest M measured value(s) of L1-RSRP(s) of a measurement resource set</w:t>
                  </w:r>
                  <w:r>
                    <w:rPr>
                      <w:rFonts w:eastAsiaTheme="minorEastAsia" w:cs="Arial" w:hint="eastAsia"/>
                      <w:color w:val="000000"/>
                      <w:sz w:val="18"/>
                      <w:szCs w:val="18"/>
                      <w:lang w:eastAsia="zh-CN"/>
                    </w:rPr>
                    <w:t>,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0E706"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BA062"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482DB"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C853" w14:textId="77777777" w:rsidR="00C3100F" w:rsidRPr="00197B03"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 xml:space="preserve">Report of RSRP and corresponding </w:t>
                  </w:r>
                  <w:r w:rsidRPr="004330E1">
                    <w:rPr>
                      <w:rFonts w:eastAsiaTheme="minorEastAsia" w:cs="Arial"/>
                      <w:color w:val="000000"/>
                      <w:sz w:val="18"/>
                      <w:szCs w:val="18"/>
                      <w:lang w:eastAsia="zh-CN"/>
                    </w:rPr>
                    <w:t>b</w:t>
                  </w:r>
                  <w:r>
                    <w:rPr>
                      <w:rFonts w:eastAsiaTheme="minorEastAsia" w:cs="Arial"/>
                      <w:color w:val="000000"/>
                      <w:sz w:val="18"/>
                      <w:szCs w:val="18"/>
                      <w:lang w:eastAsia="zh-CN"/>
                    </w:rPr>
                    <w:t xml:space="preserve">eam information of </w:t>
                  </w:r>
                  <w:r>
                    <w:rPr>
                      <w:rFonts w:eastAsiaTheme="minorEastAsia" w:cs="Arial" w:hint="eastAsia"/>
                      <w:color w:val="000000"/>
                      <w:sz w:val="18"/>
                      <w:szCs w:val="18"/>
                      <w:lang w:eastAsia="zh-CN"/>
                    </w:rPr>
                    <w:t>Top-M beams with M&gt;4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DFDE8"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27A63"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DD7EC"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135CE"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9D4BD"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731347" w14:textId="77777777" w:rsidR="00C3100F" w:rsidRPr="00197B03"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398D1B8D"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ED005"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FF06"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A4D4A" w14:textId="77777777" w:rsidR="00C3100F" w:rsidRPr="00DC440E" w:rsidRDefault="00C3100F" w:rsidP="00C3100F">
                  <w:pPr>
                    <w:keepLines/>
                    <w:spacing w:after="0"/>
                    <w:rPr>
                      <w:rFonts w:eastAsia="SimSun" w:cs="Arial"/>
                      <w:color w:val="000000"/>
                      <w:sz w:val="18"/>
                      <w:szCs w:val="18"/>
                      <w:lang w:val="en-GB" w:eastAsia="zh-CN"/>
                    </w:rPr>
                  </w:pPr>
                  <w:r>
                    <w:rPr>
                      <w:rFonts w:eastAsiaTheme="minorEastAsia" w:cs="Arial" w:hint="eastAsia"/>
                      <w:color w:val="000000"/>
                      <w:sz w:val="18"/>
                      <w:szCs w:val="18"/>
                      <w:lang w:eastAsia="zh-CN"/>
                    </w:rPr>
                    <w:t>Support of BM-Case1 with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3EDFE" w14:textId="77777777" w:rsidR="00C3100F" w:rsidRPr="00EC4BBB"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w:t>
                  </w:r>
                  <w:r w:rsidRPr="00EC4BBB">
                    <w:rPr>
                      <w:rFonts w:eastAsiaTheme="minorEastAsia" w:cs="Arial" w:hint="eastAsia"/>
                      <w:color w:val="000000"/>
                      <w:sz w:val="18"/>
                      <w:szCs w:val="18"/>
                      <w:lang w:eastAsia="zh-CN"/>
                    </w:rPr>
                    <w:t>The supported combinations of the number of resources for Set B  and the number of resources for Set A</w:t>
                  </w:r>
                </w:p>
                <w:p w14:paraId="785E0881" w14:textId="77777777" w:rsidR="00C3100F"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2. Maximum number of</w:t>
                  </w:r>
                  <w:r>
                    <w:rPr>
                      <w:rFonts w:eastAsiaTheme="minorEastAsia" w:cs="Arial" w:hint="eastAsia"/>
                      <w:color w:val="000000"/>
                      <w:sz w:val="18"/>
                      <w:szCs w:val="18"/>
                      <w:lang w:eastAsia="zh-CN"/>
                    </w:rPr>
                    <w:t xml:space="preserve"> K for reporting b</w:t>
                  </w:r>
                  <w:r w:rsidRPr="00E422A2">
                    <w:rPr>
                      <w:rFonts w:eastAsiaTheme="minorEastAsia" w:cs="Arial"/>
                      <w:color w:val="000000"/>
                      <w:sz w:val="18"/>
                      <w:szCs w:val="18"/>
                      <w:lang w:eastAsia="zh-CN"/>
                    </w:rPr>
                    <w:t>eam information on predicted Top K beam</w:t>
                  </w:r>
                  <w:r>
                    <w:rPr>
                      <w:rFonts w:eastAsiaTheme="minorEastAsia" w:cs="Arial" w:hint="eastAsia"/>
                      <w:color w:val="000000"/>
                      <w:sz w:val="18"/>
                      <w:szCs w:val="18"/>
                      <w:lang w:eastAsia="zh-CN"/>
                    </w:rPr>
                    <w:t>s</w:t>
                  </w:r>
                </w:p>
                <w:p w14:paraId="4A7937E5"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 Support of performance monitoring</w:t>
                  </w:r>
                </w:p>
                <w:p w14:paraId="27622FC6" w14:textId="77777777" w:rsidR="00C3100F" w:rsidRPr="00503516"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 xml:space="preserve">4. Support of applicable functionality reporting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F81C3"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16F1"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6F431"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72D112" w14:textId="77777777" w:rsidR="00C3100F"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BM-Case1 with UE-side model</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B6E2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D234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06B6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6414"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A3C8A"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15BD7"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262A7C04"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66BEE5"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64CC2"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B61CD" w14:textId="77777777" w:rsidR="00C3100F" w:rsidRPr="00503516"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BM-Case1 with UE-side model for reporting predicted 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3DF93" w14:textId="77777777" w:rsidR="00C3100F" w:rsidRPr="0015350A" w:rsidRDefault="00C3100F" w:rsidP="00C3100F">
                  <w:pPr>
                    <w:spacing w:after="60"/>
                    <w:rPr>
                      <w:rFonts w:eastAsiaTheme="minorEastAsia" w:cs="Arial"/>
                      <w:color w:val="000000"/>
                      <w:sz w:val="18"/>
                      <w:szCs w:val="18"/>
                      <w:lang w:eastAsia="zh-CN"/>
                    </w:rPr>
                  </w:pPr>
                  <w:r w:rsidRPr="0015350A">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Support of reporting the </w:t>
                  </w:r>
                  <w:r w:rsidRPr="005F762C">
                    <w:rPr>
                      <w:rFonts w:eastAsiaTheme="minorEastAsia" w:cs="Arial"/>
                      <w:color w:val="000000"/>
                      <w:sz w:val="18"/>
                      <w:szCs w:val="18"/>
                      <w:lang w:eastAsia="zh-CN"/>
                    </w:rPr>
                    <w:t>predicted RSRP</w:t>
                  </w:r>
                  <w:r>
                    <w:rPr>
                      <w:rFonts w:eastAsiaTheme="minorEastAsia" w:cs="Arial" w:hint="eastAsia"/>
                      <w:color w:val="000000"/>
                      <w:sz w:val="18"/>
                      <w:szCs w:val="18"/>
                      <w:lang w:eastAsia="zh-CN"/>
                    </w:rPr>
                    <w:t xml:space="preserve"> in the inference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4DCAD" w14:textId="77777777" w:rsidR="00C3100F" w:rsidRPr="0027258D"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the previous row in the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29D4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7C09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47C55" w14:textId="77777777" w:rsidR="00C3100F"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BM-Case1 with UE-side model</w:t>
                  </w:r>
                  <w:r>
                    <w:rPr>
                      <w:rFonts w:eastAsia="SimSun" w:cs="Arial" w:hint="eastAsia"/>
                      <w:color w:val="000000"/>
                      <w:sz w:val="18"/>
                      <w:szCs w:val="18"/>
                      <w:lang w:eastAsia="zh-CN"/>
                    </w:rPr>
                    <w:t xml:space="preserve"> for </w:t>
                  </w:r>
                  <w:r>
                    <w:rPr>
                      <w:rFonts w:eastAsiaTheme="minorEastAsia" w:cs="Arial" w:hint="eastAsia"/>
                      <w:color w:val="000000"/>
                      <w:sz w:val="18"/>
                      <w:szCs w:val="18"/>
                      <w:lang w:eastAsia="zh-CN"/>
                    </w:rPr>
                    <w:t>reporting predicted RSRP</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29F0B"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C64DB"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5E2C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9AF2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05FBA"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53B23"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74150D5B"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E4782D"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E31E34"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A9226" w14:textId="77777777" w:rsidR="00C3100F" w:rsidRPr="00503516"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BM-Case2 with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58CCD" w14:textId="77777777" w:rsidR="00C3100F" w:rsidRPr="00EC4BBB"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w:t>
                  </w:r>
                  <w:r w:rsidRPr="00EC4BBB">
                    <w:rPr>
                      <w:rFonts w:eastAsiaTheme="minorEastAsia" w:cs="Arial" w:hint="eastAsia"/>
                      <w:color w:val="000000"/>
                      <w:sz w:val="18"/>
                      <w:szCs w:val="18"/>
                      <w:lang w:eastAsia="zh-CN"/>
                    </w:rPr>
                    <w:t>The supported combinations of the number of resources for Set B  and the number of resources for Set A</w:t>
                  </w:r>
                </w:p>
                <w:p w14:paraId="11477BE0" w14:textId="77777777" w:rsidR="00C3100F" w:rsidRDefault="00C3100F" w:rsidP="00C3100F">
                  <w:pPr>
                    <w:spacing w:after="60"/>
                    <w:rPr>
                      <w:rFonts w:eastAsiaTheme="minorEastAsia" w:cs="Arial"/>
                      <w:color w:val="000000"/>
                      <w:sz w:val="18"/>
                      <w:szCs w:val="18"/>
                      <w:lang w:eastAsia="zh-CN"/>
                    </w:rPr>
                  </w:pPr>
                  <w:r w:rsidRPr="00EC4BBB">
                    <w:rPr>
                      <w:rFonts w:eastAsiaTheme="minorEastAsia" w:cs="Arial" w:hint="eastAsia"/>
                      <w:color w:val="000000"/>
                      <w:sz w:val="18"/>
                      <w:szCs w:val="18"/>
                      <w:lang w:eastAsia="zh-CN"/>
                    </w:rPr>
                    <w:t xml:space="preserve">2. Maximum </w:t>
                  </w:r>
                  <w:r>
                    <w:rPr>
                      <w:rFonts w:eastAsiaTheme="minorEastAsia" w:cs="Arial" w:hint="eastAsia"/>
                      <w:color w:val="000000"/>
                      <w:sz w:val="18"/>
                      <w:szCs w:val="18"/>
                      <w:lang w:eastAsia="zh-CN"/>
                    </w:rPr>
                    <w:t>value</w:t>
                  </w:r>
                  <w:r w:rsidRPr="00EC4BBB">
                    <w:rPr>
                      <w:rFonts w:eastAsiaTheme="minorEastAsia" w:cs="Arial" w:hint="eastAsia"/>
                      <w:color w:val="000000"/>
                      <w:sz w:val="18"/>
                      <w:szCs w:val="18"/>
                      <w:lang w:eastAsia="zh-CN"/>
                    </w:rPr>
                    <w:t xml:space="preserve"> of</w:t>
                  </w:r>
                  <w:r>
                    <w:rPr>
                      <w:rFonts w:eastAsiaTheme="minorEastAsia" w:cs="Arial" w:hint="eastAsia"/>
                      <w:color w:val="000000"/>
                      <w:sz w:val="18"/>
                      <w:szCs w:val="18"/>
                      <w:lang w:eastAsia="zh-CN"/>
                    </w:rPr>
                    <w:t xml:space="preserve"> K for reporting b</w:t>
                  </w:r>
                  <w:r w:rsidRPr="00E422A2">
                    <w:rPr>
                      <w:rFonts w:eastAsiaTheme="minorEastAsia" w:cs="Arial"/>
                      <w:color w:val="000000"/>
                      <w:sz w:val="18"/>
                      <w:szCs w:val="18"/>
                      <w:lang w:eastAsia="zh-CN"/>
                    </w:rPr>
                    <w:t>eam information on predicted Top K beam</w:t>
                  </w:r>
                  <w:r>
                    <w:rPr>
                      <w:rFonts w:eastAsiaTheme="minorEastAsia" w:cs="Arial" w:hint="eastAsia"/>
                      <w:color w:val="000000"/>
                      <w:sz w:val="18"/>
                      <w:szCs w:val="18"/>
                      <w:lang w:eastAsia="zh-CN"/>
                    </w:rPr>
                    <w:t>s</w:t>
                  </w:r>
                </w:p>
                <w:p w14:paraId="7E680D53"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 The supported values of predicted</w:t>
                  </w:r>
                  <w:r w:rsidRPr="00D851C6">
                    <w:rPr>
                      <w:rFonts w:eastAsiaTheme="minorEastAsia" w:cs="Arial"/>
                      <w:color w:val="000000"/>
                      <w:sz w:val="18"/>
                      <w:szCs w:val="18"/>
                      <w:lang w:eastAsia="zh-CN"/>
                    </w:rPr>
                    <w:t xml:space="preserve"> time instance(s) N</w:t>
                  </w:r>
                </w:p>
                <w:p w14:paraId="78D417E5"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 xml:space="preserve">4. The supported values of </w:t>
                  </w:r>
                  <w:r w:rsidRPr="003E3571">
                    <w:rPr>
                      <w:rFonts w:eastAsiaTheme="minorEastAsia" w:cs="Arial"/>
                      <w:color w:val="000000"/>
                      <w:sz w:val="18"/>
                      <w:szCs w:val="18"/>
                      <w:lang w:eastAsia="zh-CN"/>
                    </w:rPr>
                    <w:t>the time gap between two consecutive future time instances</w:t>
                  </w:r>
                </w:p>
                <w:p w14:paraId="7BA597DC"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5. Support of performance monitoring</w:t>
                  </w:r>
                </w:p>
                <w:p w14:paraId="1ABFD3E0" w14:textId="77777777" w:rsidR="00C3100F" w:rsidRPr="00503516"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6. Support of applicable functionality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300314"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2F3C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E72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645B7" w14:textId="77777777" w:rsidR="00C3100F" w:rsidRDefault="00C3100F" w:rsidP="00C3100F">
                  <w:pPr>
                    <w:keepLines/>
                    <w:spacing w:after="0"/>
                    <w:rPr>
                      <w:rFonts w:eastAsia="SimSun" w:cs="Arial"/>
                      <w:color w:val="000000"/>
                      <w:sz w:val="18"/>
                      <w:szCs w:val="18"/>
                      <w:lang w:eastAsia="zh-CN"/>
                    </w:rPr>
                  </w:pPr>
                  <w:r>
                    <w:rPr>
                      <w:rFonts w:eastAsiaTheme="minorEastAsia" w:cs="Arial" w:hint="eastAsia"/>
                      <w:color w:val="000000"/>
                      <w:sz w:val="18"/>
                      <w:szCs w:val="18"/>
                      <w:lang w:eastAsia="zh-CN"/>
                    </w:rPr>
                    <w:t>BM-Case2 with UE-side model</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D5E0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E6AD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E06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A23287"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792DBA"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BF364"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15B3002C"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AE4794"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CEBC8"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E2A86" w14:textId="77777777" w:rsidR="00C3100F" w:rsidRPr="00503516"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BM-Case2 with UE-side model for reporting predicted 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252D7" w14:textId="77777777" w:rsidR="00C3100F" w:rsidRPr="00503516" w:rsidRDefault="00C3100F" w:rsidP="00C3100F">
                  <w:pPr>
                    <w:spacing w:after="60"/>
                    <w:rPr>
                      <w:rFonts w:eastAsiaTheme="minorEastAsia" w:cs="Arial"/>
                      <w:color w:val="000000"/>
                      <w:sz w:val="18"/>
                      <w:szCs w:val="18"/>
                      <w:lang w:eastAsia="zh-CN"/>
                    </w:rPr>
                  </w:pPr>
                  <w:r w:rsidRPr="0015350A">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Support of reporting the </w:t>
                  </w:r>
                  <w:r w:rsidRPr="005F762C">
                    <w:rPr>
                      <w:rFonts w:eastAsiaTheme="minorEastAsia" w:cs="Arial"/>
                      <w:color w:val="000000"/>
                      <w:sz w:val="18"/>
                      <w:szCs w:val="18"/>
                      <w:lang w:eastAsia="zh-CN"/>
                    </w:rPr>
                    <w:t>predicted RSRP</w:t>
                  </w:r>
                  <w:r>
                    <w:rPr>
                      <w:rFonts w:eastAsiaTheme="minorEastAsia" w:cs="Arial" w:hint="eastAsia"/>
                      <w:color w:val="000000"/>
                      <w:sz w:val="18"/>
                      <w:szCs w:val="18"/>
                      <w:lang w:eastAsia="zh-CN"/>
                    </w:rPr>
                    <w:t xml:space="preserve"> in the inference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0B4D4" w14:textId="77777777" w:rsidR="00C3100F" w:rsidRPr="00197B03" w:rsidRDefault="00C3100F" w:rsidP="00C3100F">
                  <w:pPr>
                    <w:keepLines/>
                    <w:spacing w:after="0"/>
                    <w:rPr>
                      <w:rFonts w:eastAsia="MS Mincho" w:cs="Arial"/>
                      <w:color w:val="000000"/>
                      <w:sz w:val="18"/>
                      <w:szCs w:val="18"/>
                      <w:lang w:val="en-GB" w:eastAsia="ja-JP"/>
                    </w:rPr>
                  </w:pPr>
                  <w:r>
                    <w:rPr>
                      <w:rFonts w:eastAsiaTheme="minorEastAsia" w:cs="Arial" w:hint="eastAsia"/>
                      <w:color w:val="000000"/>
                      <w:sz w:val="18"/>
                      <w:szCs w:val="18"/>
                      <w:lang w:val="en-GB" w:eastAsia="zh-CN"/>
                    </w:rPr>
                    <w:t>the previous row in the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62819"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CFCF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B10D7D" w14:textId="77777777" w:rsidR="00C3100F" w:rsidRPr="009538C7" w:rsidRDefault="00C3100F" w:rsidP="00C3100F">
                  <w:pPr>
                    <w:keepLines/>
                    <w:spacing w:after="0"/>
                    <w:rPr>
                      <w:rFonts w:eastAsia="SimSun" w:cs="Arial"/>
                      <w:color w:val="000000"/>
                      <w:sz w:val="18"/>
                      <w:szCs w:val="18"/>
                      <w:lang w:val="en-GB" w:eastAsia="zh-CN"/>
                    </w:rPr>
                  </w:pPr>
                  <w:r>
                    <w:rPr>
                      <w:rFonts w:eastAsiaTheme="minorEastAsia" w:cs="Arial" w:hint="eastAsia"/>
                      <w:color w:val="000000"/>
                      <w:sz w:val="18"/>
                      <w:szCs w:val="18"/>
                      <w:lang w:eastAsia="zh-CN"/>
                    </w:rPr>
                    <w:t>BM-Case2 with UE-side model</w:t>
                  </w:r>
                  <w:r>
                    <w:rPr>
                      <w:rFonts w:eastAsia="SimSun" w:cs="Arial" w:hint="eastAsia"/>
                      <w:color w:val="000000"/>
                      <w:sz w:val="18"/>
                      <w:szCs w:val="18"/>
                      <w:lang w:eastAsia="zh-CN"/>
                    </w:rPr>
                    <w:t xml:space="preserve"> for </w:t>
                  </w:r>
                  <w:r>
                    <w:rPr>
                      <w:rFonts w:eastAsiaTheme="minorEastAsia" w:cs="Arial" w:hint="eastAsia"/>
                      <w:color w:val="000000"/>
                      <w:sz w:val="18"/>
                      <w:szCs w:val="18"/>
                      <w:lang w:eastAsia="zh-CN"/>
                    </w:rPr>
                    <w:t>reporting predicted RSRP</w:t>
                  </w:r>
                  <w:r>
                    <w:rPr>
                      <w:rFonts w:eastAsia="SimSun" w:cs="Arial" w:hint="eastAsia"/>
                      <w:color w:val="000000"/>
                      <w:sz w:val="18"/>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F16A7"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4DEE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7694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2DC4B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FB197"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ACA7EC"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739698F5"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A5FFE"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15C1C"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74090" w14:textId="77777777" w:rsidR="00C3100F"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Support of training data collection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4BC76" w14:textId="77777777" w:rsidR="00C3100F" w:rsidRPr="00214AEC" w:rsidRDefault="00C3100F" w:rsidP="00C3100F">
                  <w:pPr>
                    <w:spacing w:after="60"/>
                    <w:rPr>
                      <w:rFonts w:eastAsiaTheme="minorEastAsia" w:cs="Arial"/>
                      <w:color w:val="000000"/>
                      <w:sz w:val="18"/>
                      <w:szCs w:val="18"/>
                      <w:lang w:eastAsia="zh-CN"/>
                    </w:rPr>
                  </w:pPr>
                  <w:r w:rsidRPr="00214AEC">
                    <w:rPr>
                      <w:rFonts w:eastAsiaTheme="minorEastAsia" w:cs="Arial" w:hint="eastAsia"/>
                      <w:color w:val="000000"/>
                      <w:sz w:val="18"/>
                      <w:szCs w:val="18"/>
                      <w:lang w:eastAsia="zh-CN"/>
                    </w:rPr>
                    <w:t>1.</w:t>
                  </w:r>
                  <w:r>
                    <w:rPr>
                      <w:rFonts w:eastAsiaTheme="minorEastAsia" w:cs="Arial" w:hint="eastAsia"/>
                      <w:color w:val="000000"/>
                      <w:sz w:val="18"/>
                      <w:szCs w:val="18"/>
                      <w:lang w:eastAsia="zh-CN"/>
                    </w:rPr>
                    <w:t xml:space="preserve"> </w:t>
                  </w:r>
                  <w:r w:rsidRPr="00214AEC">
                    <w:rPr>
                      <w:rFonts w:eastAsiaTheme="minorEastAsia" w:cs="Arial" w:hint="eastAsia"/>
                      <w:color w:val="000000"/>
                      <w:sz w:val="18"/>
                      <w:szCs w:val="18"/>
                      <w:lang w:eastAsia="zh-CN"/>
                    </w:rPr>
                    <w:t xml:space="preserve">The maximum of the number of resources for Set B  </w:t>
                  </w:r>
                </w:p>
                <w:p w14:paraId="5B0EFE24" w14:textId="77777777" w:rsidR="00C3100F" w:rsidRPr="00214AEC"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2. T</w:t>
                  </w:r>
                  <w:r w:rsidRPr="00214AEC">
                    <w:rPr>
                      <w:rFonts w:eastAsiaTheme="minorEastAsia" w:cs="Arial" w:hint="eastAsia"/>
                      <w:color w:val="000000"/>
                      <w:sz w:val="18"/>
                      <w:szCs w:val="18"/>
                      <w:lang w:eastAsia="zh-CN"/>
                    </w:rPr>
                    <w:t xml:space="preserve">he maximum of the number of resources for Set </w:t>
                  </w:r>
                  <w:r>
                    <w:rPr>
                      <w:rFonts w:eastAsiaTheme="minorEastAsia" w:cs="Arial" w:hint="eastAsia"/>
                      <w:color w:val="000000"/>
                      <w:sz w:val="18"/>
                      <w:szCs w:val="18"/>
                      <w:lang w:eastAsia="zh-CN"/>
                    </w:rPr>
                    <w:t>A</w:t>
                  </w:r>
                  <w:r w:rsidRPr="00214AEC">
                    <w:rPr>
                      <w:rFonts w:eastAsiaTheme="minorEastAsia" w:cs="Arial" w:hint="eastAsia"/>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88DE8" w14:textId="77777777" w:rsidR="00C3100F" w:rsidRDefault="00C3100F" w:rsidP="00C3100F">
                  <w:pPr>
                    <w:keepLines/>
                    <w:spacing w:after="0"/>
                    <w:rPr>
                      <w:rFonts w:eastAsiaTheme="minorEastAsia"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A8ED8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AD0B44"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60486" w14:textId="77777777" w:rsidR="00C3100F" w:rsidRDefault="00C3100F" w:rsidP="00C3100F">
                  <w:pPr>
                    <w:keepLines/>
                    <w:spacing w:after="0"/>
                    <w:rPr>
                      <w:rFonts w:eastAsiaTheme="minorEastAsia" w:cs="Arial"/>
                      <w:color w:val="000000"/>
                      <w:sz w:val="18"/>
                      <w:szCs w:val="18"/>
                      <w:lang w:eastAsia="zh-CN"/>
                    </w:rPr>
                  </w:pPr>
                  <w:r>
                    <w:rPr>
                      <w:rFonts w:eastAsiaTheme="minorEastAsia" w:cs="Arial" w:hint="eastAsia"/>
                      <w:color w:val="000000"/>
                      <w:sz w:val="18"/>
                      <w:szCs w:val="18"/>
                      <w:lang w:eastAsia="zh-CN"/>
                    </w:rPr>
                    <w:t>Training data collection for UE-side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53D4" w14:textId="77777777" w:rsidR="00C3100F" w:rsidRPr="00AA3B3D" w:rsidRDefault="00C3100F" w:rsidP="00C3100F">
                  <w:pPr>
                    <w:keepLines/>
                    <w:spacing w:after="0"/>
                    <w:jc w:val="center"/>
                    <w:rPr>
                      <w:rFonts w:eastAsia="SimSun" w:cs="Arial"/>
                      <w:color w:val="000000"/>
                      <w:sz w:val="18"/>
                      <w:szCs w:val="18"/>
                      <w:lang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4F356"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805B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0A87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B5BF4"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39C79"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bl>
          <w:p w14:paraId="710DBB5A"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77D93293" w14:textId="77777777">
        <w:tc>
          <w:tcPr>
            <w:tcW w:w="1844" w:type="dxa"/>
            <w:tcBorders>
              <w:top w:val="single" w:sz="4" w:space="0" w:color="auto"/>
              <w:left w:val="single" w:sz="4" w:space="0" w:color="auto"/>
              <w:bottom w:val="single" w:sz="4" w:space="0" w:color="auto"/>
              <w:right w:val="single" w:sz="4" w:space="0" w:color="auto"/>
            </w:tcBorders>
          </w:tcPr>
          <w:p w14:paraId="111FC8B3" w14:textId="300EF1BE" w:rsidR="0072426E" w:rsidRDefault="0072426E" w:rsidP="0072426E">
            <w:pPr>
              <w:jc w:val="left"/>
              <w:rPr>
                <w:rFonts w:ascii="Calibri" w:eastAsiaTheme="minorEastAsia" w:hAnsi="Calibri" w:cs="Calibri"/>
                <w:lang w:eastAsia="zh-CN"/>
              </w:rPr>
            </w:pPr>
            <w:proofErr w:type="spellStart"/>
            <w:r>
              <w:rPr>
                <w:rFonts w:cs="Arial"/>
                <w:sz w:val="16"/>
                <w:szCs w:val="16"/>
              </w:rPr>
              <w:lastRenderedPageBreak/>
              <w:t>Ofinno</w:t>
            </w:r>
            <w:proofErr w:type="spellEnd"/>
            <w:r>
              <w:rPr>
                <w:rFonts w:cs="Arial"/>
                <w:sz w:val="16"/>
                <w:szCs w:val="16"/>
              </w:rPr>
              <w:t xml:space="preserve"> </w:t>
            </w:r>
            <w:r w:rsidR="004E2665">
              <w:rPr>
                <w:rFonts w:cs="Arial"/>
                <w:sz w:val="16"/>
                <w:szCs w:val="16"/>
              </w:rPr>
              <w:fldChar w:fldCharType="begin"/>
            </w:r>
            <w:r w:rsidR="004E2665">
              <w:rPr>
                <w:rFonts w:cs="Arial"/>
                <w:sz w:val="16"/>
                <w:szCs w:val="16"/>
              </w:rPr>
              <w:instrText xml:space="preserve"> REF _Ref194137400 \r \h </w:instrText>
            </w:r>
            <w:r w:rsidR="004E2665">
              <w:rPr>
                <w:rFonts w:cs="Arial"/>
                <w:sz w:val="16"/>
                <w:szCs w:val="16"/>
              </w:rPr>
            </w:r>
            <w:r w:rsidR="004E2665">
              <w:rPr>
                <w:rFonts w:cs="Arial"/>
                <w:sz w:val="16"/>
                <w:szCs w:val="16"/>
              </w:rPr>
              <w:fldChar w:fldCharType="separate"/>
            </w:r>
            <w:r w:rsidR="004E2665">
              <w:rPr>
                <w:rFonts w:cs="Arial"/>
                <w:sz w:val="16"/>
                <w:szCs w:val="16"/>
              </w:rPr>
              <w:t>[4]</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9661B63" w14:textId="77777777" w:rsidR="00C3100F" w:rsidRPr="004E2E2E" w:rsidRDefault="00C3100F" w:rsidP="00C3100F">
            <w:pPr>
              <w:rPr>
                <w:rFonts w:eastAsia="Malgun Gothic" w:cs="Batang"/>
                <w:b/>
                <w:bCs/>
                <w:sz w:val="22"/>
                <w:szCs w:val="22"/>
                <w:lang w:eastAsia="ko-KR"/>
              </w:rPr>
            </w:pPr>
            <w:r w:rsidRPr="004E2E2E">
              <w:rPr>
                <w:rFonts w:eastAsia="Malgun Gothic" w:cs="Batang" w:hint="eastAsia"/>
                <w:b/>
                <w:bCs/>
                <w:sz w:val="22"/>
                <w:szCs w:val="22"/>
                <w:lang w:eastAsia="ko-KR"/>
              </w:rPr>
              <w:t xml:space="preserve">Proposal 1: </w:t>
            </w:r>
            <w:r w:rsidRPr="004E2E2E">
              <w:rPr>
                <w:rFonts w:eastAsia="Malgun Gothic" w:cs="Batang"/>
                <w:b/>
                <w:bCs/>
                <w:sz w:val="22"/>
                <w:szCs w:val="22"/>
              </w:rPr>
              <w:t xml:space="preserve">For FG XX-1-1, </w:t>
            </w:r>
            <w:r>
              <w:rPr>
                <w:rFonts w:eastAsia="Malgun Gothic" w:cs="Batang" w:hint="eastAsia"/>
                <w:b/>
                <w:bCs/>
                <w:sz w:val="22"/>
                <w:szCs w:val="22"/>
                <w:lang w:eastAsia="ko-KR"/>
              </w:rPr>
              <w:t>support</w:t>
            </w:r>
            <w:r w:rsidRPr="004E2E2E">
              <w:rPr>
                <w:rFonts w:eastAsia="Malgun Gothic" w:cs="Batang"/>
                <w:b/>
                <w:bCs/>
                <w:sz w:val="22"/>
                <w:szCs w:val="22"/>
              </w:rPr>
              <w:t xml:space="preserve"> BM-Case1</w:t>
            </w:r>
            <w:r>
              <w:rPr>
                <w:rFonts w:eastAsia="Malgun Gothic" w:cs="Batang" w:hint="eastAsia"/>
                <w:sz w:val="22"/>
                <w:szCs w:val="22"/>
                <w:lang w:eastAsia="ko-KR"/>
              </w:rPr>
              <w:t xml:space="preserve"> </w:t>
            </w:r>
            <w:r w:rsidRPr="004E2E2E">
              <w:rPr>
                <w:rFonts w:eastAsia="Malgun Gothic" w:cs="Batang" w:hint="eastAsia"/>
                <w:b/>
                <w:bCs/>
                <w:sz w:val="22"/>
                <w:szCs w:val="22"/>
                <w:lang w:eastAsia="ko-KR"/>
              </w:rPr>
              <w:t>as a separate FG</w:t>
            </w:r>
          </w:p>
          <w:p w14:paraId="5D359668" w14:textId="77777777" w:rsidR="00C3100F" w:rsidRPr="004E2E2E" w:rsidRDefault="00C3100F" w:rsidP="00C3100F">
            <w:pPr>
              <w:rPr>
                <w:rFonts w:eastAsia="Malgun Gothic" w:cs="Batang"/>
                <w:b/>
                <w:bCs/>
                <w:sz w:val="22"/>
                <w:szCs w:val="22"/>
                <w:lang w:eastAsia="ko-KR"/>
              </w:rPr>
            </w:pPr>
            <w:r w:rsidRPr="004E2E2E">
              <w:rPr>
                <w:rFonts w:eastAsia="Malgun Gothic" w:cs="Batang" w:hint="eastAsia"/>
                <w:b/>
                <w:bCs/>
                <w:sz w:val="22"/>
                <w:szCs w:val="22"/>
                <w:lang w:eastAsia="ko-KR"/>
              </w:rPr>
              <w:t xml:space="preserve">Proposal 1-1: </w:t>
            </w:r>
            <w:r>
              <w:rPr>
                <w:rFonts w:eastAsia="Malgun Gothic" w:cs="Batang" w:hint="eastAsia"/>
                <w:b/>
                <w:bCs/>
                <w:sz w:val="22"/>
                <w:szCs w:val="22"/>
                <w:lang w:eastAsia="ko-KR"/>
              </w:rPr>
              <w:t>Support</w:t>
            </w:r>
            <w:r w:rsidRPr="004E2E2E">
              <w:rPr>
                <w:rFonts w:eastAsia="Malgun Gothic" w:cs="Batang"/>
                <w:b/>
                <w:bCs/>
                <w:sz w:val="22"/>
                <w:szCs w:val="22"/>
              </w:rPr>
              <w:t xml:space="preserve"> the </w:t>
            </w:r>
            <w:r w:rsidRPr="004E2E2E">
              <w:rPr>
                <w:rFonts w:eastAsia="Malgun Gothic" w:cs="Batang" w:hint="eastAsia"/>
                <w:b/>
                <w:bCs/>
                <w:sz w:val="22"/>
                <w:szCs w:val="22"/>
                <w:lang w:eastAsia="ko-KR"/>
              </w:rPr>
              <w:t xml:space="preserve">following </w:t>
            </w:r>
            <w:r w:rsidRPr="004E2E2E">
              <w:rPr>
                <w:rFonts w:eastAsia="Malgun Gothic" w:cs="Batang"/>
                <w:b/>
                <w:bCs/>
                <w:sz w:val="22"/>
                <w:szCs w:val="22"/>
              </w:rPr>
              <w:t xml:space="preserve">component </w:t>
            </w:r>
            <w:r w:rsidRPr="004E2E2E">
              <w:rPr>
                <w:rFonts w:eastAsia="Malgun Gothic" w:cs="Batang" w:hint="eastAsia"/>
                <w:b/>
                <w:bCs/>
                <w:sz w:val="22"/>
                <w:szCs w:val="22"/>
                <w:lang w:eastAsia="ko-KR"/>
              </w:rPr>
              <w:t xml:space="preserve">in </w:t>
            </w:r>
            <w:r w:rsidRPr="004E2E2E">
              <w:rPr>
                <w:rFonts w:eastAsia="Malgun Gothic" w:cs="Batang"/>
                <w:b/>
                <w:bCs/>
                <w:sz w:val="22"/>
                <w:szCs w:val="22"/>
              </w:rPr>
              <w:t>FG XX-1-1</w:t>
            </w:r>
            <w:r w:rsidRPr="004E2E2E">
              <w:rPr>
                <w:rFonts w:eastAsia="Malgun Gothic" w:cs="Batang" w:hint="eastAsia"/>
                <w:b/>
                <w:bCs/>
                <w:sz w:val="22"/>
                <w:szCs w:val="22"/>
                <w:lang w:eastAsia="ko-KR"/>
              </w:rPr>
              <w:t xml:space="preserve"> based on the agreement below:</w:t>
            </w:r>
          </w:p>
          <w:p w14:paraId="6BD7EDC5" w14:textId="77777777" w:rsidR="00C3100F" w:rsidRPr="004E2E2E" w:rsidRDefault="00C3100F" w:rsidP="00370B18">
            <w:pPr>
              <w:pStyle w:val="ListParagraph"/>
              <w:numPr>
                <w:ilvl w:val="0"/>
                <w:numId w:val="39"/>
              </w:numPr>
              <w:spacing w:before="0" w:line="240" w:lineRule="auto"/>
              <w:contextualSpacing w:val="0"/>
              <w:jc w:val="left"/>
              <w:rPr>
                <w:rFonts w:eastAsia="Malgun Gothic" w:cs="Batang"/>
                <w:b/>
                <w:bCs/>
                <w:sz w:val="22"/>
                <w:szCs w:val="22"/>
              </w:rPr>
            </w:pPr>
            <w:r w:rsidRPr="004E2E2E">
              <w:rPr>
                <w:rFonts w:eastAsia="Malgun Gothic" w:cs="Batang"/>
                <w:b/>
                <w:bCs/>
                <w:sz w:val="22"/>
                <w:szCs w:val="22"/>
              </w:rPr>
              <w:t>Number of CSI reports for inference that can be configured/activated/triggered.</w:t>
            </w:r>
          </w:p>
          <w:p w14:paraId="55C97E2D" w14:textId="77777777" w:rsidR="00C3100F" w:rsidRDefault="00C3100F" w:rsidP="00C3100F">
            <w:pPr>
              <w:rPr>
                <w:rFonts w:eastAsia="Malgun Gothic" w:cs="Batang"/>
                <w:sz w:val="22"/>
                <w:szCs w:val="22"/>
              </w:rPr>
            </w:pPr>
            <w:r w:rsidRPr="00603561">
              <w:rPr>
                <w:rFonts w:eastAsia="Malgun Gothic" w:cs="Batang"/>
                <w:noProof/>
                <w:sz w:val="22"/>
                <w:szCs w:val="22"/>
                <w:lang w:eastAsia="zh-CN"/>
              </w:rPr>
              <mc:AlternateContent>
                <mc:Choice Requires="wps">
                  <w:drawing>
                    <wp:anchor distT="45720" distB="45720" distL="114300" distR="114300" simplePos="0" relativeHeight="251659264" behindDoc="0" locked="0" layoutInCell="1" allowOverlap="1" wp14:anchorId="38B9DD27" wp14:editId="4D65FE9A">
                      <wp:simplePos x="0" y="0"/>
                      <wp:positionH relativeFrom="column">
                        <wp:posOffset>16510</wp:posOffset>
                      </wp:positionH>
                      <wp:positionV relativeFrom="paragraph">
                        <wp:posOffset>114300</wp:posOffset>
                      </wp:positionV>
                      <wp:extent cx="8319135" cy="1404620"/>
                      <wp:effectExtent l="0" t="0" r="24765" b="254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319135" cy="1404620"/>
                              </a:xfrm>
                              <a:prstGeom prst="rect">
                                <a:avLst/>
                              </a:prstGeom>
                              <a:solidFill>
                                <a:srgbClr val="FFFFFF"/>
                              </a:solidFill>
                              <a:ln w="9525">
                                <a:solidFill>
                                  <a:srgbClr val="000000"/>
                                </a:solidFill>
                                <a:miter lim="800000"/>
                                <a:headEnd/>
                                <a:tailEnd/>
                              </a:ln>
                            </wps:spPr>
                            <wps:txbx>
                              <w:txbxContent>
                                <w:p w14:paraId="467CF781" w14:textId="77777777" w:rsidR="00323EE6" w:rsidRPr="004E2E2E" w:rsidRDefault="00323EE6" w:rsidP="00C3100F">
                                  <w:pPr>
                                    <w:rPr>
                                      <w:rFonts w:eastAsia="Malgun Gothic"/>
                                      <w:lang w:eastAsia="ko-KR"/>
                                    </w:rPr>
                                  </w:pPr>
                                  <w:r>
                                    <w:rPr>
                                      <w:rFonts w:eastAsia="DengXian" w:hint="eastAsia"/>
                                      <w:highlight w:val="green"/>
                                      <w:lang w:eastAsia="zh-CN"/>
                                    </w:rPr>
                                    <w:t>Agreement</w:t>
                                  </w:r>
                                  <w:r w:rsidRPr="004E2E2E">
                                    <w:rPr>
                                      <w:rFonts w:eastAsia="Malgun Gothic" w:hint="eastAsia"/>
                                      <w:lang w:eastAsia="ko-KR"/>
                                    </w:rPr>
                                    <w:t xml:space="preserve"> @RAN1#118bis</w:t>
                                  </w:r>
                                </w:p>
                                <w:p w14:paraId="432FDF10" w14:textId="77777777" w:rsidR="00323EE6" w:rsidRDefault="00323EE6" w:rsidP="00C3100F">
                                  <w:r>
                                    <w:rPr>
                                      <w:rFonts w:eastAsia="DengXian" w:hint="eastAsia"/>
                                      <w:lang w:eastAsia="zh-CN"/>
                                    </w:rPr>
                                    <w:t>For beam management, m</w:t>
                                  </w:r>
                                  <w:r>
                                    <w:t>ultiple CSI reports for inference for UE-side model can be configured/activated</w:t>
                                  </w:r>
                                  <w:r>
                                    <w:rPr>
                                      <w:rFonts w:eastAsia="DengXian" w:hint="eastAsia"/>
                                      <w:lang w:eastAsia="zh-CN"/>
                                    </w:rPr>
                                    <w:t>/</w:t>
                                  </w:r>
                                  <w:r>
                                    <w:rPr>
                                      <w:rFonts w:eastAsia="DengXian"/>
                                      <w:lang w:eastAsia="zh-CN"/>
                                    </w:rPr>
                                    <w:t>triggered</w:t>
                                  </w:r>
                                  <w:r>
                                    <w:t>, which is up to UE capability</w:t>
                                  </w:r>
                                  <w:r>
                                    <w:rPr>
                                      <w:rFonts w:eastAsia="DengXian" w:hint="eastAsia"/>
                                      <w:lang w:eastAsia="zh-CN"/>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1.3pt;margin-top:9pt;width:655.0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aIYJQIAAEcEAAAOAAAAZHJzL2Uyb0RvYy54bWysU9tuGyEQfa/Uf0C813uJncQrr6PUqatK&#10;6UVK+gEsy3pRgaGAvZt+fQfWca20fanKA2KY4TBzzszqZtSKHITzEkxNi1lOiTAcWml2Nf36uH1z&#10;TYkPzLRMgRE1fRKe3qxfv1oNthIl9KBa4QiCGF8NtqZ9CLbKMs97oZmfgRUGnR04zQKabpe1jg2I&#10;rlVW5vllNoBrrQMuvMfbu8lJ1wm/6wQPn7vOi0BUTTG3kHaX9ibu2XrFqp1jtpf8mAb7hyw0kwY/&#10;PUHdscDI3snfoLTkDjx0YcZBZ9B1kotUA1ZT5C+qeeiZFakWJMfbE03+/8HyT4cvjsi2pmVxRYlh&#10;GkV6FGMgb2EkZeRnsL7CsAeLgWHEa9Q51ertPfBvnhjY9MzsxK1zMPSCtZhfEV9mZ08nHB9BmuEj&#10;tPgN2wdIQGPndCQP6SCIjjo9nbSJqXC8vL4olsXFghKOvmKezy/LpF7Gqufn1vnwXoAm8VBTh+In&#10;eHa49yGmw6rnkPibByXbrVQqGW7XbJQjB4aNsk0rVfAiTBky1HS5KBcTA3+FyNP6E4SWATteSY01&#10;nYJYFXl7Z9rUj4FJNZ0xZWWOREbuJhbD2IxHYRpon5BSB1Nn4yTioQf3g5IBu7qm/vueOUGJ+mBQ&#10;lmUxn8cxSMZ8cYUcEnfuac49zHCEqmmgZDpuQhqdRJi9Rfm2MhEbdZ4yOeaK3Zr4Pk5WHIdzO0X9&#10;mv/1TwAAAP//AwBQSwMEFAAGAAgAAAAhADuQJGXdAAAACQEAAA8AAABkcnMvZG93bnJldi54bWxM&#10;j8FOwzAQRO9I/IO1SFwq6jRRQwlxKqjUE6eGcnfjJYmI18F22/Tv2Z7oceeNZmfK9WQHcUIfekcK&#10;FvMEBFLjTE+tgv3n9mkFIkRNRg+OUMEFA6yr+7tSF8adaYenOraCQygUWkEX41hIGZoOrQ5zNyIx&#10;+3be6sinb6Xx+szhdpBpkuTS6p74Q6dH3HTY/NRHqyD/rbPZx5eZ0e6yffeNXZrNfqnU48P09goi&#10;4hT/zXCtz9Wh4k4HdyQTxKAgzdnI8ooXXXG2SJ9BHBhkLynIqpS3C6o/AAAA//8DAFBLAQItABQA&#10;BgAIAAAAIQC2gziS/gAAAOEBAAATAAAAAAAAAAAAAAAAAAAAAABbQ29udGVudF9UeXBlc10ueG1s&#10;UEsBAi0AFAAGAAgAAAAhADj9If/WAAAAlAEAAAsAAAAAAAAAAAAAAAAALwEAAF9yZWxzLy5yZWxz&#10;UEsBAi0AFAAGAAgAAAAhACYtohglAgAARwQAAA4AAAAAAAAAAAAAAAAALgIAAGRycy9lMm9Eb2Mu&#10;eG1sUEsBAi0AFAAGAAgAAAAhADuQJGXdAAAACQEAAA8AAAAAAAAAAAAAAAAAfwQAAGRycy9kb3du&#10;cmV2LnhtbFBLBQYAAAAABAAEAPMAAACJBQAAAAA=&#10;">
                      <v:textbox style="mso-fit-shape-to-text:t">
                        <w:txbxContent>
                          <w:p w14:paraId="467CF781" w14:textId="77777777" w:rsidR="00323EE6" w:rsidRPr="004E2E2E" w:rsidRDefault="00323EE6" w:rsidP="00C3100F">
                            <w:pPr>
                              <w:rPr>
                                <w:rFonts w:eastAsia="Malgun Gothic"/>
                                <w:lang w:eastAsia="ko-KR"/>
                              </w:rPr>
                            </w:pPr>
                            <w:r>
                              <w:rPr>
                                <w:rFonts w:eastAsia="等线" w:hint="eastAsia"/>
                                <w:highlight w:val="green"/>
                                <w:lang w:eastAsia="zh-CN"/>
                              </w:rPr>
                              <w:t>Agreement</w:t>
                            </w:r>
                            <w:r w:rsidRPr="004E2E2E">
                              <w:rPr>
                                <w:rFonts w:eastAsia="Malgun Gothic" w:hint="eastAsia"/>
                                <w:lang w:eastAsia="ko-KR"/>
                              </w:rPr>
                              <w:t xml:space="preserve"> @RAN1#118bis</w:t>
                            </w:r>
                          </w:p>
                          <w:p w14:paraId="432FDF10" w14:textId="77777777" w:rsidR="00323EE6" w:rsidRDefault="00323EE6" w:rsidP="00C3100F">
                            <w:r>
                              <w:rPr>
                                <w:rFonts w:eastAsia="等线" w:hint="eastAsia"/>
                                <w:lang w:eastAsia="zh-CN"/>
                              </w:rPr>
                              <w:t>For beam management, m</w:t>
                            </w:r>
                            <w:r>
                              <w:t>ultiple CSI reports for inference for UE-side model can be configured/activated</w:t>
                            </w:r>
                            <w:r>
                              <w:rPr>
                                <w:rFonts w:eastAsia="等线" w:hint="eastAsia"/>
                                <w:lang w:eastAsia="zh-CN"/>
                              </w:rPr>
                              <w:t>/</w:t>
                            </w:r>
                            <w:r>
                              <w:rPr>
                                <w:rFonts w:eastAsia="等线"/>
                                <w:lang w:eastAsia="zh-CN"/>
                              </w:rPr>
                              <w:t>triggered</w:t>
                            </w:r>
                            <w:r>
                              <w:t>, which is up to UE capability</w:t>
                            </w:r>
                            <w:r>
                              <w:rPr>
                                <w:rFonts w:eastAsia="等线" w:hint="eastAsia"/>
                                <w:lang w:eastAsia="zh-CN"/>
                              </w:rPr>
                              <w:t>.</w:t>
                            </w:r>
                          </w:p>
                        </w:txbxContent>
                      </v:textbox>
                      <w10:wrap type="square"/>
                    </v:shape>
                  </w:pict>
                </mc:Fallback>
              </mc:AlternateContent>
            </w:r>
          </w:p>
          <w:p w14:paraId="2DFA557F" w14:textId="77777777" w:rsidR="00C3100F" w:rsidRDefault="00C3100F" w:rsidP="00C3100F">
            <w:pPr>
              <w:rPr>
                <w:rFonts w:eastAsia="Malgun Gothic" w:cs="Batang"/>
                <w:sz w:val="22"/>
                <w:szCs w:val="22"/>
              </w:rPr>
            </w:pPr>
          </w:p>
          <w:p w14:paraId="77AEB81C" w14:textId="77777777" w:rsidR="00C3100F" w:rsidRDefault="00C3100F" w:rsidP="00C3100F">
            <w:pPr>
              <w:rPr>
                <w:rFonts w:eastAsia="Malgun Gothic" w:cs="Batang"/>
                <w:sz w:val="22"/>
                <w:szCs w:val="22"/>
              </w:rPr>
            </w:pPr>
          </w:p>
          <w:p w14:paraId="04D9F540" w14:textId="77777777" w:rsidR="00C3100F" w:rsidRDefault="00C3100F" w:rsidP="00C3100F">
            <w:pPr>
              <w:rPr>
                <w:rFonts w:eastAsia="Malgun Gothic" w:cs="Batang"/>
                <w:sz w:val="22"/>
                <w:szCs w:val="22"/>
              </w:rPr>
            </w:pPr>
          </w:p>
          <w:p w14:paraId="38A23B18" w14:textId="77777777" w:rsidR="00C3100F" w:rsidRDefault="00C3100F" w:rsidP="00C3100F">
            <w:pPr>
              <w:rPr>
                <w:rFonts w:eastAsia="Malgun Gothic" w:cs="Batang"/>
                <w:b/>
                <w:bCs/>
                <w:sz w:val="22"/>
                <w:szCs w:val="22"/>
                <w:lang w:eastAsia="ko-KR"/>
              </w:rPr>
            </w:pPr>
            <w:r w:rsidRPr="004E2E2E">
              <w:rPr>
                <w:rFonts w:eastAsia="Malgun Gothic" w:cs="Batang" w:hint="eastAsia"/>
                <w:b/>
                <w:bCs/>
                <w:sz w:val="22"/>
                <w:szCs w:val="22"/>
                <w:lang w:eastAsia="ko-KR"/>
              </w:rPr>
              <w:t xml:space="preserve">Proposal 2: </w:t>
            </w:r>
            <w:r w:rsidRPr="004E2E2E">
              <w:rPr>
                <w:rFonts w:eastAsia="Malgun Gothic" w:cs="Batang"/>
                <w:b/>
                <w:bCs/>
                <w:sz w:val="22"/>
                <w:szCs w:val="22"/>
              </w:rPr>
              <w:t xml:space="preserve">For FG XX-1-2, </w:t>
            </w:r>
            <w:r w:rsidRPr="004E2E2E">
              <w:rPr>
                <w:rFonts w:eastAsia="Malgun Gothic" w:cs="Batang" w:hint="eastAsia"/>
                <w:b/>
                <w:bCs/>
                <w:sz w:val="22"/>
                <w:szCs w:val="22"/>
                <w:lang w:eastAsia="ko-KR"/>
              </w:rPr>
              <w:t>s</w:t>
            </w:r>
            <w:r w:rsidRPr="004E2E2E">
              <w:rPr>
                <w:rFonts w:eastAsia="Malgun Gothic" w:cs="Batang"/>
                <w:b/>
                <w:bCs/>
                <w:sz w:val="22"/>
                <w:szCs w:val="22"/>
              </w:rPr>
              <w:t>upport BM-Case2</w:t>
            </w:r>
            <w:r w:rsidRPr="004E2E2E">
              <w:rPr>
                <w:rFonts w:eastAsia="Malgun Gothic" w:cs="Batang" w:hint="eastAsia"/>
                <w:b/>
                <w:bCs/>
                <w:sz w:val="22"/>
                <w:szCs w:val="22"/>
                <w:lang w:eastAsia="ko-KR"/>
              </w:rPr>
              <w:t xml:space="preserve"> as a separate FG</w:t>
            </w:r>
          </w:p>
          <w:p w14:paraId="42C1CCF4" w14:textId="77777777" w:rsidR="00C3100F" w:rsidRDefault="00C3100F" w:rsidP="00C3100F">
            <w:pPr>
              <w:rPr>
                <w:rFonts w:eastAsia="Malgun Gothic" w:cs="Batang"/>
                <w:b/>
                <w:bCs/>
                <w:sz w:val="22"/>
                <w:szCs w:val="22"/>
                <w:lang w:eastAsia="ko-KR"/>
              </w:rPr>
            </w:pPr>
            <w:r>
              <w:rPr>
                <w:rFonts w:eastAsia="Malgun Gothic" w:cs="Batang" w:hint="eastAsia"/>
                <w:b/>
                <w:bCs/>
                <w:sz w:val="22"/>
                <w:szCs w:val="22"/>
                <w:lang w:eastAsia="ko-KR"/>
              </w:rPr>
              <w:t>Proposal 2-1: Support the following components in FG XX-1-2 based on the agreement below:</w:t>
            </w:r>
          </w:p>
          <w:p w14:paraId="1FE08030" w14:textId="77777777" w:rsidR="00C3100F" w:rsidRPr="004E2E2E" w:rsidRDefault="00C3100F" w:rsidP="00370B18">
            <w:pPr>
              <w:pStyle w:val="ListParagraph"/>
              <w:numPr>
                <w:ilvl w:val="0"/>
                <w:numId w:val="39"/>
              </w:numPr>
              <w:spacing w:before="0" w:after="0" w:line="240" w:lineRule="auto"/>
              <w:contextualSpacing w:val="0"/>
              <w:jc w:val="left"/>
              <w:rPr>
                <w:rFonts w:eastAsia="Malgun Gothic" w:cs="Batang"/>
                <w:b/>
                <w:bCs/>
                <w:sz w:val="22"/>
                <w:szCs w:val="22"/>
              </w:rPr>
            </w:pPr>
            <w:r>
              <w:rPr>
                <w:rFonts w:eastAsia="Malgun Gothic" w:cs="Batang" w:hint="eastAsia"/>
                <w:b/>
                <w:bCs/>
                <w:sz w:val="22"/>
                <w:szCs w:val="22"/>
                <w:lang w:eastAsia="ko-KR"/>
              </w:rPr>
              <w:t>Maximum supported N [1, 2, 4, 8]</w:t>
            </w:r>
          </w:p>
          <w:p w14:paraId="02A27939" w14:textId="77777777" w:rsidR="00C3100F" w:rsidRPr="004E2E2E" w:rsidRDefault="00C3100F" w:rsidP="00370B18">
            <w:pPr>
              <w:pStyle w:val="ListParagraph"/>
              <w:numPr>
                <w:ilvl w:val="0"/>
                <w:numId w:val="39"/>
              </w:numPr>
              <w:spacing w:before="0" w:after="0" w:line="240" w:lineRule="auto"/>
              <w:contextualSpacing w:val="0"/>
              <w:jc w:val="left"/>
              <w:rPr>
                <w:rFonts w:eastAsia="Malgun Gothic" w:cs="Batang"/>
                <w:b/>
                <w:bCs/>
                <w:sz w:val="22"/>
                <w:szCs w:val="22"/>
              </w:rPr>
            </w:pPr>
            <w:r>
              <w:rPr>
                <w:rFonts w:eastAsia="Malgun Gothic" w:cs="Batang" w:hint="eastAsia"/>
                <w:b/>
                <w:bCs/>
                <w:sz w:val="22"/>
                <w:szCs w:val="22"/>
                <w:lang w:eastAsia="ko-KR"/>
              </w:rPr>
              <w:t xml:space="preserve">Maximum time gap </w:t>
            </w:r>
            <w:r w:rsidRPr="004E2E2E">
              <w:rPr>
                <w:rFonts w:eastAsia="Malgun Gothic" w:cs="Batang"/>
                <w:b/>
                <w:bCs/>
                <w:sz w:val="22"/>
                <w:szCs w:val="22"/>
              </w:rPr>
              <w:t>[10ms, 20ms, 40ms, 80ms, 160ms]</w:t>
            </w:r>
          </w:p>
          <w:p w14:paraId="2E1133A2" w14:textId="77777777" w:rsidR="00C3100F" w:rsidRPr="004E2E2E" w:rsidRDefault="00C3100F" w:rsidP="00370B18">
            <w:pPr>
              <w:pStyle w:val="ListParagraph"/>
              <w:numPr>
                <w:ilvl w:val="0"/>
                <w:numId w:val="39"/>
              </w:numPr>
              <w:spacing w:before="0" w:after="0" w:line="240" w:lineRule="auto"/>
              <w:contextualSpacing w:val="0"/>
              <w:jc w:val="left"/>
              <w:rPr>
                <w:rFonts w:eastAsia="Malgun Gothic" w:cs="Batang"/>
                <w:b/>
                <w:bCs/>
                <w:sz w:val="22"/>
                <w:szCs w:val="22"/>
              </w:rPr>
            </w:pPr>
            <w:r>
              <w:rPr>
                <w:rFonts w:eastAsia="Malgun Gothic" w:cs="Batang" w:hint="eastAsia"/>
                <w:b/>
                <w:bCs/>
                <w:sz w:val="22"/>
                <w:szCs w:val="22"/>
                <w:lang w:eastAsia="ko-KR"/>
              </w:rPr>
              <w:t>Minimum instances of measured Set B of RSs for prediction</w:t>
            </w:r>
          </w:p>
          <w:p w14:paraId="3F03A933" w14:textId="509EC22D" w:rsidR="00C3100F" w:rsidRPr="00F54A9F" w:rsidRDefault="00C3100F" w:rsidP="00C3100F">
            <w:pPr>
              <w:rPr>
                <w:rFonts w:eastAsia="Batang"/>
              </w:rPr>
            </w:pPr>
            <w:r w:rsidRPr="00EA2475">
              <w:rPr>
                <w:rFonts w:eastAsia="Malgun Gothic" w:cs="Batang"/>
                <w:noProof/>
                <w:sz w:val="22"/>
                <w:szCs w:val="22"/>
                <w:lang w:eastAsia="zh-CN"/>
              </w:rPr>
              <mc:AlternateContent>
                <mc:Choice Requires="wps">
                  <w:drawing>
                    <wp:anchor distT="45720" distB="45720" distL="114300" distR="114300" simplePos="0" relativeHeight="251660288" behindDoc="0" locked="0" layoutInCell="1" allowOverlap="1" wp14:anchorId="5CE54730" wp14:editId="5FDC1A50">
                      <wp:simplePos x="0" y="0"/>
                      <wp:positionH relativeFrom="column">
                        <wp:posOffset>31115</wp:posOffset>
                      </wp:positionH>
                      <wp:positionV relativeFrom="paragraph">
                        <wp:posOffset>243205</wp:posOffset>
                      </wp:positionV>
                      <wp:extent cx="12886055" cy="2000250"/>
                      <wp:effectExtent l="0" t="0" r="17145" b="19050"/>
                      <wp:wrapSquare wrapText="bothSides"/>
                      <wp:docPr id="15844602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886055" cy="2000250"/>
                              </a:xfrm>
                              <a:prstGeom prst="rect">
                                <a:avLst/>
                              </a:prstGeom>
                              <a:solidFill>
                                <a:srgbClr val="FFFFFF"/>
                              </a:solidFill>
                              <a:ln w="9525">
                                <a:solidFill>
                                  <a:srgbClr val="000000"/>
                                </a:solidFill>
                                <a:miter lim="800000"/>
                                <a:headEnd/>
                                <a:tailEnd/>
                              </a:ln>
                            </wps:spPr>
                            <wps:txbx>
                              <w:txbxContent>
                                <w:p w14:paraId="2C3A32BB" w14:textId="77777777" w:rsidR="00323EE6" w:rsidRPr="004E2E2E" w:rsidRDefault="00323EE6" w:rsidP="00C3100F">
                                  <w:pPr>
                                    <w:rPr>
                                      <w:rFonts w:eastAsia="Malgun Gothic"/>
                                      <w:lang w:eastAsia="ko-KR"/>
                                    </w:rPr>
                                  </w:pPr>
                                  <w:r w:rsidRPr="00A714B1">
                                    <w:rPr>
                                      <w:rFonts w:eastAsia="DengXian" w:hint="eastAsia"/>
                                      <w:highlight w:val="green"/>
                                      <w:lang w:eastAsia="zh-CN"/>
                                    </w:rPr>
                                    <w:t>Agreement</w:t>
                                  </w:r>
                                  <w:r w:rsidRPr="00EB6C41">
                                    <w:rPr>
                                      <w:rFonts w:eastAsia="Malgun Gothic" w:hint="eastAsia"/>
                                      <w:lang w:eastAsia="ko-KR"/>
                                    </w:rPr>
                                    <w:t xml:space="preserve"> </w:t>
                                  </w:r>
                                  <w:r w:rsidRPr="004E2E2E">
                                    <w:rPr>
                                      <w:rFonts w:eastAsia="Malgun Gothic" w:hint="eastAsia"/>
                                      <w:lang w:eastAsia="ko-KR"/>
                                    </w:rPr>
                                    <w:t>@RAN1#</w:t>
                                  </w:r>
                                  <w:r>
                                    <w:rPr>
                                      <w:rFonts w:eastAsia="Malgun Gothic" w:hint="eastAsia"/>
                                      <w:lang w:eastAsia="ko-KR"/>
                                    </w:rPr>
                                    <w:t>120</w:t>
                                  </w:r>
                                </w:p>
                                <w:p w14:paraId="4FB8EF53" w14:textId="77777777" w:rsidR="00323EE6" w:rsidRPr="006C15BC" w:rsidRDefault="00323EE6" w:rsidP="00C3100F">
                                  <w:pPr>
                                    <w:suppressAutoHyphens/>
                                    <w:snapToGrid w:val="0"/>
                                    <w:contextualSpacing/>
                                    <w:rPr>
                                      <w:rFonts w:eastAsia="DengXian"/>
                                      <w:lang w:eastAsia="zh-CN"/>
                                    </w:rPr>
                                  </w:pPr>
                                  <w:r w:rsidRPr="006C15BC">
                                    <w:rPr>
                                      <w:rFonts w:eastAsia="DengXian" w:hint="eastAsia"/>
                                      <w:lang w:eastAsia="zh-CN"/>
                                    </w:rPr>
                                    <w:t xml:space="preserve">For inference, for BM-Case 2 of UE-side model, </w:t>
                                  </w:r>
                                </w:p>
                                <w:p w14:paraId="04C21042" w14:textId="77777777" w:rsidR="00323EE6" w:rsidRDefault="00323EE6" w:rsidP="00370B18">
                                  <w:pPr>
                                    <w:pStyle w:val="ListParagraph"/>
                                    <w:numPr>
                                      <w:ilvl w:val="0"/>
                                      <w:numId w:val="33"/>
                                    </w:numPr>
                                    <w:suppressAutoHyphens/>
                                    <w:snapToGrid w:val="0"/>
                                    <w:spacing w:before="0" w:after="156" w:line="240" w:lineRule="auto"/>
                                    <w:jc w:val="left"/>
                                  </w:pPr>
                                  <w:r w:rsidRPr="006C15BC">
                                    <w:t>The time gap between two consecutive future time instances is configured</w:t>
                                  </w:r>
                                  <w:r w:rsidRPr="006C15BC">
                                    <w:rPr>
                                      <w:rFonts w:eastAsia="DengXian"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DengXian" w:hint="eastAsia"/>
                                      <w:lang w:eastAsia="zh-CN"/>
                                    </w:rPr>
                                    <w:t xml:space="preserve"> by RRC</w:t>
                                  </w:r>
                                  <w:r w:rsidRPr="006C15BC">
                                    <w:t>.</w:t>
                                  </w:r>
                                </w:p>
                                <w:p w14:paraId="23F663EF" w14:textId="77777777" w:rsidR="00323EE6" w:rsidRDefault="00323EE6" w:rsidP="00370B18">
                                  <w:pPr>
                                    <w:pStyle w:val="ListParagraph"/>
                                    <w:numPr>
                                      <w:ilvl w:val="1"/>
                                      <w:numId w:val="33"/>
                                    </w:numPr>
                                    <w:suppressAutoHyphens/>
                                    <w:snapToGrid w:val="0"/>
                                    <w:spacing w:before="156" w:after="156" w:line="240" w:lineRule="auto"/>
                                    <w:jc w:val="left"/>
                                  </w:pPr>
                                  <w:r w:rsidRPr="006C15BC">
                                    <w:t>time gap</w:t>
                                  </w:r>
                                  <w:r>
                                    <w:t xml:space="preserve"> is [10ms, 20ms, 40ms, 80ms, 160ms]</w:t>
                                  </w:r>
                                </w:p>
                                <w:p w14:paraId="3E6484E4" w14:textId="77777777" w:rsidR="00323EE6" w:rsidRPr="006C15BC" w:rsidRDefault="00323EE6" w:rsidP="00370B18">
                                  <w:pPr>
                                    <w:pStyle w:val="ListParagraph"/>
                                    <w:numPr>
                                      <w:ilvl w:val="1"/>
                                      <w:numId w:val="33"/>
                                    </w:numPr>
                                    <w:suppressAutoHyphens/>
                                    <w:snapToGrid w:val="0"/>
                                    <w:spacing w:before="156" w:after="156" w:line="240" w:lineRule="auto"/>
                                    <w:jc w:val="left"/>
                                  </w:pPr>
                                  <w:r>
                                    <w:t>N =</w:t>
                                  </w:r>
                                  <w:r>
                                    <w:rPr>
                                      <w:rFonts w:eastAsia="DengXian" w:hint="eastAsia"/>
                                      <w:lang w:eastAsia="zh-CN"/>
                                    </w:rPr>
                                    <w:t xml:space="preserve"> </w:t>
                                  </w:r>
                                  <w:r>
                                    <w:t>[1, 2, 4, 8]</w:t>
                                  </w:r>
                                </w:p>
                                <w:p w14:paraId="314AFA18" w14:textId="77777777" w:rsidR="00323EE6" w:rsidRPr="006C15BC" w:rsidRDefault="00323EE6" w:rsidP="00370B18">
                                  <w:pPr>
                                    <w:pStyle w:val="ListParagraph"/>
                                    <w:numPr>
                                      <w:ilvl w:val="0"/>
                                      <w:numId w:val="33"/>
                                    </w:numPr>
                                    <w:spacing w:before="0" w:after="0" w:line="240" w:lineRule="auto"/>
                                    <w:contextualSpacing w:val="0"/>
                                    <w:jc w:val="left"/>
                                    <w:rPr>
                                      <w:rFonts w:eastAsia="DengXian"/>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DengXian" w:hint="eastAsia"/>
                                      <w:lang w:eastAsia="zh-CN"/>
                                    </w:rPr>
                                    <w:t>most recent</w:t>
                                  </w:r>
                                  <w:r w:rsidRPr="006C15BC">
                                    <w:rPr>
                                      <w:lang w:eastAsia="zh-CN"/>
                                    </w:rPr>
                                    <w:t xml:space="preserve"> occasion of the CSI-RS/SSB resource in Set B for measurement</w:t>
                                  </w:r>
                                </w:p>
                                <w:p w14:paraId="24692756" w14:textId="77777777" w:rsidR="00323EE6" w:rsidRDefault="00323EE6" w:rsidP="00370B18">
                                  <w:pPr>
                                    <w:pStyle w:val="ListParagraph"/>
                                    <w:numPr>
                                      <w:ilvl w:val="1"/>
                                      <w:numId w:val="33"/>
                                    </w:numPr>
                                    <w:spacing w:before="0" w:after="156" w:line="240" w:lineRule="auto"/>
                                    <w:contextualSpacing w:val="0"/>
                                    <w:jc w:val="left"/>
                                  </w:pPr>
                                  <w:r w:rsidRPr="006C15BC">
                                    <w:rPr>
                                      <w:rFonts w:eastAsia="DengXian"/>
                                      <w:lang w:eastAsia="zh-CN"/>
                                    </w:rPr>
                                    <w:t>Where the</w:t>
                                  </w:r>
                                  <w:r w:rsidRPr="006C15BC">
                                    <w:rPr>
                                      <w:rFonts w:eastAsia="DengXian" w:hint="eastAsia"/>
                                      <w:lang w:eastAsia="zh-CN"/>
                                    </w:rPr>
                                    <w:t xml:space="preserve"> most recent </w:t>
                                  </w:r>
                                  <w:r w:rsidRPr="006C15BC">
                                    <w:rPr>
                                      <w:rFonts w:eastAsia="DengXian"/>
                                      <w:lang w:eastAsia="zh-CN"/>
                                    </w:rPr>
                                    <w:t>occasion</w:t>
                                  </w:r>
                                  <w:r w:rsidRPr="006C15BC">
                                    <w:rPr>
                                      <w:rFonts w:eastAsia="DengXian"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7116E60E" w14:textId="77777777" w:rsidR="00323EE6" w:rsidRDefault="00323EE6" w:rsidP="00C3100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left:0;text-align:left;margin-left:2.45pt;margin-top:19.15pt;width:1014.65pt;height:157.5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sTvqLQIAAFYEAAAOAAAAZHJzL2Uyb0RvYy54bWysVMGO0zAQvSPxD5bvNGnUlG7UdLV0KUJa&#10;FqRdPsB1nMbC9hjbbVK+nrHTlmqBCyIHy+MZP795M5Pl7aAVOQjnJZiaTic5JcJwaKTZ1fTr8+bN&#10;ghIfmGmYAiNqehSe3q5ev1r2thIFdKAa4QiCGF/1tqZdCLbKMs87oZmfgBUGnS04zQKabpc1jvWI&#10;rlVW5Pk868E11gEX3uPp/eikq4TftoKHz23rRSCqpsgtpNWldRvXbLVk1c4x20l+osH+gYVm0uCj&#10;F6h7FhjZO/kblJbcgYc2TDjoDNpWcpFywGym+YtsnjpmRcoFxfH2IpP/f7D88fDFEdlg7crFbDbP&#10;i3JOiWEaa/UshkDewUCKKFNvfYXRTxbjw4DHeCWl7O0D8G+eGFh3zOzEnXPQd4I1SHMab2ZXV0cc&#10;H0G2/Sdo8Bm2D5CAhtbpqCGqQhAdy3W8lChS4fHJYrGY52VJCUcndgASTlXMWHW+b50PHwRoEjc1&#10;ddgECZ8dHnyIfFh1DonPeVCy2UilkuF227Vy5MCwYTbpSym8CFOG9DW9KYtylOCvEEgQvz9BaBmw&#10;85XUNV1cglgVhXtvmtSXgUk17pGyMiclo3ijjGHYDmPtzgXaQnNEaR2MjY6DiZsO3A9Kemzymvrv&#10;e+YEJeqjwfLcTGezOBXJmJVvCzTctWd77WGGI1RNAyXjdh3SJEXdDNxhGVuZ9I31HpmcKGPzJtlP&#10;gxan49pOUb9+B6ufAAAA//8DAFBLAwQUAAYACAAAACEAxkYlVt8AAAAJAQAADwAAAGRycy9kb3du&#10;cmV2LnhtbEyPwU7DMBBE70j8g7VIXBB1iENJQ5wKIYHoDQqCqxu7SYS9Drabhr9nOcFxdkYzb+v1&#10;7CybTIiDRwlXiwyYwdbrATsJb68PlyWwmBRqZT0aCd8mwro5PalVpf0RX8y0TR2jEoyVktCnNFac&#10;x7Y3TsWFHw2St/fBqUQydFwHdaRyZ3meZUvu1IC00KvR3Pem/dwenISyeJo+4kY8v7fLvV2li5vp&#10;8StIeX42390CS2ZOf2H4xSd0aIhp5w+oI7MSihUFJYhSACM7z0SRA9vR5VoI4E3N/3/Q/AAAAP//&#10;AwBQSwECLQAUAAYACAAAACEAtoM4kv4AAADhAQAAEwAAAAAAAAAAAAAAAAAAAAAAW0NvbnRlbnRf&#10;VHlwZXNdLnhtbFBLAQItABQABgAIAAAAIQA4/SH/1gAAAJQBAAALAAAAAAAAAAAAAAAAAC8BAABf&#10;cmVscy8ucmVsc1BLAQItABQABgAIAAAAIQCmsTvqLQIAAFYEAAAOAAAAAAAAAAAAAAAAAC4CAABk&#10;cnMvZTJvRG9jLnhtbFBLAQItABQABgAIAAAAIQDGRiVW3wAAAAkBAAAPAAAAAAAAAAAAAAAAAIcE&#10;AABkcnMvZG93bnJldi54bWxQSwUGAAAAAAQABADzAAAAkwUAAAAA&#10;">
                      <v:textbox>
                        <w:txbxContent>
                          <w:p w14:paraId="2C3A32BB" w14:textId="77777777" w:rsidR="00323EE6" w:rsidRPr="004E2E2E" w:rsidRDefault="00323EE6" w:rsidP="00C3100F">
                            <w:pPr>
                              <w:rPr>
                                <w:rFonts w:eastAsia="Malgun Gothic"/>
                                <w:lang w:eastAsia="ko-KR"/>
                              </w:rPr>
                            </w:pPr>
                            <w:r w:rsidRPr="00A714B1">
                              <w:rPr>
                                <w:rFonts w:eastAsia="等线" w:hint="eastAsia"/>
                                <w:highlight w:val="green"/>
                                <w:lang w:eastAsia="zh-CN"/>
                              </w:rPr>
                              <w:t>Agreement</w:t>
                            </w:r>
                            <w:r w:rsidRPr="00EB6C41">
                              <w:rPr>
                                <w:rFonts w:eastAsia="Malgun Gothic" w:hint="eastAsia"/>
                                <w:lang w:eastAsia="ko-KR"/>
                              </w:rPr>
                              <w:t xml:space="preserve"> </w:t>
                            </w:r>
                            <w:r w:rsidRPr="004E2E2E">
                              <w:rPr>
                                <w:rFonts w:eastAsia="Malgun Gothic" w:hint="eastAsia"/>
                                <w:lang w:eastAsia="ko-KR"/>
                              </w:rPr>
                              <w:t>@RAN1#</w:t>
                            </w:r>
                            <w:r>
                              <w:rPr>
                                <w:rFonts w:eastAsia="Malgun Gothic" w:hint="eastAsia"/>
                                <w:lang w:eastAsia="ko-KR"/>
                              </w:rPr>
                              <w:t>120</w:t>
                            </w:r>
                          </w:p>
                          <w:p w14:paraId="4FB8EF53" w14:textId="77777777" w:rsidR="00323EE6" w:rsidRPr="006C15BC" w:rsidRDefault="00323EE6" w:rsidP="00C3100F">
                            <w:pPr>
                              <w:suppressAutoHyphens/>
                              <w:snapToGrid w:val="0"/>
                              <w:contextualSpacing/>
                              <w:rPr>
                                <w:rFonts w:eastAsia="等线"/>
                                <w:lang w:eastAsia="zh-CN"/>
                              </w:rPr>
                            </w:pPr>
                            <w:r w:rsidRPr="006C15BC">
                              <w:rPr>
                                <w:rFonts w:eastAsia="等线" w:hint="eastAsia"/>
                                <w:lang w:eastAsia="zh-CN"/>
                              </w:rPr>
                              <w:t xml:space="preserve">For inference, for BM-Case 2 of UE-side model, </w:t>
                            </w:r>
                          </w:p>
                          <w:p w14:paraId="04C21042" w14:textId="77777777" w:rsidR="00323EE6" w:rsidRDefault="00323EE6" w:rsidP="00370B18">
                            <w:pPr>
                              <w:pStyle w:val="aff"/>
                              <w:numPr>
                                <w:ilvl w:val="0"/>
                                <w:numId w:val="33"/>
                              </w:numPr>
                              <w:suppressAutoHyphens/>
                              <w:snapToGrid w:val="0"/>
                              <w:spacing w:before="0" w:after="156" w:line="240" w:lineRule="auto"/>
                              <w:jc w:val="left"/>
                            </w:pPr>
                            <w:r w:rsidRPr="006C15BC">
                              <w:t>The time gap between two consecutive future time instances is configured</w:t>
                            </w:r>
                            <w:r w:rsidRPr="006C15BC">
                              <w:rPr>
                                <w:rFonts w:eastAsia="等线" w:hint="eastAsia"/>
                                <w:lang w:eastAsia="zh-CN"/>
                              </w:rPr>
                              <w:t xml:space="preserve"> by RRC</w:t>
                            </w:r>
                            <w:r w:rsidRPr="006C15BC">
                              <w:t xml:space="preserve">, and the number of future time instance(s) </w:t>
                            </w:r>
                            <w:r w:rsidRPr="006C15BC">
                              <w:rPr>
                                <w:i/>
                                <w:iCs/>
                              </w:rPr>
                              <w:t>N</w:t>
                            </w:r>
                            <w:r w:rsidRPr="006C15BC">
                              <w:t xml:space="preserve"> is configured</w:t>
                            </w:r>
                            <w:r w:rsidRPr="006C15BC">
                              <w:rPr>
                                <w:rFonts w:eastAsia="等线" w:hint="eastAsia"/>
                                <w:lang w:eastAsia="zh-CN"/>
                              </w:rPr>
                              <w:t xml:space="preserve"> by RRC</w:t>
                            </w:r>
                            <w:r w:rsidRPr="006C15BC">
                              <w:t>.</w:t>
                            </w:r>
                          </w:p>
                          <w:p w14:paraId="23F663EF" w14:textId="77777777" w:rsidR="00323EE6" w:rsidRDefault="00323EE6" w:rsidP="00370B18">
                            <w:pPr>
                              <w:pStyle w:val="aff"/>
                              <w:numPr>
                                <w:ilvl w:val="1"/>
                                <w:numId w:val="33"/>
                              </w:numPr>
                              <w:suppressAutoHyphens/>
                              <w:snapToGrid w:val="0"/>
                              <w:spacing w:before="156" w:after="156" w:line="240" w:lineRule="auto"/>
                              <w:jc w:val="left"/>
                            </w:pPr>
                            <w:r w:rsidRPr="006C15BC">
                              <w:t>time gap</w:t>
                            </w:r>
                            <w:r>
                              <w:t xml:space="preserve"> is [10ms, 20ms, 40ms, 80ms, 160ms]</w:t>
                            </w:r>
                          </w:p>
                          <w:p w14:paraId="3E6484E4" w14:textId="77777777" w:rsidR="00323EE6" w:rsidRPr="006C15BC" w:rsidRDefault="00323EE6" w:rsidP="00370B18">
                            <w:pPr>
                              <w:pStyle w:val="aff"/>
                              <w:numPr>
                                <w:ilvl w:val="1"/>
                                <w:numId w:val="33"/>
                              </w:numPr>
                              <w:suppressAutoHyphens/>
                              <w:snapToGrid w:val="0"/>
                              <w:spacing w:before="156" w:after="156" w:line="240" w:lineRule="auto"/>
                              <w:jc w:val="left"/>
                            </w:pPr>
                            <w:r>
                              <w:t>N =</w:t>
                            </w:r>
                            <w:r>
                              <w:rPr>
                                <w:rFonts w:eastAsia="等线" w:hint="eastAsia"/>
                                <w:lang w:eastAsia="zh-CN"/>
                              </w:rPr>
                              <w:t xml:space="preserve"> </w:t>
                            </w:r>
                            <w:r>
                              <w:t>[1, 2, 4, 8]</w:t>
                            </w:r>
                          </w:p>
                          <w:p w14:paraId="314AFA18" w14:textId="77777777" w:rsidR="00323EE6" w:rsidRPr="006C15BC" w:rsidRDefault="00323EE6" w:rsidP="00370B18">
                            <w:pPr>
                              <w:pStyle w:val="aff"/>
                              <w:numPr>
                                <w:ilvl w:val="0"/>
                                <w:numId w:val="33"/>
                              </w:numPr>
                              <w:spacing w:before="0" w:after="0" w:line="240" w:lineRule="auto"/>
                              <w:contextualSpacing w:val="0"/>
                              <w:jc w:val="left"/>
                              <w:rPr>
                                <w:rFonts w:eastAsia="等线"/>
                                <w:lang w:eastAsia="zh-CN"/>
                              </w:rPr>
                            </w:pPr>
                            <w:r w:rsidRPr="006C15BC">
                              <w:rPr>
                                <w:lang w:eastAsia="zh-CN"/>
                              </w:rPr>
                              <w:t xml:space="preserve">Reference time of the </w:t>
                            </w:r>
                            <w:r w:rsidRPr="006C15BC">
                              <w:rPr>
                                <w:rFonts w:hint="eastAsia"/>
                                <w:lang w:eastAsia="zh-CN"/>
                              </w:rPr>
                              <w:t xml:space="preserve">earliest </w:t>
                            </w:r>
                            <w:r w:rsidRPr="006C15BC">
                              <w:rPr>
                                <w:lang w:eastAsia="zh-CN"/>
                              </w:rPr>
                              <w:t>time instance for</w:t>
                            </w:r>
                            <w:r w:rsidRPr="006C15BC">
                              <w:rPr>
                                <w:rFonts w:hint="eastAsia"/>
                                <w:lang w:eastAsia="zh-CN"/>
                              </w:rPr>
                              <w:t xml:space="preserve"> the predicted results</w:t>
                            </w:r>
                            <w:r w:rsidRPr="006C15BC">
                              <w:rPr>
                                <w:lang w:eastAsia="zh-CN"/>
                              </w:rPr>
                              <w:t xml:space="preserve"> is based on the </w:t>
                            </w:r>
                            <w:r w:rsidRPr="006C15BC">
                              <w:rPr>
                                <w:rFonts w:eastAsia="等线" w:hint="eastAsia"/>
                                <w:lang w:eastAsia="zh-CN"/>
                              </w:rPr>
                              <w:t>most recent</w:t>
                            </w:r>
                            <w:r w:rsidRPr="006C15BC">
                              <w:rPr>
                                <w:lang w:eastAsia="zh-CN"/>
                              </w:rPr>
                              <w:t xml:space="preserve"> occasion of the CSI-RS/SSB resource in Set B for measurement</w:t>
                            </w:r>
                          </w:p>
                          <w:p w14:paraId="24692756" w14:textId="77777777" w:rsidR="00323EE6" w:rsidRDefault="00323EE6" w:rsidP="00370B18">
                            <w:pPr>
                              <w:pStyle w:val="aff"/>
                              <w:numPr>
                                <w:ilvl w:val="1"/>
                                <w:numId w:val="33"/>
                              </w:numPr>
                              <w:spacing w:before="0" w:after="156" w:line="240" w:lineRule="auto"/>
                              <w:contextualSpacing w:val="0"/>
                              <w:jc w:val="left"/>
                            </w:pPr>
                            <w:r w:rsidRPr="006C15BC">
                              <w:rPr>
                                <w:rFonts w:eastAsia="等线"/>
                                <w:lang w:eastAsia="zh-CN"/>
                              </w:rPr>
                              <w:t>Where the</w:t>
                            </w:r>
                            <w:r w:rsidRPr="006C15BC">
                              <w:rPr>
                                <w:rFonts w:eastAsia="等线" w:hint="eastAsia"/>
                                <w:lang w:eastAsia="zh-CN"/>
                              </w:rPr>
                              <w:t xml:space="preserve"> most recent </w:t>
                            </w:r>
                            <w:r w:rsidRPr="006C15BC">
                              <w:rPr>
                                <w:rFonts w:eastAsia="等线"/>
                                <w:lang w:eastAsia="zh-CN"/>
                              </w:rPr>
                              <w:t>occasion</w:t>
                            </w:r>
                            <w:r w:rsidRPr="006C15BC">
                              <w:rPr>
                                <w:rFonts w:eastAsia="等线" w:hint="eastAsia"/>
                                <w:lang w:eastAsia="zh-CN"/>
                              </w:rPr>
                              <w:t xml:space="preserve"> </w:t>
                            </w:r>
                            <w:r w:rsidRPr="006C15BC">
                              <w:rPr>
                                <w:lang w:eastAsia="zh-CN"/>
                              </w:rPr>
                              <w:t xml:space="preserve">of the CSI-RS/SSB resource of set B is the </w:t>
                            </w:r>
                            <w:r w:rsidRPr="006C15BC">
                              <w:t>latest CSI-RS/SSB occasion no later than the corresponding CSI reference resource of the corresponding inference report.</w:t>
                            </w:r>
                          </w:p>
                          <w:p w14:paraId="7116E60E" w14:textId="77777777" w:rsidR="00323EE6" w:rsidRDefault="00323EE6" w:rsidP="00C3100F"/>
                        </w:txbxContent>
                      </v:textbox>
                      <w10:wrap type="squar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710"/>
              <w:gridCol w:w="2520"/>
              <w:gridCol w:w="6326"/>
              <w:gridCol w:w="487"/>
              <w:gridCol w:w="481"/>
              <w:gridCol w:w="487"/>
              <w:gridCol w:w="2268"/>
              <w:gridCol w:w="1005"/>
              <w:gridCol w:w="495"/>
              <w:gridCol w:w="594"/>
              <w:gridCol w:w="495"/>
              <w:gridCol w:w="222"/>
              <w:gridCol w:w="2672"/>
            </w:tblGrid>
            <w:tr w:rsidR="00C3100F" w:rsidRPr="0074716C" w14:paraId="00C4397E" w14:textId="77777777" w:rsidTr="00C3100F">
              <w:trPr>
                <w:trHeight w:val="1569"/>
              </w:trPr>
              <w:tc>
                <w:tcPr>
                  <w:tcW w:w="0" w:type="auto"/>
                  <w:tcBorders>
                    <w:top w:val="single" w:sz="4" w:space="0" w:color="auto"/>
                    <w:left w:val="single" w:sz="4" w:space="0" w:color="auto"/>
                    <w:bottom w:val="single" w:sz="4" w:space="0" w:color="auto"/>
                    <w:right w:val="single" w:sz="4" w:space="0" w:color="auto"/>
                  </w:tcBorders>
                </w:tcPr>
                <w:p w14:paraId="0A7ED655" w14:textId="77777777" w:rsidR="00C3100F" w:rsidRPr="0074716C" w:rsidRDefault="00C3100F" w:rsidP="00C3100F">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hAnsiTheme="majorHAnsi" w:cstheme="majorHAnsi"/>
                      <w:b w:val="0"/>
                      <w:bCs/>
                      <w:color w:val="000000" w:themeColor="text1"/>
                      <w:sz w:val="20"/>
                    </w:rPr>
                    <w:t>. NR_</w:t>
                  </w:r>
                  <w:r>
                    <w:rPr>
                      <w:rFonts w:asciiTheme="majorHAnsi" w:hAnsiTheme="majorHAnsi" w:cstheme="majorHAnsi"/>
                      <w:b w:val="0"/>
                      <w:bCs/>
                      <w:color w:val="000000" w:themeColor="text1"/>
                      <w:sz w:val="20"/>
                    </w:rPr>
                    <w:t>AIML</w:t>
                  </w:r>
                  <w:r w:rsidRPr="0074716C">
                    <w:rPr>
                      <w:rFonts w:asciiTheme="majorHAnsi" w:hAnsiTheme="majorHAnsi" w:cstheme="majorHAnsi"/>
                      <w:b w:val="0"/>
                      <w:bCs/>
                      <w:color w:val="000000" w:themeColor="text1"/>
                      <w:sz w:val="20"/>
                    </w:rPr>
                    <w:t>_</w:t>
                  </w:r>
                  <w:r>
                    <w:rPr>
                      <w:rFonts w:asciiTheme="majorHAnsi" w:hAnsiTheme="majorHAnsi" w:cstheme="majorHAnsi"/>
                      <w:b w:val="0"/>
                      <w:bCs/>
                      <w:color w:val="000000" w:themeColor="text1"/>
                      <w:sz w:val="20"/>
                    </w:rPr>
                    <w:t>Air</w:t>
                  </w:r>
                </w:p>
              </w:tc>
              <w:tc>
                <w:tcPr>
                  <w:tcW w:w="0" w:type="auto"/>
                  <w:tcBorders>
                    <w:top w:val="single" w:sz="4" w:space="0" w:color="auto"/>
                    <w:left w:val="single" w:sz="4" w:space="0" w:color="auto"/>
                    <w:bottom w:val="single" w:sz="4" w:space="0" w:color="auto"/>
                    <w:right w:val="single" w:sz="4" w:space="0" w:color="auto"/>
                  </w:tcBorders>
                </w:tcPr>
                <w:p w14:paraId="3EF13553" w14:textId="77777777" w:rsidR="00C3100F" w:rsidRPr="0074716C" w:rsidRDefault="00C3100F" w:rsidP="00C3100F">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46977EB4" w14:textId="77777777" w:rsidR="00C3100F" w:rsidRPr="0074716C" w:rsidRDefault="00C3100F" w:rsidP="00C3100F">
                  <w:pPr>
                    <w:pStyle w:val="TAH"/>
                    <w:jc w:val="left"/>
                    <w:rPr>
                      <w:rFonts w:asciiTheme="majorHAnsi" w:hAnsiTheme="majorHAnsi" w:cstheme="majorHAnsi"/>
                      <w:b w:val="0"/>
                      <w:bCs/>
                      <w:sz w:val="20"/>
                    </w:rPr>
                  </w:pPr>
                  <w:r>
                    <w:rPr>
                      <w:rFonts w:asciiTheme="majorHAnsi" w:eastAsia="SimSun" w:hAnsiTheme="majorHAnsi" w:cstheme="majorHAnsi"/>
                      <w:b w:val="0"/>
                      <w:bCs/>
                      <w:color w:val="000000" w:themeColor="text1"/>
                      <w:sz w:val="20"/>
                    </w:rPr>
                    <w:t>Beam prediction for BM-Case 1</w:t>
                  </w:r>
                </w:p>
              </w:tc>
              <w:tc>
                <w:tcPr>
                  <w:tcW w:w="0" w:type="auto"/>
                  <w:tcBorders>
                    <w:top w:val="single" w:sz="4" w:space="0" w:color="auto"/>
                    <w:left w:val="single" w:sz="4" w:space="0" w:color="auto"/>
                    <w:bottom w:val="single" w:sz="4" w:space="0" w:color="auto"/>
                    <w:right w:val="single" w:sz="4" w:space="0" w:color="auto"/>
                  </w:tcBorders>
                </w:tcPr>
                <w:p w14:paraId="3CE49928" w14:textId="77777777" w:rsidR="00C3100F" w:rsidRDefault="00C3100F" w:rsidP="00C3100F">
                  <w:pPr>
                    <w:rPr>
                      <w:rFonts w:asciiTheme="majorHAnsi" w:hAnsiTheme="majorHAnsi" w:cstheme="majorHAnsi"/>
                      <w:bCs/>
                      <w:color w:val="000000" w:themeColor="text1"/>
                    </w:rPr>
                  </w:pPr>
                  <w:r w:rsidRPr="00A20F5A">
                    <w:rPr>
                      <w:rFonts w:asciiTheme="majorHAnsi" w:hAnsiTheme="majorHAnsi" w:cstheme="majorHAnsi"/>
                      <w:bCs/>
                      <w:color w:val="000000" w:themeColor="text1"/>
                    </w:rPr>
                    <w:t>1.</w:t>
                  </w:r>
                  <w:r>
                    <w:rPr>
                      <w:rFonts w:asciiTheme="majorHAnsi" w:hAnsiTheme="majorHAnsi" w:cstheme="majorHAnsi"/>
                      <w:bCs/>
                      <w:color w:val="000000" w:themeColor="text1"/>
                    </w:rPr>
                    <w:t xml:space="preserve"> </w:t>
                  </w:r>
                  <w:r w:rsidRPr="00A20F5A">
                    <w:rPr>
                      <w:rFonts w:asciiTheme="majorHAnsi" w:hAnsiTheme="majorHAnsi" w:cstheme="majorHAnsi"/>
                      <w:bCs/>
                      <w:color w:val="000000" w:themeColor="text1"/>
                    </w:rPr>
                    <w:t>Support of beam prediction for BM-Case 1 (UE-side model)</w:t>
                  </w:r>
                </w:p>
                <w:p w14:paraId="28D45E3D" w14:textId="77777777" w:rsidR="00C3100F" w:rsidRPr="00A20F5A"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2. Number of CSI reports for inference that can be configured/activated/triggered.</w:t>
                  </w:r>
                </w:p>
                <w:p w14:paraId="7630014E" w14:textId="77777777" w:rsidR="00C3100F" w:rsidRPr="0074716C" w:rsidRDefault="00C3100F" w:rsidP="00C3100F">
                  <w:pPr>
                    <w:rPr>
                      <w:rFonts w:asciiTheme="majorHAnsi" w:hAnsiTheme="majorHAnsi" w:cstheme="majorHAnsi"/>
                      <w:bCs/>
                      <w:color w:val="000000" w:themeColor="text1"/>
                    </w:rPr>
                  </w:pPr>
                </w:p>
                <w:p w14:paraId="2AAF018D" w14:textId="77777777" w:rsidR="00C3100F" w:rsidRPr="0074716C" w:rsidRDefault="00C3100F" w:rsidP="00C3100F">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16DB4D93" w14:textId="77777777" w:rsidR="00C3100F" w:rsidRPr="0074716C" w:rsidRDefault="00C3100F" w:rsidP="00C3100F">
                  <w:pPr>
                    <w:pStyle w:val="TAH"/>
                    <w:jc w:val="left"/>
                    <w:rPr>
                      <w:rFonts w:asciiTheme="majorHAnsi" w:hAnsiTheme="majorHAnsi" w:cstheme="majorHAnsi"/>
                      <w:b w:val="0"/>
                      <w:bCs/>
                      <w:sz w:val="20"/>
                    </w:rPr>
                  </w:pPr>
                  <w:r>
                    <w:rPr>
                      <w:rFonts w:asciiTheme="majorHAnsi" w:hAnsiTheme="majorHAnsi" w:cstheme="majorHAnsi"/>
                      <w:b w:val="0"/>
                      <w:bCs/>
                      <w:sz w:val="20"/>
                    </w:rPr>
                    <w:t>n/a</w:t>
                  </w:r>
                </w:p>
              </w:tc>
              <w:tc>
                <w:tcPr>
                  <w:tcW w:w="0" w:type="auto"/>
                  <w:tcBorders>
                    <w:top w:val="single" w:sz="4" w:space="0" w:color="auto"/>
                    <w:left w:val="single" w:sz="4" w:space="0" w:color="auto"/>
                    <w:bottom w:val="single" w:sz="4" w:space="0" w:color="auto"/>
                    <w:right w:val="single" w:sz="4" w:space="0" w:color="auto"/>
                  </w:tcBorders>
                </w:tcPr>
                <w:p w14:paraId="763BC196" w14:textId="77777777" w:rsidR="00C3100F" w:rsidRPr="0074716C" w:rsidRDefault="00C3100F" w:rsidP="00C3100F">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6D7E98BE" w14:textId="77777777" w:rsidR="00C3100F" w:rsidRPr="0074716C" w:rsidRDefault="00C3100F" w:rsidP="00C3100F">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CB6979A" w14:textId="77777777" w:rsidR="00C3100F" w:rsidRPr="0074716C" w:rsidRDefault="00C3100F" w:rsidP="00C3100F">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BM-Case 1 is not supported</w:t>
                  </w:r>
                </w:p>
              </w:tc>
              <w:tc>
                <w:tcPr>
                  <w:tcW w:w="0" w:type="auto"/>
                  <w:tcBorders>
                    <w:top w:val="single" w:sz="4" w:space="0" w:color="auto"/>
                    <w:left w:val="single" w:sz="4" w:space="0" w:color="auto"/>
                    <w:bottom w:val="single" w:sz="4" w:space="0" w:color="auto"/>
                    <w:right w:val="single" w:sz="4" w:space="0" w:color="auto"/>
                  </w:tcBorders>
                </w:tcPr>
                <w:p w14:paraId="73E2BC0B" w14:textId="77777777" w:rsidR="00C3100F" w:rsidRPr="00A9665E" w:rsidRDefault="00C3100F" w:rsidP="00C3100F">
                  <w:pPr>
                    <w:pStyle w:val="TAN"/>
                    <w:ind w:left="0" w:firstLine="0"/>
                    <w:rPr>
                      <w:rFonts w:asciiTheme="majorHAnsi" w:hAnsiTheme="majorHAnsi" w:cstheme="majorHAnsi"/>
                      <w:sz w:val="20"/>
                      <w:lang w:eastAsia="ja-JP"/>
                    </w:rPr>
                  </w:pPr>
                  <w:r>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C54EEAD" w14:textId="77777777" w:rsidR="00C3100F" w:rsidRPr="00A9665E" w:rsidRDefault="00C3100F" w:rsidP="00C3100F">
                  <w:pPr>
                    <w:pStyle w:val="TAH"/>
                    <w:jc w:val="left"/>
                    <w:rPr>
                      <w:rFonts w:asciiTheme="majorHAnsi" w:hAnsiTheme="majorHAnsi" w:cstheme="majorHAnsi"/>
                      <w:b w:val="0"/>
                      <w:sz w:val="20"/>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1554647" w14:textId="77777777" w:rsidR="00C3100F" w:rsidRPr="00A9665E" w:rsidRDefault="00C3100F" w:rsidP="00C3100F">
                  <w:pPr>
                    <w:pStyle w:val="TAH"/>
                    <w:jc w:val="left"/>
                    <w:rPr>
                      <w:rFonts w:asciiTheme="majorHAnsi" w:hAnsiTheme="majorHAnsi" w:cstheme="majorHAnsi"/>
                      <w:b w:val="0"/>
                      <w:sz w:val="20"/>
                    </w:rPr>
                  </w:pPr>
                  <w:r>
                    <w:rPr>
                      <w:rFonts w:cs="Arial"/>
                      <w:b w:val="0"/>
                      <w:color w:val="000000" w:themeColor="text1"/>
                      <w:sz w:val="20"/>
                      <w:lang w:eastAsia="zh-CN"/>
                    </w:rPr>
                    <w:t>FR2</w:t>
                  </w:r>
                </w:p>
              </w:tc>
              <w:tc>
                <w:tcPr>
                  <w:tcW w:w="0" w:type="auto"/>
                  <w:tcBorders>
                    <w:top w:val="single" w:sz="4" w:space="0" w:color="auto"/>
                    <w:left w:val="single" w:sz="4" w:space="0" w:color="auto"/>
                    <w:bottom w:val="single" w:sz="4" w:space="0" w:color="auto"/>
                    <w:right w:val="single" w:sz="4" w:space="0" w:color="auto"/>
                  </w:tcBorders>
                </w:tcPr>
                <w:p w14:paraId="7F75ED0D" w14:textId="77777777" w:rsidR="00C3100F" w:rsidRPr="00A9665E" w:rsidRDefault="00C3100F" w:rsidP="00C3100F">
                  <w:pPr>
                    <w:pStyle w:val="TAH"/>
                    <w:jc w:val="left"/>
                    <w:rPr>
                      <w:rFonts w:asciiTheme="majorHAnsi" w:hAnsiTheme="majorHAnsi" w:cstheme="majorHAnsi"/>
                      <w:b w:val="0"/>
                      <w:sz w:val="20"/>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6A141510" w14:textId="77777777" w:rsidR="00C3100F" w:rsidRPr="0074716C" w:rsidRDefault="00C3100F" w:rsidP="00C3100F">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1F790512" w14:textId="77777777" w:rsidR="00C3100F" w:rsidRPr="0074716C" w:rsidRDefault="00C3100F" w:rsidP="00C3100F">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C3100F" w:rsidRPr="0074716C" w14:paraId="5EA0A29F" w14:textId="77777777" w:rsidTr="00C3100F">
              <w:trPr>
                <w:trHeight w:val="1569"/>
              </w:trPr>
              <w:tc>
                <w:tcPr>
                  <w:tcW w:w="0" w:type="auto"/>
                  <w:tcBorders>
                    <w:top w:val="single" w:sz="4" w:space="0" w:color="auto"/>
                    <w:left w:val="single" w:sz="4" w:space="0" w:color="auto"/>
                    <w:bottom w:val="single" w:sz="4" w:space="0" w:color="auto"/>
                    <w:right w:val="single" w:sz="4" w:space="0" w:color="auto"/>
                  </w:tcBorders>
                </w:tcPr>
                <w:p w14:paraId="02DE41DC" w14:textId="77777777" w:rsidR="00C3100F" w:rsidRDefault="00C3100F" w:rsidP="00C3100F">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hAnsiTheme="majorHAnsi" w:cstheme="majorHAnsi"/>
                      <w:b w:val="0"/>
                      <w:bCs/>
                      <w:color w:val="000000" w:themeColor="text1"/>
                      <w:sz w:val="20"/>
                    </w:rPr>
                    <w:t>. NR_</w:t>
                  </w:r>
                  <w:r>
                    <w:rPr>
                      <w:rFonts w:asciiTheme="majorHAnsi" w:hAnsiTheme="majorHAnsi" w:cstheme="majorHAnsi"/>
                      <w:b w:val="0"/>
                      <w:bCs/>
                      <w:color w:val="000000" w:themeColor="text1"/>
                      <w:sz w:val="20"/>
                    </w:rPr>
                    <w:t>AIML</w:t>
                  </w:r>
                  <w:r w:rsidRPr="0074716C">
                    <w:rPr>
                      <w:rFonts w:asciiTheme="majorHAnsi" w:hAnsiTheme="majorHAnsi" w:cstheme="majorHAnsi"/>
                      <w:b w:val="0"/>
                      <w:bCs/>
                      <w:color w:val="000000" w:themeColor="text1"/>
                      <w:sz w:val="20"/>
                    </w:rPr>
                    <w:t>_</w:t>
                  </w:r>
                  <w:r>
                    <w:rPr>
                      <w:rFonts w:asciiTheme="majorHAnsi" w:hAnsiTheme="majorHAnsi" w:cstheme="majorHAnsi"/>
                      <w:b w:val="0"/>
                      <w:bCs/>
                      <w:color w:val="000000" w:themeColor="text1"/>
                      <w:sz w:val="20"/>
                    </w:rPr>
                    <w:t>Air</w:t>
                  </w:r>
                </w:p>
              </w:tc>
              <w:tc>
                <w:tcPr>
                  <w:tcW w:w="0" w:type="auto"/>
                  <w:tcBorders>
                    <w:top w:val="single" w:sz="4" w:space="0" w:color="auto"/>
                    <w:left w:val="single" w:sz="4" w:space="0" w:color="auto"/>
                    <w:bottom w:val="single" w:sz="4" w:space="0" w:color="auto"/>
                    <w:right w:val="single" w:sz="4" w:space="0" w:color="auto"/>
                  </w:tcBorders>
                </w:tcPr>
                <w:p w14:paraId="23915969" w14:textId="77777777" w:rsidR="00C3100F" w:rsidRPr="00EB6C41" w:rsidRDefault="00C3100F" w:rsidP="00C3100F">
                  <w:pPr>
                    <w:pStyle w:val="TAH"/>
                    <w:jc w:val="left"/>
                    <w:rPr>
                      <w:rFonts w:asciiTheme="majorHAnsi" w:eastAsia="Malgun Gothic" w:hAnsiTheme="majorHAnsi" w:cstheme="majorHAnsi"/>
                      <w:b w:val="0"/>
                      <w:bCs/>
                      <w:color w:val="000000" w:themeColor="text1"/>
                      <w:sz w:val="20"/>
                      <w:lang w:eastAsia="ko-KR"/>
                    </w:rPr>
                  </w:pPr>
                  <w:r>
                    <w:rPr>
                      <w:rFonts w:asciiTheme="majorHAnsi" w:eastAsia="Malgun Gothic" w:hAnsiTheme="majorHAnsi" w:cstheme="majorHAnsi" w:hint="eastAsia"/>
                      <w:b w:val="0"/>
                      <w:bCs/>
                      <w:color w:val="000000" w:themeColor="text1"/>
                      <w:sz w:val="20"/>
                      <w:lang w:eastAsia="ko-KR"/>
                    </w:rPr>
                    <w:t>XX-1-2</w:t>
                  </w:r>
                </w:p>
              </w:tc>
              <w:tc>
                <w:tcPr>
                  <w:tcW w:w="0" w:type="auto"/>
                  <w:tcBorders>
                    <w:top w:val="single" w:sz="4" w:space="0" w:color="auto"/>
                    <w:left w:val="single" w:sz="4" w:space="0" w:color="auto"/>
                    <w:bottom w:val="single" w:sz="4" w:space="0" w:color="auto"/>
                    <w:right w:val="single" w:sz="4" w:space="0" w:color="auto"/>
                  </w:tcBorders>
                </w:tcPr>
                <w:p w14:paraId="1A1FD0DF" w14:textId="77777777" w:rsidR="00C3100F" w:rsidRPr="00EB6C41" w:rsidRDefault="00C3100F" w:rsidP="00C3100F">
                  <w:pPr>
                    <w:pStyle w:val="TAH"/>
                    <w:jc w:val="left"/>
                    <w:rPr>
                      <w:rFonts w:asciiTheme="majorHAnsi" w:eastAsia="Malgun Gothic" w:hAnsiTheme="majorHAnsi" w:cstheme="majorHAnsi"/>
                      <w:b w:val="0"/>
                      <w:bCs/>
                      <w:color w:val="000000" w:themeColor="text1"/>
                      <w:sz w:val="20"/>
                      <w:lang w:eastAsia="ko-KR"/>
                    </w:rPr>
                  </w:pPr>
                  <w:r>
                    <w:rPr>
                      <w:rFonts w:asciiTheme="majorHAnsi" w:eastAsia="Malgun Gothic" w:hAnsiTheme="majorHAnsi" w:cstheme="majorHAnsi" w:hint="eastAsia"/>
                      <w:b w:val="0"/>
                      <w:bCs/>
                      <w:color w:val="000000" w:themeColor="text1"/>
                      <w:sz w:val="20"/>
                      <w:lang w:eastAsia="ko-KR"/>
                    </w:rPr>
                    <w:t>Beam prediction for BM-Case 2</w:t>
                  </w:r>
                </w:p>
              </w:tc>
              <w:tc>
                <w:tcPr>
                  <w:tcW w:w="0" w:type="auto"/>
                  <w:tcBorders>
                    <w:top w:val="single" w:sz="4" w:space="0" w:color="auto"/>
                    <w:left w:val="single" w:sz="4" w:space="0" w:color="auto"/>
                    <w:bottom w:val="single" w:sz="4" w:space="0" w:color="auto"/>
                    <w:right w:val="single" w:sz="4" w:space="0" w:color="auto"/>
                  </w:tcBorders>
                </w:tcPr>
                <w:p w14:paraId="519CBD49" w14:textId="77777777" w:rsidR="00C3100F" w:rsidRPr="00527EFA" w:rsidRDefault="00C3100F" w:rsidP="00C3100F">
                  <w:pPr>
                    <w:rPr>
                      <w:rFonts w:asciiTheme="majorHAnsi" w:hAnsiTheme="majorHAnsi" w:cstheme="majorHAnsi"/>
                      <w:bCs/>
                      <w:color w:val="000000" w:themeColor="text1"/>
                    </w:rPr>
                  </w:pPr>
                  <w:r w:rsidRPr="00527EFA">
                    <w:rPr>
                      <w:rFonts w:asciiTheme="majorHAnsi" w:hAnsiTheme="majorHAnsi" w:cstheme="majorHAnsi"/>
                      <w:bCs/>
                      <w:color w:val="000000" w:themeColor="text1"/>
                    </w:rPr>
                    <w:t>1.</w:t>
                  </w:r>
                  <w:r>
                    <w:rPr>
                      <w:rFonts w:asciiTheme="majorHAnsi" w:hAnsiTheme="majorHAnsi" w:cstheme="majorHAnsi"/>
                      <w:bCs/>
                      <w:color w:val="000000" w:themeColor="text1"/>
                    </w:rPr>
                    <w:t xml:space="preserve"> </w:t>
                  </w:r>
                  <w:r w:rsidRPr="00527EFA">
                    <w:rPr>
                      <w:rFonts w:asciiTheme="majorHAnsi" w:hAnsiTheme="majorHAnsi" w:cstheme="majorHAnsi"/>
                      <w:bCs/>
                      <w:color w:val="000000" w:themeColor="text1"/>
                    </w:rPr>
                    <w:t>Support of beam prediction for BM-Case 2</w:t>
                  </w:r>
                  <w:r>
                    <w:rPr>
                      <w:rFonts w:asciiTheme="majorHAnsi" w:hAnsiTheme="majorHAnsi" w:cstheme="majorHAnsi"/>
                      <w:bCs/>
                      <w:color w:val="000000" w:themeColor="text1"/>
                    </w:rPr>
                    <w:t xml:space="preserve"> (UE-side model)</w:t>
                  </w:r>
                </w:p>
                <w:p w14:paraId="0516798B" w14:textId="77777777" w:rsidR="00C3100F"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2. Maximum supported N [1, 2, 4, 8]</w:t>
                  </w:r>
                </w:p>
                <w:p w14:paraId="4A418776" w14:textId="77777777" w:rsidR="00C3100F"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3. Maximum time gap [10ms, 20ms, 40ms, 80ms, 160ms]</w:t>
                  </w:r>
                </w:p>
                <w:p w14:paraId="4EF69C06" w14:textId="77777777" w:rsidR="00C3100F" w:rsidRPr="00527EFA" w:rsidRDefault="00C3100F" w:rsidP="00C3100F">
                  <w:pPr>
                    <w:rPr>
                      <w:rFonts w:asciiTheme="majorHAnsi" w:hAnsiTheme="majorHAnsi" w:cstheme="majorHAnsi"/>
                      <w:bCs/>
                      <w:color w:val="000000" w:themeColor="text1"/>
                    </w:rPr>
                  </w:pPr>
                  <w:r>
                    <w:rPr>
                      <w:rFonts w:asciiTheme="majorHAnsi" w:hAnsiTheme="majorHAnsi" w:cstheme="majorHAnsi"/>
                      <w:bCs/>
                      <w:color w:val="000000" w:themeColor="text1"/>
                    </w:rPr>
                    <w:t>4. Minimum instances of measured Set B of RSs for prediction</w:t>
                  </w:r>
                </w:p>
                <w:p w14:paraId="65CC6A12" w14:textId="77777777" w:rsidR="00C3100F" w:rsidRPr="00EB6C41" w:rsidRDefault="00C3100F" w:rsidP="00C3100F">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E0E10D9" w14:textId="77777777" w:rsidR="00C3100F" w:rsidRPr="00EB6C41" w:rsidRDefault="00C3100F" w:rsidP="00C3100F">
                  <w:pPr>
                    <w:pStyle w:val="TAH"/>
                    <w:jc w:val="left"/>
                    <w:rPr>
                      <w:rFonts w:asciiTheme="majorHAnsi" w:eastAsia="Malgun Gothic" w:hAnsiTheme="majorHAnsi" w:cstheme="majorHAnsi"/>
                      <w:b w:val="0"/>
                      <w:bCs/>
                      <w:sz w:val="20"/>
                      <w:lang w:eastAsia="ko-KR"/>
                    </w:rPr>
                  </w:pPr>
                  <w:r>
                    <w:rPr>
                      <w:rFonts w:asciiTheme="majorHAnsi" w:eastAsia="Malgun Gothic" w:hAnsiTheme="majorHAnsi" w:cstheme="majorHAnsi" w:hint="eastAsia"/>
                      <w:b w:val="0"/>
                      <w:bCs/>
                      <w:sz w:val="20"/>
                      <w:lang w:eastAsia="ko-KR"/>
                    </w:rPr>
                    <w:t>n/a</w:t>
                  </w:r>
                </w:p>
              </w:tc>
              <w:tc>
                <w:tcPr>
                  <w:tcW w:w="0" w:type="auto"/>
                  <w:tcBorders>
                    <w:top w:val="single" w:sz="4" w:space="0" w:color="auto"/>
                    <w:left w:val="single" w:sz="4" w:space="0" w:color="auto"/>
                    <w:bottom w:val="single" w:sz="4" w:space="0" w:color="auto"/>
                    <w:right w:val="single" w:sz="4" w:space="0" w:color="auto"/>
                  </w:tcBorders>
                </w:tcPr>
                <w:p w14:paraId="2CA94CA5" w14:textId="77777777" w:rsidR="00C3100F" w:rsidRPr="0074716C" w:rsidRDefault="00C3100F" w:rsidP="00C3100F">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75EE1A7F" w14:textId="77777777" w:rsidR="00C3100F" w:rsidRPr="0074716C" w:rsidRDefault="00C3100F" w:rsidP="00C3100F">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4A7B820E" w14:textId="77777777" w:rsidR="00C3100F" w:rsidRDefault="00C3100F" w:rsidP="00C3100F">
                  <w:pPr>
                    <w:pStyle w:val="TAN"/>
                    <w:ind w:left="0" w:firstLine="0"/>
                    <w:rPr>
                      <w:rFonts w:asciiTheme="majorHAnsi" w:hAnsiTheme="majorHAnsi" w:cstheme="majorHAnsi"/>
                      <w:bCs/>
                      <w:color w:val="000000" w:themeColor="text1"/>
                      <w:sz w:val="20"/>
                    </w:rPr>
                  </w:pPr>
                  <w:r>
                    <w:rPr>
                      <w:rFonts w:asciiTheme="majorHAnsi" w:hAnsiTheme="majorHAnsi" w:cstheme="majorHAnsi"/>
                      <w:bCs/>
                      <w:color w:val="000000" w:themeColor="text1"/>
                      <w:sz w:val="20"/>
                    </w:rPr>
                    <w:t xml:space="preserve">BM-Case </w:t>
                  </w:r>
                  <w:r>
                    <w:rPr>
                      <w:rFonts w:asciiTheme="majorHAnsi" w:eastAsia="Malgun Gothic" w:hAnsiTheme="majorHAnsi" w:cstheme="majorHAnsi" w:hint="eastAsia"/>
                      <w:bCs/>
                      <w:color w:val="000000" w:themeColor="text1"/>
                      <w:sz w:val="20"/>
                      <w:lang w:eastAsia="ko-KR"/>
                    </w:rPr>
                    <w:t>2</w:t>
                  </w:r>
                  <w:r>
                    <w:rPr>
                      <w:rFonts w:asciiTheme="majorHAnsi" w:hAnsiTheme="majorHAnsi" w:cstheme="majorHAnsi"/>
                      <w:bCs/>
                      <w:color w:val="000000" w:themeColor="text1"/>
                      <w:sz w:val="20"/>
                    </w:rPr>
                    <w:t xml:space="preserve"> is not supported</w:t>
                  </w:r>
                </w:p>
              </w:tc>
              <w:tc>
                <w:tcPr>
                  <w:tcW w:w="0" w:type="auto"/>
                  <w:tcBorders>
                    <w:top w:val="single" w:sz="4" w:space="0" w:color="auto"/>
                    <w:left w:val="single" w:sz="4" w:space="0" w:color="auto"/>
                    <w:bottom w:val="single" w:sz="4" w:space="0" w:color="auto"/>
                    <w:right w:val="single" w:sz="4" w:space="0" w:color="auto"/>
                  </w:tcBorders>
                </w:tcPr>
                <w:p w14:paraId="7F393FF4" w14:textId="77777777" w:rsidR="00C3100F" w:rsidRDefault="00C3100F" w:rsidP="00C3100F">
                  <w:pPr>
                    <w:pStyle w:val="TAN"/>
                    <w:ind w:left="0" w:firstLine="0"/>
                    <w:rPr>
                      <w:rFonts w:cs="Arial"/>
                      <w:color w:val="000000" w:themeColor="text1"/>
                      <w:sz w:val="20"/>
                      <w:lang w:eastAsia="zh-CN"/>
                    </w:rPr>
                  </w:pPr>
                  <w:r>
                    <w:rPr>
                      <w:rFonts w:cs="Arial"/>
                      <w:color w:val="000000" w:themeColor="text1"/>
                      <w:sz w:val="20"/>
                      <w:lang w:eastAsia="zh-CN"/>
                    </w:rPr>
                    <w:t>Per Band</w:t>
                  </w:r>
                </w:p>
              </w:tc>
              <w:tc>
                <w:tcPr>
                  <w:tcW w:w="0" w:type="auto"/>
                  <w:tcBorders>
                    <w:top w:val="single" w:sz="4" w:space="0" w:color="auto"/>
                    <w:left w:val="single" w:sz="4" w:space="0" w:color="auto"/>
                    <w:bottom w:val="single" w:sz="4" w:space="0" w:color="auto"/>
                    <w:right w:val="single" w:sz="4" w:space="0" w:color="auto"/>
                  </w:tcBorders>
                </w:tcPr>
                <w:p w14:paraId="525770EC" w14:textId="77777777" w:rsidR="00C3100F" w:rsidRDefault="00C3100F" w:rsidP="00C3100F">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7F93DC2E" w14:textId="77777777" w:rsidR="00C3100F" w:rsidRDefault="00C3100F" w:rsidP="00C3100F">
                  <w:pPr>
                    <w:pStyle w:val="TAH"/>
                    <w:jc w:val="left"/>
                    <w:rPr>
                      <w:rFonts w:cs="Arial"/>
                      <w:b w:val="0"/>
                      <w:color w:val="000000" w:themeColor="text1"/>
                      <w:sz w:val="20"/>
                      <w:lang w:eastAsia="zh-CN"/>
                    </w:rPr>
                  </w:pPr>
                  <w:r>
                    <w:rPr>
                      <w:rFonts w:cs="Arial"/>
                      <w:b w:val="0"/>
                      <w:color w:val="000000" w:themeColor="text1"/>
                      <w:sz w:val="20"/>
                      <w:lang w:eastAsia="zh-CN"/>
                    </w:rPr>
                    <w:t>FR2</w:t>
                  </w:r>
                </w:p>
              </w:tc>
              <w:tc>
                <w:tcPr>
                  <w:tcW w:w="0" w:type="auto"/>
                  <w:tcBorders>
                    <w:top w:val="single" w:sz="4" w:space="0" w:color="auto"/>
                    <w:left w:val="single" w:sz="4" w:space="0" w:color="auto"/>
                    <w:bottom w:val="single" w:sz="4" w:space="0" w:color="auto"/>
                    <w:right w:val="single" w:sz="4" w:space="0" w:color="auto"/>
                  </w:tcBorders>
                </w:tcPr>
                <w:p w14:paraId="6672D7BB" w14:textId="77777777" w:rsidR="00C3100F" w:rsidRDefault="00C3100F" w:rsidP="00C3100F">
                  <w:pPr>
                    <w:pStyle w:val="TAH"/>
                    <w:jc w:val="left"/>
                    <w:rPr>
                      <w:rFonts w:cs="Arial"/>
                      <w:b w:val="0"/>
                      <w:color w:val="000000" w:themeColor="text1"/>
                      <w:sz w:val="20"/>
                      <w:lang w:eastAsia="zh-CN"/>
                    </w:rPr>
                  </w:pPr>
                  <w:r>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ECB06E9" w14:textId="77777777" w:rsidR="00C3100F" w:rsidRPr="0074716C" w:rsidRDefault="00C3100F" w:rsidP="00C3100F">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2DD4FAA7" w14:textId="77777777" w:rsidR="00C3100F" w:rsidRPr="0074716C" w:rsidRDefault="00C3100F" w:rsidP="00C3100F">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Optional with capability signalling</w:t>
                  </w:r>
                </w:p>
              </w:tc>
            </w:tr>
          </w:tbl>
          <w:p w14:paraId="0B633447" w14:textId="05693C9C" w:rsidR="0072426E" w:rsidRPr="00C3100F" w:rsidRDefault="0072426E" w:rsidP="00C3100F">
            <w:pPr>
              <w:pStyle w:val="BodyText"/>
            </w:pPr>
          </w:p>
        </w:tc>
      </w:tr>
      <w:tr w:rsidR="0072426E" w14:paraId="588E2ECF" w14:textId="77777777">
        <w:tc>
          <w:tcPr>
            <w:tcW w:w="1844" w:type="dxa"/>
            <w:tcBorders>
              <w:top w:val="single" w:sz="4" w:space="0" w:color="auto"/>
              <w:left w:val="single" w:sz="4" w:space="0" w:color="auto"/>
              <w:bottom w:val="single" w:sz="4" w:space="0" w:color="auto"/>
              <w:right w:val="single" w:sz="4" w:space="0" w:color="auto"/>
            </w:tcBorders>
          </w:tcPr>
          <w:p w14:paraId="7B03F46C" w14:textId="74136F8E" w:rsidR="0072426E" w:rsidRDefault="0072426E" w:rsidP="0072426E">
            <w:pPr>
              <w:jc w:val="left"/>
              <w:rPr>
                <w:rFonts w:ascii="Calibri" w:eastAsiaTheme="minorEastAsia" w:hAnsi="Calibri" w:cs="Calibri"/>
                <w:lang w:eastAsia="zh-CN"/>
              </w:rPr>
            </w:pPr>
            <w:r>
              <w:rPr>
                <w:rFonts w:cs="Arial"/>
                <w:sz w:val="16"/>
                <w:szCs w:val="16"/>
              </w:rPr>
              <w:lastRenderedPageBreak/>
              <w:t xml:space="preserve">LG Electronics </w:t>
            </w:r>
            <w:r w:rsidR="004E2665">
              <w:rPr>
                <w:rFonts w:cs="Arial"/>
                <w:sz w:val="16"/>
                <w:szCs w:val="16"/>
              </w:rPr>
              <w:fldChar w:fldCharType="begin"/>
            </w:r>
            <w:r w:rsidR="004E2665">
              <w:rPr>
                <w:rFonts w:cs="Arial"/>
                <w:sz w:val="16"/>
                <w:szCs w:val="16"/>
              </w:rPr>
              <w:instrText xml:space="preserve"> REF _Ref194137407 \r \h </w:instrText>
            </w:r>
            <w:r w:rsidR="004E2665">
              <w:rPr>
                <w:rFonts w:cs="Arial"/>
                <w:sz w:val="16"/>
                <w:szCs w:val="16"/>
              </w:rPr>
            </w:r>
            <w:r w:rsidR="004E2665">
              <w:rPr>
                <w:rFonts w:cs="Arial"/>
                <w:sz w:val="16"/>
                <w:szCs w:val="16"/>
              </w:rPr>
              <w:fldChar w:fldCharType="separate"/>
            </w:r>
            <w:r w:rsidR="004E2665">
              <w:rPr>
                <w:rFonts w:cs="Arial"/>
                <w:sz w:val="16"/>
                <w:szCs w:val="16"/>
              </w:rPr>
              <w:t>[5]</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760E410" w14:textId="77777777" w:rsidR="007E46F5" w:rsidRDefault="007E46F5" w:rsidP="007E46F5">
            <w:pPr>
              <w:rPr>
                <w:lang w:eastAsia="zh-CN"/>
              </w:rPr>
            </w:pPr>
            <w:r>
              <w:rPr>
                <w:lang w:eastAsia="zh-CN"/>
              </w:rPr>
              <w:t xml:space="preserve">For </w:t>
            </w:r>
            <w:r>
              <w:rPr>
                <w:lang w:val="en-GB" w:eastAsia="zh-CN"/>
              </w:rPr>
              <w:t>AI/ML beam management for beam prediction in case of BM-case 1 and BM case-2, we have had following agreements</w:t>
            </w:r>
            <w:r>
              <w:rPr>
                <w:lang w:eastAsia="zh-CN"/>
              </w:rPr>
              <w:t>:</w:t>
            </w:r>
          </w:p>
          <w:tbl>
            <w:tblPr>
              <w:tblStyle w:val="TableGrid"/>
              <w:tblW w:w="0" w:type="auto"/>
              <w:tblLook w:val="04A0" w:firstRow="1" w:lastRow="0" w:firstColumn="1" w:lastColumn="0" w:noHBand="0" w:noVBand="1"/>
            </w:tblPr>
            <w:tblGrid>
              <w:gridCol w:w="20310"/>
            </w:tblGrid>
            <w:tr w:rsidR="007E46F5" w:rsidRPr="004064FD" w14:paraId="08225D44" w14:textId="77777777" w:rsidTr="007E46F5">
              <w:tc>
                <w:tcPr>
                  <w:tcW w:w="0" w:type="auto"/>
                </w:tcPr>
                <w:p w14:paraId="4B1A1274" w14:textId="77777777" w:rsidR="007E46F5" w:rsidRPr="00FD5910" w:rsidRDefault="007E46F5" w:rsidP="007E46F5">
                  <w:pPr>
                    <w:shd w:val="clear" w:color="auto" w:fill="FFFFFF"/>
                    <w:spacing w:after="0"/>
                    <w:rPr>
                      <w:rFonts w:eastAsia="Malgun Gothic"/>
                      <w:b/>
                      <w:bCs/>
                      <w:iCs/>
                      <w:color w:val="000000"/>
                      <w:sz w:val="28"/>
                      <w:lang w:eastAsia="ko-KR"/>
                    </w:rPr>
                  </w:pPr>
                  <w:r w:rsidRPr="00FD5910">
                    <w:rPr>
                      <w:rFonts w:eastAsia="Malgun Gothic" w:hint="eastAsia"/>
                      <w:b/>
                      <w:bCs/>
                      <w:iCs/>
                      <w:color w:val="000000"/>
                      <w:sz w:val="28"/>
                      <w:lang w:eastAsia="ko-KR"/>
                    </w:rPr>
                    <w:t>B</w:t>
                  </w:r>
                  <w:r w:rsidRPr="00FD5910">
                    <w:rPr>
                      <w:rFonts w:eastAsia="Malgun Gothic"/>
                      <w:b/>
                      <w:bCs/>
                      <w:iCs/>
                      <w:color w:val="000000"/>
                      <w:sz w:val="28"/>
                      <w:lang w:eastAsia="ko-KR"/>
                    </w:rPr>
                    <w:t>M-case 1</w:t>
                  </w:r>
                </w:p>
                <w:p w14:paraId="4242C169" w14:textId="77777777" w:rsidR="007E46F5" w:rsidRDefault="007E46F5" w:rsidP="007E46F5">
                  <w:pPr>
                    <w:shd w:val="clear" w:color="auto" w:fill="FFFFFF"/>
                    <w:tabs>
                      <w:tab w:val="left" w:pos="0"/>
                    </w:tabs>
                    <w:spacing w:after="0"/>
                    <w:jc w:val="left"/>
                    <w:rPr>
                      <w:snapToGrid w:val="0"/>
                      <w:color w:val="000000"/>
                      <w:sz w:val="21"/>
                      <w:lang w:eastAsia="zh-CN"/>
                    </w:rPr>
                  </w:pPr>
                </w:p>
                <w:p w14:paraId="1602A7BF" w14:textId="77777777" w:rsidR="007E46F5" w:rsidRPr="00CC328F" w:rsidRDefault="007E46F5" w:rsidP="007E46F5">
                  <w:pPr>
                    <w:spacing w:after="0"/>
                    <w:rPr>
                      <w:rFonts w:ascii="Times" w:eastAsia="DengXian" w:hAnsi="Times"/>
                      <w:b/>
                      <w:szCs w:val="24"/>
                      <w:highlight w:val="green"/>
                      <w:lang w:eastAsia="zh-CN"/>
                    </w:rPr>
                  </w:pPr>
                  <w:r w:rsidRPr="00CC328F">
                    <w:rPr>
                      <w:rFonts w:ascii="Times" w:eastAsia="DengXian" w:hAnsi="Times" w:hint="eastAsia"/>
                      <w:b/>
                      <w:szCs w:val="24"/>
                      <w:highlight w:val="green"/>
                      <w:lang w:eastAsia="zh-CN"/>
                    </w:rPr>
                    <w:t>Agreement</w:t>
                  </w:r>
                </w:p>
                <w:p w14:paraId="7EEA129D" w14:textId="77777777" w:rsidR="007E46F5" w:rsidRPr="00CC328F" w:rsidRDefault="007E46F5" w:rsidP="007E46F5">
                  <w:pPr>
                    <w:spacing w:after="0"/>
                    <w:rPr>
                      <w:rFonts w:ascii="Times" w:hAnsi="Times"/>
                      <w:szCs w:val="24"/>
                      <w:lang w:eastAsia="zh-CN"/>
                    </w:rPr>
                  </w:pPr>
                  <w:r w:rsidRPr="00CC328F">
                    <w:rPr>
                      <w:rFonts w:ascii="Times" w:eastAsia="Batang" w:hAnsi="Times"/>
                      <w:szCs w:val="24"/>
                    </w:rPr>
                    <w:t>For NW-sided model,</w:t>
                  </w:r>
                  <w:r w:rsidRPr="00CC328F">
                    <w:rPr>
                      <w:rFonts w:ascii="Times" w:eastAsia="Batang" w:hAnsi="Times"/>
                      <w:szCs w:val="24"/>
                      <w:lang w:val="en-GB"/>
                    </w:rPr>
                    <w:t xml:space="preserve"> for inference report, at least for BM-Case 1</w:t>
                  </w:r>
                  <w:r w:rsidRPr="00CC328F">
                    <w:rPr>
                      <w:rFonts w:ascii="Times" w:eastAsia="DengXian" w:hAnsi="Times" w:hint="eastAsia"/>
                      <w:szCs w:val="24"/>
                      <w:lang w:val="en-GB" w:eastAsia="zh-CN"/>
                    </w:rPr>
                    <w:t>,</w:t>
                  </w:r>
                  <w:r w:rsidRPr="00CC328F">
                    <w:rPr>
                      <w:rFonts w:ascii="Times" w:eastAsia="Batang" w:hAnsi="Times"/>
                      <w:szCs w:val="24"/>
                      <w:lang w:val="en-GB"/>
                    </w:rPr>
                    <w:t xml:space="preserve"> </w:t>
                  </w:r>
                  <w:r w:rsidRPr="00CC328F">
                    <w:rPr>
                      <w:rFonts w:ascii="Times" w:hAnsi="Times"/>
                      <w:szCs w:val="24"/>
                      <w:lang w:eastAsia="zh-CN"/>
                    </w:rPr>
                    <w:t xml:space="preserve">the content in a beam report in L1 signaling, support </w:t>
                  </w:r>
                </w:p>
                <w:p w14:paraId="74D91521" w14:textId="77777777" w:rsidR="007E46F5" w:rsidRPr="00CC328F" w:rsidRDefault="007E46F5" w:rsidP="00370B18">
                  <w:pPr>
                    <w:widowControl w:val="0"/>
                    <w:numPr>
                      <w:ilvl w:val="0"/>
                      <w:numId w:val="37"/>
                    </w:numPr>
                    <w:overflowPunct w:val="0"/>
                    <w:autoSpaceDE w:val="0"/>
                    <w:autoSpaceDN w:val="0"/>
                    <w:adjustRightInd w:val="0"/>
                    <w:spacing w:before="0" w:after="0" w:line="240" w:lineRule="auto"/>
                    <w:jc w:val="left"/>
                    <w:textAlignment w:val="baseline"/>
                    <w:rPr>
                      <w:rFonts w:ascii="Times" w:eastAsia="Batang" w:hAnsi="Times"/>
                      <w:szCs w:val="24"/>
                      <w:lang w:val="en-GB" w:eastAsia="x-none"/>
                    </w:rPr>
                  </w:pPr>
                  <w:r w:rsidRPr="00CC328F">
                    <w:rPr>
                      <w:rFonts w:ascii="Times" w:eastAsia="Batang" w:hAnsi="Times"/>
                      <w:szCs w:val="24"/>
                      <w:lang w:val="en-GB" w:eastAsia="x-none"/>
                    </w:rPr>
                    <w:t>L1-RSRPs and corresponding beam information of Top</w:t>
                  </w:r>
                  <w:r w:rsidRPr="00CC328F">
                    <w:rPr>
                      <w:rFonts w:ascii="Times" w:eastAsia="DengXian" w:hAnsi="Times" w:hint="eastAsia"/>
                      <w:szCs w:val="24"/>
                      <w:lang w:val="en-GB" w:eastAsia="zh-CN"/>
                    </w:rPr>
                    <w:t xml:space="preserve"> M</w:t>
                  </w:r>
                  <w:r w:rsidRPr="00CC328F">
                    <w:rPr>
                      <w:rFonts w:ascii="Times" w:eastAsia="Batang" w:hAnsi="Times"/>
                      <w:szCs w:val="24"/>
                      <w:lang w:val="en-GB" w:eastAsia="x-none"/>
                    </w:rPr>
                    <w:t xml:space="preserve"> </w:t>
                  </w:r>
                  <w:r w:rsidRPr="00CC328F">
                    <w:rPr>
                      <w:rFonts w:ascii="Times" w:eastAsia="Batang" w:hAnsi="Times"/>
                      <w:szCs w:val="24"/>
                      <w:lang w:eastAsia="x-none"/>
                    </w:rPr>
                    <w:t>beam(s)</w:t>
                  </w:r>
                  <w:r w:rsidRPr="00CC328F">
                    <w:rPr>
                      <w:rFonts w:ascii="Times" w:eastAsia="DengXian" w:hAnsi="Times" w:hint="eastAsia"/>
                      <w:szCs w:val="24"/>
                      <w:lang w:eastAsia="zh-CN"/>
                    </w:rPr>
                    <w:t xml:space="preserve"> </w:t>
                  </w:r>
                  <w:r w:rsidRPr="00CC328F">
                    <w:rPr>
                      <w:rFonts w:ascii="Times" w:eastAsia="Batang" w:hAnsi="Times"/>
                      <w:szCs w:val="24"/>
                      <w:lang w:eastAsia="x-none"/>
                    </w:rPr>
                    <w:t xml:space="preserve">with </w:t>
                  </w:r>
                  <w:r w:rsidRPr="00CC328F">
                    <w:rPr>
                      <w:rFonts w:ascii="Times" w:eastAsia="Batang" w:hAnsi="Times"/>
                      <w:szCs w:val="24"/>
                      <w:lang w:val="en-GB" w:eastAsia="ja-JP"/>
                    </w:rPr>
                    <w:t>largest M measured value(s) of L1-RSRP(s)</w:t>
                  </w:r>
                  <w:r w:rsidRPr="00CC328F">
                    <w:rPr>
                      <w:rFonts w:ascii="Times" w:eastAsia="DengXian" w:hAnsi="Times" w:hint="eastAsia"/>
                      <w:szCs w:val="24"/>
                      <w:lang w:val="en-GB" w:eastAsia="zh-CN"/>
                    </w:rPr>
                    <w:t xml:space="preserve"> </w:t>
                  </w:r>
                  <w:r w:rsidRPr="00CC328F">
                    <w:rPr>
                      <w:rFonts w:ascii="Times" w:eastAsia="DengXian" w:hAnsi="Times" w:hint="eastAsia"/>
                      <w:szCs w:val="24"/>
                      <w:lang w:eastAsia="zh-CN"/>
                    </w:rPr>
                    <w:t>of a measurement resource set</w:t>
                  </w:r>
                  <w:r w:rsidRPr="00CC328F">
                    <w:rPr>
                      <w:rFonts w:ascii="Times" w:eastAsia="Batang" w:hAnsi="Times"/>
                      <w:szCs w:val="24"/>
                      <w:lang w:val="en-GB" w:eastAsia="ja-JP"/>
                    </w:rPr>
                    <w:t>, where M is configured by gNB</w:t>
                  </w:r>
                  <w:r w:rsidRPr="00CC328F">
                    <w:rPr>
                      <w:rFonts w:ascii="Times" w:eastAsia="Batang" w:hAnsi="Times"/>
                      <w:szCs w:val="24"/>
                      <w:lang w:eastAsia="x-none"/>
                    </w:rPr>
                    <w:t xml:space="preserve"> </w:t>
                  </w:r>
                </w:p>
                <w:p w14:paraId="470C9C2F" w14:textId="77777777" w:rsidR="007E46F5" w:rsidRPr="00CC328F" w:rsidRDefault="007E46F5" w:rsidP="00370B18">
                  <w:pPr>
                    <w:widowControl w:val="0"/>
                    <w:numPr>
                      <w:ilvl w:val="0"/>
                      <w:numId w:val="38"/>
                    </w:numPr>
                    <w:overflowPunct w:val="0"/>
                    <w:autoSpaceDE w:val="0"/>
                    <w:autoSpaceDN w:val="0"/>
                    <w:adjustRightInd w:val="0"/>
                    <w:spacing w:before="0" w:after="0" w:line="240" w:lineRule="auto"/>
                    <w:jc w:val="left"/>
                    <w:textAlignment w:val="baseline"/>
                    <w:rPr>
                      <w:rFonts w:ascii="Times" w:eastAsia="Batang" w:hAnsi="Times"/>
                      <w:szCs w:val="24"/>
                      <w:lang w:val="en-GB" w:eastAsia="x-none"/>
                    </w:rPr>
                  </w:pPr>
                  <w:r w:rsidRPr="00CC328F">
                    <w:rPr>
                      <w:rFonts w:ascii="Times" w:eastAsia="DengXian" w:hAnsi="Times"/>
                      <w:szCs w:val="24"/>
                      <w:lang w:eastAsia="zh-CN"/>
                    </w:rPr>
                    <w:t>I</w:t>
                  </w:r>
                  <w:r w:rsidRPr="00CC328F">
                    <w:rPr>
                      <w:rFonts w:ascii="Times" w:eastAsia="DengXian" w:hAnsi="Times" w:hint="eastAsia"/>
                      <w:szCs w:val="24"/>
                      <w:lang w:eastAsia="zh-CN"/>
                    </w:rPr>
                    <w:t xml:space="preserve">f </w:t>
                  </w:r>
                  <w:r w:rsidRPr="00CC328F">
                    <w:rPr>
                      <w:rFonts w:ascii="Times" w:eastAsia="Batang" w:hAnsi="Times"/>
                      <w:szCs w:val="24"/>
                      <w:lang w:eastAsia="x-none"/>
                    </w:rPr>
                    <w:t xml:space="preserve">M = the size of the </w:t>
                  </w:r>
                  <w:r w:rsidRPr="00CC328F">
                    <w:rPr>
                      <w:rFonts w:ascii="Times" w:eastAsia="Batang" w:hAnsi="Times" w:hint="eastAsia"/>
                      <w:szCs w:val="24"/>
                      <w:lang w:eastAsia="x-none"/>
                    </w:rPr>
                    <w:t>measurement</w:t>
                  </w:r>
                  <w:r w:rsidRPr="00CC328F">
                    <w:rPr>
                      <w:rFonts w:ascii="Times" w:eastAsia="Batang" w:hAnsi="Times"/>
                      <w:szCs w:val="24"/>
                      <w:lang w:eastAsia="x-none"/>
                    </w:rPr>
                    <w:t xml:space="preserve"> resource set,</w:t>
                  </w:r>
                  <w:r w:rsidRPr="00CC328F">
                    <w:rPr>
                      <w:rFonts w:ascii="Times" w:eastAsia="DengXian" w:hAnsi="Times" w:hint="eastAsia"/>
                      <w:szCs w:val="24"/>
                      <w:lang w:eastAsia="zh-CN"/>
                    </w:rPr>
                    <w:t xml:space="preserve"> the content is </w:t>
                  </w:r>
                  <w:r w:rsidRPr="00CC328F">
                    <w:rPr>
                      <w:rFonts w:ascii="Times" w:eastAsia="Batang" w:hAnsi="Times"/>
                      <w:szCs w:val="24"/>
                      <w:lang w:eastAsia="x-none"/>
                    </w:rPr>
                    <w:t xml:space="preserve">all </w:t>
                  </w:r>
                  <w:r w:rsidRPr="00CC328F">
                    <w:rPr>
                      <w:rFonts w:ascii="Times" w:eastAsia="Batang" w:hAnsi="Times"/>
                      <w:szCs w:val="24"/>
                      <w:lang w:val="en-GB" w:eastAsia="x-none"/>
                    </w:rPr>
                    <w:t xml:space="preserve">L1-RSRPs and </w:t>
                  </w:r>
                  <w:r w:rsidRPr="00CC328F">
                    <w:rPr>
                      <w:rFonts w:ascii="Times" w:eastAsia="Batang" w:hAnsi="Times"/>
                      <w:szCs w:val="24"/>
                      <w:lang w:eastAsia="x-none"/>
                    </w:rPr>
                    <w:t xml:space="preserve">one beam index </w:t>
                  </w:r>
                  <w:r w:rsidRPr="00CC328F">
                    <w:rPr>
                      <w:rFonts w:ascii="Times" w:eastAsia="Batang" w:hAnsi="Times"/>
                      <w:szCs w:val="24"/>
                      <w:lang w:val="en-GB" w:eastAsia="x-none"/>
                    </w:rPr>
                    <w:t>(i.e., CRI/SSBRI)</w:t>
                  </w:r>
                  <w:r w:rsidRPr="00CC328F">
                    <w:rPr>
                      <w:rFonts w:ascii="Times" w:eastAsia="Batang" w:hAnsi="Times"/>
                      <w:szCs w:val="24"/>
                      <w:lang w:eastAsia="x-none"/>
                    </w:rPr>
                    <w:t xml:space="preserve"> for the </w:t>
                  </w:r>
                  <w:r w:rsidRPr="00CC328F">
                    <w:rPr>
                      <w:rFonts w:ascii="Times" w:eastAsia="Batang" w:hAnsi="Times"/>
                      <w:szCs w:val="24"/>
                      <w:lang w:val="en-GB" w:eastAsia="ja-JP"/>
                    </w:rPr>
                    <w:t>largest measured value of L1-RSRP</w:t>
                  </w:r>
                  <w:r w:rsidRPr="00CC328F">
                    <w:rPr>
                      <w:rFonts w:ascii="Times" w:eastAsia="Batang" w:hAnsi="Times"/>
                      <w:szCs w:val="24"/>
                      <w:lang w:eastAsia="x-none"/>
                    </w:rPr>
                    <w:t xml:space="preserve"> of a </w:t>
                  </w:r>
                  <w:r w:rsidRPr="00CC328F">
                    <w:rPr>
                      <w:rFonts w:ascii="Times" w:eastAsia="Batang" w:hAnsi="Times" w:hint="eastAsia"/>
                      <w:szCs w:val="24"/>
                      <w:lang w:eastAsia="x-none"/>
                    </w:rPr>
                    <w:t>measurement</w:t>
                  </w:r>
                  <w:r w:rsidRPr="00CC328F">
                    <w:rPr>
                      <w:rFonts w:ascii="Times" w:eastAsia="Batang" w:hAnsi="Times"/>
                      <w:szCs w:val="24"/>
                      <w:lang w:eastAsia="x-none"/>
                    </w:rPr>
                    <w:t xml:space="preserve"> resource set </w:t>
                  </w:r>
                </w:p>
                <w:p w14:paraId="49D08107" w14:textId="77777777" w:rsidR="007E46F5" w:rsidRPr="00CC328F" w:rsidRDefault="007E46F5" w:rsidP="00370B18">
                  <w:pPr>
                    <w:widowControl w:val="0"/>
                    <w:numPr>
                      <w:ilvl w:val="0"/>
                      <w:numId w:val="37"/>
                    </w:numPr>
                    <w:overflowPunct w:val="0"/>
                    <w:autoSpaceDE w:val="0"/>
                    <w:autoSpaceDN w:val="0"/>
                    <w:adjustRightInd w:val="0"/>
                    <w:spacing w:before="0" w:after="0" w:line="240" w:lineRule="auto"/>
                    <w:jc w:val="left"/>
                    <w:textAlignment w:val="baseline"/>
                    <w:rPr>
                      <w:rFonts w:ascii="Times" w:eastAsia="Batang" w:hAnsi="Times"/>
                      <w:szCs w:val="24"/>
                      <w:lang w:val="en-GB" w:eastAsia="x-none"/>
                    </w:rPr>
                  </w:pPr>
                  <w:r w:rsidRPr="00CC328F">
                    <w:rPr>
                      <w:rFonts w:ascii="Times" w:eastAsia="DengXian" w:hAnsi="Times" w:hint="eastAsia"/>
                      <w:szCs w:val="24"/>
                      <w:lang w:val="en-GB" w:eastAsia="zh-CN"/>
                    </w:rPr>
                    <w:t xml:space="preserve">FFS: </w:t>
                  </w:r>
                  <w:r w:rsidRPr="00CC328F">
                    <w:rPr>
                      <w:rFonts w:ascii="Times" w:eastAsia="Batang" w:hAnsi="Times"/>
                      <w:szCs w:val="24"/>
                      <w:lang w:val="en-GB" w:eastAsia="x-none"/>
                    </w:rPr>
                    <w:t xml:space="preserve">L1-RSRPs and corresponding beam information of </w:t>
                  </w:r>
                  <w:r w:rsidRPr="00CC328F">
                    <w:rPr>
                      <w:rFonts w:ascii="Times" w:eastAsia="DengXian" w:hAnsi="Times" w:hint="eastAsia"/>
                      <w:szCs w:val="24"/>
                      <w:lang w:val="en-GB" w:eastAsia="zh-CN"/>
                    </w:rPr>
                    <w:t>u</w:t>
                  </w:r>
                  <w:r w:rsidRPr="00CC328F">
                    <w:rPr>
                      <w:rFonts w:ascii="Times" w:eastAsia="Batang" w:hAnsi="Times"/>
                      <w:szCs w:val="24"/>
                      <w:lang w:val="en-GB" w:eastAsia="ja-JP"/>
                    </w:rPr>
                    <w:t>p to M beams within X dB gap to the largest measured value of L1-RSRP, X and M are configured by gNB</w:t>
                  </w:r>
                  <w:r w:rsidRPr="00CC328F">
                    <w:rPr>
                      <w:rFonts w:ascii="Times" w:eastAsia="DengXian" w:hAnsi="Times" w:hint="eastAsia"/>
                      <w:szCs w:val="24"/>
                      <w:lang w:val="en-GB" w:eastAsia="zh-CN"/>
                    </w:rPr>
                    <w:t>, and whether/</w:t>
                  </w:r>
                  <w:r w:rsidRPr="00CC328F">
                    <w:rPr>
                      <w:rFonts w:ascii="Times" w:eastAsia="Batang" w:hAnsi="Times"/>
                      <w:szCs w:val="24"/>
                      <w:lang w:val="en-GB" w:eastAsia="x-none"/>
                    </w:rPr>
                    <w:t>how to report</w:t>
                  </w:r>
                  <w:r w:rsidRPr="00CC328F">
                    <w:rPr>
                      <w:rFonts w:ascii="Times" w:eastAsia="Batang" w:hAnsi="Times"/>
                      <w:szCs w:val="24"/>
                      <w:lang w:val="en-GB" w:eastAsia="ja-JP"/>
                    </w:rPr>
                    <w:t xml:space="preserve"> number of reported beams </w:t>
                  </w:r>
                </w:p>
                <w:p w14:paraId="5EF2CE18" w14:textId="77777777" w:rsidR="007E46F5" w:rsidRPr="00CC328F" w:rsidRDefault="007E46F5" w:rsidP="00370B18">
                  <w:pPr>
                    <w:widowControl w:val="0"/>
                    <w:numPr>
                      <w:ilvl w:val="0"/>
                      <w:numId w:val="38"/>
                    </w:numPr>
                    <w:overflowPunct w:val="0"/>
                    <w:autoSpaceDE w:val="0"/>
                    <w:autoSpaceDN w:val="0"/>
                    <w:adjustRightInd w:val="0"/>
                    <w:spacing w:before="0" w:after="0" w:line="240" w:lineRule="auto"/>
                    <w:ind w:left="820"/>
                    <w:jc w:val="left"/>
                    <w:textAlignment w:val="baseline"/>
                    <w:rPr>
                      <w:rFonts w:ascii="Times" w:eastAsia="Batang" w:hAnsi="Times"/>
                      <w:szCs w:val="24"/>
                      <w:lang w:val="en-GB" w:eastAsia="x-none"/>
                    </w:rPr>
                  </w:pPr>
                  <w:r w:rsidRPr="00CC328F">
                    <w:rPr>
                      <w:rFonts w:ascii="Times" w:eastAsia="Batang" w:hAnsi="Times"/>
                      <w:szCs w:val="24"/>
                      <w:lang w:eastAsia="x-none"/>
                    </w:rPr>
                    <w:t>FFS on the maximum value of M (where M can be larger than 4) based on UE capability (M may or may not be different for different reporting contents)</w:t>
                  </w:r>
                </w:p>
                <w:p w14:paraId="23D965C8" w14:textId="77777777" w:rsidR="007E46F5" w:rsidRPr="00CC328F" w:rsidRDefault="007E46F5" w:rsidP="00370B18">
                  <w:pPr>
                    <w:widowControl w:val="0"/>
                    <w:numPr>
                      <w:ilvl w:val="0"/>
                      <w:numId w:val="38"/>
                    </w:numPr>
                    <w:overflowPunct w:val="0"/>
                    <w:autoSpaceDE w:val="0"/>
                    <w:autoSpaceDN w:val="0"/>
                    <w:adjustRightInd w:val="0"/>
                    <w:spacing w:before="0" w:after="0" w:line="240" w:lineRule="auto"/>
                    <w:ind w:left="820"/>
                    <w:jc w:val="left"/>
                    <w:textAlignment w:val="baseline"/>
                    <w:rPr>
                      <w:rFonts w:ascii="Times" w:eastAsia="Batang" w:hAnsi="Times"/>
                      <w:szCs w:val="24"/>
                      <w:lang w:val="en-GB" w:eastAsia="x-none"/>
                    </w:rPr>
                  </w:pPr>
                  <w:r w:rsidRPr="00CC328F">
                    <w:rPr>
                      <w:rFonts w:ascii="Times" w:eastAsia="Batang" w:hAnsi="Times"/>
                      <w:szCs w:val="24"/>
                      <w:lang w:eastAsia="x-none"/>
                    </w:rPr>
                    <w:t>FFS on beam information</w:t>
                  </w:r>
                </w:p>
                <w:p w14:paraId="6622752F" w14:textId="77777777" w:rsidR="007E46F5" w:rsidRPr="00DC0AEB" w:rsidRDefault="007E46F5" w:rsidP="007E46F5">
                  <w:pPr>
                    <w:spacing w:after="0"/>
                    <w:rPr>
                      <w:rFonts w:ascii="Times" w:eastAsia="Batang" w:hAnsi="Times"/>
                      <w:szCs w:val="24"/>
                      <w:lang w:eastAsia="x-none"/>
                    </w:rPr>
                  </w:pPr>
                  <w:r w:rsidRPr="00CC328F">
                    <w:rPr>
                      <w:rFonts w:ascii="Times" w:hAnsi="Times"/>
                      <w:szCs w:val="24"/>
                      <w:lang w:eastAsia="zh-CN"/>
                    </w:rPr>
                    <w:t>Note:</w:t>
                  </w:r>
                  <w:r w:rsidRPr="00CC328F">
                    <w:rPr>
                      <w:rFonts w:ascii="Times" w:eastAsia="Batang" w:hAnsi="Times"/>
                      <w:szCs w:val="24"/>
                      <w:lang w:val="en-GB" w:eastAsia="x-none"/>
                    </w:rPr>
                    <w:t xml:space="preserve"> </w:t>
                  </w:r>
                  <w:r w:rsidRPr="00CC328F">
                    <w:rPr>
                      <w:rFonts w:ascii="Times" w:hAnsi="Times"/>
                      <w:szCs w:val="24"/>
                      <w:lang w:eastAsia="zh-CN"/>
                    </w:rPr>
                    <w:t xml:space="preserve">Purpose, such as above “For NW-sided model, </w:t>
                  </w:r>
                  <w:r w:rsidRPr="00CC328F">
                    <w:rPr>
                      <w:rFonts w:ascii="Times" w:eastAsia="Batang" w:hAnsi="Times"/>
                      <w:szCs w:val="24"/>
                      <w:lang w:val="en-GB" w:eastAsia="x-none"/>
                    </w:rPr>
                    <w:t>for inference report, at least for BM-Case 1</w:t>
                  </w:r>
                  <w:r w:rsidRPr="00CC328F">
                    <w:rPr>
                      <w:rFonts w:ascii="Times" w:hAnsi="Times"/>
                      <w:szCs w:val="24"/>
                      <w:lang w:eastAsia="zh-CN"/>
                    </w:rPr>
                    <w:t>”, will not be specified in RAN 1 specifications</w:t>
                  </w:r>
                </w:p>
                <w:p w14:paraId="52F66982" w14:textId="77777777" w:rsidR="007E46F5" w:rsidRDefault="007E46F5" w:rsidP="007E46F5">
                  <w:pPr>
                    <w:shd w:val="clear" w:color="auto" w:fill="FFFFFF"/>
                    <w:tabs>
                      <w:tab w:val="left" w:pos="0"/>
                    </w:tabs>
                    <w:spacing w:after="0"/>
                    <w:jc w:val="left"/>
                    <w:rPr>
                      <w:snapToGrid w:val="0"/>
                      <w:color w:val="000000"/>
                      <w:sz w:val="21"/>
                      <w:lang w:eastAsia="zh-CN"/>
                    </w:rPr>
                  </w:pPr>
                </w:p>
                <w:p w14:paraId="523A8D79" w14:textId="77777777" w:rsidR="007E46F5" w:rsidRPr="002C66BA" w:rsidRDefault="007E46F5" w:rsidP="007E46F5">
                  <w:pPr>
                    <w:spacing w:after="0"/>
                    <w:rPr>
                      <w:rFonts w:ascii="Times" w:eastAsia="DengXian" w:hAnsi="Times"/>
                      <w:b/>
                      <w:bCs/>
                      <w:szCs w:val="24"/>
                      <w:highlight w:val="green"/>
                      <w:lang w:eastAsia="zh-CN"/>
                    </w:rPr>
                  </w:pPr>
                  <w:r w:rsidRPr="002C66BA">
                    <w:rPr>
                      <w:rFonts w:ascii="Times" w:eastAsia="DengXian" w:hAnsi="Times" w:hint="eastAsia"/>
                      <w:b/>
                      <w:bCs/>
                      <w:szCs w:val="24"/>
                      <w:highlight w:val="green"/>
                      <w:lang w:eastAsia="zh-CN"/>
                    </w:rPr>
                    <w:t>A</w:t>
                  </w:r>
                  <w:r w:rsidRPr="002C66BA">
                    <w:rPr>
                      <w:rFonts w:ascii="Times" w:eastAsia="DengXian" w:hAnsi="Times"/>
                      <w:b/>
                      <w:bCs/>
                      <w:szCs w:val="24"/>
                      <w:highlight w:val="green"/>
                      <w:lang w:eastAsia="zh-CN"/>
                    </w:rPr>
                    <w:t>greement</w:t>
                  </w:r>
                </w:p>
                <w:p w14:paraId="2B522E5B" w14:textId="77777777" w:rsidR="007E46F5" w:rsidRPr="002C66BA" w:rsidRDefault="007E46F5" w:rsidP="007E46F5">
                  <w:pPr>
                    <w:spacing w:after="0"/>
                    <w:rPr>
                      <w:rFonts w:ascii="Times" w:hAnsi="Times"/>
                      <w:bCs/>
                      <w:szCs w:val="24"/>
                      <w:lang w:eastAsia="zh-CN"/>
                    </w:rPr>
                  </w:pPr>
                  <w:r w:rsidRPr="002C66BA">
                    <w:rPr>
                      <w:rFonts w:ascii="Times" w:hAnsi="Times"/>
                      <w:bCs/>
                      <w:szCs w:val="24"/>
                      <w:lang w:eastAsia="zh-CN"/>
                    </w:rPr>
                    <w:t xml:space="preserve">For UE-sided model, at least for BM-Case1, for content in the report of inference results, support </w:t>
                  </w:r>
                </w:p>
                <w:p w14:paraId="0AC912E8"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val="en-GB" w:eastAsia="x-none"/>
                    </w:rPr>
                    <w:t xml:space="preserve">Opt 1: Beam </w:t>
                  </w:r>
                  <w:r w:rsidRPr="002C66BA">
                    <w:rPr>
                      <w:rFonts w:ascii="Times" w:hAnsi="Times"/>
                      <w:bCs/>
                      <w:szCs w:val="24"/>
                      <w:lang w:eastAsia="zh-CN"/>
                    </w:rPr>
                    <w:t xml:space="preserve">information on </w:t>
                  </w:r>
                  <w:r w:rsidRPr="002C66BA">
                    <w:rPr>
                      <w:rFonts w:ascii="Times" w:hAnsi="Times"/>
                      <w:bCs/>
                      <w:szCs w:val="24"/>
                      <w:lang w:val="en-GB" w:eastAsia="x-none"/>
                    </w:rPr>
                    <w:t>predicted Top K beam(s) among a set of beams</w:t>
                  </w:r>
                </w:p>
                <w:p w14:paraId="5EE70A72"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val="en-GB" w:eastAsia="x-none"/>
                    </w:rPr>
                    <w:lastRenderedPageBreak/>
                    <w:t xml:space="preserve">Opt 2: Beam </w:t>
                  </w:r>
                  <w:r w:rsidRPr="002C66BA">
                    <w:rPr>
                      <w:rFonts w:ascii="Times" w:hAnsi="Times"/>
                      <w:bCs/>
                      <w:szCs w:val="24"/>
                      <w:lang w:eastAsia="zh-CN"/>
                    </w:rPr>
                    <w:t xml:space="preserve">information on </w:t>
                  </w:r>
                  <w:r w:rsidRPr="002C66BA">
                    <w:rPr>
                      <w:rFonts w:ascii="Times" w:hAnsi="Times"/>
                      <w:bCs/>
                      <w:szCs w:val="24"/>
                      <w:lang w:val="en-GB" w:eastAsia="x-none"/>
                    </w:rPr>
                    <w:t>predicted Top K beam(s) among a set of beams and RSRP of predicted Top K beam(s) among a set of beams</w:t>
                  </w:r>
                </w:p>
                <w:p w14:paraId="6088B225"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At least K=1 and more, FFS on max value</w:t>
                  </w:r>
                </w:p>
                <w:p w14:paraId="77272382"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 xml:space="preserve">FFS on beam information </w:t>
                  </w:r>
                </w:p>
                <w:p w14:paraId="338A2BE9"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FFS on the definition of predicted Top K beam(s)</w:t>
                  </w:r>
                </w:p>
                <w:p w14:paraId="56C362E2"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eastAsia="zh-CN"/>
                    </w:rPr>
                    <w:t>FFS on definition of reported RSRP when applicable</w:t>
                  </w:r>
                </w:p>
                <w:p w14:paraId="20B55EC1" w14:textId="77777777" w:rsidR="007E46F5" w:rsidRPr="002C66BA" w:rsidRDefault="007E46F5" w:rsidP="00370B18">
                  <w:pPr>
                    <w:widowControl w:val="0"/>
                    <w:numPr>
                      <w:ilvl w:val="0"/>
                      <w:numId w:val="42"/>
                    </w:numPr>
                    <w:overflowPunct w:val="0"/>
                    <w:autoSpaceDE w:val="0"/>
                    <w:autoSpaceDN w:val="0"/>
                    <w:adjustRightInd w:val="0"/>
                    <w:spacing w:before="0" w:after="0" w:line="240" w:lineRule="auto"/>
                    <w:jc w:val="left"/>
                    <w:textAlignment w:val="baseline"/>
                    <w:rPr>
                      <w:rFonts w:ascii="Times" w:hAnsi="Times"/>
                      <w:bCs/>
                      <w:szCs w:val="24"/>
                      <w:lang w:eastAsia="zh-CN"/>
                    </w:rPr>
                  </w:pPr>
                  <w:r w:rsidRPr="002C66BA">
                    <w:rPr>
                      <w:rFonts w:ascii="Times" w:hAnsi="Times"/>
                      <w:bCs/>
                      <w:szCs w:val="24"/>
                      <w:lang w:val="en-GB" w:eastAsia="x-none"/>
                    </w:rPr>
                    <w:t xml:space="preserve">FFS on other information in the report with </w:t>
                  </w:r>
                  <w:r w:rsidRPr="002C66BA">
                    <w:rPr>
                      <w:rFonts w:ascii="Times" w:hAnsi="Times"/>
                      <w:bCs/>
                      <w:szCs w:val="24"/>
                      <w:lang w:eastAsia="zh-CN"/>
                    </w:rPr>
                    <w:t xml:space="preserve">potential down selection among the following options </w:t>
                  </w:r>
                </w:p>
                <w:p w14:paraId="6900E61B" w14:textId="77777777" w:rsidR="007E46F5" w:rsidRPr="002C66BA" w:rsidRDefault="007E46F5" w:rsidP="00370B18">
                  <w:pPr>
                    <w:widowControl w:val="0"/>
                    <w:numPr>
                      <w:ilvl w:val="0"/>
                      <w:numId w:val="41"/>
                    </w:numPr>
                    <w:tabs>
                      <w:tab w:val="left" w:pos="0"/>
                    </w:tabs>
                    <w:overflowPunct w:val="0"/>
                    <w:autoSpaceDE w:val="0"/>
                    <w:autoSpaceDN w:val="0"/>
                    <w:adjustRightInd w:val="0"/>
                    <w:spacing w:before="0" w:after="0" w:line="240" w:lineRule="auto"/>
                    <w:ind w:left="1080"/>
                    <w:jc w:val="left"/>
                    <w:textAlignment w:val="baseline"/>
                    <w:rPr>
                      <w:rFonts w:ascii="Times" w:hAnsi="Times"/>
                      <w:bCs/>
                      <w:szCs w:val="24"/>
                      <w:lang w:eastAsia="zh-CN"/>
                    </w:rPr>
                  </w:pPr>
                  <w:r w:rsidRPr="002C66BA">
                    <w:rPr>
                      <w:rFonts w:ascii="Times" w:hAnsi="Times"/>
                      <w:bCs/>
                      <w:szCs w:val="24"/>
                      <w:lang w:eastAsia="zh-CN"/>
                    </w:rPr>
                    <w:t xml:space="preserve">Opt 3: </w:t>
                  </w:r>
                  <w:r w:rsidRPr="002C66BA">
                    <w:rPr>
                      <w:rFonts w:ascii="Times" w:eastAsia="Batang" w:hAnsi="Times"/>
                      <w:bCs/>
                      <w:szCs w:val="24"/>
                      <w:lang w:val="en-GB" w:eastAsia="x-none"/>
                    </w:rPr>
                    <w:t xml:space="preserve">Beam information on predicted Top K beam(s) among a set of beams and </w:t>
                  </w:r>
                  <w:r w:rsidRPr="002C66BA">
                    <w:rPr>
                      <w:rFonts w:ascii="Times" w:hAnsi="Times"/>
                      <w:bCs/>
                      <w:szCs w:val="24"/>
                      <w:lang w:val="en-GB" w:eastAsia="x-none"/>
                    </w:rPr>
                    <w:t>probability</w:t>
                  </w:r>
                  <w:r w:rsidRPr="002C66BA">
                    <w:rPr>
                      <w:rFonts w:ascii="Times" w:hAnsi="Times"/>
                      <w:bCs/>
                      <w:color w:val="FF0000"/>
                      <w:szCs w:val="24"/>
                      <w:lang w:val="en-GB" w:eastAsia="x-none"/>
                    </w:rPr>
                    <w:t xml:space="preserve"> </w:t>
                  </w:r>
                  <w:r w:rsidRPr="002C66BA">
                    <w:rPr>
                      <w:rFonts w:ascii="Times" w:hAnsi="Times"/>
                      <w:bCs/>
                      <w:szCs w:val="24"/>
                      <w:lang w:val="en-GB" w:eastAsia="x-none"/>
                    </w:rPr>
                    <w:t>information of predicted Top K beam(s) among a set of beams</w:t>
                  </w:r>
                </w:p>
                <w:p w14:paraId="62888B66"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eastAsia="zh-CN"/>
                    </w:rPr>
                    <w:t xml:space="preserve">FFS on the quantization method of </w:t>
                  </w:r>
                  <w:r w:rsidRPr="002C66BA">
                    <w:rPr>
                      <w:rFonts w:ascii="Times" w:hAnsi="Times"/>
                      <w:bCs/>
                      <w:szCs w:val="24"/>
                      <w:lang w:val="en-GB" w:eastAsia="x-none"/>
                    </w:rPr>
                    <w:t>probability</w:t>
                  </w:r>
                  <w:r w:rsidRPr="002C66BA">
                    <w:rPr>
                      <w:rFonts w:ascii="Times" w:hAnsi="Times"/>
                      <w:bCs/>
                      <w:color w:val="FF0000"/>
                      <w:szCs w:val="24"/>
                      <w:lang w:val="en-GB" w:eastAsia="x-none"/>
                    </w:rPr>
                    <w:t xml:space="preserve"> </w:t>
                  </w:r>
                  <w:r w:rsidRPr="002C66BA">
                    <w:rPr>
                      <w:rFonts w:ascii="Times" w:hAnsi="Times"/>
                      <w:bCs/>
                      <w:szCs w:val="24"/>
                      <w:lang w:val="en-GB" w:eastAsia="x-none"/>
                    </w:rPr>
                    <w:t>information</w:t>
                  </w:r>
                </w:p>
                <w:p w14:paraId="2B58AFFB"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val="en-GB" w:eastAsia="x-none"/>
                    </w:rPr>
                    <w:t>Probability information is the probability of the beam to be the Top 1 or Top K beam</w:t>
                  </w:r>
                </w:p>
                <w:p w14:paraId="0464078E" w14:textId="77777777" w:rsidR="007E46F5" w:rsidRPr="002C66BA" w:rsidRDefault="007E46F5" w:rsidP="00370B18">
                  <w:pPr>
                    <w:widowControl w:val="0"/>
                    <w:numPr>
                      <w:ilvl w:val="0"/>
                      <w:numId w:val="41"/>
                    </w:numPr>
                    <w:tabs>
                      <w:tab w:val="left" w:pos="0"/>
                    </w:tabs>
                    <w:overflowPunct w:val="0"/>
                    <w:autoSpaceDE w:val="0"/>
                    <w:autoSpaceDN w:val="0"/>
                    <w:adjustRightInd w:val="0"/>
                    <w:spacing w:before="0" w:after="0" w:line="240" w:lineRule="auto"/>
                    <w:ind w:left="1080"/>
                    <w:jc w:val="left"/>
                    <w:textAlignment w:val="baseline"/>
                    <w:rPr>
                      <w:rFonts w:ascii="Times" w:hAnsi="Times"/>
                      <w:bCs/>
                      <w:szCs w:val="24"/>
                      <w:lang w:eastAsia="zh-CN"/>
                    </w:rPr>
                  </w:pPr>
                  <w:r w:rsidRPr="002C66BA">
                    <w:rPr>
                      <w:rFonts w:ascii="Times" w:hAnsi="Times"/>
                      <w:bCs/>
                      <w:szCs w:val="24"/>
                      <w:lang w:val="en-GB" w:eastAsia="x-none"/>
                    </w:rPr>
                    <w:t xml:space="preserve">Opt 4: </w:t>
                  </w:r>
                  <w:r w:rsidRPr="002C66BA">
                    <w:rPr>
                      <w:rFonts w:ascii="Times" w:eastAsia="Batang" w:hAnsi="Times"/>
                      <w:bCs/>
                      <w:szCs w:val="24"/>
                      <w:lang w:val="en-GB" w:eastAsia="x-none"/>
                    </w:rPr>
                    <w:t xml:space="preserve">Beam information on predicted Top K beam(s) among a set of beams, </w:t>
                  </w:r>
                  <w:r w:rsidRPr="002C66BA">
                    <w:rPr>
                      <w:rFonts w:ascii="Times" w:hAnsi="Times"/>
                      <w:bCs/>
                      <w:szCs w:val="24"/>
                      <w:lang w:val="en-GB" w:eastAsia="x-none"/>
                    </w:rPr>
                    <w:t>RSRP of predicted Top K beam(s) among a set of beams, and confidence information of the RSRP</w:t>
                  </w:r>
                </w:p>
                <w:p w14:paraId="0C827E1F"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eastAsia="zh-CN"/>
                    </w:rPr>
                    <w:t xml:space="preserve">FFS on definition of reported RSRP </w:t>
                  </w:r>
                </w:p>
                <w:p w14:paraId="052D3332" w14:textId="77777777" w:rsidR="007E46F5" w:rsidRPr="002C66BA" w:rsidRDefault="007E46F5" w:rsidP="00370B18">
                  <w:pPr>
                    <w:widowControl w:val="0"/>
                    <w:numPr>
                      <w:ilvl w:val="1"/>
                      <w:numId w:val="41"/>
                    </w:numPr>
                    <w:tabs>
                      <w:tab w:val="left" w:pos="0"/>
                    </w:tabs>
                    <w:overflowPunct w:val="0"/>
                    <w:autoSpaceDE w:val="0"/>
                    <w:autoSpaceDN w:val="0"/>
                    <w:adjustRightInd w:val="0"/>
                    <w:spacing w:before="0" w:after="0" w:line="240" w:lineRule="auto"/>
                    <w:ind w:left="1800"/>
                    <w:jc w:val="left"/>
                    <w:textAlignment w:val="baseline"/>
                    <w:rPr>
                      <w:rFonts w:ascii="Times" w:hAnsi="Times"/>
                      <w:bCs/>
                      <w:szCs w:val="24"/>
                      <w:lang w:eastAsia="zh-CN"/>
                    </w:rPr>
                  </w:pPr>
                  <w:r w:rsidRPr="002C66BA">
                    <w:rPr>
                      <w:rFonts w:ascii="Times" w:hAnsi="Times"/>
                      <w:bCs/>
                      <w:szCs w:val="24"/>
                      <w:lang w:eastAsia="zh-CN"/>
                    </w:rPr>
                    <w:t xml:space="preserve">FFS on the definition and quantization method of </w:t>
                  </w:r>
                  <w:r w:rsidRPr="002C66BA">
                    <w:rPr>
                      <w:rFonts w:ascii="Times" w:hAnsi="Times"/>
                      <w:bCs/>
                      <w:szCs w:val="24"/>
                      <w:lang w:val="en-GB" w:eastAsia="x-none"/>
                    </w:rPr>
                    <w:t>confidence information</w:t>
                  </w:r>
                </w:p>
                <w:p w14:paraId="3211C707" w14:textId="77777777" w:rsidR="007E46F5" w:rsidRPr="002C66BA" w:rsidRDefault="007E46F5" w:rsidP="00370B18">
                  <w:pPr>
                    <w:widowControl w:val="0"/>
                    <w:numPr>
                      <w:ilvl w:val="0"/>
                      <w:numId w:val="41"/>
                    </w:numPr>
                    <w:tabs>
                      <w:tab w:val="left" w:pos="0"/>
                    </w:tabs>
                    <w:overflowPunct w:val="0"/>
                    <w:autoSpaceDE w:val="0"/>
                    <w:autoSpaceDN w:val="0"/>
                    <w:adjustRightInd w:val="0"/>
                    <w:spacing w:before="0" w:after="0" w:line="240" w:lineRule="auto"/>
                    <w:ind w:left="1080"/>
                    <w:jc w:val="left"/>
                    <w:textAlignment w:val="baseline"/>
                    <w:rPr>
                      <w:rFonts w:ascii="Times" w:hAnsi="Times"/>
                      <w:bCs/>
                      <w:szCs w:val="24"/>
                      <w:lang w:eastAsia="zh-CN"/>
                    </w:rPr>
                  </w:pPr>
                  <w:r w:rsidRPr="002C66BA">
                    <w:rPr>
                      <w:rFonts w:ascii="Times" w:hAnsi="Times"/>
                      <w:bCs/>
                      <w:szCs w:val="24"/>
                      <w:lang w:eastAsia="zh-CN"/>
                    </w:rPr>
                    <w:t>Other options are not precluded.</w:t>
                  </w:r>
                </w:p>
                <w:p w14:paraId="6F0D246B" w14:textId="77777777" w:rsidR="007E46F5" w:rsidRDefault="007E46F5" w:rsidP="007E46F5">
                  <w:pPr>
                    <w:spacing w:after="0"/>
                    <w:rPr>
                      <w:rFonts w:ascii="Times" w:hAnsi="Times"/>
                      <w:bCs/>
                      <w:szCs w:val="24"/>
                      <w:lang w:eastAsia="zh-CN"/>
                    </w:rPr>
                  </w:pPr>
                  <w:r w:rsidRPr="002C66BA">
                    <w:rPr>
                      <w:rFonts w:ascii="Times" w:hAnsi="Times"/>
                      <w:bCs/>
                      <w:szCs w:val="24"/>
                      <w:lang w:eastAsia="zh-CN"/>
                    </w:rPr>
                    <w:t>where the set of beams is Set A, i.e., the beams for UE prediction.</w:t>
                  </w:r>
                </w:p>
                <w:p w14:paraId="663B04A5" w14:textId="77777777" w:rsidR="007E46F5" w:rsidRDefault="007E46F5" w:rsidP="007E46F5">
                  <w:pPr>
                    <w:shd w:val="clear" w:color="auto" w:fill="FFFFFF"/>
                    <w:tabs>
                      <w:tab w:val="left" w:pos="0"/>
                    </w:tabs>
                    <w:spacing w:after="0"/>
                    <w:jc w:val="left"/>
                    <w:rPr>
                      <w:snapToGrid w:val="0"/>
                      <w:color w:val="000000"/>
                      <w:sz w:val="21"/>
                      <w:lang w:eastAsia="zh-CN"/>
                    </w:rPr>
                  </w:pPr>
                </w:p>
                <w:p w14:paraId="012E1DD0" w14:textId="77777777" w:rsidR="007E46F5" w:rsidRPr="00FD5910" w:rsidRDefault="007E46F5" w:rsidP="007E46F5">
                  <w:pPr>
                    <w:shd w:val="clear" w:color="auto" w:fill="FFFFFF"/>
                    <w:spacing w:after="0"/>
                    <w:rPr>
                      <w:rFonts w:eastAsia="Malgun Gothic"/>
                      <w:b/>
                      <w:bCs/>
                      <w:iCs/>
                      <w:color w:val="000000"/>
                      <w:sz w:val="28"/>
                      <w:lang w:eastAsia="ko-KR"/>
                    </w:rPr>
                  </w:pPr>
                  <w:r w:rsidRPr="00FD5910">
                    <w:rPr>
                      <w:rFonts w:eastAsia="Malgun Gothic" w:hint="eastAsia"/>
                      <w:b/>
                      <w:bCs/>
                      <w:iCs/>
                      <w:color w:val="000000"/>
                      <w:sz w:val="28"/>
                      <w:lang w:eastAsia="ko-KR"/>
                    </w:rPr>
                    <w:t>B</w:t>
                  </w:r>
                  <w:r>
                    <w:rPr>
                      <w:rFonts w:eastAsia="Malgun Gothic"/>
                      <w:b/>
                      <w:bCs/>
                      <w:iCs/>
                      <w:color w:val="000000"/>
                      <w:sz w:val="28"/>
                      <w:lang w:eastAsia="ko-KR"/>
                    </w:rPr>
                    <w:t>M-case 2</w:t>
                  </w:r>
                </w:p>
                <w:p w14:paraId="613A6F4E" w14:textId="77777777" w:rsidR="007E46F5" w:rsidRDefault="007E46F5" w:rsidP="007E46F5">
                  <w:pPr>
                    <w:shd w:val="clear" w:color="auto" w:fill="FFFFFF"/>
                    <w:tabs>
                      <w:tab w:val="left" w:pos="0"/>
                    </w:tabs>
                    <w:spacing w:after="0"/>
                    <w:jc w:val="left"/>
                    <w:rPr>
                      <w:snapToGrid w:val="0"/>
                      <w:color w:val="000000"/>
                      <w:sz w:val="21"/>
                      <w:lang w:eastAsia="zh-CN"/>
                    </w:rPr>
                  </w:pPr>
                </w:p>
                <w:p w14:paraId="19CCECC4" w14:textId="77777777" w:rsidR="007E46F5" w:rsidRPr="00EA3626" w:rsidRDefault="007E46F5" w:rsidP="007E46F5">
                  <w:pPr>
                    <w:spacing w:after="0"/>
                    <w:rPr>
                      <w:rFonts w:ascii="Times" w:eastAsia="DengXian" w:hAnsi="Times"/>
                      <w:b/>
                      <w:szCs w:val="24"/>
                      <w:highlight w:val="green"/>
                      <w:lang w:val="en-GB" w:eastAsia="zh-CN"/>
                    </w:rPr>
                  </w:pPr>
                  <w:r w:rsidRPr="00EA3626">
                    <w:rPr>
                      <w:rFonts w:ascii="Times" w:eastAsia="DengXian" w:hAnsi="Times" w:hint="eastAsia"/>
                      <w:b/>
                      <w:szCs w:val="24"/>
                      <w:highlight w:val="green"/>
                      <w:lang w:val="en-GB" w:eastAsia="zh-CN"/>
                    </w:rPr>
                    <w:t>Agreement</w:t>
                  </w:r>
                </w:p>
                <w:p w14:paraId="65A3C995" w14:textId="77777777" w:rsidR="007E46F5" w:rsidRPr="00CA65C3" w:rsidRDefault="007E46F5" w:rsidP="007E46F5">
                  <w:pPr>
                    <w:spacing w:after="0" w:line="264" w:lineRule="auto"/>
                    <w:rPr>
                      <w:szCs w:val="24"/>
                      <w:lang w:eastAsia="zh-CN"/>
                    </w:rPr>
                  </w:pPr>
                  <w:r w:rsidRPr="00EA3626">
                    <w:rPr>
                      <w:szCs w:val="24"/>
                      <w:lang w:eastAsia="zh-CN"/>
                    </w:rPr>
                    <w:t>For UE-sided model for BM-Case 2, for inference results report</w:t>
                  </w:r>
                  <w:r w:rsidRPr="00CA65C3">
                    <w:rPr>
                      <w:szCs w:val="24"/>
                      <w:lang w:eastAsia="zh-CN"/>
                    </w:rPr>
                    <w:t xml:space="preserve">, support to configure UE with N </w:t>
                  </w:r>
                  <w:r w:rsidRPr="00CA65C3">
                    <w:rPr>
                      <w:rFonts w:hint="eastAsia"/>
                      <w:szCs w:val="24"/>
                      <w:lang w:eastAsia="zh-CN"/>
                    </w:rPr>
                    <w:t xml:space="preserve">future </w:t>
                  </w:r>
                  <w:r w:rsidRPr="00CA65C3">
                    <w:rPr>
                      <w:szCs w:val="24"/>
                      <w:lang w:eastAsia="zh-CN"/>
                    </w:rPr>
                    <w:t>time instance(s) for inference by NW</w:t>
                  </w:r>
                  <w:r w:rsidRPr="00CA65C3">
                    <w:rPr>
                      <w:rFonts w:hint="eastAsia"/>
                      <w:szCs w:val="24"/>
                      <w:lang w:eastAsia="zh-CN"/>
                    </w:rPr>
                    <w:t xml:space="preserve"> when applicable</w:t>
                  </w:r>
                </w:p>
                <w:p w14:paraId="577943AD" w14:textId="77777777" w:rsidR="007E46F5" w:rsidRPr="00EA3626" w:rsidRDefault="007E46F5" w:rsidP="00370B18">
                  <w:pPr>
                    <w:widowControl w:val="0"/>
                    <w:numPr>
                      <w:ilvl w:val="0"/>
                      <w:numId w:val="40"/>
                    </w:numPr>
                    <w:overflowPunct w:val="0"/>
                    <w:autoSpaceDE w:val="0"/>
                    <w:autoSpaceDN w:val="0"/>
                    <w:adjustRightInd w:val="0"/>
                    <w:spacing w:before="0" w:after="0" w:line="264" w:lineRule="auto"/>
                    <w:textAlignment w:val="baseline"/>
                    <w:rPr>
                      <w:szCs w:val="24"/>
                      <w:lang w:val="en-GB" w:eastAsia="zh-CN"/>
                    </w:rPr>
                  </w:pPr>
                  <w:r w:rsidRPr="00EA3626">
                    <w:rPr>
                      <w:szCs w:val="24"/>
                      <w:lang w:val="en-GB" w:eastAsia="zh-CN"/>
                    </w:rPr>
                    <w:t>FFS: how to determinate reference time for the time instance(s)</w:t>
                  </w:r>
                </w:p>
                <w:p w14:paraId="622628ED" w14:textId="77777777" w:rsidR="007E46F5" w:rsidRPr="0056281C" w:rsidRDefault="007E46F5" w:rsidP="00370B18">
                  <w:pPr>
                    <w:widowControl w:val="0"/>
                    <w:numPr>
                      <w:ilvl w:val="0"/>
                      <w:numId w:val="40"/>
                    </w:numPr>
                    <w:overflowPunct w:val="0"/>
                    <w:autoSpaceDE w:val="0"/>
                    <w:autoSpaceDN w:val="0"/>
                    <w:adjustRightInd w:val="0"/>
                    <w:spacing w:before="0" w:after="0" w:line="264" w:lineRule="auto"/>
                    <w:textAlignment w:val="baseline"/>
                    <w:rPr>
                      <w:rFonts w:ascii="Times" w:eastAsia="DengXian" w:hAnsi="Times"/>
                      <w:szCs w:val="24"/>
                      <w:lang w:val="en-GB" w:eastAsia="zh-CN"/>
                    </w:rPr>
                  </w:pPr>
                  <w:r w:rsidRPr="00EA3626">
                    <w:rPr>
                      <w:szCs w:val="24"/>
                      <w:lang w:val="en-GB" w:eastAsia="zh-CN"/>
                    </w:rPr>
                    <w:t>FFS</w:t>
                  </w:r>
                  <w:r w:rsidRPr="00EA3626">
                    <w:rPr>
                      <w:rFonts w:ascii="Times" w:eastAsia="Batang" w:hAnsi="Times"/>
                      <w:szCs w:val="24"/>
                      <w:lang w:val="en-GB"/>
                    </w:rPr>
                    <w:t>: duration values of the N time instance(s) that can be predicted.</w:t>
                  </w:r>
                </w:p>
                <w:p w14:paraId="6CFCE735" w14:textId="77777777" w:rsidR="007E46F5" w:rsidRDefault="007E46F5" w:rsidP="007E46F5">
                  <w:pPr>
                    <w:suppressAutoHyphens/>
                    <w:spacing w:after="0"/>
                    <w:contextualSpacing/>
                    <w:rPr>
                      <w:rFonts w:ascii="Times" w:hAnsi="Times" w:cs="Times"/>
                      <w:lang w:val="en-GB" w:eastAsia="zh-CN"/>
                    </w:rPr>
                  </w:pPr>
                </w:p>
                <w:p w14:paraId="3D3ED7A9" w14:textId="77777777" w:rsidR="007E46F5" w:rsidRPr="00EA7606" w:rsidRDefault="007E46F5" w:rsidP="007E46F5">
                  <w:pPr>
                    <w:suppressAutoHyphens/>
                    <w:spacing w:after="0" w:line="278" w:lineRule="auto"/>
                    <w:contextualSpacing/>
                    <w:rPr>
                      <w:rFonts w:ascii="Times" w:eastAsia="DengXian" w:hAnsi="Times"/>
                      <w:b/>
                      <w:szCs w:val="24"/>
                      <w:highlight w:val="green"/>
                      <w:lang w:val="en-GB" w:eastAsia="zh-CN"/>
                    </w:rPr>
                  </w:pPr>
                  <w:r w:rsidRPr="00EA7606">
                    <w:rPr>
                      <w:rFonts w:ascii="Times" w:eastAsia="DengXian" w:hAnsi="Times" w:hint="eastAsia"/>
                      <w:b/>
                      <w:szCs w:val="24"/>
                      <w:highlight w:val="green"/>
                      <w:lang w:val="en-GB" w:eastAsia="zh-CN"/>
                    </w:rPr>
                    <w:t>Agreement</w:t>
                  </w:r>
                </w:p>
                <w:p w14:paraId="2EE44E87" w14:textId="77777777" w:rsidR="007E46F5" w:rsidRPr="00EA7606" w:rsidRDefault="007E46F5" w:rsidP="007E46F5">
                  <w:pPr>
                    <w:suppressAutoHyphens/>
                    <w:spacing w:after="0"/>
                    <w:contextualSpacing/>
                    <w:rPr>
                      <w:rFonts w:ascii="Times" w:eastAsia="DengXian" w:hAnsi="Times"/>
                      <w:szCs w:val="24"/>
                      <w:lang w:val="en-GB" w:eastAsia="zh-CN"/>
                    </w:rPr>
                  </w:pPr>
                  <w:r w:rsidRPr="00EA7606">
                    <w:rPr>
                      <w:rFonts w:ascii="Times" w:eastAsia="DengXian" w:hAnsi="Times" w:hint="eastAsia"/>
                      <w:szCs w:val="24"/>
                      <w:lang w:val="en-GB" w:eastAsia="zh-CN"/>
                    </w:rPr>
                    <w:t xml:space="preserve">For inference, for BM-Case 2 of UE-side model, </w:t>
                  </w:r>
                </w:p>
                <w:p w14:paraId="07A56C9C" w14:textId="77777777" w:rsidR="007E46F5" w:rsidRPr="00EA7606" w:rsidRDefault="007E46F5" w:rsidP="00370B18">
                  <w:pPr>
                    <w:widowControl w:val="0"/>
                    <w:numPr>
                      <w:ilvl w:val="0"/>
                      <w:numId w:val="33"/>
                    </w:numPr>
                    <w:suppressAutoHyphens/>
                    <w:snapToGrid w:val="0"/>
                    <w:spacing w:before="0" w:after="0" w:line="278" w:lineRule="auto"/>
                    <w:contextualSpacing/>
                    <w:jc w:val="left"/>
                    <w:rPr>
                      <w:rFonts w:ascii="Times" w:eastAsia="Batang" w:hAnsi="Times"/>
                      <w:szCs w:val="24"/>
                      <w:lang w:val="en-GB" w:eastAsia="x-none"/>
                    </w:rPr>
                  </w:pPr>
                  <w:r w:rsidRPr="00EA7606">
                    <w:rPr>
                      <w:rFonts w:ascii="Times" w:eastAsia="Batang" w:hAnsi="Times"/>
                      <w:szCs w:val="24"/>
                      <w:lang w:val="en-GB" w:eastAsia="x-none"/>
                    </w:rPr>
                    <w:t>The time gap between two consecutive future time instances is configured</w:t>
                  </w:r>
                  <w:r w:rsidRPr="00EA7606">
                    <w:rPr>
                      <w:rFonts w:ascii="Times" w:eastAsia="DengXian" w:hAnsi="Times" w:hint="eastAsia"/>
                      <w:szCs w:val="24"/>
                      <w:lang w:val="en-GB" w:eastAsia="zh-CN"/>
                    </w:rPr>
                    <w:t xml:space="preserve"> by RRC</w:t>
                  </w:r>
                  <w:r w:rsidRPr="00EA7606">
                    <w:rPr>
                      <w:rFonts w:ascii="Times" w:eastAsia="Batang" w:hAnsi="Times"/>
                      <w:szCs w:val="24"/>
                      <w:lang w:val="en-GB" w:eastAsia="x-none"/>
                    </w:rPr>
                    <w:t xml:space="preserve">, and the number of future time instance(s) </w:t>
                  </w:r>
                  <w:r w:rsidRPr="00EA7606">
                    <w:rPr>
                      <w:rFonts w:ascii="Times" w:eastAsia="Batang" w:hAnsi="Times"/>
                      <w:i/>
                      <w:iCs/>
                      <w:szCs w:val="24"/>
                      <w:lang w:val="en-GB" w:eastAsia="x-none"/>
                    </w:rPr>
                    <w:t>N</w:t>
                  </w:r>
                  <w:r w:rsidRPr="00EA7606">
                    <w:rPr>
                      <w:rFonts w:ascii="Times" w:eastAsia="Batang" w:hAnsi="Times"/>
                      <w:szCs w:val="24"/>
                      <w:lang w:val="en-GB" w:eastAsia="x-none"/>
                    </w:rPr>
                    <w:t xml:space="preserve"> is configured</w:t>
                  </w:r>
                  <w:r w:rsidRPr="00EA7606">
                    <w:rPr>
                      <w:rFonts w:ascii="Times" w:eastAsia="DengXian" w:hAnsi="Times" w:hint="eastAsia"/>
                      <w:szCs w:val="24"/>
                      <w:lang w:val="en-GB" w:eastAsia="zh-CN"/>
                    </w:rPr>
                    <w:t xml:space="preserve"> by RRC</w:t>
                  </w:r>
                  <w:r w:rsidRPr="00EA7606">
                    <w:rPr>
                      <w:rFonts w:ascii="Times" w:eastAsia="Batang" w:hAnsi="Times"/>
                      <w:szCs w:val="24"/>
                      <w:lang w:val="en-GB" w:eastAsia="x-none"/>
                    </w:rPr>
                    <w:t>.</w:t>
                  </w:r>
                </w:p>
                <w:p w14:paraId="70444ECC" w14:textId="77777777" w:rsidR="007E46F5" w:rsidRPr="00EA7606" w:rsidRDefault="007E46F5" w:rsidP="00370B18">
                  <w:pPr>
                    <w:widowControl w:val="0"/>
                    <w:numPr>
                      <w:ilvl w:val="1"/>
                      <w:numId w:val="33"/>
                    </w:numPr>
                    <w:suppressAutoHyphens/>
                    <w:snapToGrid w:val="0"/>
                    <w:spacing w:before="0" w:after="0" w:line="278" w:lineRule="auto"/>
                    <w:contextualSpacing/>
                    <w:jc w:val="left"/>
                    <w:rPr>
                      <w:rFonts w:ascii="Times" w:eastAsia="Batang" w:hAnsi="Times"/>
                      <w:szCs w:val="24"/>
                      <w:lang w:val="en-GB" w:eastAsia="x-none"/>
                    </w:rPr>
                  </w:pPr>
                  <w:r w:rsidRPr="00EA7606">
                    <w:rPr>
                      <w:rFonts w:ascii="Times" w:eastAsia="Batang" w:hAnsi="Times"/>
                      <w:szCs w:val="24"/>
                      <w:lang w:val="en-GB" w:eastAsia="x-none"/>
                    </w:rPr>
                    <w:t>time gap is [10ms, 20ms, 40ms, 80ms, 160ms]</w:t>
                  </w:r>
                </w:p>
                <w:p w14:paraId="078FD5CF" w14:textId="77777777" w:rsidR="007E46F5" w:rsidRPr="00EA7606" w:rsidRDefault="007E46F5" w:rsidP="00370B18">
                  <w:pPr>
                    <w:widowControl w:val="0"/>
                    <w:numPr>
                      <w:ilvl w:val="1"/>
                      <w:numId w:val="33"/>
                    </w:numPr>
                    <w:suppressAutoHyphens/>
                    <w:snapToGrid w:val="0"/>
                    <w:spacing w:before="0" w:after="0" w:line="278" w:lineRule="auto"/>
                    <w:contextualSpacing/>
                    <w:jc w:val="left"/>
                    <w:rPr>
                      <w:rFonts w:ascii="Times" w:eastAsia="Batang" w:hAnsi="Times"/>
                      <w:szCs w:val="24"/>
                      <w:lang w:val="en-GB" w:eastAsia="x-none"/>
                    </w:rPr>
                  </w:pPr>
                  <w:r w:rsidRPr="00EA7606">
                    <w:rPr>
                      <w:rFonts w:ascii="Times" w:eastAsia="Batang" w:hAnsi="Times"/>
                      <w:szCs w:val="24"/>
                      <w:lang w:val="en-GB" w:eastAsia="x-none"/>
                    </w:rPr>
                    <w:t>N =</w:t>
                  </w:r>
                  <w:r w:rsidRPr="00EA7606">
                    <w:rPr>
                      <w:rFonts w:ascii="Times" w:eastAsia="DengXian" w:hAnsi="Times" w:hint="eastAsia"/>
                      <w:szCs w:val="24"/>
                      <w:lang w:val="en-GB" w:eastAsia="zh-CN"/>
                    </w:rPr>
                    <w:t xml:space="preserve"> </w:t>
                  </w:r>
                  <w:r w:rsidRPr="00EA7606">
                    <w:rPr>
                      <w:rFonts w:ascii="Times" w:eastAsia="Batang" w:hAnsi="Times"/>
                      <w:szCs w:val="24"/>
                      <w:lang w:val="en-GB" w:eastAsia="x-none"/>
                    </w:rPr>
                    <w:t>[1, 2, 4, 8]</w:t>
                  </w:r>
                </w:p>
                <w:p w14:paraId="340A16AE" w14:textId="77777777" w:rsidR="007E46F5" w:rsidRPr="00EA7606" w:rsidRDefault="007E46F5" w:rsidP="00370B18">
                  <w:pPr>
                    <w:widowControl w:val="0"/>
                    <w:numPr>
                      <w:ilvl w:val="0"/>
                      <w:numId w:val="33"/>
                    </w:numPr>
                    <w:spacing w:before="0" w:after="0" w:line="278" w:lineRule="auto"/>
                    <w:jc w:val="left"/>
                    <w:rPr>
                      <w:rFonts w:ascii="Times" w:eastAsia="DengXian" w:hAnsi="Times"/>
                      <w:szCs w:val="24"/>
                      <w:lang w:val="en-GB" w:eastAsia="zh-CN"/>
                    </w:rPr>
                  </w:pPr>
                  <w:r w:rsidRPr="00EA7606">
                    <w:rPr>
                      <w:rFonts w:ascii="Times" w:eastAsia="Batang" w:hAnsi="Times"/>
                      <w:szCs w:val="24"/>
                      <w:lang w:val="en-GB" w:eastAsia="zh-CN"/>
                    </w:rPr>
                    <w:t xml:space="preserve">Reference time of the </w:t>
                  </w:r>
                  <w:r w:rsidRPr="00EA7606">
                    <w:rPr>
                      <w:rFonts w:ascii="Times" w:eastAsia="Batang" w:hAnsi="Times" w:hint="eastAsia"/>
                      <w:szCs w:val="24"/>
                      <w:lang w:val="en-GB" w:eastAsia="zh-CN"/>
                    </w:rPr>
                    <w:t xml:space="preserve">earliest </w:t>
                  </w:r>
                  <w:r w:rsidRPr="00EA7606">
                    <w:rPr>
                      <w:rFonts w:ascii="Times" w:eastAsia="Batang" w:hAnsi="Times"/>
                      <w:szCs w:val="24"/>
                      <w:lang w:val="en-GB" w:eastAsia="zh-CN"/>
                    </w:rPr>
                    <w:t>time instance for</w:t>
                  </w:r>
                  <w:r w:rsidRPr="00EA7606">
                    <w:rPr>
                      <w:rFonts w:ascii="Times" w:eastAsia="Batang" w:hAnsi="Times" w:hint="eastAsia"/>
                      <w:szCs w:val="24"/>
                      <w:lang w:val="en-GB" w:eastAsia="zh-CN"/>
                    </w:rPr>
                    <w:t xml:space="preserve"> the predicted results</w:t>
                  </w:r>
                  <w:r w:rsidRPr="00EA7606">
                    <w:rPr>
                      <w:rFonts w:ascii="Times" w:eastAsia="Batang" w:hAnsi="Times"/>
                      <w:szCs w:val="24"/>
                      <w:lang w:val="en-GB" w:eastAsia="zh-CN"/>
                    </w:rPr>
                    <w:t xml:space="preserve"> is based on the </w:t>
                  </w:r>
                  <w:r w:rsidRPr="00EA7606">
                    <w:rPr>
                      <w:rFonts w:ascii="Times" w:eastAsia="DengXian" w:hAnsi="Times" w:hint="eastAsia"/>
                      <w:szCs w:val="24"/>
                      <w:lang w:val="en-GB" w:eastAsia="zh-CN"/>
                    </w:rPr>
                    <w:t>most recent</w:t>
                  </w:r>
                  <w:r w:rsidRPr="00EA7606">
                    <w:rPr>
                      <w:rFonts w:ascii="Times" w:eastAsia="Batang" w:hAnsi="Times"/>
                      <w:szCs w:val="24"/>
                      <w:lang w:val="en-GB" w:eastAsia="zh-CN"/>
                    </w:rPr>
                    <w:t xml:space="preserve"> occasion of the CSI-RS/SSB resource in Set B for measurement</w:t>
                  </w:r>
                </w:p>
                <w:p w14:paraId="0214D8B2" w14:textId="77777777" w:rsidR="007E46F5" w:rsidRPr="00EA7606" w:rsidRDefault="007E46F5" w:rsidP="00370B18">
                  <w:pPr>
                    <w:widowControl w:val="0"/>
                    <w:numPr>
                      <w:ilvl w:val="1"/>
                      <w:numId w:val="33"/>
                    </w:numPr>
                    <w:spacing w:before="0" w:after="0" w:line="278" w:lineRule="auto"/>
                    <w:jc w:val="left"/>
                    <w:rPr>
                      <w:rFonts w:ascii="Times" w:eastAsia="Batang" w:hAnsi="Times"/>
                      <w:szCs w:val="24"/>
                      <w:lang w:val="en-GB" w:eastAsia="x-none"/>
                    </w:rPr>
                  </w:pPr>
                  <w:r w:rsidRPr="00EA7606">
                    <w:rPr>
                      <w:rFonts w:ascii="Times" w:eastAsia="DengXian" w:hAnsi="Times"/>
                      <w:szCs w:val="24"/>
                      <w:lang w:val="en-GB" w:eastAsia="zh-CN"/>
                    </w:rPr>
                    <w:t>Where the</w:t>
                  </w:r>
                  <w:r w:rsidRPr="00EA7606">
                    <w:rPr>
                      <w:rFonts w:ascii="Times" w:eastAsia="DengXian" w:hAnsi="Times" w:hint="eastAsia"/>
                      <w:szCs w:val="24"/>
                      <w:lang w:val="en-GB" w:eastAsia="zh-CN"/>
                    </w:rPr>
                    <w:t xml:space="preserve"> most recent </w:t>
                  </w:r>
                  <w:r w:rsidRPr="00EA7606">
                    <w:rPr>
                      <w:rFonts w:ascii="Times" w:eastAsia="DengXian" w:hAnsi="Times"/>
                      <w:szCs w:val="24"/>
                      <w:lang w:val="en-GB" w:eastAsia="zh-CN"/>
                    </w:rPr>
                    <w:t>occasion</w:t>
                  </w:r>
                  <w:r w:rsidRPr="00EA7606">
                    <w:rPr>
                      <w:rFonts w:ascii="Times" w:eastAsia="DengXian" w:hAnsi="Times" w:hint="eastAsia"/>
                      <w:szCs w:val="24"/>
                      <w:lang w:val="en-GB" w:eastAsia="zh-CN"/>
                    </w:rPr>
                    <w:t xml:space="preserve"> </w:t>
                  </w:r>
                  <w:r w:rsidRPr="00EA7606">
                    <w:rPr>
                      <w:rFonts w:ascii="Times" w:eastAsia="Batang" w:hAnsi="Times"/>
                      <w:szCs w:val="24"/>
                      <w:lang w:val="en-GB" w:eastAsia="zh-CN"/>
                    </w:rPr>
                    <w:t xml:space="preserve">of the CSI-RS/SSB resource of set B is the </w:t>
                  </w:r>
                  <w:r w:rsidRPr="00EA7606">
                    <w:rPr>
                      <w:rFonts w:ascii="Times" w:eastAsia="Batang" w:hAnsi="Times"/>
                      <w:szCs w:val="24"/>
                      <w:lang w:val="en-GB" w:eastAsia="x-none"/>
                    </w:rPr>
                    <w:t>latest CSI-RS/SSB occasion no later than the corresponding CSI reference resource of the corresponding inference report.</w:t>
                  </w:r>
                </w:p>
                <w:p w14:paraId="74C9E314"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00195BE0" w14:textId="77777777" w:rsidR="007E46F5" w:rsidRPr="00FD5910" w:rsidRDefault="007E46F5" w:rsidP="007E46F5">
                  <w:pPr>
                    <w:shd w:val="clear" w:color="auto" w:fill="FFFFFF"/>
                    <w:spacing w:after="0"/>
                    <w:rPr>
                      <w:rFonts w:eastAsia="Malgun Gothic"/>
                      <w:b/>
                      <w:bCs/>
                      <w:iCs/>
                      <w:color w:val="000000"/>
                      <w:sz w:val="28"/>
                      <w:lang w:eastAsia="ko-KR"/>
                    </w:rPr>
                  </w:pPr>
                  <w:r>
                    <w:rPr>
                      <w:rFonts w:eastAsia="Malgun Gothic"/>
                      <w:b/>
                      <w:bCs/>
                      <w:iCs/>
                      <w:color w:val="000000"/>
                      <w:sz w:val="28"/>
                      <w:lang w:eastAsia="ko-KR"/>
                    </w:rPr>
                    <w:t>Performance monitoring</w:t>
                  </w:r>
                </w:p>
                <w:p w14:paraId="67E6501A"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099BEA57" w14:textId="77777777" w:rsidR="007E46F5" w:rsidRPr="0056281C" w:rsidRDefault="007E46F5" w:rsidP="007E46F5">
                  <w:pPr>
                    <w:spacing w:after="0"/>
                    <w:rPr>
                      <w:rFonts w:ascii="Times" w:eastAsia="DengXian" w:hAnsi="Times"/>
                      <w:b/>
                      <w:szCs w:val="24"/>
                      <w:highlight w:val="green"/>
                      <w:lang w:val="en-GB" w:eastAsia="zh-CN"/>
                    </w:rPr>
                  </w:pPr>
                  <w:r w:rsidRPr="0056281C">
                    <w:rPr>
                      <w:rFonts w:ascii="Times" w:eastAsia="DengXian" w:hAnsi="Times" w:hint="eastAsia"/>
                      <w:b/>
                      <w:szCs w:val="24"/>
                      <w:highlight w:val="green"/>
                      <w:lang w:val="en-GB" w:eastAsia="zh-CN"/>
                    </w:rPr>
                    <w:t>Agreement</w:t>
                  </w:r>
                </w:p>
                <w:p w14:paraId="3D79B424" w14:textId="77777777" w:rsidR="007E46F5" w:rsidRPr="006A2621" w:rsidRDefault="007E46F5" w:rsidP="007E46F5">
                  <w:pPr>
                    <w:spacing w:after="0"/>
                    <w:rPr>
                      <w:rFonts w:ascii="Times" w:eastAsia="Batang" w:hAnsi="Times"/>
                      <w:bCs/>
                      <w:szCs w:val="24"/>
                      <w:lang w:val="en-GB" w:eastAsia="zh-CN"/>
                    </w:rPr>
                  </w:pPr>
                  <w:r w:rsidRPr="006A2621">
                    <w:rPr>
                      <w:rFonts w:ascii="Times" w:eastAsia="Batang" w:hAnsi="Times"/>
                      <w:bCs/>
                      <w:szCs w:val="24"/>
                      <w:lang w:val="en-GB" w:eastAsia="zh-CN"/>
                    </w:rPr>
                    <w:t>For BM-Case1 and BM-Case2 with a UE-side AI/ML model:</w:t>
                  </w:r>
                </w:p>
                <w:p w14:paraId="0100AD30" w14:textId="77777777" w:rsidR="007E46F5" w:rsidRPr="006A2621" w:rsidRDefault="007E46F5" w:rsidP="00370B18">
                  <w:pPr>
                    <w:widowControl w:val="0"/>
                    <w:numPr>
                      <w:ilvl w:val="0"/>
                      <w:numId w:val="43"/>
                    </w:numPr>
                    <w:overflowPunct w:val="0"/>
                    <w:autoSpaceDE w:val="0"/>
                    <w:autoSpaceDN w:val="0"/>
                    <w:adjustRightInd w:val="0"/>
                    <w:spacing w:before="0" w:after="0" w:line="240" w:lineRule="auto"/>
                    <w:jc w:val="left"/>
                    <w:textAlignment w:val="baseline"/>
                    <w:rPr>
                      <w:rFonts w:eastAsia="Yu Mincho"/>
                      <w:bCs/>
                      <w:lang w:val="en-GB"/>
                    </w:rPr>
                  </w:pPr>
                  <w:r w:rsidRPr="006A2621">
                    <w:rPr>
                      <w:rFonts w:eastAsia="MS Mincho"/>
                      <w:lang w:val="en-GB"/>
                    </w:rPr>
                    <w:t>Support Type 1 performance monitoring</w:t>
                  </w:r>
                  <w:r w:rsidRPr="006A2621">
                    <w:rPr>
                      <w:rFonts w:eastAsia="DengXian" w:hint="eastAsia"/>
                      <w:lang w:val="en-GB" w:eastAsia="zh-CN"/>
                    </w:rPr>
                    <w:t>, including the following two options</w:t>
                  </w:r>
                  <w:r w:rsidRPr="006A2621">
                    <w:rPr>
                      <w:rFonts w:eastAsia="MS Mincho"/>
                      <w:bCs/>
                      <w:lang w:val="en-GB" w:eastAsia="zh-CN"/>
                    </w:rPr>
                    <w:t xml:space="preserve">: </w:t>
                  </w:r>
                </w:p>
                <w:p w14:paraId="1200B154" w14:textId="77777777" w:rsidR="007E46F5" w:rsidRPr="006A2621" w:rsidRDefault="007E46F5" w:rsidP="00370B18">
                  <w:pPr>
                    <w:widowControl w:val="0"/>
                    <w:numPr>
                      <w:ilvl w:val="1"/>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 xml:space="preserve">Option 1 (NW-side performance monitoring): </w:t>
                  </w:r>
                </w:p>
                <w:p w14:paraId="3F9FA168" w14:textId="77777777" w:rsidR="007E46F5" w:rsidRPr="006A262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 xml:space="preserve">UE sends a report to NW (for the calculation of performance metric at NW) </w:t>
                  </w:r>
                </w:p>
                <w:p w14:paraId="69FFF978" w14:textId="77777777" w:rsidR="007E46F5" w:rsidRPr="006A2621" w:rsidRDefault="007E46F5" w:rsidP="00370B18">
                  <w:pPr>
                    <w:widowControl w:val="0"/>
                    <w:numPr>
                      <w:ilvl w:val="3"/>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Measurement results</w:t>
                  </w:r>
                  <w:r w:rsidRPr="006A2621">
                    <w:rPr>
                      <w:rFonts w:eastAsia="DengXian" w:hint="eastAsia"/>
                      <w:lang w:eastAsia="zh-CN"/>
                    </w:rPr>
                    <w:t xml:space="preserve"> from resource set for monitoring,</w:t>
                  </w:r>
                  <w:r w:rsidRPr="006A2621">
                    <w:rPr>
                      <w:rFonts w:eastAsia="Batang"/>
                    </w:rPr>
                    <w:t xml:space="preserve"> e.g., L1-RSRP and/or </w:t>
                  </w:r>
                  <w:r w:rsidRPr="006A2621">
                    <w:rPr>
                      <w:rFonts w:eastAsia="DengXian" w:hint="eastAsia"/>
                      <w:lang w:eastAsia="zh-CN"/>
                    </w:rPr>
                    <w:t>RS</w:t>
                  </w:r>
                  <w:r w:rsidRPr="006A2621">
                    <w:rPr>
                      <w:rFonts w:eastAsia="Batang"/>
                    </w:rPr>
                    <w:t xml:space="preserve"> index is supported as the content of the report</w:t>
                  </w:r>
                </w:p>
                <w:p w14:paraId="1C125B4B" w14:textId="77777777" w:rsidR="007E46F5" w:rsidRPr="006A2621" w:rsidRDefault="007E46F5" w:rsidP="00370B18">
                  <w:pPr>
                    <w:widowControl w:val="0"/>
                    <w:numPr>
                      <w:ilvl w:val="3"/>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FFS on other contents</w:t>
                  </w:r>
                  <w:r w:rsidRPr="006A2621">
                    <w:rPr>
                      <w:rFonts w:eastAsia="DengXian" w:hint="eastAsia"/>
                      <w:lang w:eastAsia="zh-CN"/>
                    </w:rPr>
                    <w:t xml:space="preserve"> </w:t>
                  </w:r>
                </w:p>
                <w:p w14:paraId="074518E7" w14:textId="77777777" w:rsidR="007E46F5" w:rsidRPr="006A262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The report is at least configured/triggered by NW</w:t>
                  </w:r>
                </w:p>
                <w:p w14:paraId="00D9026E" w14:textId="77777777" w:rsidR="007E46F5" w:rsidRPr="006A262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Note: this may or may not have additional spec impact</w:t>
                  </w:r>
                </w:p>
                <w:p w14:paraId="203EE565" w14:textId="77777777" w:rsidR="007E46F5" w:rsidRPr="006A2621" w:rsidRDefault="007E46F5" w:rsidP="00370B18">
                  <w:pPr>
                    <w:widowControl w:val="0"/>
                    <w:numPr>
                      <w:ilvl w:val="1"/>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 xml:space="preserve">Option 2 (UE-assisted performance monitoring): </w:t>
                  </w:r>
                </w:p>
                <w:p w14:paraId="27F30659" w14:textId="77777777" w:rsidR="007E46F5" w:rsidRPr="00530091" w:rsidRDefault="007E46F5" w:rsidP="00370B18">
                  <w:pPr>
                    <w:widowControl w:val="0"/>
                    <w:numPr>
                      <w:ilvl w:val="2"/>
                      <w:numId w:val="43"/>
                    </w:numPr>
                    <w:overflowPunct w:val="0"/>
                    <w:autoSpaceDE w:val="0"/>
                    <w:autoSpaceDN w:val="0"/>
                    <w:adjustRightInd w:val="0"/>
                    <w:spacing w:before="0" w:after="0" w:line="240" w:lineRule="auto"/>
                    <w:jc w:val="left"/>
                    <w:textAlignment w:val="baseline"/>
                    <w:rPr>
                      <w:rFonts w:eastAsia="Batang"/>
                      <w:lang w:val="pt-BR"/>
                    </w:rPr>
                  </w:pPr>
                  <w:r w:rsidRPr="00530091">
                    <w:rPr>
                      <w:rFonts w:eastAsia="Batang"/>
                      <w:lang w:val="pt-BR"/>
                    </w:rPr>
                    <w:t xml:space="preserve">UE calculates performance metric(s) </w:t>
                  </w:r>
                </w:p>
                <w:p w14:paraId="31473B38" w14:textId="77777777" w:rsidR="007E46F5" w:rsidRPr="006A2621" w:rsidRDefault="007E46F5" w:rsidP="00370B18">
                  <w:pPr>
                    <w:widowControl w:val="0"/>
                    <w:numPr>
                      <w:ilvl w:val="3"/>
                      <w:numId w:val="43"/>
                    </w:numPr>
                    <w:overflowPunct w:val="0"/>
                    <w:autoSpaceDE w:val="0"/>
                    <w:autoSpaceDN w:val="0"/>
                    <w:adjustRightInd w:val="0"/>
                    <w:spacing w:before="0" w:after="0" w:line="240" w:lineRule="auto"/>
                    <w:jc w:val="left"/>
                    <w:textAlignment w:val="baseline"/>
                    <w:rPr>
                      <w:rFonts w:eastAsia="Batang"/>
                    </w:rPr>
                  </w:pPr>
                  <w:r w:rsidRPr="006A2621">
                    <w:rPr>
                      <w:rFonts w:eastAsia="DengXian" w:hint="eastAsia"/>
                      <w:lang w:eastAsia="zh-CN"/>
                    </w:rPr>
                    <w:t xml:space="preserve">FFS how to report and what to report </w:t>
                  </w:r>
                </w:p>
                <w:p w14:paraId="14B79BFD" w14:textId="77777777" w:rsidR="007E46F5" w:rsidRPr="006A2621" w:rsidRDefault="007E46F5" w:rsidP="00370B18">
                  <w:pPr>
                    <w:widowControl w:val="0"/>
                    <w:numPr>
                      <w:ilvl w:val="1"/>
                      <w:numId w:val="43"/>
                    </w:numPr>
                    <w:overflowPunct w:val="0"/>
                    <w:autoSpaceDE w:val="0"/>
                    <w:autoSpaceDN w:val="0"/>
                    <w:adjustRightInd w:val="0"/>
                    <w:spacing w:before="0" w:after="0" w:line="240" w:lineRule="auto"/>
                    <w:jc w:val="left"/>
                    <w:textAlignment w:val="baseline"/>
                    <w:rPr>
                      <w:rFonts w:eastAsia="Batang"/>
                    </w:rPr>
                  </w:pPr>
                  <w:r w:rsidRPr="006A2621">
                    <w:rPr>
                      <w:rFonts w:eastAsia="Batang"/>
                    </w:rPr>
                    <w:t>FFS whether to trigger the report based on event(s) for Option 1 and/or Option 2</w:t>
                  </w:r>
                </w:p>
                <w:p w14:paraId="62E8036D" w14:textId="77777777" w:rsidR="007E46F5" w:rsidRPr="00EA3626" w:rsidRDefault="007E46F5" w:rsidP="00370B18">
                  <w:pPr>
                    <w:widowControl w:val="0"/>
                    <w:numPr>
                      <w:ilvl w:val="0"/>
                      <w:numId w:val="43"/>
                    </w:numPr>
                    <w:overflowPunct w:val="0"/>
                    <w:autoSpaceDE w:val="0"/>
                    <w:autoSpaceDN w:val="0"/>
                    <w:adjustRightInd w:val="0"/>
                    <w:spacing w:before="0" w:after="0" w:line="240" w:lineRule="auto"/>
                    <w:jc w:val="left"/>
                    <w:textAlignment w:val="baseline"/>
                    <w:rPr>
                      <w:rFonts w:eastAsia="Yu Mincho"/>
                      <w:bCs/>
                      <w:lang w:val="en-GB"/>
                    </w:rPr>
                  </w:pPr>
                  <w:r w:rsidRPr="006A2621">
                    <w:rPr>
                      <w:rFonts w:eastAsia="MS Mincho"/>
                      <w:color w:val="000000"/>
                      <w:lang w:val="en-GB"/>
                    </w:rPr>
                    <w:t>FFS Type 2 performance monitoring</w:t>
                  </w:r>
                </w:p>
                <w:p w14:paraId="79D84BDE" w14:textId="77777777" w:rsidR="007E46F5" w:rsidRDefault="007E46F5" w:rsidP="007E46F5">
                  <w:pPr>
                    <w:overflowPunct w:val="0"/>
                    <w:spacing w:after="0"/>
                    <w:textAlignment w:val="baseline"/>
                    <w:rPr>
                      <w:rFonts w:eastAsia="MS Mincho"/>
                      <w:color w:val="000000"/>
                      <w:lang w:val="en-GB"/>
                    </w:rPr>
                  </w:pPr>
                </w:p>
                <w:p w14:paraId="79E36F04" w14:textId="77777777" w:rsidR="007E46F5" w:rsidRPr="00891CE8" w:rsidRDefault="007E46F5" w:rsidP="007E46F5">
                  <w:pPr>
                    <w:wordWrap w:val="0"/>
                    <w:spacing w:after="0"/>
                    <w:rPr>
                      <w:rFonts w:ascii="Times" w:hAnsi="Times" w:cs="Times"/>
                      <w:b/>
                      <w:bCs/>
                      <w:highlight w:val="green"/>
                      <w:lang w:eastAsia="zh-CN"/>
                    </w:rPr>
                  </w:pPr>
                  <w:r>
                    <w:rPr>
                      <w:rFonts w:ascii="Times" w:hAnsi="Times" w:cs="Times"/>
                      <w:b/>
                      <w:bCs/>
                      <w:highlight w:val="green"/>
                      <w:lang w:eastAsia="zh-CN"/>
                    </w:rPr>
                    <w:t>Agreement</w:t>
                  </w:r>
                </w:p>
                <w:p w14:paraId="2526F7E6" w14:textId="77777777" w:rsidR="007E46F5" w:rsidRPr="00BC6B3F" w:rsidRDefault="007E46F5" w:rsidP="007E46F5">
                  <w:pPr>
                    <w:wordWrap w:val="0"/>
                    <w:spacing w:after="0"/>
                    <w:rPr>
                      <w:rFonts w:ascii="Times" w:hAnsi="Times" w:cs="Times"/>
                    </w:rPr>
                  </w:pPr>
                  <w:r w:rsidRPr="00891CE8">
                    <w:rPr>
                      <w:rFonts w:ascii="Times" w:hAnsi="Times" w:cs="Times"/>
                      <w:lang w:eastAsia="de-DE"/>
                    </w:rPr>
                    <w:t xml:space="preserve">At least </w:t>
                  </w:r>
                  <w:r w:rsidRPr="00891CE8">
                    <w:rPr>
                      <w:rFonts w:ascii="Times" w:hAnsi="Times" w:cs="Times"/>
                      <w:color w:val="000000"/>
                      <w:lang w:eastAsia="de-DE"/>
                    </w:rPr>
                    <w:t>for the monitoring Type 1 Option 2 of UE-side model monitoring</w:t>
                  </w:r>
                  <w:r w:rsidRPr="00891CE8">
                    <w:rPr>
                      <w:rFonts w:ascii="Times" w:hAnsi="Times" w:cs="Times"/>
                      <w:lang w:eastAsia="de-DE"/>
                    </w:rPr>
                    <w:t xml:space="preserve"> (when applicable), </w:t>
                  </w:r>
                  <w:r w:rsidRPr="00891CE8">
                    <w:rPr>
                      <w:rFonts w:ascii="Times" w:hAnsi="Times" w:cs="Times"/>
                      <w:lang w:eastAsia="zh-CN"/>
                    </w:rPr>
                    <w:t>support to reuse CSI framework</w:t>
                  </w:r>
                  <w:r w:rsidRPr="00891CE8">
                    <w:rPr>
                      <w:rFonts w:ascii="Times" w:hAnsi="Times" w:cs="Times"/>
                      <w:lang w:eastAsia="de-DE"/>
                    </w:rPr>
                    <w:t xml:space="preserve"> for </w:t>
                  </w:r>
                  <w:r w:rsidRPr="00891CE8">
                    <w:rPr>
                      <w:rFonts w:ascii="Times" w:hAnsi="Times" w:cs="Times"/>
                      <w:lang w:eastAsia="zh-CN"/>
                    </w:rPr>
                    <w:t>the configuration for monitoring res</w:t>
                  </w:r>
                  <w:r w:rsidRPr="00BC6B3F">
                    <w:rPr>
                      <w:rFonts w:ascii="Times" w:hAnsi="Times" w:cs="Times"/>
                      <w:lang w:eastAsia="zh-CN"/>
                    </w:rPr>
                    <w:t xml:space="preserve">ult report </w:t>
                  </w:r>
                  <w:r w:rsidRPr="005672C2">
                    <w:rPr>
                      <w:rFonts w:ascii="Times" w:hAnsi="Times" w:cs="Times"/>
                      <w:lang w:eastAsia="zh-CN"/>
                    </w:rPr>
                    <w:t>in L1</w:t>
                  </w:r>
                  <w:r w:rsidRPr="00BC6B3F">
                    <w:rPr>
                      <w:rFonts w:ascii="Times" w:hAnsi="Times" w:cs="Times"/>
                    </w:rPr>
                    <w:t xml:space="preserve"> </w:t>
                  </w:r>
                  <w:r w:rsidRPr="005672C2">
                    <w:rPr>
                      <w:rFonts w:ascii="Times" w:hAnsi="Times" w:cs="Times"/>
                      <w:lang w:eastAsia="zh-CN"/>
                    </w:rPr>
                    <w:t>signaling</w:t>
                  </w:r>
                  <w:r w:rsidRPr="00BC6B3F">
                    <w:rPr>
                      <w:rFonts w:ascii="Times" w:hAnsi="Times" w:cs="Times"/>
                      <w:lang w:eastAsia="zh-CN"/>
                    </w:rPr>
                    <w:t xml:space="preserve">: </w:t>
                  </w:r>
                </w:p>
                <w:p w14:paraId="6300E761" w14:textId="77777777" w:rsidR="007E46F5" w:rsidRPr="00444DB7" w:rsidRDefault="007E46F5" w:rsidP="00370B18">
                  <w:pPr>
                    <w:widowControl w:val="0"/>
                    <w:numPr>
                      <w:ilvl w:val="0"/>
                      <w:numId w:val="44"/>
                    </w:numPr>
                    <w:wordWrap w:val="0"/>
                    <w:autoSpaceDE w:val="0"/>
                    <w:autoSpaceDN w:val="0"/>
                    <w:spacing w:before="0" w:after="0" w:line="240" w:lineRule="auto"/>
                    <w:rPr>
                      <w:rFonts w:ascii="Times" w:hAnsi="Times" w:cs="Times"/>
                      <w:lang w:eastAsia="x-none"/>
                    </w:rPr>
                  </w:pPr>
                  <w:r w:rsidRPr="006A6D54">
                    <w:rPr>
                      <w:rFonts w:ascii="Times" w:hAnsi="Times" w:cs="Times"/>
                      <w:lang w:eastAsia="x-none"/>
                    </w:rPr>
                    <w:t>Dedicated resource set(s) for monitoring and report configuration for monitoring are configured in a dedicated CSI report configuration u</w:t>
                  </w:r>
                  <w:r w:rsidRPr="00444DB7">
                    <w:rPr>
                      <w:rFonts w:ascii="Times" w:hAnsi="Times" w:cs="Times"/>
                      <w:lang w:eastAsia="x-none"/>
                    </w:rPr>
                    <w:t>sed for monitoring</w:t>
                  </w:r>
                </w:p>
                <w:p w14:paraId="34B95040" w14:textId="77777777" w:rsidR="007E46F5" w:rsidRPr="006A6D54" w:rsidRDefault="007E46F5" w:rsidP="00370B18">
                  <w:pPr>
                    <w:widowControl w:val="0"/>
                    <w:numPr>
                      <w:ilvl w:val="1"/>
                      <w:numId w:val="44"/>
                    </w:numPr>
                    <w:wordWrap w:val="0"/>
                    <w:autoSpaceDE w:val="0"/>
                    <w:autoSpaceDN w:val="0"/>
                    <w:spacing w:before="0" w:after="0" w:line="240" w:lineRule="auto"/>
                    <w:rPr>
                      <w:rFonts w:ascii="Times" w:hAnsi="Times" w:cs="Times"/>
                      <w:lang w:eastAsia="x-none"/>
                    </w:rPr>
                  </w:pPr>
                  <w:r w:rsidRPr="00444DB7">
                    <w:rPr>
                      <w:rFonts w:ascii="Times" w:hAnsi="Times" w:cs="Times"/>
                      <w:lang w:eastAsia="zh-CN"/>
                    </w:rPr>
                    <w:t xml:space="preserve">The </w:t>
                  </w:r>
                  <w:r w:rsidRPr="005672C2">
                    <w:rPr>
                      <w:rFonts w:ascii="Times" w:hAnsi="Times" w:cs="Times"/>
                      <w:lang w:eastAsia="zh-CN"/>
                    </w:rPr>
                    <w:t>ID</w:t>
                  </w:r>
                  <w:r w:rsidRPr="00BC6B3F">
                    <w:rPr>
                      <w:rFonts w:ascii="Times" w:hAnsi="Times" w:cs="Times"/>
                      <w:lang w:eastAsia="zh-CN"/>
                    </w:rPr>
                    <w:t xml:space="preserve"> of an inference report configuration is configured in the configuration for monitoring to link the inference report configuration and monitoring report configuration</w:t>
                  </w:r>
                </w:p>
                <w:p w14:paraId="44488330" w14:textId="77777777" w:rsidR="007E46F5" w:rsidRPr="00CA65C3" w:rsidRDefault="007E46F5" w:rsidP="00370B18">
                  <w:pPr>
                    <w:widowControl w:val="0"/>
                    <w:numPr>
                      <w:ilvl w:val="2"/>
                      <w:numId w:val="44"/>
                    </w:numPr>
                    <w:wordWrap w:val="0"/>
                    <w:autoSpaceDE w:val="0"/>
                    <w:autoSpaceDN w:val="0"/>
                    <w:spacing w:before="0" w:after="0" w:line="240" w:lineRule="auto"/>
                    <w:rPr>
                      <w:rFonts w:ascii="Times" w:hAnsi="Times" w:cs="Times"/>
                      <w:lang w:eastAsia="de-DE"/>
                    </w:rPr>
                  </w:pPr>
                  <w:r w:rsidRPr="00CA65C3">
                    <w:rPr>
                      <w:rFonts w:ascii="Times" w:hAnsi="Times" w:cs="Times"/>
                      <w:lang w:eastAsia="zh-CN"/>
                    </w:rPr>
                    <w:lastRenderedPageBreak/>
                    <w:t>FFS how to identify the connection between RSs in the resource set(s) for monitoring and Set A beams</w:t>
                  </w:r>
                </w:p>
                <w:p w14:paraId="2CDD9D68" w14:textId="77777777" w:rsidR="007E46F5" w:rsidRPr="00CA65C3" w:rsidRDefault="007E46F5" w:rsidP="00370B18">
                  <w:pPr>
                    <w:widowControl w:val="0"/>
                    <w:numPr>
                      <w:ilvl w:val="1"/>
                      <w:numId w:val="44"/>
                    </w:numPr>
                    <w:wordWrap w:val="0"/>
                    <w:autoSpaceDE w:val="0"/>
                    <w:autoSpaceDN w:val="0"/>
                    <w:spacing w:before="0" w:after="0" w:line="240" w:lineRule="auto"/>
                    <w:rPr>
                      <w:rFonts w:ascii="Times" w:hAnsi="Times" w:cs="Times"/>
                      <w:lang w:eastAsia="de-DE"/>
                    </w:rPr>
                  </w:pPr>
                  <w:r w:rsidRPr="00CA65C3">
                    <w:rPr>
                      <w:rFonts w:ascii="Times" w:hAnsi="Times" w:cs="Times"/>
                      <w:lang w:eastAsia="zh-CN"/>
                    </w:rPr>
                    <w:t xml:space="preserve">FFS on whether to support all the combination on time domain behavior of the </w:t>
                  </w:r>
                  <w:proofErr w:type="spellStart"/>
                  <w:r w:rsidRPr="00CA65C3">
                    <w:rPr>
                      <w:rFonts w:ascii="Times" w:hAnsi="Times" w:cs="Times"/>
                      <w:i/>
                      <w:iCs/>
                      <w:lang w:eastAsia="zh-CN"/>
                    </w:rPr>
                    <w:t>reportConfigType</w:t>
                  </w:r>
                  <w:proofErr w:type="spellEnd"/>
                  <w:r w:rsidRPr="00CA65C3">
                    <w:rPr>
                      <w:rFonts w:ascii="Times" w:hAnsi="Times" w:cs="Times"/>
                      <w:lang w:eastAsia="zh-CN"/>
                    </w:rPr>
                    <w:t xml:space="preserve"> for </w:t>
                  </w:r>
                  <w:proofErr w:type="spellStart"/>
                  <w:r w:rsidRPr="00CA65C3">
                    <w:rPr>
                      <w:rFonts w:ascii="Times" w:hAnsi="Times" w:cs="Times"/>
                      <w:lang w:eastAsia="zh-CN"/>
                    </w:rPr>
                    <w:t>infernece</w:t>
                  </w:r>
                  <w:proofErr w:type="spellEnd"/>
                  <w:r w:rsidRPr="00CA65C3">
                    <w:rPr>
                      <w:rFonts w:ascii="Times" w:hAnsi="Times" w:cs="Times"/>
                      <w:lang w:eastAsia="zh-CN"/>
                    </w:rPr>
                    <w:t xml:space="preserve"> report and the </w:t>
                  </w:r>
                  <w:r w:rsidRPr="00CA65C3">
                    <w:rPr>
                      <w:rFonts w:ascii="Times" w:hAnsi="Times" w:cs="Times"/>
                      <w:i/>
                      <w:iCs/>
                      <w:lang w:eastAsia="zh-CN"/>
                    </w:rPr>
                    <w:t>reportConfigType</w:t>
                  </w:r>
                  <w:r w:rsidRPr="00CA65C3">
                    <w:rPr>
                      <w:rFonts w:ascii="Times" w:hAnsi="Times" w:cs="Times"/>
                      <w:lang w:eastAsia="zh-CN"/>
                    </w:rPr>
                    <w:t xml:space="preserve"> for monitoring report </w:t>
                  </w:r>
                </w:p>
                <w:p w14:paraId="4CEC77DF" w14:textId="77777777" w:rsidR="007E46F5" w:rsidRPr="00CA65C3" w:rsidRDefault="007E46F5" w:rsidP="00370B18">
                  <w:pPr>
                    <w:widowControl w:val="0"/>
                    <w:numPr>
                      <w:ilvl w:val="1"/>
                      <w:numId w:val="44"/>
                    </w:numPr>
                    <w:wordWrap w:val="0"/>
                    <w:autoSpaceDE w:val="0"/>
                    <w:autoSpaceDN w:val="0"/>
                    <w:spacing w:before="0" w:after="0" w:line="240" w:lineRule="auto"/>
                    <w:rPr>
                      <w:rFonts w:ascii="Times" w:hAnsi="Times" w:cs="Times"/>
                      <w:lang w:eastAsia="de-DE"/>
                    </w:rPr>
                  </w:pPr>
                  <w:r w:rsidRPr="00CA65C3">
                    <w:rPr>
                      <w:rFonts w:ascii="Times" w:hAnsi="Times" w:cs="Times"/>
                      <w:lang w:eastAsia="zh-CN"/>
                    </w:rPr>
                    <w:t>FFS on the timing related issues</w:t>
                  </w:r>
                </w:p>
                <w:p w14:paraId="26BF7EBB" w14:textId="77777777" w:rsidR="007E46F5" w:rsidRPr="00D12736" w:rsidRDefault="007E46F5" w:rsidP="00370B18">
                  <w:pPr>
                    <w:widowControl w:val="0"/>
                    <w:numPr>
                      <w:ilvl w:val="1"/>
                      <w:numId w:val="44"/>
                    </w:numPr>
                    <w:wordWrap w:val="0"/>
                    <w:autoSpaceDE w:val="0"/>
                    <w:autoSpaceDN w:val="0"/>
                    <w:spacing w:before="0" w:after="0" w:line="240" w:lineRule="auto"/>
                    <w:rPr>
                      <w:snapToGrid w:val="0"/>
                      <w:color w:val="000000"/>
                      <w:sz w:val="21"/>
                      <w:lang w:val="en-GB" w:eastAsia="zh-CN"/>
                    </w:rPr>
                  </w:pPr>
                  <w:r w:rsidRPr="00DD0986">
                    <w:rPr>
                      <w:rFonts w:ascii="Times" w:hAnsi="Times" w:cs="Times"/>
                      <w:lang w:eastAsia="x-none"/>
                    </w:rPr>
                    <w:t xml:space="preserve">UE measures the </w:t>
                  </w:r>
                  <w:r w:rsidRPr="005672C2">
                    <w:rPr>
                      <w:rFonts w:ascii="Times" w:hAnsi="Times" w:cs="Times"/>
                      <w:lang w:eastAsia="x-none"/>
                    </w:rPr>
                    <w:t xml:space="preserve">dedicated </w:t>
                  </w:r>
                  <w:r w:rsidRPr="00BC6B3F">
                    <w:rPr>
                      <w:rFonts w:ascii="Times" w:hAnsi="Times" w:cs="Times"/>
                      <w:lang w:eastAsia="x-none"/>
                    </w:rPr>
                    <w:t>resource set(s) for monitoring.</w:t>
                  </w:r>
                </w:p>
                <w:p w14:paraId="1B6D81CF"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5319ACAD" w14:textId="77777777" w:rsidR="007E46F5" w:rsidRPr="00D12736" w:rsidRDefault="007E46F5" w:rsidP="007E46F5">
                  <w:pPr>
                    <w:shd w:val="clear" w:color="auto" w:fill="FFFFFF"/>
                    <w:spacing w:after="0"/>
                    <w:rPr>
                      <w:rFonts w:eastAsia="Malgun Gothic"/>
                      <w:b/>
                      <w:bCs/>
                      <w:iCs/>
                      <w:color w:val="000000"/>
                      <w:sz w:val="28"/>
                      <w:lang w:val="en-GB" w:eastAsia="ko-KR"/>
                    </w:rPr>
                  </w:pPr>
                  <w:r>
                    <w:rPr>
                      <w:rFonts w:eastAsia="Malgun Gothic"/>
                      <w:b/>
                      <w:bCs/>
                      <w:iCs/>
                      <w:color w:val="000000"/>
                      <w:sz w:val="28"/>
                      <w:lang w:eastAsia="ko-KR"/>
                    </w:rPr>
                    <w:t>Data collection</w:t>
                  </w:r>
                </w:p>
                <w:p w14:paraId="1B0257D2"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43EFC724" w14:textId="77777777" w:rsidR="007E46F5" w:rsidRPr="00EA7606" w:rsidRDefault="007E46F5" w:rsidP="007E46F5">
                  <w:pPr>
                    <w:tabs>
                      <w:tab w:val="left" w:pos="720"/>
                      <w:tab w:val="left" w:pos="1440"/>
                    </w:tabs>
                    <w:spacing w:after="0"/>
                    <w:rPr>
                      <w:b/>
                      <w:color w:val="493118"/>
                      <w:highlight w:val="green"/>
                      <w:lang w:eastAsia="zh-CN"/>
                    </w:rPr>
                  </w:pPr>
                  <w:r w:rsidRPr="00EA7606">
                    <w:rPr>
                      <w:rFonts w:hint="eastAsia"/>
                      <w:b/>
                      <w:color w:val="493118"/>
                      <w:highlight w:val="green"/>
                      <w:lang w:eastAsia="zh-CN"/>
                    </w:rPr>
                    <w:t>Agreement</w:t>
                  </w:r>
                </w:p>
                <w:p w14:paraId="60B77E3A" w14:textId="77777777" w:rsidR="007E46F5" w:rsidRPr="00EA7606" w:rsidRDefault="007E46F5" w:rsidP="007E46F5">
                  <w:pPr>
                    <w:spacing w:after="0"/>
                    <w:rPr>
                      <w:rFonts w:ascii="Times" w:eastAsia="Batang" w:hAnsi="Times"/>
                      <w:szCs w:val="24"/>
                      <w:lang w:val="en-GB"/>
                    </w:rPr>
                  </w:pPr>
                  <w:r w:rsidRPr="00EA7606">
                    <w:rPr>
                      <w:rFonts w:ascii="Times" w:eastAsia="Batang" w:hAnsi="Times"/>
                      <w:szCs w:val="24"/>
                      <w:lang w:val="en-GB"/>
                    </w:rPr>
                    <w:t>F</w:t>
                  </w:r>
                  <w:r w:rsidRPr="00EA7606">
                    <w:rPr>
                      <w:rFonts w:ascii="Times" w:eastAsia="Batang" w:hAnsi="Times" w:hint="eastAsia"/>
                      <w:szCs w:val="24"/>
                      <w:lang w:val="en-GB"/>
                    </w:rPr>
                    <w:t>or UE-sided model, for configuring the resource for data collection purpose</w:t>
                  </w:r>
                  <w:r w:rsidRPr="00EA7606">
                    <w:rPr>
                      <w:rFonts w:ascii="Times" w:eastAsia="Batang" w:hAnsi="Times"/>
                      <w:szCs w:val="24"/>
                      <w:lang w:val="en-GB"/>
                    </w:rPr>
                    <w:t>, support</w:t>
                  </w:r>
                </w:p>
                <w:p w14:paraId="7A726237" w14:textId="77777777" w:rsidR="007E46F5" w:rsidRPr="00EA7606" w:rsidRDefault="007E46F5" w:rsidP="00370B18">
                  <w:pPr>
                    <w:widowControl w:val="0"/>
                    <w:numPr>
                      <w:ilvl w:val="0"/>
                      <w:numId w:val="45"/>
                    </w:numPr>
                    <w:spacing w:before="0" w:after="0" w:line="240" w:lineRule="auto"/>
                    <w:jc w:val="left"/>
                    <w:rPr>
                      <w:rFonts w:ascii="Times" w:eastAsia="Batang" w:hAnsi="Times"/>
                      <w:szCs w:val="24"/>
                      <w:lang w:val="en-GB" w:eastAsia="x-none"/>
                    </w:rPr>
                  </w:pPr>
                  <w:r w:rsidRPr="00EA7606">
                    <w:rPr>
                      <w:rFonts w:ascii="Times" w:eastAsia="Batang" w:hAnsi="Times" w:hint="eastAsia"/>
                      <w:i/>
                      <w:iCs/>
                      <w:szCs w:val="24"/>
                      <w:lang w:val="en-GB" w:eastAsia="x-none"/>
                    </w:rPr>
                    <w:t>CSI-ReportConfig</w:t>
                  </w:r>
                  <w:r w:rsidRPr="00EA7606">
                    <w:rPr>
                      <w:rFonts w:ascii="Times" w:eastAsia="Batang" w:hAnsi="Times" w:hint="eastAsia"/>
                      <w:szCs w:val="24"/>
                      <w:lang w:val="en-GB" w:eastAsia="x-none"/>
                    </w:rPr>
                    <w:t xml:space="preserve"> can used for configuring the resource</w:t>
                  </w:r>
                  <w:r w:rsidRPr="00EA7606">
                    <w:rPr>
                      <w:rFonts w:ascii="Times" w:eastAsia="Batang" w:hAnsi="Times"/>
                      <w:szCs w:val="24"/>
                      <w:lang w:val="en-GB" w:eastAsia="x-none"/>
                    </w:rPr>
                    <w:t>s</w:t>
                  </w:r>
                  <w:r w:rsidRPr="00EA7606">
                    <w:rPr>
                      <w:rFonts w:ascii="Times" w:eastAsia="Batang" w:hAnsi="Times" w:hint="eastAsia"/>
                      <w:szCs w:val="24"/>
                      <w:lang w:val="en-GB" w:eastAsia="x-none"/>
                    </w:rPr>
                    <w:t xml:space="preserve"> for data collection purpose</w:t>
                  </w:r>
                  <w:r w:rsidRPr="00EA7606">
                    <w:rPr>
                      <w:rFonts w:ascii="Times" w:eastAsia="Batang" w:hAnsi="Times"/>
                      <w:szCs w:val="24"/>
                      <w:lang w:val="en-GB" w:eastAsia="x-none"/>
                    </w:rPr>
                    <w:t xml:space="preserve"> without CSI report. </w:t>
                  </w:r>
                  <w:r w:rsidRPr="00EA7606">
                    <w:rPr>
                      <w:rFonts w:ascii="Times" w:eastAsia="Batang" w:hAnsi="Times" w:hint="eastAsia"/>
                      <w:szCs w:val="24"/>
                      <w:lang w:val="en-GB" w:eastAsia="x-none"/>
                    </w:rPr>
                    <w:t xml:space="preserve"> </w:t>
                  </w:r>
                </w:p>
                <w:p w14:paraId="112ECE72" w14:textId="77777777" w:rsidR="007E46F5" w:rsidRPr="00EA7606" w:rsidRDefault="007E46F5" w:rsidP="00370B18">
                  <w:pPr>
                    <w:widowControl w:val="0"/>
                    <w:numPr>
                      <w:ilvl w:val="1"/>
                      <w:numId w:val="45"/>
                    </w:numPr>
                    <w:spacing w:before="0" w:after="0" w:line="240" w:lineRule="auto"/>
                    <w:jc w:val="left"/>
                    <w:rPr>
                      <w:rFonts w:ascii="Times" w:eastAsia="Batang" w:hAnsi="Times"/>
                      <w:szCs w:val="24"/>
                      <w:lang w:val="en-GB" w:eastAsia="x-none"/>
                    </w:rPr>
                  </w:pPr>
                  <w:r w:rsidRPr="00EA7606">
                    <w:rPr>
                      <w:rFonts w:ascii="Times" w:eastAsia="Batang" w:hAnsi="Times"/>
                      <w:szCs w:val="24"/>
                      <w:lang w:val="en-GB" w:eastAsia="x-none"/>
                    </w:rPr>
                    <w:t xml:space="preserve">One </w:t>
                  </w:r>
                  <w:r w:rsidRPr="00EA7606">
                    <w:rPr>
                      <w:rFonts w:ascii="Times" w:eastAsia="Batang" w:hAnsi="Times" w:hint="eastAsia"/>
                      <w:i/>
                      <w:iCs/>
                      <w:szCs w:val="24"/>
                      <w:lang w:val="en-GB" w:eastAsia="x-none"/>
                    </w:rPr>
                    <w:t>CSI</w:t>
                  </w:r>
                  <w:r w:rsidRPr="00EA7606">
                    <w:rPr>
                      <w:rFonts w:ascii="Times" w:eastAsia="Batang" w:hAnsi="Times"/>
                      <w:i/>
                      <w:iCs/>
                      <w:szCs w:val="24"/>
                      <w:lang w:val="en-GB" w:eastAsia="x-none"/>
                    </w:rPr>
                    <w:t>-</w:t>
                  </w:r>
                  <w:r w:rsidRPr="00EA7606">
                    <w:rPr>
                      <w:rFonts w:ascii="Times" w:eastAsia="Batang" w:hAnsi="Times" w:hint="eastAsia"/>
                      <w:i/>
                      <w:iCs/>
                      <w:szCs w:val="24"/>
                      <w:lang w:val="en-GB" w:eastAsia="x-none"/>
                    </w:rPr>
                    <w:t>ResourceConfigId</w:t>
                  </w:r>
                  <w:r w:rsidRPr="00EA7606">
                    <w:rPr>
                      <w:rFonts w:ascii="Times" w:eastAsia="Batang" w:hAnsi="Times"/>
                      <w:i/>
                      <w:iCs/>
                      <w:szCs w:val="24"/>
                      <w:lang w:val="en-GB" w:eastAsia="x-none"/>
                    </w:rPr>
                    <w:t xml:space="preserve"> </w:t>
                  </w:r>
                  <w:r w:rsidRPr="00EA7606">
                    <w:rPr>
                      <w:rFonts w:ascii="Times" w:eastAsia="Batang" w:hAnsi="Times"/>
                      <w:szCs w:val="24"/>
                      <w:lang w:val="en-GB" w:eastAsia="x-none"/>
                    </w:rPr>
                    <w:t>is configured for Set A.</w:t>
                  </w:r>
                </w:p>
                <w:p w14:paraId="4BB2A5A2" w14:textId="77777777" w:rsidR="007E46F5" w:rsidRPr="00EA7606" w:rsidRDefault="007E46F5" w:rsidP="00370B18">
                  <w:pPr>
                    <w:widowControl w:val="0"/>
                    <w:numPr>
                      <w:ilvl w:val="1"/>
                      <w:numId w:val="45"/>
                    </w:numPr>
                    <w:spacing w:before="0" w:after="0" w:line="240" w:lineRule="auto"/>
                    <w:jc w:val="left"/>
                    <w:rPr>
                      <w:rFonts w:ascii="Times" w:eastAsia="Batang" w:hAnsi="Times"/>
                      <w:szCs w:val="24"/>
                      <w:lang w:val="en-GB" w:eastAsia="x-none"/>
                    </w:rPr>
                  </w:pPr>
                  <w:r w:rsidRPr="00EA7606">
                    <w:rPr>
                      <w:rFonts w:ascii="Times" w:eastAsia="Batang" w:hAnsi="Times"/>
                      <w:szCs w:val="24"/>
                      <w:lang w:val="en-GB" w:eastAsia="x-none"/>
                    </w:rPr>
                    <w:t xml:space="preserve">One </w:t>
                  </w:r>
                  <w:r w:rsidRPr="00EA7606">
                    <w:rPr>
                      <w:rFonts w:ascii="Times" w:eastAsia="Batang" w:hAnsi="Times" w:hint="eastAsia"/>
                      <w:i/>
                      <w:iCs/>
                      <w:szCs w:val="24"/>
                      <w:lang w:val="en-GB" w:eastAsia="x-none"/>
                    </w:rPr>
                    <w:t>CSI-ResourceConfigId</w:t>
                  </w:r>
                  <w:r w:rsidRPr="00EA7606">
                    <w:rPr>
                      <w:rFonts w:ascii="Times" w:eastAsia="Batang" w:hAnsi="Times"/>
                      <w:i/>
                      <w:iCs/>
                      <w:szCs w:val="24"/>
                      <w:lang w:val="en-GB" w:eastAsia="x-none"/>
                    </w:rPr>
                    <w:t xml:space="preserve"> </w:t>
                  </w:r>
                  <w:r w:rsidRPr="00EA7606">
                    <w:rPr>
                      <w:rFonts w:ascii="Times" w:eastAsia="Batang" w:hAnsi="Times"/>
                      <w:szCs w:val="24"/>
                      <w:lang w:val="en-GB" w:eastAsia="x-none"/>
                    </w:rPr>
                    <w:t>is configured for Set B.</w:t>
                  </w:r>
                </w:p>
                <w:p w14:paraId="1F8916DD" w14:textId="77777777" w:rsidR="007E46F5" w:rsidRPr="00EA7606" w:rsidRDefault="007E46F5" w:rsidP="00370B18">
                  <w:pPr>
                    <w:widowControl w:val="0"/>
                    <w:numPr>
                      <w:ilvl w:val="1"/>
                      <w:numId w:val="45"/>
                    </w:numPr>
                    <w:spacing w:before="0" w:after="0" w:line="240" w:lineRule="auto"/>
                    <w:jc w:val="left"/>
                    <w:rPr>
                      <w:rFonts w:ascii="Times" w:eastAsia="Batang" w:hAnsi="Times"/>
                      <w:szCs w:val="24"/>
                      <w:lang w:val="en-GB" w:eastAsia="x-none"/>
                    </w:rPr>
                  </w:pPr>
                  <w:r w:rsidRPr="00EA7606">
                    <w:rPr>
                      <w:rFonts w:ascii="Times" w:eastAsia="Batang" w:hAnsi="Times"/>
                      <w:szCs w:val="24"/>
                      <w:lang w:val="en-GB" w:eastAsia="x-none"/>
                    </w:rPr>
                    <w:t xml:space="preserve">Note: </w:t>
                  </w:r>
                  <w:r w:rsidRPr="00EA7606">
                    <w:rPr>
                      <w:rFonts w:ascii="Times" w:eastAsia="Batang" w:hAnsi="Times" w:hint="eastAsia"/>
                      <w:szCs w:val="24"/>
                      <w:lang w:val="en-GB" w:eastAsia="x-none"/>
                    </w:rPr>
                    <w:t xml:space="preserve">UE performs measurement on </w:t>
                  </w:r>
                  <w:r w:rsidRPr="00EA7606">
                    <w:rPr>
                      <w:rFonts w:ascii="Times" w:eastAsia="Batang" w:hAnsi="Times"/>
                      <w:szCs w:val="24"/>
                      <w:lang w:val="en-GB" w:eastAsia="x-none"/>
                    </w:rPr>
                    <w:t>all</w:t>
                  </w:r>
                  <w:r w:rsidRPr="00EA7606">
                    <w:rPr>
                      <w:rFonts w:ascii="Times" w:eastAsia="Batang" w:hAnsi="Times" w:hint="eastAsia"/>
                      <w:szCs w:val="24"/>
                      <w:lang w:val="en-GB" w:eastAsia="x-none"/>
                    </w:rPr>
                    <w:t xml:space="preserve"> resource</w:t>
                  </w:r>
                  <w:r w:rsidRPr="00EA7606">
                    <w:rPr>
                      <w:rFonts w:ascii="Times" w:eastAsia="Batang" w:hAnsi="Times"/>
                      <w:szCs w:val="24"/>
                      <w:lang w:val="en-GB" w:eastAsia="x-none"/>
                    </w:rPr>
                    <w:t>s</w:t>
                  </w:r>
                </w:p>
                <w:p w14:paraId="693EDC0C" w14:textId="77777777" w:rsidR="007E46F5" w:rsidRPr="00981E56" w:rsidRDefault="007E46F5" w:rsidP="00370B18">
                  <w:pPr>
                    <w:widowControl w:val="0"/>
                    <w:numPr>
                      <w:ilvl w:val="1"/>
                      <w:numId w:val="45"/>
                    </w:numPr>
                    <w:spacing w:before="0" w:after="0" w:line="278" w:lineRule="auto"/>
                    <w:jc w:val="left"/>
                    <w:rPr>
                      <w:lang w:eastAsia="zh-CN"/>
                    </w:rPr>
                  </w:pPr>
                  <w:r w:rsidRPr="00981E56">
                    <w:rPr>
                      <w:lang w:eastAsia="zh-CN"/>
                    </w:rPr>
                    <w:t xml:space="preserve">One or </w:t>
                  </w:r>
                  <w:r w:rsidRPr="00981E56">
                    <w:rPr>
                      <w:rFonts w:hint="eastAsia"/>
                      <w:lang w:eastAsia="zh-CN"/>
                    </w:rPr>
                    <w:t>two</w:t>
                  </w:r>
                  <w:r w:rsidRPr="00981E56">
                    <w:rPr>
                      <w:lang w:eastAsia="zh-CN"/>
                    </w:rPr>
                    <w:t xml:space="preserve"> associated IDs can be configured in </w:t>
                  </w:r>
                  <w:r w:rsidRPr="00981E56">
                    <w:rPr>
                      <w:i/>
                      <w:iCs/>
                      <w:lang w:eastAsia="zh-CN"/>
                    </w:rPr>
                    <w:t>CSI-ReportConfig</w:t>
                  </w:r>
                </w:p>
                <w:p w14:paraId="2B8CA84E" w14:textId="77777777" w:rsidR="007E46F5" w:rsidRPr="00EA7606" w:rsidRDefault="007E46F5" w:rsidP="00370B18">
                  <w:pPr>
                    <w:widowControl w:val="0"/>
                    <w:numPr>
                      <w:ilvl w:val="2"/>
                      <w:numId w:val="45"/>
                    </w:numPr>
                    <w:tabs>
                      <w:tab w:val="left" w:pos="720"/>
                      <w:tab w:val="left" w:pos="2160"/>
                    </w:tabs>
                    <w:spacing w:before="0" w:after="0" w:line="240" w:lineRule="auto"/>
                    <w:jc w:val="left"/>
                    <w:textAlignment w:val="center"/>
                    <w:rPr>
                      <w:rFonts w:ascii="Times" w:eastAsia="Batang" w:hAnsi="Times"/>
                      <w:lang w:val="en-GB"/>
                    </w:rPr>
                  </w:pPr>
                  <w:r w:rsidRPr="00EA7606">
                    <w:rPr>
                      <w:rFonts w:ascii="Times" w:eastAsia="Batang" w:hAnsi="Times"/>
                      <w:szCs w:val="24"/>
                      <w:lang w:val="en-GB"/>
                    </w:rPr>
                    <w:t xml:space="preserve">When Set B is equal or a subset of set A (i.e., </w:t>
                  </w:r>
                  <w:r w:rsidRPr="00EA7606">
                    <w:rPr>
                      <w:rFonts w:ascii="Times" w:eastAsia="Batang" w:hAnsi="Times"/>
                      <w:i/>
                      <w:iCs/>
                      <w:szCs w:val="24"/>
                      <w:lang w:val="en-GB"/>
                    </w:rPr>
                    <w:t>NZP-CSI-RS-ResourceId</w:t>
                  </w:r>
                  <w:r w:rsidRPr="00EA7606">
                    <w:rPr>
                      <w:rFonts w:ascii="Times" w:eastAsia="Batang" w:hAnsi="Times"/>
                      <w:szCs w:val="24"/>
                      <w:lang w:val="en-GB"/>
                    </w:rPr>
                    <w:t>/</w:t>
                  </w:r>
                  <w:r w:rsidRPr="00EA7606">
                    <w:rPr>
                      <w:rFonts w:ascii="Times" w:eastAsia="Batang" w:hAnsi="Times"/>
                      <w:i/>
                      <w:iCs/>
                      <w:szCs w:val="24"/>
                      <w:lang w:val="en-GB"/>
                    </w:rPr>
                    <w:t xml:space="preserve">SSB-Index </w:t>
                  </w:r>
                  <w:r w:rsidRPr="00EA7606">
                    <w:rPr>
                      <w:rFonts w:ascii="Times" w:eastAsia="Batang" w:hAnsi="Times"/>
                      <w:szCs w:val="24"/>
                      <w:lang w:val="en-GB"/>
                    </w:rPr>
                    <w:t>in the resource set</w:t>
                  </w:r>
                  <w:r w:rsidRPr="00EA7606">
                    <w:rPr>
                      <w:rFonts w:ascii="Times" w:eastAsia="Batang" w:hAnsi="Times"/>
                      <w:i/>
                      <w:iCs/>
                      <w:szCs w:val="24"/>
                      <w:lang w:val="en-GB"/>
                    </w:rPr>
                    <w:t xml:space="preserve"> </w:t>
                  </w:r>
                  <w:r w:rsidRPr="00EA7606">
                    <w:rPr>
                      <w:rFonts w:ascii="Times" w:eastAsia="Batang" w:hAnsi="Times"/>
                      <w:szCs w:val="24"/>
                      <w:lang w:val="en-GB"/>
                    </w:rPr>
                    <w:t xml:space="preserve">for Set B is within the </w:t>
                  </w:r>
                  <w:r w:rsidRPr="00EA7606">
                    <w:rPr>
                      <w:rFonts w:ascii="Times" w:eastAsia="Batang" w:hAnsi="Times"/>
                      <w:i/>
                      <w:iCs/>
                      <w:szCs w:val="24"/>
                      <w:lang w:val="en-GB"/>
                    </w:rPr>
                    <w:t>NZP-CSI-RS-ResourceId</w:t>
                  </w:r>
                  <w:r w:rsidRPr="00EA7606">
                    <w:rPr>
                      <w:rFonts w:ascii="Times" w:eastAsia="Batang" w:hAnsi="Times"/>
                      <w:szCs w:val="24"/>
                      <w:lang w:val="en-GB"/>
                    </w:rPr>
                    <w:t>/</w:t>
                  </w:r>
                  <w:r w:rsidRPr="00EA7606">
                    <w:rPr>
                      <w:rFonts w:ascii="Times" w:eastAsia="Batang" w:hAnsi="Times"/>
                      <w:i/>
                      <w:iCs/>
                      <w:szCs w:val="24"/>
                      <w:lang w:val="en-GB"/>
                    </w:rPr>
                    <w:t xml:space="preserve">SSB-Index </w:t>
                  </w:r>
                  <w:r w:rsidRPr="00EA7606">
                    <w:rPr>
                      <w:rFonts w:ascii="Times" w:eastAsia="Batang" w:hAnsi="Times"/>
                      <w:szCs w:val="24"/>
                      <w:lang w:val="en-GB"/>
                    </w:rPr>
                    <w:t>in the resource set</w:t>
                  </w:r>
                  <w:r w:rsidRPr="00EA7606">
                    <w:rPr>
                      <w:rFonts w:ascii="Times" w:eastAsia="Batang" w:hAnsi="Times"/>
                      <w:i/>
                      <w:iCs/>
                      <w:szCs w:val="24"/>
                      <w:lang w:val="en-GB"/>
                    </w:rPr>
                    <w:t xml:space="preserve"> </w:t>
                  </w:r>
                  <w:r w:rsidRPr="00EA7606">
                    <w:rPr>
                      <w:rFonts w:ascii="Times" w:eastAsia="Batang" w:hAnsi="Times"/>
                      <w:szCs w:val="24"/>
                      <w:lang w:val="en-GB"/>
                    </w:rPr>
                    <w:t>for Set A), one associated ID is configured,</w:t>
                  </w:r>
                </w:p>
                <w:p w14:paraId="4E217A0C" w14:textId="77777777" w:rsidR="007E46F5" w:rsidRPr="00EA7606" w:rsidRDefault="007E46F5" w:rsidP="00370B18">
                  <w:pPr>
                    <w:widowControl w:val="0"/>
                    <w:numPr>
                      <w:ilvl w:val="2"/>
                      <w:numId w:val="45"/>
                    </w:numPr>
                    <w:tabs>
                      <w:tab w:val="left" w:pos="720"/>
                      <w:tab w:val="left" w:pos="2160"/>
                    </w:tabs>
                    <w:spacing w:before="0" w:after="0" w:line="240" w:lineRule="auto"/>
                    <w:jc w:val="left"/>
                    <w:textAlignment w:val="center"/>
                    <w:rPr>
                      <w:rFonts w:ascii="Times" w:eastAsia="Batang" w:hAnsi="Times"/>
                      <w:szCs w:val="24"/>
                      <w:lang w:val="en-GB"/>
                    </w:rPr>
                  </w:pPr>
                  <w:r w:rsidRPr="00EA7606">
                    <w:rPr>
                      <w:rFonts w:ascii="Times" w:eastAsia="Batang" w:hAnsi="Times"/>
                      <w:szCs w:val="24"/>
                      <w:lang w:val="en-GB"/>
                    </w:rPr>
                    <w:t>Otherwise, one associated ID is configured for Set A and another one associated ID is configured for Set B</w:t>
                  </w:r>
                </w:p>
                <w:p w14:paraId="755403A9" w14:textId="77777777" w:rsidR="007E46F5" w:rsidRPr="00EA7606" w:rsidRDefault="007E46F5" w:rsidP="00370B18">
                  <w:pPr>
                    <w:widowControl w:val="0"/>
                    <w:numPr>
                      <w:ilvl w:val="0"/>
                      <w:numId w:val="45"/>
                    </w:numPr>
                    <w:autoSpaceDE w:val="0"/>
                    <w:autoSpaceDN w:val="0"/>
                    <w:adjustRightInd w:val="0"/>
                    <w:spacing w:before="0" w:after="0" w:line="278" w:lineRule="auto"/>
                    <w:jc w:val="left"/>
                    <w:rPr>
                      <w:color w:val="000000"/>
                    </w:rPr>
                  </w:pPr>
                  <w:r w:rsidRPr="00EA7606">
                    <w:t>FFS: whether/how to support</w:t>
                  </w:r>
                  <w:r w:rsidRPr="00EA7606">
                    <w:rPr>
                      <w:color w:val="000000"/>
                    </w:rPr>
                    <w:t xml:space="preserve"> 'aperiodic' CSI RS</w:t>
                  </w:r>
                </w:p>
                <w:p w14:paraId="331D5A6A" w14:textId="77777777" w:rsidR="007E46F5" w:rsidRPr="00D12736" w:rsidRDefault="007E46F5" w:rsidP="007E46F5">
                  <w:pPr>
                    <w:spacing w:after="0"/>
                    <w:rPr>
                      <w:rFonts w:ascii="Times" w:eastAsia="Batang" w:hAnsi="Times"/>
                      <w:szCs w:val="24"/>
                      <w:lang w:val="en-GB"/>
                    </w:rPr>
                  </w:pPr>
                  <w:r w:rsidRPr="00EA7606">
                    <w:rPr>
                      <w:rFonts w:ascii="Times" w:eastAsia="Batang" w:hAnsi="Times" w:hint="eastAsia"/>
                      <w:szCs w:val="24"/>
                      <w:lang w:val="en-GB"/>
                    </w:rPr>
                    <w:t xml:space="preserve">Note: This is not related to whether/how to support delivery/transmission of the collected data for training for UE-sided model. </w:t>
                  </w:r>
                </w:p>
              </w:tc>
            </w:tr>
          </w:tbl>
          <w:p w14:paraId="2960BB7E" w14:textId="77777777" w:rsidR="007E46F5" w:rsidRDefault="007E46F5" w:rsidP="007E46F5">
            <w:pPr>
              <w:rPr>
                <w:lang w:eastAsia="zh-CN"/>
              </w:rPr>
            </w:pPr>
          </w:p>
          <w:p w14:paraId="7F0596AE" w14:textId="77777777" w:rsidR="007E46F5" w:rsidRPr="001E4F5C" w:rsidRDefault="007E46F5" w:rsidP="007E46F5">
            <w:pPr>
              <w:rPr>
                <w:rFonts w:eastAsia="Malgun Gothic"/>
                <w:lang w:eastAsia="ko-KR"/>
              </w:rPr>
            </w:pPr>
            <w:r>
              <w:rPr>
                <w:rFonts w:eastAsia="Malgun Gothic" w:hint="eastAsia"/>
                <w:lang w:eastAsia="ko-KR"/>
              </w:rPr>
              <w:t xml:space="preserve">Proposal #1: </w:t>
            </w:r>
            <w:r>
              <w:rPr>
                <w:rFonts w:eastAsia="Malgun Gothic"/>
                <w:lang w:eastAsia="ko-KR"/>
              </w:rPr>
              <w:t>Introduce the following Rel-</w:t>
            </w:r>
            <w:r w:rsidRPr="00DC0AEB">
              <w:rPr>
                <w:rFonts w:eastAsia="Malgun Gothic"/>
                <w:lang w:eastAsia="ko-KR"/>
              </w:rPr>
              <w:t>19 UE FG</w:t>
            </w:r>
            <w:r>
              <w:rPr>
                <w:rFonts w:eastAsia="Malgun Gothic"/>
                <w:lang w:eastAsia="ko-KR"/>
              </w:rPr>
              <w:t>s for AI/ML based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450"/>
              <w:gridCol w:w="2094"/>
              <w:gridCol w:w="3029"/>
              <w:gridCol w:w="842"/>
              <w:gridCol w:w="497"/>
              <w:gridCol w:w="467"/>
              <w:gridCol w:w="2371"/>
              <w:gridCol w:w="556"/>
              <w:gridCol w:w="556"/>
              <w:gridCol w:w="556"/>
              <w:gridCol w:w="556"/>
              <w:gridCol w:w="5613"/>
              <w:gridCol w:w="1361"/>
            </w:tblGrid>
            <w:tr w:rsidR="007E46F5" w:rsidRPr="00FD5910" w14:paraId="270940D7"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727D1C"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lang w:val="en-GB" w:eastAsia="ja-JP"/>
                    </w:rPr>
                    <w:t>X</w:t>
                  </w:r>
                  <w:r w:rsidRPr="00FD5910">
                    <w:rPr>
                      <w:sz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36643B"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FE2BB" w14:textId="77777777" w:rsidR="007E46F5" w:rsidRPr="00FD5910" w:rsidRDefault="007E46F5" w:rsidP="007E46F5">
                  <w:pPr>
                    <w:keepNext/>
                    <w:keepLines/>
                    <w:overflowPunct w:val="0"/>
                    <w:spacing w:after="0"/>
                    <w:jc w:val="left"/>
                    <w:textAlignment w:val="baseline"/>
                    <w:rPr>
                      <w:sz w:val="18"/>
                      <w:lang w:val="en-GB" w:eastAsia="ja-JP"/>
                    </w:rPr>
                  </w:pPr>
                  <w:r>
                    <w:rPr>
                      <w:sz w:val="18"/>
                      <w:lang w:val="en-GB" w:eastAsia="ja-JP"/>
                    </w:rPr>
                    <w:t>More than 4 beam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9FBB9" w14:textId="77777777" w:rsidR="007E46F5" w:rsidRDefault="007E46F5" w:rsidP="007E46F5">
                  <w:pPr>
                    <w:jc w:val="left"/>
                  </w:pPr>
                  <w:r w:rsidRPr="00FD5910">
                    <w:t xml:space="preserve">1. Support of </w:t>
                  </w:r>
                  <w:r>
                    <w:t>more than 4 beam report</w:t>
                  </w:r>
                </w:p>
                <w:p w14:paraId="385AAF3D" w14:textId="77777777" w:rsidR="007E46F5" w:rsidRPr="00FD5910" w:rsidRDefault="007E46F5" w:rsidP="007E46F5">
                  <w:pPr>
                    <w:jc w:val="left"/>
                  </w:pPr>
                  <w:r>
                    <w:t>2. Supported values of the number of beams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1987F"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3F1BC"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DC2F1"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C64F4" w14:textId="77777777" w:rsidR="007E46F5" w:rsidRPr="00FD5910" w:rsidRDefault="007E46F5" w:rsidP="007E46F5">
                  <w:pPr>
                    <w:keepNext/>
                    <w:keepLines/>
                    <w:overflowPunct w:val="0"/>
                    <w:spacing w:after="0"/>
                    <w:jc w:val="left"/>
                    <w:textAlignment w:val="baseline"/>
                    <w:rPr>
                      <w:sz w:val="18"/>
                      <w:lang w:val="en-GB" w:eastAsia="ja-JP"/>
                    </w:rPr>
                  </w:pPr>
                  <w:r>
                    <w:rPr>
                      <w:sz w:val="18"/>
                      <w:lang w:val="en-GB" w:eastAsia="ja-JP"/>
                    </w:rPr>
                    <w:t xml:space="preserve">More than 4 beam report </w:t>
                  </w:r>
                  <w:r w:rsidRPr="00FD5910">
                    <w:rPr>
                      <w:sz w:val="18"/>
                      <w:lang w:val="en-GB" w:eastAsia="ja-JP"/>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9B078"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3BE8B"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190E5"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07617"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EFC1D"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Pr>
                      <w:sz w:val="18"/>
                      <w:highlight w:val="yellow"/>
                      <w:lang w:val="en-GB" w:eastAsia="ja-JP"/>
                    </w:rPr>
                    <w:t>[</w:t>
                  </w:r>
                  <w:proofErr w:type="spellStart"/>
                  <w:r>
                    <w:rPr>
                      <w:sz w:val="18"/>
                      <w:highlight w:val="yellow"/>
                      <w:lang w:val="en-GB" w:eastAsia="ja-JP"/>
                    </w:rPr>
                    <w:t>FFS:</w:t>
                  </w:r>
                  <w:r w:rsidRPr="00FD5910">
                    <w:rPr>
                      <w:sz w:val="18"/>
                      <w:highlight w:val="yellow"/>
                      <w:lang w:val="en-GB" w:eastAsia="ja-JP"/>
                    </w:rPr>
                    <w:t>Component</w:t>
                  </w:r>
                  <w:proofErr w:type="spellEnd"/>
                  <w:r w:rsidRPr="00FD5910">
                    <w:rPr>
                      <w:sz w:val="18"/>
                      <w:highlight w:val="yellow"/>
                      <w:lang w:val="en-GB" w:eastAsia="ja-JP"/>
                    </w:rPr>
                    <w:t xml:space="preserve"> </w:t>
                  </w:r>
                  <w:r>
                    <w:rPr>
                      <w:sz w:val="18"/>
                      <w:highlight w:val="yellow"/>
                      <w:lang w:val="en-GB" w:eastAsia="ja-JP"/>
                    </w:rPr>
                    <w:t>2</w:t>
                  </w:r>
                  <w:r w:rsidRPr="00FD5910">
                    <w:rPr>
                      <w:sz w:val="18"/>
                      <w:highlight w:val="yellow"/>
                      <w:lang w:val="en-GB" w:eastAsia="ja-JP"/>
                    </w:rPr>
                    <w:t xml:space="preserve"> candidate values: {5</w:t>
                  </w:r>
                  <w:r>
                    <w:rPr>
                      <w:sz w:val="18"/>
                      <w:highlight w:val="yellow"/>
                      <w:lang w:val="en-GB" w:eastAsia="ja-JP"/>
                    </w:rPr>
                    <w:t>, … , 32</w:t>
                  </w:r>
                  <w:r w:rsidRPr="00FD5910">
                    <w:rPr>
                      <w:sz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AC15F"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031D9EFA"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093E2A"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lang w:val="en-GB" w:eastAsia="ja-JP"/>
                    </w:rPr>
                    <w:t>X</w:t>
                  </w:r>
                  <w:r w:rsidRPr="00FD5910">
                    <w:rPr>
                      <w:sz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2A4BA"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65AC0"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AI/ML based beam prediction for UE-sided model</w:t>
                  </w:r>
                  <w:r>
                    <w:rPr>
                      <w:sz w:val="18"/>
                      <w:lang w:val="en-GB" w:eastAsia="ja-JP"/>
                    </w:rPr>
                    <w:t xml:space="preserve"> for BM-Case1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242FCB" w14:textId="77777777" w:rsidR="007E46F5" w:rsidRPr="00FD5910" w:rsidRDefault="007E46F5" w:rsidP="007E46F5">
                  <w:pPr>
                    <w:jc w:val="left"/>
                  </w:pPr>
                  <w:r w:rsidRPr="00FD5910">
                    <w:t>1. Support of beam prediction for BM-Case1</w:t>
                  </w:r>
                </w:p>
                <w:p w14:paraId="724A79DA" w14:textId="77777777" w:rsidR="007E46F5" w:rsidRPr="00FD5910" w:rsidRDefault="007E46F5" w:rsidP="007E46F5">
                  <w:pPr>
                    <w:jc w:val="left"/>
                  </w:pPr>
                  <w:r w:rsidRPr="00FD5910">
                    <w:t xml:space="preserve">2. </w:t>
                  </w:r>
                  <w:r>
                    <w:t>Supported reporting contents for BM-Case1</w:t>
                  </w:r>
                </w:p>
                <w:p w14:paraId="2E318ABF" w14:textId="77777777" w:rsidR="007E46F5" w:rsidRPr="00FD5910" w:rsidRDefault="007E46F5" w:rsidP="007E46F5">
                  <w:pPr>
                    <w:jc w:val="left"/>
                  </w:pPr>
                  <w:r>
                    <w:t>3</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A for prediction</w:t>
                  </w:r>
                </w:p>
                <w:p w14:paraId="3DA4801A" w14:textId="77777777" w:rsidR="007E46F5" w:rsidRDefault="007E46F5" w:rsidP="007E46F5">
                  <w:pPr>
                    <w:jc w:val="left"/>
                  </w:pPr>
                  <w:r>
                    <w:t>4</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B for measurement</w:t>
                  </w:r>
                </w:p>
                <w:p w14:paraId="6AD3408E" w14:textId="77777777" w:rsidR="007E46F5" w:rsidRPr="00FD5910" w:rsidRDefault="007E46F5" w:rsidP="007E46F5">
                  <w:pPr>
                    <w:jc w:val="left"/>
                  </w:pPr>
                  <w:r>
                    <w:t>5. Supported values of ratio of the number of resources in Set B to the number of resources in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082FE"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E2A69"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B358"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0F7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 xml:space="preserve">AI/ML based beam </w:t>
                  </w:r>
                  <w:r>
                    <w:rPr>
                      <w:sz w:val="18"/>
                      <w:lang w:val="en-GB" w:eastAsia="ja-JP"/>
                    </w:rPr>
                    <w:t>prediction</w:t>
                  </w:r>
                  <w:r w:rsidRPr="00FD5910">
                    <w:rPr>
                      <w:sz w:val="18"/>
                      <w:lang w:val="en-GB" w:eastAsia="ja-JP"/>
                    </w:rPr>
                    <w:t xml:space="preserve"> for UE-sided model</w:t>
                  </w:r>
                  <w:r>
                    <w:rPr>
                      <w:sz w:val="18"/>
                      <w:lang w:val="en-GB" w:eastAsia="ja-JP"/>
                    </w:rPr>
                    <w:t xml:space="preserve"> for BM-Case1</w:t>
                  </w:r>
                  <w:r w:rsidRPr="00FD5910">
                    <w:rPr>
                      <w:sz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BE933"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E205E"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BCA3FE"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C2C0D"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2D453"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2</w:t>
                  </w:r>
                  <w:r w:rsidRPr="00FD5910">
                    <w:rPr>
                      <w:sz w:val="18"/>
                      <w:highlight w:val="yellow"/>
                      <w:lang w:val="en-GB" w:eastAsia="ja-JP"/>
                    </w:rPr>
                    <w:t xml:space="preserve"> candidate values: {</w:t>
                  </w:r>
                  <w:proofErr w:type="spellStart"/>
                  <w:r>
                    <w:rPr>
                      <w:sz w:val="18"/>
                      <w:highlight w:val="yellow"/>
                      <w:lang w:val="en-GB" w:eastAsia="ja-JP"/>
                    </w:rPr>
                    <w:t>BeamInformation</w:t>
                  </w:r>
                  <w:proofErr w:type="spellEnd"/>
                  <w:r>
                    <w:rPr>
                      <w:sz w:val="18"/>
                      <w:highlight w:val="yellow"/>
                      <w:lang w:val="en-GB" w:eastAsia="ja-JP"/>
                    </w:rPr>
                    <w:t xml:space="preserve">, </w:t>
                  </w:r>
                  <w:proofErr w:type="spellStart"/>
                  <w:r>
                    <w:rPr>
                      <w:sz w:val="18"/>
                      <w:highlight w:val="yellow"/>
                      <w:lang w:val="en-GB" w:eastAsia="ja-JP"/>
                    </w:rPr>
                    <w:t>BeamInformationAndCorrespondingPredictedRSRP</w:t>
                  </w:r>
                  <w:proofErr w:type="spellEnd"/>
                  <w:r>
                    <w:rPr>
                      <w:sz w:val="18"/>
                      <w:highlight w:val="yellow"/>
                      <w:lang w:val="en-GB" w:eastAsia="ja-JP"/>
                    </w:rPr>
                    <w:t>, Both}</w:t>
                  </w:r>
                  <w:r w:rsidRPr="00FD5910">
                    <w:rPr>
                      <w:sz w:val="18"/>
                      <w:highlight w:val="yellow"/>
                      <w:lang w:val="en-GB" w:eastAsia="ja-JP"/>
                    </w:rPr>
                    <w:t>]</w:t>
                  </w:r>
                </w:p>
                <w:p w14:paraId="277859AF" w14:textId="77777777" w:rsidR="007E46F5" w:rsidRPr="00FD5910" w:rsidRDefault="007E46F5" w:rsidP="007E46F5">
                  <w:pPr>
                    <w:keepNext/>
                    <w:keepLines/>
                    <w:overflowPunct w:val="0"/>
                    <w:spacing w:after="0"/>
                    <w:jc w:val="left"/>
                    <w:textAlignment w:val="baseline"/>
                    <w:rPr>
                      <w:sz w:val="18"/>
                      <w:highlight w:val="yellow"/>
                      <w:lang w:val="en-GB" w:eastAsia="ja-JP"/>
                    </w:rPr>
                  </w:pPr>
                </w:p>
                <w:p w14:paraId="4F1546C5"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3</w:t>
                  </w:r>
                  <w:r w:rsidRPr="00FD5910">
                    <w:rPr>
                      <w:sz w:val="18"/>
                      <w:highlight w:val="yellow"/>
                      <w:lang w:val="en-GB" w:eastAsia="ja-JP"/>
                    </w:rPr>
                    <w:t xml:space="preserve"> candidate values: {</w:t>
                  </w:r>
                  <w:r>
                    <w:rPr>
                      <w:sz w:val="18"/>
                      <w:highlight w:val="yellow"/>
                      <w:lang w:val="en-GB" w:eastAsia="ja-JP"/>
                    </w:rPr>
                    <w:t>4, …, 64}</w:t>
                  </w:r>
                  <w:r w:rsidRPr="00FD5910">
                    <w:rPr>
                      <w:sz w:val="18"/>
                      <w:highlight w:val="yellow"/>
                      <w:lang w:val="en-GB" w:eastAsia="ja-JP"/>
                    </w:rPr>
                    <w:t>]</w:t>
                  </w:r>
                </w:p>
                <w:p w14:paraId="7E48D63E" w14:textId="77777777" w:rsidR="007E46F5" w:rsidRDefault="007E46F5" w:rsidP="007E46F5">
                  <w:pPr>
                    <w:keepNext/>
                    <w:keepLines/>
                    <w:overflowPunct w:val="0"/>
                    <w:spacing w:after="0"/>
                    <w:jc w:val="left"/>
                    <w:textAlignment w:val="baseline"/>
                    <w:rPr>
                      <w:sz w:val="18"/>
                      <w:lang w:val="en-GB" w:eastAsia="ja-JP"/>
                    </w:rPr>
                  </w:pPr>
                </w:p>
                <w:p w14:paraId="4B501131"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4</w:t>
                  </w:r>
                  <w:r w:rsidRPr="00FD5910">
                    <w:rPr>
                      <w:sz w:val="18"/>
                      <w:highlight w:val="yellow"/>
                      <w:lang w:val="en-GB" w:eastAsia="ja-JP"/>
                    </w:rPr>
                    <w:t xml:space="preserve"> candidate values: {</w:t>
                  </w:r>
                  <w:r>
                    <w:rPr>
                      <w:sz w:val="18"/>
                      <w:highlight w:val="yellow"/>
                      <w:lang w:val="en-GB" w:eastAsia="ja-JP"/>
                    </w:rPr>
                    <w:t>4, …, 32}</w:t>
                  </w:r>
                  <w:r w:rsidRPr="00FD5910">
                    <w:rPr>
                      <w:sz w:val="18"/>
                      <w:highlight w:val="yellow"/>
                      <w:lang w:val="en-GB" w:eastAsia="ja-JP"/>
                    </w:rPr>
                    <w:t>]</w:t>
                  </w:r>
                </w:p>
                <w:p w14:paraId="59B06AA1" w14:textId="77777777" w:rsidR="007E46F5" w:rsidRDefault="007E46F5" w:rsidP="007E46F5">
                  <w:pPr>
                    <w:keepNext/>
                    <w:keepLines/>
                    <w:overflowPunct w:val="0"/>
                    <w:spacing w:after="0"/>
                    <w:jc w:val="left"/>
                    <w:textAlignment w:val="baseline"/>
                    <w:rPr>
                      <w:sz w:val="18"/>
                      <w:lang w:val="en-GB" w:eastAsia="ja-JP"/>
                    </w:rPr>
                  </w:pPr>
                </w:p>
                <w:p w14:paraId="5FF7768E" w14:textId="77777777" w:rsidR="007E46F5" w:rsidRDefault="007E46F5" w:rsidP="007E46F5">
                  <w:pPr>
                    <w:keepNext/>
                    <w:keepLines/>
                    <w:overflowPunct w:val="0"/>
                    <w:spacing w:after="0"/>
                    <w:jc w:val="left"/>
                    <w:textAlignment w:val="baseline"/>
                    <w:rPr>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5</w:t>
                  </w:r>
                  <w:r w:rsidRPr="00FD5910">
                    <w:rPr>
                      <w:sz w:val="18"/>
                      <w:highlight w:val="yellow"/>
                      <w:lang w:val="en-GB" w:eastAsia="ja-JP"/>
                    </w:rPr>
                    <w:t xml:space="preserve"> candidate values: {</w:t>
                  </w:r>
                  <w:r>
                    <w:rPr>
                      <w:sz w:val="18"/>
                      <w:highlight w:val="yellow"/>
                      <w:lang w:val="en-GB" w:eastAsia="ja-JP"/>
                    </w:rPr>
                    <w:t>1/2, 1/4, 1/8, …}</w:t>
                  </w:r>
                  <w:r w:rsidRPr="00FD5910">
                    <w:rPr>
                      <w:sz w:val="18"/>
                      <w:highlight w:val="yellow"/>
                      <w:lang w:val="en-GB" w:eastAsia="ja-JP"/>
                    </w:rPr>
                    <w:t>]</w:t>
                  </w:r>
                </w:p>
                <w:p w14:paraId="338C1E26" w14:textId="77777777" w:rsidR="007E46F5" w:rsidRDefault="007E46F5" w:rsidP="007E46F5">
                  <w:pPr>
                    <w:keepNext/>
                    <w:keepLines/>
                    <w:overflowPunct w:val="0"/>
                    <w:spacing w:after="0"/>
                    <w:jc w:val="left"/>
                    <w:textAlignment w:val="baseline"/>
                    <w:rPr>
                      <w:rFonts w:eastAsia="MS Mincho"/>
                      <w:sz w:val="18"/>
                      <w:lang w:val="en-GB" w:eastAsia="ja-JP"/>
                    </w:rPr>
                  </w:pPr>
                </w:p>
                <w:p w14:paraId="216D5540" w14:textId="77777777" w:rsidR="007E46F5" w:rsidRDefault="007E46F5" w:rsidP="007E46F5">
                  <w:pPr>
                    <w:pStyle w:val="TAL"/>
                    <w:rPr>
                      <w:rFonts w:cs="Arial"/>
                      <w:color w:val="000000" w:themeColor="text1"/>
                      <w:szCs w:val="18"/>
                      <w:highlight w:val="yellow"/>
                    </w:rPr>
                  </w:pPr>
                  <w:r>
                    <w:rPr>
                      <w:rFonts w:eastAsia="Malgun Gothic" w:cs="Arial" w:hint="eastAsia"/>
                      <w:color w:val="000000" w:themeColor="text1"/>
                      <w:szCs w:val="18"/>
                      <w:highlight w:val="yellow"/>
                      <w:lang w:eastAsia="ko-KR"/>
                    </w:rPr>
                    <w:t>N</w:t>
                  </w:r>
                  <w:r>
                    <w:rPr>
                      <w:rFonts w:eastAsia="Malgun Gothic"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Malgun Gothic" w:cs="Arial" w:hint="eastAsia"/>
                      <w:color w:val="000000" w:themeColor="text1"/>
                      <w:szCs w:val="18"/>
                      <w:highlight w:val="yellow"/>
                      <w:lang w:eastAsia="ko-KR"/>
                    </w:rPr>
                    <w:t>a</w:t>
                  </w:r>
                  <w:r>
                    <w:rPr>
                      <w:rFonts w:eastAsia="Malgun Gothic" w:cs="Arial"/>
                      <w:color w:val="000000" w:themeColor="text1"/>
                      <w:szCs w:val="18"/>
                      <w:highlight w:val="yellow"/>
                      <w:lang w:eastAsia="ko-KR"/>
                    </w:rPr>
                    <w:t>t least for component 5</w:t>
                  </w:r>
                  <w:r>
                    <w:rPr>
                      <w:rFonts w:cs="Arial"/>
                      <w:color w:val="000000" w:themeColor="text1"/>
                      <w:szCs w:val="18"/>
                      <w:highlight w:val="yellow"/>
                    </w:rPr>
                    <w:t xml:space="preserve"> can be reported.</w:t>
                  </w:r>
                </w:p>
                <w:p w14:paraId="7A6C29A0" w14:textId="77777777" w:rsidR="007E46F5" w:rsidRPr="008E04CB" w:rsidRDefault="007E46F5" w:rsidP="007E46F5">
                  <w:pPr>
                    <w:keepNext/>
                    <w:keepLines/>
                    <w:overflowPunct w:val="0"/>
                    <w:spacing w:after="0"/>
                    <w:jc w:val="left"/>
                    <w:textAlignment w:val="baseline"/>
                    <w:rPr>
                      <w:rFonts w:eastAsia="MS Mincho"/>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85D3DE"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3CC0F004"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68A08F"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lang w:val="en-GB" w:eastAsia="ja-JP"/>
                    </w:rPr>
                    <w:t>X</w:t>
                  </w:r>
                  <w:r w:rsidRPr="00FD5910">
                    <w:rPr>
                      <w:sz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44939"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CDD3"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AI/ML based beam prediction for UE-sided model</w:t>
                  </w:r>
                  <w:r>
                    <w:rPr>
                      <w:sz w:val="18"/>
                      <w:lang w:val="en-GB" w:eastAsia="ja-JP"/>
                    </w:rPr>
                    <w:t xml:space="preserve">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9E163" w14:textId="77777777" w:rsidR="007E46F5" w:rsidRDefault="007E46F5" w:rsidP="007E46F5">
                  <w:pPr>
                    <w:jc w:val="left"/>
                  </w:pPr>
                  <w:r w:rsidRPr="00FD5910">
                    <w:t>1. Support of beam prediction for BM-Case2</w:t>
                  </w:r>
                </w:p>
                <w:p w14:paraId="76083C3F" w14:textId="77777777" w:rsidR="007E46F5" w:rsidRPr="00FD5910" w:rsidRDefault="007E46F5" w:rsidP="007E46F5">
                  <w:pPr>
                    <w:jc w:val="left"/>
                  </w:pPr>
                  <w:r>
                    <w:rPr>
                      <w:rFonts w:eastAsia="Malgun Gothic" w:hint="eastAsia"/>
                      <w:lang w:eastAsia="ko-KR"/>
                    </w:rPr>
                    <w:t>2</w:t>
                  </w:r>
                  <w:r>
                    <w:rPr>
                      <w:rFonts w:eastAsia="Malgun Gothic"/>
                      <w:lang w:eastAsia="ko-KR"/>
                    </w:rPr>
                    <w:t xml:space="preserve">. </w:t>
                  </w:r>
                  <w:r>
                    <w:t>Supported reporting contents for BM-Case2</w:t>
                  </w:r>
                </w:p>
                <w:p w14:paraId="34FC4050" w14:textId="77777777" w:rsidR="007E46F5" w:rsidRPr="00FD5910" w:rsidRDefault="007E46F5" w:rsidP="007E46F5">
                  <w:pPr>
                    <w:jc w:val="left"/>
                  </w:pPr>
                  <w:r>
                    <w:t>3</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A for prediction</w:t>
                  </w:r>
                </w:p>
                <w:p w14:paraId="4C3C1301" w14:textId="77777777" w:rsidR="007E46F5" w:rsidRDefault="007E46F5" w:rsidP="007E46F5">
                  <w:pPr>
                    <w:jc w:val="left"/>
                  </w:pPr>
                  <w:r>
                    <w:t>4</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w:t>
                  </w:r>
                  <w:r w:rsidRPr="00FD5910">
                    <w:lastRenderedPageBreak/>
                    <w:t>in Set B for measurement</w:t>
                  </w:r>
                </w:p>
                <w:p w14:paraId="37B1F451" w14:textId="77777777" w:rsidR="007E46F5" w:rsidRPr="00FD5910" w:rsidRDefault="007E46F5" w:rsidP="007E46F5">
                  <w:pPr>
                    <w:jc w:val="left"/>
                    <w:rPr>
                      <w:rFonts w:eastAsia="Malgun Gothic"/>
                      <w:lang w:eastAsia="ko-KR"/>
                    </w:rPr>
                  </w:pPr>
                  <w:r>
                    <w:t>5. Supported values of ratio of the number of resources in Set B to the number of resources in Set A</w:t>
                  </w:r>
                </w:p>
                <w:p w14:paraId="40F690EE" w14:textId="77777777" w:rsidR="007E46F5" w:rsidRPr="00FD5910" w:rsidRDefault="007E46F5" w:rsidP="007E46F5">
                  <w:pPr>
                    <w:jc w:val="left"/>
                  </w:pPr>
                  <w:r>
                    <w:t>6</w:t>
                  </w:r>
                  <w:r w:rsidRPr="00FD5910">
                    <w:t>. Supported values of the</w:t>
                  </w:r>
                  <w:r>
                    <w:t xml:space="preserve"> number of future time instances</w:t>
                  </w:r>
                </w:p>
                <w:p w14:paraId="4E22DB91" w14:textId="77777777" w:rsidR="007E46F5" w:rsidRPr="00FD5910" w:rsidRDefault="007E46F5" w:rsidP="007E46F5">
                  <w:pPr>
                    <w:jc w:val="left"/>
                  </w:pPr>
                  <w:r>
                    <w:t>7</w:t>
                  </w:r>
                  <w:r w:rsidRPr="00FD5910">
                    <w:t>. Supported 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E331A"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hint="eastAsia"/>
                      <w:sz w:val="18"/>
                      <w:highlight w:val="yellow"/>
                      <w:lang w:val="en-GB"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0B35BA"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8ECC5"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0375A"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 xml:space="preserve">AI/ML based beam </w:t>
                  </w:r>
                  <w:r>
                    <w:rPr>
                      <w:sz w:val="18"/>
                      <w:lang w:val="en-GB" w:eastAsia="ja-JP"/>
                    </w:rPr>
                    <w:t>prediction</w:t>
                  </w:r>
                  <w:r w:rsidRPr="00FD5910">
                    <w:rPr>
                      <w:sz w:val="18"/>
                      <w:lang w:val="en-GB" w:eastAsia="ja-JP"/>
                    </w:rPr>
                    <w:t xml:space="preserve"> for UE-sided model</w:t>
                  </w:r>
                  <w:r>
                    <w:rPr>
                      <w:sz w:val="18"/>
                      <w:lang w:val="en-GB" w:eastAsia="ja-JP"/>
                    </w:rPr>
                    <w:t xml:space="preserve"> for BM-Case2</w:t>
                  </w:r>
                  <w:r w:rsidRPr="00FD5910">
                    <w:rPr>
                      <w:sz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86638"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622BF"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FE043"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B533D"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53064"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2</w:t>
                  </w:r>
                  <w:r w:rsidRPr="00FD5910">
                    <w:rPr>
                      <w:sz w:val="18"/>
                      <w:highlight w:val="yellow"/>
                      <w:lang w:val="en-GB" w:eastAsia="ja-JP"/>
                    </w:rPr>
                    <w:t xml:space="preserve"> candidate values: {</w:t>
                  </w:r>
                  <w:proofErr w:type="spellStart"/>
                  <w:r>
                    <w:rPr>
                      <w:sz w:val="18"/>
                      <w:highlight w:val="yellow"/>
                      <w:lang w:val="en-GB" w:eastAsia="ja-JP"/>
                    </w:rPr>
                    <w:t>BeamInformation</w:t>
                  </w:r>
                  <w:proofErr w:type="spellEnd"/>
                  <w:r>
                    <w:rPr>
                      <w:sz w:val="18"/>
                      <w:highlight w:val="yellow"/>
                      <w:lang w:val="en-GB" w:eastAsia="ja-JP"/>
                    </w:rPr>
                    <w:t xml:space="preserve">, </w:t>
                  </w:r>
                  <w:proofErr w:type="spellStart"/>
                  <w:r>
                    <w:rPr>
                      <w:sz w:val="18"/>
                      <w:highlight w:val="yellow"/>
                      <w:lang w:val="en-GB" w:eastAsia="ja-JP"/>
                    </w:rPr>
                    <w:t>BeamInformationAndCorrespondingPredictedRSRP</w:t>
                  </w:r>
                  <w:proofErr w:type="spellEnd"/>
                  <w:r>
                    <w:rPr>
                      <w:sz w:val="18"/>
                      <w:highlight w:val="yellow"/>
                      <w:lang w:val="en-GB" w:eastAsia="ja-JP"/>
                    </w:rPr>
                    <w:t>, Both}</w:t>
                  </w:r>
                  <w:r w:rsidRPr="00FD5910">
                    <w:rPr>
                      <w:sz w:val="18"/>
                      <w:highlight w:val="yellow"/>
                      <w:lang w:val="en-GB" w:eastAsia="ja-JP"/>
                    </w:rPr>
                    <w:t>]</w:t>
                  </w:r>
                </w:p>
                <w:p w14:paraId="6B9E2F03" w14:textId="77777777" w:rsidR="007E46F5" w:rsidRPr="00020389" w:rsidRDefault="007E46F5" w:rsidP="007E46F5">
                  <w:pPr>
                    <w:keepNext/>
                    <w:keepLines/>
                    <w:overflowPunct w:val="0"/>
                    <w:spacing w:after="0"/>
                    <w:jc w:val="left"/>
                    <w:textAlignment w:val="baseline"/>
                    <w:rPr>
                      <w:sz w:val="18"/>
                      <w:highlight w:val="yellow"/>
                      <w:lang w:val="en-GB" w:eastAsia="ja-JP"/>
                    </w:rPr>
                  </w:pPr>
                </w:p>
                <w:p w14:paraId="2E7E7942"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3</w:t>
                  </w:r>
                  <w:r w:rsidRPr="00FD5910">
                    <w:rPr>
                      <w:sz w:val="18"/>
                      <w:highlight w:val="yellow"/>
                      <w:lang w:val="en-GB" w:eastAsia="ja-JP"/>
                    </w:rPr>
                    <w:t xml:space="preserve"> candidate values: {</w:t>
                  </w:r>
                  <w:r>
                    <w:rPr>
                      <w:sz w:val="18"/>
                      <w:highlight w:val="yellow"/>
                      <w:lang w:val="en-GB" w:eastAsia="ja-JP"/>
                    </w:rPr>
                    <w:t>4, …, 64}</w:t>
                  </w:r>
                  <w:r w:rsidRPr="00FD5910">
                    <w:rPr>
                      <w:sz w:val="18"/>
                      <w:highlight w:val="yellow"/>
                      <w:lang w:val="en-GB" w:eastAsia="ja-JP"/>
                    </w:rPr>
                    <w:t>]</w:t>
                  </w:r>
                </w:p>
                <w:p w14:paraId="44FE937F" w14:textId="77777777" w:rsidR="007E46F5" w:rsidRDefault="007E46F5" w:rsidP="007E46F5">
                  <w:pPr>
                    <w:keepNext/>
                    <w:keepLines/>
                    <w:overflowPunct w:val="0"/>
                    <w:spacing w:after="0"/>
                    <w:jc w:val="left"/>
                    <w:textAlignment w:val="baseline"/>
                    <w:rPr>
                      <w:sz w:val="18"/>
                      <w:lang w:val="en-GB" w:eastAsia="ja-JP"/>
                    </w:rPr>
                  </w:pPr>
                </w:p>
                <w:p w14:paraId="756D43A7" w14:textId="77777777" w:rsidR="007E46F5" w:rsidRDefault="007E46F5" w:rsidP="007E46F5">
                  <w:pPr>
                    <w:keepNext/>
                    <w:keepLines/>
                    <w:overflowPunct w:val="0"/>
                    <w:spacing w:after="0"/>
                    <w:jc w:val="left"/>
                    <w:textAlignment w:val="baseline"/>
                    <w:rPr>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4</w:t>
                  </w:r>
                  <w:r w:rsidRPr="00FD5910">
                    <w:rPr>
                      <w:sz w:val="18"/>
                      <w:highlight w:val="yellow"/>
                      <w:lang w:val="en-GB" w:eastAsia="ja-JP"/>
                    </w:rPr>
                    <w:t xml:space="preserve"> candidate values: {</w:t>
                  </w:r>
                  <w:r>
                    <w:rPr>
                      <w:sz w:val="18"/>
                      <w:highlight w:val="yellow"/>
                      <w:lang w:val="en-GB" w:eastAsia="ja-JP"/>
                    </w:rPr>
                    <w:t>4, …, 32}</w:t>
                  </w:r>
                  <w:r w:rsidRPr="00FD5910">
                    <w:rPr>
                      <w:sz w:val="18"/>
                      <w:highlight w:val="yellow"/>
                      <w:lang w:val="en-GB" w:eastAsia="ja-JP"/>
                    </w:rPr>
                    <w:t>]</w:t>
                  </w:r>
                </w:p>
                <w:p w14:paraId="7BC959AC" w14:textId="77777777" w:rsidR="007E46F5" w:rsidRDefault="007E46F5" w:rsidP="007E46F5">
                  <w:pPr>
                    <w:keepNext/>
                    <w:keepLines/>
                    <w:overflowPunct w:val="0"/>
                    <w:spacing w:after="0"/>
                    <w:jc w:val="left"/>
                    <w:textAlignment w:val="baseline"/>
                    <w:rPr>
                      <w:sz w:val="18"/>
                      <w:highlight w:val="yellow"/>
                      <w:lang w:val="en-GB" w:eastAsia="ja-JP"/>
                    </w:rPr>
                  </w:pPr>
                </w:p>
                <w:p w14:paraId="76820CFF" w14:textId="77777777" w:rsidR="007E46F5" w:rsidRDefault="007E46F5" w:rsidP="007E46F5">
                  <w:pPr>
                    <w:keepNext/>
                    <w:keepLines/>
                    <w:overflowPunct w:val="0"/>
                    <w:spacing w:after="0"/>
                    <w:jc w:val="left"/>
                    <w:textAlignment w:val="baseline"/>
                    <w:rPr>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5</w:t>
                  </w:r>
                  <w:r w:rsidRPr="00FD5910">
                    <w:rPr>
                      <w:sz w:val="18"/>
                      <w:highlight w:val="yellow"/>
                      <w:lang w:val="en-GB" w:eastAsia="ja-JP"/>
                    </w:rPr>
                    <w:t xml:space="preserve"> candidate values: {</w:t>
                  </w:r>
                  <w:r>
                    <w:rPr>
                      <w:sz w:val="18"/>
                      <w:highlight w:val="yellow"/>
                      <w:lang w:val="en-GB" w:eastAsia="ja-JP"/>
                    </w:rPr>
                    <w:t>1/2, 1/4, 1/8, …}</w:t>
                  </w:r>
                  <w:r w:rsidRPr="00FD5910">
                    <w:rPr>
                      <w:sz w:val="18"/>
                      <w:highlight w:val="yellow"/>
                      <w:lang w:val="en-GB" w:eastAsia="ja-JP"/>
                    </w:rPr>
                    <w:t>]</w:t>
                  </w:r>
                </w:p>
                <w:p w14:paraId="76399A07" w14:textId="77777777" w:rsidR="007E46F5" w:rsidRDefault="007E46F5" w:rsidP="007E46F5">
                  <w:pPr>
                    <w:keepNext/>
                    <w:keepLines/>
                    <w:overflowPunct w:val="0"/>
                    <w:spacing w:after="0"/>
                    <w:jc w:val="left"/>
                    <w:textAlignment w:val="baseline"/>
                    <w:rPr>
                      <w:sz w:val="18"/>
                      <w:highlight w:val="yellow"/>
                      <w:lang w:val="en-GB" w:eastAsia="ja-JP"/>
                    </w:rPr>
                  </w:pPr>
                </w:p>
                <w:p w14:paraId="1AD70771"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 xml:space="preserve">[Component </w:t>
                  </w:r>
                  <w:r>
                    <w:rPr>
                      <w:sz w:val="18"/>
                      <w:highlight w:val="yellow"/>
                      <w:lang w:val="en-GB" w:eastAsia="ja-JP"/>
                    </w:rPr>
                    <w:t>6</w:t>
                  </w:r>
                  <w:r w:rsidRPr="00FD5910">
                    <w:rPr>
                      <w:sz w:val="18"/>
                      <w:highlight w:val="yellow"/>
                      <w:lang w:val="en-GB" w:eastAsia="ja-JP"/>
                    </w:rPr>
                    <w:t xml:space="preserve"> candidate values: {1, 2, 4, 8}]</w:t>
                  </w:r>
                </w:p>
                <w:p w14:paraId="46452822" w14:textId="77777777" w:rsidR="007E46F5" w:rsidRPr="00FD5910" w:rsidRDefault="007E46F5" w:rsidP="007E46F5">
                  <w:pPr>
                    <w:keepNext/>
                    <w:keepLines/>
                    <w:overflowPunct w:val="0"/>
                    <w:spacing w:after="0"/>
                    <w:jc w:val="left"/>
                    <w:textAlignment w:val="baseline"/>
                    <w:rPr>
                      <w:rFonts w:eastAsia="Yu Mincho"/>
                      <w:sz w:val="18"/>
                      <w:lang w:val="en-GB" w:eastAsia="ja-JP"/>
                    </w:rPr>
                  </w:pPr>
                </w:p>
                <w:p w14:paraId="66216F0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 xml:space="preserve">[Component </w:t>
                  </w:r>
                  <w:r>
                    <w:rPr>
                      <w:sz w:val="18"/>
                      <w:highlight w:val="yellow"/>
                      <w:lang w:val="en-GB" w:eastAsia="ja-JP"/>
                    </w:rPr>
                    <w:t>7</w:t>
                  </w:r>
                  <w:r w:rsidRPr="00FD5910">
                    <w:rPr>
                      <w:sz w:val="18"/>
                      <w:highlight w:val="yellow"/>
                      <w:lang w:val="en-GB" w:eastAsia="ja-JP"/>
                    </w:rPr>
                    <w:t xml:space="preserve"> candidate values: {10ms, 20ms, 40ms, 80ms, 160ms}]</w:t>
                  </w:r>
                </w:p>
                <w:p w14:paraId="2BAD2EBE" w14:textId="77777777" w:rsidR="007E46F5" w:rsidRDefault="007E46F5" w:rsidP="007E46F5">
                  <w:pPr>
                    <w:keepNext/>
                    <w:keepLines/>
                    <w:overflowPunct w:val="0"/>
                    <w:spacing w:after="0"/>
                    <w:jc w:val="left"/>
                    <w:textAlignment w:val="baseline"/>
                    <w:rPr>
                      <w:rFonts w:eastAsia="MS Mincho"/>
                      <w:sz w:val="18"/>
                      <w:lang w:val="en-GB" w:eastAsia="ja-JP"/>
                    </w:rPr>
                  </w:pPr>
                </w:p>
                <w:p w14:paraId="2DE708A4" w14:textId="77777777" w:rsidR="007E46F5" w:rsidRDefault="007E46F5" w:rsidP="007E46F5">
                  <w:pPr>
                    <w:keepNext/>
                    <w:keepLines/>
                    <w:overflowPunct w:val="0"/>
                    <w:spacing w:after="0"/>
                    <w:jc w:val="left"/>
                    <w:textAlignment w:val="baseline"/>
                    <w:rPr>
                      <w:rFonts w:eastAsia="MS Mincho"/>
                      <w:sz w:val="18"/>
                      <w:lang w:val="en-GB" w:eastAsia="ja-JP"/>
                    </w:rPr>
                  </w:pPr>
                </w:p>
                <w:p w14:paraId="13433859" w14:textId="77777777" w:rsidR="007E46F5" w:rsidRDefault="007E46F5" w:rsidP="007E46F5">
                  <w:pPr>
                    <w:pStyle w:val="TAL"/>
                    <w:rPr>
                      <w:rFonts w:cs="Arial"/>
                      <w:color w:val="000000" w:themeColor="text1"/>
                      <w:szCs w:val="18"/>
                      <w:highlight w:val="yellow"/>
                    </w:rPr>
                  </w:pPr>
                  <w:r>
                    <w:rPr>
                      <w:rFonts w:eastAsia="Malgun Gothic" w:cs="Arial" w:hint="eastAsia"/>
                      <w:color w:val="000000" w:themeColor="text1"/>
                      <w:szCs w:val="18"/>
                      <w:highlight w:val="yellow"/>
                      <w:lang w:eastAsia="ko-KR"/>
                    </w:rPr>
                    <w:t>N</w:t>
                  </w:r>
                  <w:r>
                    <w:rPr>
                      <w:rFonts w:eastAsia="Malgun Gothic"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Malgun Gothic" w:cs="Arial" w:hint="eastAsia"/>
                      <w:color w:val="000000" w:themeColor="text1"/>
                      <w:szCs w:val="18"/>
                      <w:highlight w:val="yellow"/>
                      <w:lang w:eastAsia="ko-KR"/>
                    </w:rPr>
                    <w:t>a</w:t>
                  </w:r>
                  <w:r>
                    <w:rPr>
                      <w:rFonts w:eastAsia="Malgun Gothic" w:cs="Arial"/>
                      <w:color w:val="000000" w:themeColor="text1"/>
                      <w:szCs w:val="18"/>
                      <w:highlight w:val="yellow"/>
                      <w:lang w:eastAsia="ko-KR"/>
                    </w:rPr>
                    <w:t>t least for component 5,</w:t>
                  </w:r>
                  <w:r>
                    <w:rPr>
                      <w:rFonts w:cs="Arial"/>
                      <w:color w:val="000000" w:themeColor="text1"/>
                      <w:szCs w:val="18"/>
                      <w:highlight w:val="yellow"/>
                    </w:rPr>
                    <w:t xml:space="preserve"> 6, 7 can be reported.</w:t>
                  </w:r>
                </w:p>
                <w:p w14:paraId="14D56DB9" w14:textId="77777777" w:rsidR="007E46F5" w:rsidRPr="008E04CB" w:rsidRDefault="007E46F5" w:rsidP="007E46F5">
                  <w:pPr>
                    <w:keepNext/>
                    <w:keepLines/>
                    <w:overflowPunct w:val="0"/>
                    <w:spacing w:after="0"/>
                    <w:jc w:val="left"/>
                    <w:textAlignment w:val="baseline"/>
                    <w:rPr>
                      <w:rFonts w:eastAsia="MS Mincho"/>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F1F4F"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lastRenderedPageBreak/>
                    <w:t>Optional with capability signalling</w:t>
                  </w:r>
                </w:p>
              </w:tc>
            </w:tr>
            <w:tr w:rsidR="007E46F5" w:rsidRPr="00FD5910" w14:paraId="58439293"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4ACE2"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9355E"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F113C4"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01E05" w14:textId="77777777" w:rsidR="007E46F5" w:rsidRPr="00FD5910" w:rsidRDefault="007E46F5" w:rsidP="007E46F5">
                  <w:pPr>
                    <w:overflowPunct w:val="0"/>
                    <w:spacing w:after="180"/>
                    <w:jc w:val="left"/>
                    <w:textAlignment w:val="baseline"/>
                  </w:pPr>
                  <w:r w:rsidRPr="00FD5910">
                    <w:t>1. Support of performance monitoring of AI/ML model for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C7B2A" w14:textId="77777777" w:rsidR="007E46F5" w:rsidRPr="00FD5910" w:rsidRDefault="007E46F5" w:rsidP="007E46F5">
                  <w:pPr>
                    <w:keepNext/>
                    <w:keepLines/>
                    <w:overflowPunct w:val="0"/>
                    <w:spacing w:after="0"/>
                    <w:jc w:val="left"/>
                    <w:textAlignment w:val="baseline"/>
                    <w:rPr>
                      <w:rFonts w:eastAsia="MS Mincho"/>
                      <w:sz w:val="18"/>
                      <w:lang w:val="en-GB" w:eastAsia="ko-KR"/>
                    </w:rPr>
                  </w:pPr>
                  <w:r>
                    <w:rPr>
                      <w:rFonts w:eastAsia="MS Mincho"/>
                      <w:sz w:val="18"/>
                      <w:highlight w:val="yellow"/>
                      <w:lang w:val="en-GB" w:eastAsia="ja-JP"/>
                    </w:rPr>
                    <w:t>FFS: 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DA97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FE56"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C2DB7"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2A4B7"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5D525"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EF662"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EF6E0"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D115" w14:textId="77777777" w:rsidR="007E46F5" w:rsidRPr="00FD5910" w:rsidRDefault="007E46F5" w:rsidP="007E46F5">
                  <w:pPr>
                    <w:keepNext/>
                    <w:keepLines/>
                    <w:overflowPunct w:val="0"/>
                    <w:spacing w:after="0"/>
                    <w:jc w:val="left"/>
                    <w:textAlignment w:val="baseline"/>
                    <w:rPr>
                      <w:sz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EE712"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r w:rsidR="007E46F5" w:rsidRPr="00FD5910" w14:paraId="5E4D3149"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5B06F7"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70B58"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1219"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22ED5" w14:textId="77777777" w:rsidR="007E46F5" w:rsidRPr="00FD5910" w:rsidRDefault="007E46F5" w:rsidP="007E46F5">
                  <w:pPr>
                    <w:jc w:val="left"/>
                  </w:pPr>
                  <w:r w:rsidRPr="00FD5910">
                    <w:t>1. Support of data collection for UE-sided model</w:t>
                  </w:r>
                </w:p>
                <w:p w14:paraId="0D6B94D9" w14:textId="77777777" w:rsidR="007E46F5" w:rsidRPr="00FD5910" w:rsidRDefault="007E46F5" w:rsidP="007E46F5">
                  <w:pPr>
                    <w:jc w:val="left"/>
                  </w:pPr>
                  <w:r>
                    <w:t>2</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w:t>
                  </w:r>
                  <w:r>
                    <w:t>um number of resources in Set A</w:t>
                  </w:r>
                </w:p>
                <w:p w14:paraId="7339F8DC" w14:textId="77777777" w:rsidR="007E46F5" w:rsidRPr="00FD5910" w:rsidRDefault="007E46F5" w:rsidP="007E46F5">
                  <w:pPr>
                    <w:jc w:val="left"/>
                  </w:pPr>
                  <w:r>
                    <w:t>3</w:t>
                  </w:r>
                  <w:r w:rsidRPr="00FD5910">
                    <w:t xml:space="preserve">. </w:t>
                  </w:r>
                  <w:r w:rsidRPr="00FD5910">
                    <w:rPr>
                      <w:rFonts w:hint="eastAsia"/>
                    </w:rPr>
                    <w:t>Supported</w:t>
                  </w:r>
                  <w:r w:rsidRPr="00FD5910">
                    <w:t xml:space="preserve"> </w:t>
                  </w:r>
                  <w:r w:rsidRPr="00FD5910">
                    <w:rPr>
                      <w:rFonts w:hint="eastAsia"/>
                    </w:rPr>
                    <w:t>values</w:t>
                  </w:r>
                  <w:r w:rsidRPr="00FD5910">
                    <w:t xml:space="preserve"> </w:t>
                  </w:r>
                  <w:r w:rsidRPr="00FD5910">
                    <w:rPr>
                      <w:rFonts w:hint="eastAsia"/>
                    </w:rPr>
                    <w:t>of</w:t>
                  </w:r>
                  <w:r w:rsidRPr="00FD5910">
                    <w:t xml:space="preserve"> </w:t>
                  </w:r>
                  <w:r w:rsidRPr="00FD5910">
                    <w:rPr>
                      <w:rFonts w:hint="eastAsia"/>
                    </w:rPr>
                    <w:t>the</w:t>
                  </w:r>
                  <w:r w:rsidRPr="00FD5910">
                    <w:t xml:space="preserv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CFA53" w14:textId="77777777" w:rsidR="007E46F5" w:rsidRPr="00FD5910" w:rsidRDefault="007E46F5" w:rsidP="007E46F5">
                  <w:pPr>
                    <w:keepNext/>
                    <w:keepLines/>
                    <w:overflowPunct w:val="0"/>
                    <w:spacing w:after="0"/>
                    <w:jc w:val="left"/>
                    <w:textAlignment w:val="baseline"/>
                    <w:rPr>
                      <w:rFonts w:eastAsia="MS Mincho"/>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BF2EF"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77D0"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86138"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8886"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034CC"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6782F"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D8981" w14:textId="77777777" w:rsidR="007E46F5" w:rsidRPr="00FD5910" w:rsidRDefault="007E46F5" w:rsidP="007E46F5">
                  <w:pPr>
                    <w:keepNext/>
                    <w:keepLines/>
                    <w:overflowPunct w:val="0"/>
                    <w:spacing w:after="0"/>
                    <w:jc w:val="left"/>
                    <w:textAlignment w:val="baseline"/>
                    <w:rPr>
                      <w:sz w:val="18"/>
                      <w:lang w:val="en-GB" w:eastAsia="ja-JP"/>
                    </w:rPr>
                  </w:pPr>
                  <w:r w:rsidRPr="00FD5910">
                    <w:rPr>
                      <w:rFonts w:eastAsia="MS Mincho"/>
                      <w:sz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50D908" w14:textId="77777777" w:rsidR="007E46F5" w:rsidRDefault="007E46F5" w:rsidP="007E46F5">
                  <w:pPr>
                    <w:keepNext/>
                    <w:keepLines/>
                    <w:overflowPunct w:val="0"/>
                    <w:spacing w:after="0"/>
                    <w:jc w:val="left"/>
                    <w:textAlignment w:val="baseline"/>
                    <w:rPr>
                      <w:sz w:val="18"/>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2</w:t>
                  </w:r>
                  <w:r w:rsidRPr="00FD5910">
                    <w:rPr>
                      <w:sz w:val="18"/>
                      <w:highlight w:val="yellow"/>
                      <w:lang w:val="en-GB" w:eastAsia="ja-JP"/>
                    </w:rPr>
                    <w:t xml:space="preserve"> candidate values: {</w:t>
                  </w:r>
                  <w:r>
                    <w:rPr>
                      <w:sz w:val="18"/>
                      <w:highlight w:val="yellow"/>
                      <w:lang w:val="en-GB" w:eastAsia="ja-JP"/>
                    </w:rPr>
                    <w:t>4, …, 64}</w:t>
                  </w:r>
                  <w:r w:rsidRPr="00FD5910">
                    <w:rPr>
                      <w:sz w:val="18"/>
                      <w:highlight w:val="yellow"/>
                      <w:lang w:val="en-GB" w:eastAsia="ja-JP"/>
                    </w:rPr>
                    <w:t>]</w:t>
                  </w:r>
                </w:p>
                <w:p w14:paraId="35A2C01A" w14:textId="77777777" w:rsidR="007E46F5" w:rsidRPr="00103E05" w:rsidRDefault="007E46F5" w:rsidP="007E46F5">
                  <w:pPr>
                    <w:keepNext/>
                    <w:keepLines/>
                    <w:overflowPunct w:val="0"/>
                    <w:spacing w:after="0"/>
                    <w:jc w:val="left"/>
                    <w:textAlignment w:val="baseline"/>
                    <w:rPr>
                      <w:sz w:val="18"/>
                      <w:lang w:val="en-GB" w:eastAsia="ja-JP"/>
                    </w:rPr>
                  </w:pPr>
                </w:p>
                <w:p w14:paraId="3FB08820" w14:textId="77777777" w:rsidR="007E46F5" w:rsidRPr="00FD5910" w:rsidRDefault="007E46F5" w:rsidP="007E46F5">
                  <w:pPr>
                    <w:keepNext/>
                    <w:keepLines/>
                    <w:overflowPunct w:val="0"/>
                    <w:spacing w:after="0"/>
                    <w:jc w:val="left"/>
                    <w:textAlignment w:val="baseline"/>
                    <w:rPr>
                      <w:rFonts w:eastAsia="MS Mincho"/>
                      <w:sz w:val="18"/>
                      <w:highlight w:val="yellow"/>
                      <w:lang w:val="en-GB" w:eastAsia="ja-JP"/>
                    </w:rPr>
                  </w:pPr>
                  <w:r w:rsidRPr="00FD5910">
                    <w:rPr>
                      <w:sz w:val="18"/>
                      <w:highlight w:val="yellow"/>
                      <w:lang w:val="en-GB" w:eastAsia="ja-JP"/>
                    </w:rPr>
                    <w:t>[</w:t>
                  </w:r>
                  <w:r>
                    <w:rPr>
                      <w:sz w:val="18"/>
                      <w:highlight w:val="yellow"/>
                      <w:lang w:val="en-GB" w:eastAsia="ja-JP"/>
                    </w:rPr>
                    <w:t xml:space="preserve">FFS: </w:t>
                  </w:r>
                  <w:r w:rsidRPr="00FD5910">
                    <w:rPr>
                      <w:sz w:val="18"/>
                      <w:highlight w:val="yellow"/>
                      <w:lang w:val="en-GB" w:eastAsia="ja-JP"/>
                    </w:rPr>
                    <w:t xml:space="preserve">Component </w:t>
                  </w:r>
                  <w:r>
                    <w:rPr>
                      <w:sz w:val="18"/>
                      <w:highlight w:val="yellow"/>
                      <w:lang w:val="en-GB" w:eastAsia="ja-JP"/>
                    </w:rPr>
                    <w:t>3</w:t>
                  </w:r>
                  <w:r w:rsidRPr="00FD5910">
                    <w:rPr>
                      <w:sz w:val="18"/>
                      <w:highlight w:val="yellow"/>
                      <w:lang w:val="en-GB" w:eastAsia="ja-JP"/>
                    </w:rPr>
                    <w:t xml:space="preserve"> candidate values: {</w:t>
                  </w:r>
                  <w:r>
                    <w:rPr>
                      <w:sz w:val="18"/>
                      <w:highlight w:val="yellow"/>
                      <w:lang w:val="en-GB" w:eastAsia="ja-JP"/>
                    </w:rPr>
                    <w:t>4, …, 32}</w:t>
                  </w:r>
                  <w:r w:rsidRPr="00FD5910">
                    <w:rPr>
                      <w:sz w:val="18"/>
                      <w:highlight w:val="yellow"/>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315EE" w14:textId="77777777" w:rsidR="007E46F5" w:rsidRPr="00FD5910" w:rsidRDefault="007E46F5" w:rsidP="007E46F5">
                  <w:pPr>
                    <w:keepNext/>
                    <w:keepLines/>
                    <w:overflowPunct w:val="0"/>
                    <w:spacing w:after="0"/>
                    <w:jc w:val="left"/>
                    <w:textAlignment w:val="baseline"/>
                    <w:rPr>
                      <w:sz w:val="18"/>
                      <w:lang w:val="en-GB" w:eastAsia="ja-JP"/>
                    </w:rPr>
                  </w:pPr>
                  <w:r w:rsidRPr="00FD5910">
                    <w:rPr>
                      <w:sz w:val="18"/>
                      <w:lang w:val="en-GB" w:eastAsia="ja-JP"/>
                    </w:rPr>
                    <w:t>Optional with capability signalling</w:t>
                  </w:r>
                </w:p>
              </w:tc>
            </w:tr>
          </w:tbl>
          <w:p w14:paraId="61C4DE3A"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41190755" w14:textId="77777777">
        <w:tc>
          <w:tcPr>
            <w:tcW w:w="1844" w:type="dxa"/>
            <w:tcBorders>
              <w:top w:val="single" w:sz="4" w:space="0" w:color="auto"/>
              <w:left w:val="single" w:sz="4" w:space="0" w:color="auto"/>
              <w:bottom w:val="single" w:sz="4" w:space="0" w:color="auto"/>
              <w:right w:val="single" w:sz="4" w:space="0" w:color="auto"/>
            </w:tcBorders>
          </w:tcPr>
          <w:p w14:paraId="06DC727A" w14:textId="76E126CA" w:rsidR="0072426E" w:rsidRDefault="0072426E" w:rsidP="0072426E">
            <w:pPr>
              <w:jc w:val="left"/>
              <w:rPr>
                <w:rFonts w:ascii="Calibri" w:eastAsiaTheme="minorEastAsia" w:hAnsi="Calibri" w:cs="Calibri"/>
                <w:lang w:eastAsia="zh-CN"/>
              </w:rPr>
            </w:pPr>
            <w:r>
              <w:rPr>
                <w:rFonts w:cs="Arial"/>
                <w:sz w:val="16"/>
                <w:szCs w:val="16"/>
              </w:rPr>
              <w:lastRenderedPageBreak/>
              <w:t xml:space="preserve">Nokia </w:t>
            </w:r>
            <w:r w:rsidR="004E2665">
              <w:rPr>
                <w:rFonts w:cs="Arial"/>
                <w:sz w:val="16"/>
                <w:szCs w:val="16"/>
              </w:rPr>
              <w:fldChar w:fldCharType="begin"/>
            </w:r>
            <w:r w:rsidR="004E2665">
              <w:rPr>
                <w:rFonts w:cs="Arial"/>
                <w:sz w:val="16"/>
                <w:szCs w:val="16"/>
              </w:rPr>
              <w:instrText xml:space="preserve"> REF _Ref194137413 \r \h </w:instrText>
            </w:r>
            <w:r w:rsidR="004E2665">
              <w:rPr>
                <w:rFonts w:cs="Arial"/>
                <w:sz w:val="16"/>
                <w:szCs w:val="16"/>
              </w:rPr>
            </w:r>
            <w:r w:rsidR="004E2665">
              <w:rPr>
                <w:rFonts w:cs="Arial"/>
                <w:sz w:val="16"/>
                <w:szCs w:val="16"/>
              </w:rPr>
              <w:fldChar w:fldCharType="separate"/>
            </w:r>
            <w:r w:rsidR="004E2665">
              <w:rPr>
                <w:rFonts w:cs="Arial"/>
                <w:sz w:val="16"/>
                <w:szCs w:val="16"/>
              </w:rPr>
              <w:t>[6]</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5"/>
              <w:gridCol w:w="694"/>
              <w:gridCol w:w="1486"/>
              <w:gridCol w:w="1987"/>
              <w:gridCol w:w="1332"/>
              <w:gridCol w:w="1301"/>
              <w:gridCol w:w="1474"/>
              <w:gridCol w:w="1793"/>
              <w:gridCol w:w="637"/>
              <w:gridCol w:w="1505"/>
              <w:gridCol w:w="1501"/>
              <w:gridCol w:w="1626"/>
              <w:gridCol w:w="1698"/>
              <w:gridCol w:w="1961"/>
            </w:tblGrid>
            <w:tr w:rsidR="007A37F9" w:rsidRPr="007A37F9" w14:paraId="7828A6DF"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hideMark/>
                </w:tcPr>
                <w:p w14:paraId="4AE32BA8"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80E9E15"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3D33B22"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9906756"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3D91BDE"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B0EF461"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C21A30" w14:textId="77777777" w:rsidR="00930FED" w:rsidRPr="007A37F9" w:rsidRDefault="00930FED" w:rsidP="00930FED">
                  <w:pPr>
                    <w:pStyle w:val="TAH"/>
                    <w:rPr>
                      <w:rFonts w:cs="Arial"/>
                      <w:color w:val="000000" w:themeColor="text1"/>
                      <w:szCs w:val="18"/>
                    </w:rPr>
                  </w:pPr>
                  <w:r w:rsidRPr="007A37F9">
                    <w:rPr>
                      <w:rFonts w:eastAsia="Gulim" w:cs="Arial"/>
                      <w:color w:val="000000" w:themeColor="text1"/>
                      <w:szCs w:val="18"/>
                    </w:rPr>
                    <w:t xml:space="preserve">Applicable to </w:t>
                  </w:r>
                  <w:r w:rsidRPr="007A37F9">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C735AF6" w14:textId="77777777" w:rsidR="00930FED" w:rsidRPr="007A37F9" w:rsidRDefault="00930FED" w:rsidP="00930FED">
                  <w:pPr>
                    <w:pStyle w:val="TAN"/>
                    <w:ind w:left="0" w:firstLine="0"/>
                    <w:rPr>
                      <w:rFonts w:cs="Arial"/>
                      <w:b/>
                      <w:color w:val="000000" w:themeColor="text1"/>
                      <w:szCs w:val="18"/>
                      <w:lang w:eastAsia="ja-JP"/>
                    </w:rPr>
                  </w:pPr>
                  <w:r w:rsidRPr="007A37F9">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07559B3" w14:textId="77777777" w:rsidR="00930FED" w:rsidRPr="007A37F9" w:rsidRDefault="00930FED" w:rsidP="00930FED">
                  <w:pPr>
                    <w:pStyle w:val="TAN"/>
                    <w:ind w:left="0" w:firstLine="0"/>
                    <w:rPr>
                      <w:rFonts w:cs="Arial"/>
                      <w:b/>
                      <w:color w:val="000000" w:themeColor="text1"/>
                      <w:szCs w:val="18"/>
                      <w:lang w:eastAsia="ja-JP"/>
                    </w:rPr>
                  </w:pPr>
                  <w:r w:rsidRPr="007A37F9">
                    <w:rPr>
                      <w:rFonts w:cs="Arial"/>
                      <w:b/>
                      <w:color w:val="000000" w:themeColor="text1"/>
                      <w:szCs w:val="18"/>
                      <w:lang w:eastAsia="ja-JP"/>
                    </w:rPr>
                    <w:t>Type</w:t>
                  </w:r>
                </w:p>
                <w:p w14:paraId="20FEE2B3" w14:textId="77777777" w:rsidR="00930FED" w:rsidRPr="007A37F9" w:rsidRDefault="00930FED" w:rsidP="00930FED">
                  <w:pPr>
                    <w:pStyle w:val="TAN"/>
                    <w:ind w:left="0" w:firstLine="0"/>
                    <w:rPr>
                      <w:rFonts w:cs="Arial"/>
                      <w:b/>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14:paraId="6D4BA91E"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AA3D7AB"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A9560A9"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FAA0D4F"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CD6858" w14:textId="77777777" w:rsidR="00930FED" w:rsidRPr="007A37F9" w:rsidRDefault="00930FED" w:rsidP="00930FED">
                  <w:pPr>
                    <w:pStyle w:val="TAH"/>
                    <w:rPr>
                      <w:rFonts w:cs="Arial"/>
                      <w:color w:val="000000" w:themeColor="text1"/>
                      <w:szCs w:val="18"/>
                    </w:rPr>
                  </w:pPr>
                  <w:r w:rsidRPr="007A37F9">
                    <w:rPr>
                      <w:rFonts w:cs="Arial"/>
                      <w:color w:val="000000" w:themeColor="text1"/>
                      <w:szCs w:val="18"/>
                    </w:rPr>
                    <w:t>Mandatory/Optional</w:t>
                  </w:r>
                </w:p>
              </w:tc>
            </w:tr>
            <w:tr w:rsidR="007A37F9" w:rsidRPr="007A37F9" w14:paraId="5654D9D9"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96ADF9" w14:textId="77777777" w:rsidR="00930FED" w:rsidRPr="007A37F9" w:rsidRDefault="00930FED" w:rsidP="00930FED">
                  <w:pPr>
                    <w:pStyle w:val="TAL"/>
                    <w:rPr>
                      <w:rFonts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D1821"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36854" w14:textId="77777777" w:rsidR="00930FED" w:rsidRPr="007A37F9" w:rsidRDefault="00930FED" w:rsidP="00930FED">
                  <w:pPr>
                    <w:pStyle w:val="TAL"/>
                    <w:rPr>
                      <w:rFonts w:cs="Arial"/>
                      <w:color w:val="000000" w:themeColor="text1"/>
                      <w:szCs w:val="18"/>
                      <w:lang w:eastAsia="zh-CN"/>
                    </w:rPr>
                  </w:pPr>
                  <w:r w:rsidRPr="007A37F9">
                    <w:rPr>
                      <w:rFonts w:cs="Arial"/>
                      <w:szCs w:val="18"/>
                    </w:rPr>
                    <w:t xml:space="preserve">NW-sided beam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63D26" w14:textId="77777777" w:rsidR="00930FED" w:rsidRPr="007A37F9" w:rsidRDefault="00930FED" w:rsidP="00930FED">
                  <w:pPr>
                    <w:rPr>
                      <w:rFonts w:cs="Arial"/>
                      <w:sz w:val="18"/>
                      <w:szCs w:val="18"/>
                    </w:rPr>
                  </w:pPr>
                  <w:r w:rsidRPr="007A37F9">
                    <w:rPr>
                      <w:rFonts w:cs="Arial"/>
                      <w:sz w:val="18"/>
                      <w:szCs w:val="18"/>
                    </w:rPr>
                    <w:t xml:space="preserve">1. Support of non-group based L1-RSRP reporting using M L1-RSRP values, M&gt;4  </w:t>
                  </w:r>
                </w:p>
                <w:p w14:paraId="3554C474" w14:textId="77777777" w:rsidR="00930FED" w:rsidRPr="007A37F9" w:rsidRDefault="00930FED" w:rsidP="00930FED">
                  <w:pPr>
                    <w:rPr>
                      <w:rFonts w:cs="Arial"/>
                      <w:sz w:val="18"/>
                      <w:szCs w:val="18"/>
                    </w:rPr>
                  </w:pPr>
                </w:p>
                <w:p w14:paraId="10017454" w14:textId="77777777" w:rsidR="00930FED" w:rsidRPr="007A37F9" w:rsidRDefault="00930FED" w:rsidP="00930FED">
                  <w:pPr>
                    <w:rPr>
                      <w:rFonts w:cs="Arial"/>
                      <w:sz w:val="18"/>
                      <w:szCs w:val="18"/>
                    </w:rPr>
                  </w:pPr>
                  <w:r w:rsidRPr="007A37F9">
                    <w:rPr>
                      <w:rFonts w:cs="Arial"/>
                      <w:sz w:val="18"/>
                      <w:szCs w:val="18"/>
                    </w:rPr>
                    <w:t xml:space="preserve">2. Supported values of M </w:t>
                  </w:r>
                </w:p>
                <w:p w14:paraId="22D87A5B" w14:textId="77777777" w:rsidR="00930FED" w:rsidRPr="007A37F9" w:rsidRDefault="00930FED" w:rsidP="00930FED">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AC59B"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BAF44"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F8304"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21CF2"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AI/ML based beam prediction with a NW-sided model may be restricted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D70B6"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9FF9C"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E981"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DA793"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25E3D" w14:textId="77777777" w:rsidR="00930FED" w:rsidRPr="007A37F9" w:rsidRDefault="00930FED" w:rsidP="00930FED">
                  <w:pPr>
                    <w:pStyle w:val="TAL"/>
                    <w:rPr>
                      <w:rFonts w:cs="Arial"/>
                      <w:szCs w:val="18"/>
                    </w:rPr>
                  </w:pPr>
                  <w:r w:rsidRPr="007A37F9">
                    <w:rPr>
                      <w:rFonts w:cs="Arial"/>
                      <w:szCs w:val="18"/>
                      <w:highlight w:val="yellow"/>
                    </w:rPr>
                    <w:t>[Component 2 candidate values: {5, … , 32}]</w:t>
                  </w:r>
                </w:p>
                <w:p w14:paraId="46A6079A" w14:textId="77777777" w:rsidR="00930FED" w:rsidRPr="007A37F9" w:rsidRDefault="00930FED" w:rsidP="00930FED">
                  <w:pPr>
                    <w:pStyle w:val="TAL"/>
                    <w:rPr>
                      <w:rFonts w:cs="Arial"/>
                      <w:szCs w:val="18"/>
                      <w:highlight w:val="yellow"/>
                    </w:rPr>
                  </w:pPr>
                </w:p>
                <w:p w14:paraId="6A7E76AF" w14:textId="77777777" w:rsidR="00930FED" w:rsidRPr="007A37F9" w:rsidRDefault="00930FED" w:rsidP="00930FED">
                  <w:pPr>
                    <w:pStyle w:val="TAL"/>
                    <w:rPr>
                      <w:rFonts w:cs="Arial"/>
                      <w:szCs w:val="18"/>
                    </w:rPr>
                  </w:pPr>
                  <w:r w:rsidRPr="007A37F9">
                    <w:rPr>
                      <w:rFonts w:cs="Arial"/>
                      <w:szCs w:val="18"/>
                      <w:highlight w:val="yellow"/>
                    </w:rPr>
                    <w:t>FFS: Further partitioning of this FG based on existing and future agreements</w:t>
                  </w:r>
                </w:p>
                <w:p w14:paraId="109C0C51" w14:textId="77777777" w:rsidR="00930FED" w:rsidRPr="007A37F9" w:rsidRDefault="00930FED" w:rsidP="00930FED">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132C0"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r w:rsidR="007A37F9" w:rsidRPr="007A37F9" w14:paraId="2765E3EA"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63B78"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411B6"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1F8D" w14:textId="77777777" w:rsidR="00930FED" w:rsidRPr="007A37F9" w:rsidRDefault="00930FED" w:rsidP="00930FED">
                  <w:pPr>
                    <w:pStyle w:val="TAL"/>
                    <w:rPr>
                      <w:rFonts w:cs="Arial"/>
                      <w:color w:val="000000" w:themeColor="text1"/>
                      <w:szCs w:val="18"/>
                      <w:lang w:eastAsia="zh-CN"/>
                    </w:rPr>
                  </w:pPr>
                  <w:r w:rsidRPr="007A37F9">
                    <w:rPr>
                      <w:rFonts w:cs="Arial"/>
                      <w:szCs w:val="18"/>
                    </w:rPr>
                    <w:t xml:space="preserve">UE-sided beam prediction for BM-Case1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F330B" w14:textId="77777777" w:rsidR="00930FED" w:rsidRPr="007A37F9" w:rsidRDefault="00930FED" w:rsidP="00930FED">
                  <w:pPr>
                    <w:rPr>
                      <w:rFonts w:cs="Arial"/>
                      <w:sz w:val="18"/>
                      <w:szCs w:val="18"/>
                    </w:rPr>
                  </w:pPr>
                  <w:r w:rsidRPr="007A37F9">
                    <w:rPr>
                      <w:rFonts w:cs="Arial"/>
                      <w:sz w:val="18"/>
                      <w:szCs w:val="18"/>
                    </w:rPr>
                    <w:t xml:space="preserve">1. Support of beam prediction, reporting of predicted beams from Set A, for BM-Case1 (spatial domain beam prediction). </w:t>
                  </w:r>
                </w:p>
                <w:p w14:paraId="4836307F" w14:textId="77777777" w:rsidR="00930FED" w:rsidRPr="007A37F9" w:rsidRDefault="00930FED" w:rsidP="00930FED">
                  <w:pPr>
                    <w:rPr>
                      <w:rFonts w:cs="Arial"/>
                      <w:sz w:val="18"/>
                      <w:szCs w:val="18"/>
                    </w:rPr>
                  </w:pPr>
                  <w:r w:rsidRPr="007A37F9">
                    <w:rPr>
                      <w:rFonts w:cs="Arial"/>
                      <w:sz w:val="18"/>
                      <w:szCs w:val="18"/>
                    </w:rPr>
                    <w:t>2. Support of SS/PBCH and CSI-RS based RSRP measurements for measurement RS resource set (Set B)</w:t>
                  </w:r>
                </w:p>
                <w:p w14:paraId="61EF4995" w14:textId="77777777" w:rsidR="00930FED" w:rsidRPr="007A37F9" w:rsidRDefault="00930FED" w:rsidP="00930FED">
                  <w:pPr>
                    <w:rPr>
                      <w:rFonts w:cs="Arial"/>
                      <w:sz w:val="18"/>
                      <w:szCs w:val="18"/>
                    </w:rPr>
                  </w:pPr>
                  <w:r w:rsidRPr="007A37F9">
                    <w:rPr>
                      <w:rFonts w:cs="Arial"/>
                      <w:sz w:val="18"/>
                      <w:szCs w:val="18"/>
                    </w:rPr>
                    <w:t xml:space="preserve">3: Maximum total number of the </w:t>
                  </w:r>
                  <w:r w:rsidRPr="007A37F9">
                    <w:rPr>
                      <w:rFonts w:cs="Arial"/>
                      <w:sz w:val="18"/>
                      <w:szCs w:val="18"/>
                    </w:rPr>
                    <w:lastRenderedPageBreak/>
                    <w:t>configured CSI-RS resources for measurement RS resource set (Set B)</w:t>
                  </w:r>
                </w:p>
                <w:p w14:paraId="33E6C3FA" w14:textId="77777777" w:rsidR="00930FED" w:rsidRPr="007A37F9" w:rsidRDefault="00930FED" w:rsidP="00930FED">
                  <w:pPr>
                    <w:rPr>
                      <w:rFonts w:cs="Arial"/>
                      <w:sz w:val="18"/>
                      <w:szCs w:val="18"/>
                    </w:rPr>
                  </w:pPr>
                  <w:r w:rsidRPr="007A37F9">
                    <w:rPr>
                      <w:rFonts w:cs="Arial"/>
                      <w:sz w:val="18"/>
                      <w:szCs w:val="18"/>
                    </w:rPr>
                    <w:t>4: Maximum total number of the configured CSI-RS resources and SS/PBCH blocks for measurement RS resource set (Set B)</w:t>
                  </w:r>
                </w:p>
                <w:p w14:paraId="36F92869" w14:textId="77777777" w:rsidR="00930FED" w:rsidRPr="007A37F9" w:rsidRDefault="00930FED" w:rsidP="00930FED">
                  <w:pPr>
                    <w:rPr>
                      <w:rFonts w:cs="Arial"/>
                      <w:sz w:val="18"/>
                      <w:szCs w:val="18"/>
                    </w:rPr>
                  </w:pPr>
                  <w:r w:rsidRPr="007A37F9">
                    <w:rPr>
                      <w:rFonts w:cs="Arial"/>
                      <w:sz w:val="18"/>
                      <w:szCs w:val="18"/>
                    </w:rPr>
                    <w:t>5. Maximum total number of the configured CSI-RS resources for Prediction RS resource set (Set A)</w:t>
                  </w:r>
                </w:p>
                <w:p w14:paraId="0F900EC7" w14:textId="77777777" w:rsidR="00930FED" w:rsidRPr="007A37F9" w:rsidRDefault="00930FED" w:rsidP="00930FED">
                  <w:pPr>
                    <w:rPr>
                      <w:rFonts w:cs="Arial"/>
                      <w:sz w:val="18"/>
                      <w:szCs w:val="18"/>
                    </w:rPr>
                  </w:pPr>
                  <w:r w:rsidRPr="007A37F9">
                    <w:rPr>
                      <w:rFonts w:cs="Arial"/>
                      <w:sz w:val="18"/>
                      <w:szCs w:val="18"/>
                    </w:rPr>
                    <w:t>6. Support of associated ID(s)</w:t>
                  </w:r>
                </w:p>
                <w:p w14:paraId="24939879" w14:textId="77777777" w:rsidR="00930FED" w:rsidRPr="007A37F9" w:rsidRDefault="00930FED" w:rsidP="00930FED">
                  <w:pPr>
                    <w:rPr>
                      <w:rFonts w:cs="Arial"/>
                      <w:sz w:val="18"/>
                      <w:szCs w:val="18"/>
                    </w:rPr>
                  </w:pPr>
                  <w:r w:rsidRPr="007A37F9">
                    <w:rPr>
                      <w:rFonts w:cs="Arial"/>
                      <w:sz w:val="18"/>
                      <w:szCs w:val="18"/>
                    </w:rPr>
                    <w:t>7. Maximum number of periodic CSI report setting per BWP for beam prediction report</w:t>
                  </w:r>
                </w:p>
                <w:p w14:paraId="4D4D2BEE" w14:textId="77777777" w:rsidR="00930FED" w:rsidRPr="007A37F9" w:rsidRDefault="00930FED" w:rsidP="00930FED">
                  <w:pPr>
                    <w:rPr>
                      <w:rFonts w:cs="Arial"/>
                      <w:sz w:val="18"/>
                      <w:szCs w:val="18"/>
                    </w:rPr>
                  </w:pPr>
                  <w:r w:rsidRPr="007A37F9">
                    <w:rPr>
                      <w:rFonts w:cs="Arial"/>
                      <w:sz w:val="18"/>
                      <w:szCs w:val="18"/>
                    </w:rPr>
                    <w:t>8. Maximum number of aperiodic CSI report setting per BWP for beam prediction report</w:t>
                  </w:r>
                </w:p>
                <w:p w14:paraId="249B185D" w14:textId="77777777" w:rsidR="00930FED" w:rsidRPr="007A37F9" w:rsidRDefault="00930FED" w:rsidP="00930FED">
                  <w:pPr>
                    <w:rPr>
                      <w:rFonts w:cs="Arial"/>
                      <w:sz w:val="18"/>
                      <w:szCs w:val="18"/>
                    </w:rPr>
                  </w:pPr>
                  <w:r w:rsidRPr="007A37F9">
                    <w:rPr>
                      <w:rFonts w:cs="Arial"/>
                      <w:sz w:val="18"/>
                      <w:szCs w:val="18"/>
                    </w:rPr>
                    <w:t>9. Maximum number of semi-persistent CSI report setting per BWP for beam prediction report</w:t>
                  </w:r>
                </w:p>
                <w:p w14:paraId="6D026586" w14:textId="77777777" w:rsidR="00930FED" w:rsidRPr="007A37F9" w:rsidRDefault="00930FED" w:rsidP="00930FED">
                  <w:pPr>
                    <w:rPr>
                      <w:rFonts w:cs="Arial"/>
                      <w:sz w:val="18"/>
                      <w:szCs w:val="18"/>
                    </w:rPr>
                  </w:pPr>
                  <w:r w:rsidRPr="007A37F9">
                    <w:rPr>
                      <w:rFonts w:cs="Arial"/>
                      <w:sz w:val="18"/>
                      <w:szCs w:val="18"/>
                    </w:rPr>
                    <w:t>10. Maximum number of reported predicted beams (K)</w:t>
                  </w:r>
                  <w:r w:rsidRPr="007A37F9">
                    <w:rPr>
                      <w:rFonts w:cs="Arial"/>
                      <w:sz w:val="18"/>
                      <w:szCs w:val="18"/>
                      <w:highlight w:val="yellow"/>
                    </w:rPr>
                    <w:t xml:space="preserve"> </w:t>
                  </w:r>
                </w:p>
                <w:p w14:paraId="0FFDB94C" w14:textId="77777777" w:rsidR="00930FED" w:rsidRPr="007A37F9" w:rsidRDefault="00930FED" w:rsidP="00930FED">
                  <w:pPr>
                    <w:rPr>
                      <w:rFonts w:cs="Arial"/>
                      <w:sz w:val="18"/>
                      <w:szCs w:val="18"/>
                    </w:rPr>
                  </w:pPr>
                  <w:r w:rsidRPr="007A37F9">
                    <w:rPr>
                      <w:rFonts w:cs="Arial"/>
                      <w:sz w:val="18"/>
                      <w:szCs w:val="18"/>
                    </w:rPr>
                    <w:t xml:space="preserve">   </w:t>
                  </w:r>
                </w:p>
                <w:p w14:paraId="13BA5694" w14:textId="77777777" w:rsidR="00930FED" w:rsidRPr="007A37F9" w:rsidRDefault="00930FED" w:rsidP="00930FED">
                  <w:pPr>
                    <w:rPr>
                      <w:rFonts w:cs="Arial"/>
                      <w:color w:val="000000" w:themeColor="text1"/>
                      <w:sz w:val="18"/>
                      <w:szCs w:val="18"/>
                      <w:lang w:eastAsia="zh-CN"/>
                    </w:rPr>
                  </w:pPr>
                  <w:r w:rsidRPr="007A37F9">
                    <w:rPr>
                      <w:rFonts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8278E"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270D7"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FC47E"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1EE30"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AI/ML based beam prediction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B8E2A"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9BC4B"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97DB0"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786C1"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96E55" w14:textId="77777777" w:rsidR="00930FED" w:rsidRPr="007A37F9" w:rsidRDefault="00930FED" w:rsidP="00930FED">
                  <w:pPr>
                    <w:pStyle w:val="TAL"/>
                    <w:rPr>
                      <w:rFonts w:cs="Arial"/>
                      <w:szCs w:val="18"/>
                    </w:rPr>
                  </w:pPr>
                  <w:r w:rsidRPr="007A37F9">
                    <w:rPr>
                      <w:rFonts w:cs="Arial"/>
                      <w:szCs w:val="18"/>
                      <w:highlight w:val="yellow"/>
                    </w:rPr>
                    <w:t>[FFS: Component 3, 4, 5, 7, 8 , 9, 10 candidate values]</w:t>
                  </w:r>
                </w:p>
                <w:p w14:paraId="731A9302" w14:textId="77777777" w:rsidR="00930FED" w:rsidRPr="007A37F9" w:rsidRDefault="00930FED" w:rsidP="00930FED">
                  <w:pPr>
                    <w:pStyle w:val="TAL"/>
                    <w:rPr>
                      <w:rFonts w:cs="Arial"/>
                      <w:szCs w:val="18"/>
                    </w:rPr>
                  </w:pPr>
                </w:p>
                <w:p w14:paraId="5D86B5A7" w14:textId="77777777" w:rsidR="00930FED" w:rsidRPr="007A37F9" w:rsidRDefault="00930FED" w:rsidP="00930FED">
                  <w:pPr>
                    <w:pStyle w:val="TAL"/>
                    <w:rPr>
                      <w:rFonts w:cs="Arial"/>
                      <w:szCs w:val="18"/>
                      <w:highlight w:val="yellow"/>
                    </w:rPr>
                  </w:pPr>
                </w:p>
                <w:p w14:paraId="13F3A029" w14:textId="77777777" w:rsidR="00930FED" w:rsidRPr="007A37F9" w:rsidRDefault="00930FED" w:rsidP="00930FED">
                  <w:pPr>
                    <w:pStyle w:val="TAL"/>
                    <w:rPr>
                      <w:rFonts w:cs="Arial"/>
                      <w:color w:val="000000" w:themeColor="text1"/>
                      <w:szCs w:val="18"/>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40C3B"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r w:rsidR="007A37F9" w:rsidRPr="007A37F9" w14:paraId="37EEB03C"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E54F7E"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5331"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F3E0A" w14:textId="77777777" w:rsidR="00930FED" w:rsidRPr="007A37F9" w:rsidRDefault="00930FED" w:rsidP="00930FED">
                  <w:pPr>
                    <w:pStyle w:val="TAL"/>
                    <w:rPr>
                      <w:rFonts w:cs="Arial"/>
                      <w:szCs w:val="18"/>
                    </w:rPr>
                  </w:pPr>
                  <w:r w:rsidRPr="007A37F9">
                    <w:rPr>
                      <w:rFonts w:cs="Arial"/>
                      <w:szCs w:val="18"/>
                    </w:rPr>
                    <w:t>UE-sided beam prediction for BM-Case1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EBEB29" w14:textId="77777777" w:rsidR="00930FED" w:rsidRPr="007A37F9" w:rsidRDefault="00930FED" w:rsidP="00930FED">
                  <w:pPr>
                    <w:rPr>
                      <w:rFonts w:cs="Arial"/>
                      <w:sz w:val="18"/>
                      <w:szCs w:val="18"/>
                    </w:rPr>
                  </w:pPr>
                  <w:r w:rsidRPr="007A37F9">
                    <w:rPr>
                      <w:rFonts w:cs="Arial"/>
                      <w:sz w:val="18"/>
                      <w:szCs w:val="18"/>
                    </w:rPr>
                    <w:t>1. Support of beam prediction, reporting of predicted beams and predicted L1-RSRP, for BM-Case1 (spatial domain beam prediction)</w:t>
                  </w:r>
                </w:p>
                <w:p w14:paraId="77A96287" w14:textId="77777777" w:rsidR="00930FED" w:rsidRPr="007A37F9" w:rsidRDefault="00930FED" w:rsidP="00930FED">
                  <w:pPr>
                    <w:rPr>
                      <w:rFonts w:cs="Arial"/>
                      <w:sz w:val="18"/>
                      <w:szCs w:val="18"/>
                    </w:rPr>
                  </w:pPr>
                  <w:r w:rsidRPr="007A37F9">
                    <w:rPr>
                      <w:rFonts w:cs="Arial"/>
                      <w:sz w:val="18"/>
                      <w:szCs w:val="18"/>
                    </w:rPr>
                    <w:t>2 Maximum number of reported predicted beams and predicted L1-RSRP (K)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5BEC5" w14:textId="77777777" w:rsidR="00930FED" w:rsidRPr="007A37F9" w:rsidRDefault="00930FED" w:rsidP="00930FED">
                  <w:pPr>
                    <w:pStyle w:val="TAL"/>
                    <w:rPr>
                      <w:rFonts w:eastAsia="MS Mincho" w:cs="Arial"/>
                      <w:szCs w:val="18"/>
                      <w:highlight w:val="yellow"/>
                    </w:rPr>
                  </w:pPr>
                  <w:r w:rsidRPr="007A37F9">
                    <w:rPr>
                      <w:rFonts w:eastAsia="MS Mincho" w:cs="Arial"/>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44A6F" w14:textId="77777777" w:rsidR="00930FED" w:rsidRPr="007A37F9" w:rsidRDefault="00930FED" w:rsidP="00930FED">
                  <w:pPr>
                    <w:pStyle w:val="TAL"/>
                    <w:rPr>
                      <w:rFonts w:cs="Arial"/>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84702" w14:textId="77777777" w:rsidR="00930FED" w:rsidRPr="007A37F9" w:rsidRDefault="00930FED" w:rsidP="00930FED">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90AE4" w14:textId="77777777" w:rsidR="00930FED" w:rsidRPr="007A37F9" w:rsidRDefault="00930FED" w:rsidP="00930FED">
                  <w:pPr>
                    <w:pStyle w:val="TAL"/>
                    <w:rPr>
                      <w:rFonts w:cs="Arial"/>
                      <w:szCs w:val="18"/>
                    </w:rPr>
                  </w:pPr>
                  <w:r w:rsidRPr="007A37F9">
                    <w:rPr>
                      <w:rFonts w:cs="Arial"/>
                      <w:szCs w:val="18"/>
                    </w:rPr>
                    <w:t>AI/ML based beam prediction, with predicted L1-RSRP reporting,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43B91A"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0DFFB"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D693D"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FB26D2"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D2214" w14:textId="77777777" w:rsidR="00930FED" w:rsidRPr="007A37F9" w:rsidRDefault="00930FED" w:rsidP="00930FED">
                  <w:pPr>
                    <w:pStyle w:val="TAL"/>
                    <w:rPr>
                      <w:rFonts w:cs="Arial"/>
                      <w:szCs w:val="18"/>
                    </w:rPr>
                  </w:pPr>
                  <w:r w:rsidRPr="007A37F9">
                    <w:rPr>
                      <w:rFonts w:cs="Arial"/>
                      <w:szCs w:val="18"/>
                      <w:highlight w:val="yellow"/>
                    </w:rPr>
                    <w:t>[FFS: Component 2 candidate values]</w:t>
                  </w:r>
                </w:p>
                <w:p w14:paraId="0EE1204D" w14:textId="77777777" w:rsidR="00930FED" w:rsidRPr="007A37F9" w:rsidRDefault="00930FED" w:rsidP="00930FED">
                  <w:pPr>
                    <w:pStyle w:val="TAL"/>
                    <w:rPr>
                      <w:rFonts w:cs="Arial"/>
                      <w:szCs w:val="18"/>
                      <w:highlight w:val="yellow"/>
                    </w:rPr>
                  </w:pPr>
                </w:p>
                <w:p w14:paraId="6DA0E4F0" w14:textId="77777777" w:rsidR="00930FED" w:rsidRPr="007A37F9" w:rsidRDefault="00930FED" w:rsidP="00930FED">
                  <w:pPr>
                    <w:pStyle w:val="TAL"/>
                    <w:rPr>
                      <w:rFonts w:cs="Arial"/>
                      <w:szCs w:val="18"/>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BC984" w14:textId="77777777" w:rsidR="00930FED" w:rsidRPr="007A37F9" w:rsidRDefault="00930FED" w:rsidP="00930FED">
                  <w:pPr>
                    <w:pStyle w:val="TAL"/>
                    <w:rPr>
                      <w:rFonts w:cs="Arial"/>
                      <w:szCs w:val="18"/>
                    </w:rPr>
                  </w:pPr>
                  <w:r w:rsidRPr="007A37F9">
                    <w:rPr>
                      <w:rFonts w:cs="Arial"/>
                      <w:szCs w:val="18"/>
                    </w:rPr>
                    <w:t>Optional with capability signalling</w:t>
                  </w:r>
                </w:p>
              </w:tc>
            </w:tr>
            <w:tr w:rsidR="007A37F9" w:rsidRPr="007A37F9" w14:paraId="5206A02F"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BBB1F"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67F7D"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58F1C" w14:textId="77777777" w:rsidR="00930FED" w:rsidRPr="007A37F9" w:rsidRDefault="00930FED" w:rsidP="00930FED">
                  <w:pPr>
                    <w:pStyle w:val="TAL"/>
                    <w:rPr>
                      <w:rFonts w:cs="Arial"/>
                      <w:color w:val="000000" w:themeColor="text1"/>
                      <w:szCs w:val="18"/>
                      <w:lang w:eastAsia="zh-CN"/>
                    </w:rPr>
                  </w:pPr>
                  <w:r w:rsidRPr="007A37F9">
                    <w:rPr>
                      <w:rFonts w:cs="Arial"/>
                      <w:szCs w:val="18"/>
                    </w:rPr>
                    <w:t>UE-sided beam prediction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027EC" w14:textId="77777777" w:rsidR="00930FED" w:rsidRPr="007A37F9" w:rsidRDefault="00930FED" w:rsidP="00930FED">
                  <w:pPr>
                    <w:rPr>
                      <w:rFonts w:cs="Arial"/>
                      <w:sz w:val="18"/>
                      <w:szCs w:val="18"/>
                    </w:rPr>
                  </w:pPr>
                  <w:r w:rsidRPr="007A37F9">
                    <w:rPr>
                      <w:rFonts w:cs="Arial"/>
                      <w:sz w:val="18"/>
                      <w:szCs w:val="18"/>
                    </w:rPr>
                    <w:t>1. Support of beam prediction, reporting of predicted beams from Set A, for BM-Case2 (spatial and time domain beam prediction).</w:t>
                  </w:r>
                </w:p>
                <w:p w14:paraId="73186139" w14:textId="77777777" w:rsidR="00930FED" w:rsidRPr="007A37F9" w:rsidRDefault="00930FED" w:rsidP="00930FED">
                  <w:pPr>
                    <w:rPr>
                      <w:rFonts w:cs="Arial"/>
                      <w:sz w:val="18"/>
                      <w:szCs w:val="18"/>
                    </w:rPr>
                  </w:pPr>
                  <w:r w:rsidRPr="007A37F9">
                    <w:rPr>
                      <w:rFonts w:cs="Arial"/>
                      <w:sz w:val="18"/>
                      <w:szCs w:val="18"/>
                    </w:rPr>
                    <w:lastRenderedPageBreak/>
                    <w:t>2. Maximum number of future time instance (or prediction window).</w:t>
                  </w:r>
                </w:p>
                <w:p w14:paraId="0956B568" w14:textId="77777777" w:rsidR="00930FED" w:rsidRPr="007A37F9" w:rsidRDefault="00930FED" w:rsidP="00930FED">
                  <w:pPr>
                    <w:pStyle w:val="TAL"/>
                    <w:rPr>
                      <w:rFonts w:cs="Arial"/>
                      <w:szCs w:val="18"/>
                    </w:rPr>
                  </w:pPr>
                  <w:r w:rsidRPr="007A37F9">
                    <w:rPr>
                      <w:rFonts w:cs="Arial"/>
                      <w:szCs w:val="18"/>
                    </w:rPr>
                    <w:t>3. Supported values of the time gap between two consecutive future time instances for prediction.</w:t>
                  </w:r>
                </w:p>
                <w:p w14:paraId="5E7A0742" w14:textId="77777777" w:rsidR="00930FED" w:rsidRPr="007A37F9" w:rsidRDefault="00930FED" w:rsidP="00930FED">
                  <w:pPr>
                    <w:pStyle w:val="TAL"/>
                    <w:rPr>
                      <w:rFonts w:cs="Arial"/>
                      <w:szCs w:val="18"/>
                    </w:rPr>
                  </w:pPr>
                </w:p>
                <w:p w14:paraId="0A755CD3" w14:textId="77777777" w:rsidR="00930FED" w:rsidRPr="007A37F9" w:rsidRDefault="00930FED" w:rsidP="00930FED">
                  <w:pPr>
                    <w:pStyle w:val="TAL"/>
                    <w:rPr>
                      <w:rFonts w:cs="Arial"/>
                      <w:szCs w:val="18"/>
                    </w:rPr>
                  </w:pPr>
                  <w:r w:rsidRPr="007A37F9">
                    <w:rPr>
                      <w:rFonts w:cs="Arial"/>
                      <w:szCs w:val="18"/>
                    </w:rPr>
                    <w:t>4. Supported values of the time gap between two consecutive measurement time instances for measurement.</w:t>
                  </w:r>
                </w:p>
                <w:p w14:paraId="5376C911" w14:textId="77777777" w:rsidR="00930FED" w:rsidRPr="007A37F9" w:rsidRDefault="00930FED" w:rsidP="00930FED">
                  <w:pPr>
                    <w:pStyle w:val="TAL"/>
                    <w:rPr>
                      <w:rFonts w:cs="Arial"/>
                      <w:szCs w:val="18"/>
                    </w:rPr>
                  </w:pPr>
                </w:p>
                <w:p w14:paraId="0F0C76C8" w14:textId="77777777" w:rsidR="00930FED" w:rsidRPr="007A37F9" w:rsidRDefault="00930FED" w:rsidP="00930FED">
                  <w:pPr>
                    <w:pStyle w:val="TAL"/>
                    <w:rPr>
                      <w:rFonts w:cs="Arial"/>
                      <w:color w:val="000000" w:themeColor="text1"/>
                      <w:szCs w:val="18"/>
                      <w:lang w:eastAsia="zh-CN"/>
                    </w:rPr>
                  </w:pPr>
                  <w:r w:rsidRPr="007A37F9">
                    <w:rPr>
                      <w:rFonts w:cs="Arial"/>
                      <w:szCs w:val="18"/>
                    </w:rPr>
                    <w:t xml:space="preserve">5. Maximum number of measurements for prediction (or measurement window).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595D2"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rPr>
                    <w:lastRenderedPageBreak/>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177D9"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FA283"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A5DE5"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10006"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A93E2"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83DAA"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26047"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B43C24" w14:textId="77777777" w:rsidR="00930FED" w:rsidRPr="007A37F9" w:rsidRDefault="00930FED" w:rsidP="00930FED">
                  <w:pPr>
                    <w:pStyle w:val="TAL"/>
                    <w:rPr>
                      <w:rFonts w:cs="Arial"/>
                      <w:szCs w:val="18"/>
                    </w:rPr>
                  </w:pPr>
                  <w:r w:rsidRPr="007A37F9">
                    <w:rPr>
                      <w:rFonts w:cs="Arial"/>
                      <w:szCs w:val="18"/>
                      <w:highlight w:val="yellow"/>
                    </w:rPr>
                    <w:t>[FFS: Component 2, 3, 4, 5 candidate values]</w:t>
                  </w:r>
                </w:p>
                <w:p w14:paraId="3173FB56" w14:textId="77777777" w:rsidR="00930FED" w:rsidRPr="007A37F9" w:rsidRDefault="00930FED" w:rsidP="00930FED">
                  <w:pPr>
                    <w:pStyle w:val="TAL"/>
                    <w:rPr>
                      <w:rFonts w:eastAsia="Yu Mincho" w:cs="Arial"/>
                      <w:szCs w:val="18"/>
                    </w:rPr>
                  </w:pPr>
                </w:p>
                <w:p w14:paraId="497DD172" w14:textId="77777777" w:rsidR="00930FED" w:rsidRPr="007A37F9" w:rsidRDefault="00930FED" w:rsidP="00930FED">
                  <w:pPr>
                    <w:pStyle w:val="TAL"/>
                    <w:rPr>
                      <w:rFonts w:cs="Arial"/>
                      <w:szCs w:val="18"/>
                    </w:rPr>
                  </w:pPr>
                </w:p>
                <w:p w14:paraId="7AD8D146" w14:textId="77777777" w:rsidR="00930FED" w:rsidRPr="007A37F9" w:rsidRDefault="00930FED" w:rsidP="00930FED">
                  <w:pPr>
                    <w:pStyle w:val="TAL"/>
                    <w:rPr>
                      <w:rFonts w:eastAsia="Yu Mincho" w:cs="Arial"/>
                      <w:szCs w:val="18"/>
                    </w:rPr>
                  </w:pPr>
                </w:p>
                <w:p w14:paraId="6AE15E44" w14:textId="77777777" w:rsidR="00930FED" w:rsidRPr="007A37F9" w:rsidRDefault="00930FED" w:rsidP="00930FED">
                  <w:pPr>
                    <w:pStyle w:val="TAL"/>
                    <w:rPr>
                      <w:rFonts w:cs="Arial"/>
                      <w:color w:val="000000" w:themeColor="text1"/>
                      <w:szCs w:val="18"/>
                    </w:rPr>
                  </w:pPr>
                  <w:r w:rsidRPr="007A37F9">
                    <w:rPr>
                      <w:rFonts w:cs="Arial"/>
                      <w:szCs w:val="18"/>
                      <w:highlight w:val="yellow"/>
                    </w:rPr>
                    <w:t xml:space="preserve">FFS: Further partitioning of this </w:t>
                  </w:r>
                  <w:r w:rsidRPr="007A37F9">
                    <w:rPr>
                      <w:rFonts w:cs="Arial"/>
                      <w:szCs w:val="18"/>
                      <w:highlight w:val="yellow"/>
                    </w:rPr>
                    <w:lastRenderedPageBreak/>
                    <w:t>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A4FDC" w14:textId="77777777" w:rsidR="00930FED" w:rsidRPr="007A37F9" w:rsidRDefault="00930FED" w:rsidP="00930FED">
                  <w:pPr>
                    <w:pStyle w:val="TAL"/>
                    <w:rPr>
                      <w:rFonts w:cs="Arial"/>
                      <w:color w:val="000000" w:themeColor="text1"/>
                      <w:szCs w:val="18"/>
                    </w:rPr>
                  </w:pPr>
                  <w:r w:rsidRPr="007A37F9">
                    <w:rPr>
                      <w:rFonts w:cs="Arial"/>
                      <w:szCs w:val="18"/>
                    </w:rPr>
                    <w:lastRenderedPageBreak/>
                    <w:t>Optional with capability signalling</w:t>
                  </w:r>
                </w:p>
              </w:tc>
            </w:tr>
            <w:tr w:rsidR="007A37F9" w:rsidRPr="007A37F9" w14:paraId="58297F0A"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3C0F2D"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F24F7"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D9D59F" w14:textId="77777777" w:rsidR="00930FED" w:rsidRPr="007A37F9" w:rsidRDefault="00930FED" w:rsidP="00930FED">
                  <w:pPr>
                    <w:pStyle w:val="TAL"/>
                    <w:rPr>
                      <w:rFonts w:cs="Arial"/>
                      <w:szCs w:val="18"/>
                    </w:rPr>
                  </w:pPr>
                  <w:r w:rsidRPr="007A37F9">
                    <w:rPr>
                      <w:rFonts w:cs="Arial"/>
                      <w:szCs w:val="18"/>
                    </w:rPr>
                    <w:t>UE-sided beam prediction for BM-Case2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50FF2" w14:textId="77777777" w:rsidR="00930FED" w:rsidRPr="007A37F9" w:rsidRDefault="00930FED" w:rsidP="00930FED">
                  <w:pPr>
                    <w:rPr>
                      <w:rFonts w:cs="Arial"/>
                      <w:sz w:val="18"/>
                      <w:szCs w:val="18"/>
                    </w:rPr>
                  </w:pPr>
                  <w:r w:rsidRPr="007A37F9">
                    <w:rPr>
                      <w:rFonts w:cs="Arial"/>
                      <w:sz w:val="18"/>
                      <w:szCs w:val="18"/>
                    </w:rPr>
                    <w:t>1. Support of beam prediction, reporting of predicted beams and predicted L1-RSRP, for BM-Case2 (spatial and time domain beam prediction)</w:t>
                  </w:r>
                </w:p>
                <w:p w14:paraId="58A1B94A" w14:textId="77777777" w:rsidR="00930FED" w:rsidRPr="007A37F9" w:rsidRDefault="00930FED" w:rsidP="00930FED">
                  <w:pPr>
                    <w:rPr>
                      <w:rFonts w:cs="Arial"/>
                      <w:sz w:val="18"/>
                      <w:szCs w:val="18"/>
                    </w:rPr>
                  </w:pPr>
                  <w:r w:rsidRPr="007A37F9">
                    <w:rPr>
                      <w:rFonts w:cs="Arial"/>
                      <w:sz w:val="18"/>
                      <w:szCs w:val="18"/>
                    </w:rPr>
                    <w:t>2. Maximum number of future time instance (or prediction window).</w:t>
                  </w:r>
                </w:p>
                <w:p w14:paraId="4F4E27D2" w14:textId="77777777" w:rsidR="00930FED" w:rsidRPr="007A37F9" w:rsidRDefault="00930FED" w:rsidP="00930FED">
                  <w:pPr>
                    <w:pStyle w:val="TAL"/>
                    <w:rPr>
                      <w:rFonts w:cs="Arial"/>
                      <w:szCs w:val="18"/>
                    </w:rPr>
                  </w:pPr>
                  <w:r w:rsidRPr="007A37F9">
                    <w:rPr>
                      <w:rFonts w:cs="Arial"/>
                      <w:szCs w:val="18"/>
                    </w:rPr>
                    <w:t>3. Maximum number of reported predicted beams and predicted L1-RSRP (K)</w:t>
                  </w:r>
                </w:p>
                <w:p w14:paraId="045A7843" w14:textId="77777777" w:rsidR="00930FED" w:rsidRPr="007A37F9" w:rsidRDefault="00930FED" w:rsidP="00930FED">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C45512" w14:textId="77777777" w:rsidR="00930FED" w:rsidRPr="007A37F9" w:rsidDel="00E63BF2" w:rsidRDefault="00930FED" w:rsidP="00930FED">
                  <w:pPr>
                    <w:pStyle w:val="TAL"/>
                    <w:rPr>
                      <w:rFonts w:eastAsia="MS Mincho" w:cs="Arial"/>
                      <w:szCs w:val="18"/>
                      <w:highlight w:val="yellow"/>
                    </w:rPr>
                  </w:pPr>
                  <w:r w:rsidRPr="007A37F9">
                    <w:rPr>
                      <w:rFonts w:eastAsia="MS Mincho" w:cs="Arial"/>
                      <w:szCs w:val="18"/>
                    </w:rPr>
                    <w:t>58-1-2, 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045E5" w14:textId="77777777" w:rsidR="00930FED" w:rsidRPr="007A37F9" w:rsidRDefault="00930FED" w:rsidP="00930FED">
                  <w:pPr>
                    <w:pStyle w:val="TAL"/>
                    <w:rPr>
                      <w:rFonts w:cs="Arial"/>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61810" w14:textId="77777777" w:rsidR="00930FED" w:rsidRPr="007A37F9" w:rsidRDefault="00930FED" w:rsidP="00930FED">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60EA8" w14:textId="77777777" w:rsidR="00930FED" w:rsidRPr="007A37F9" w:rsidRDefault="00930FED" w:rsidP="00930FED">
                  <w:pPr>
                    <w:pStyle w:val="TAL"/>
                    <w:rPr>
                      <w:rFonts w:cs="Arial"/>
                      <w:szCs w:val="18"/>
                    </w:rPr>
                  </w:pPr>
                  <w:r w:rsidRPr="007A37F9">
                    <w:rPr>
                      <w:rFonts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D0BA3"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4466E"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7EB81C"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69F552" w14:textId="77777777" w:rsidR="00930FED" w:rsidRPr="007A37F9" w:rsidRDefault="00930FED" w:rsidP="00930FED">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51AE2" w14:textId="77777777" w:rsidR="00930FED" w:rsidRPr="007A37F9" w:rsidRDefault="00930FED" w:rsidP="00930FED">
                  <w:pPr>
                    <w:pStyle w:val="TAL"/>
                    <w:rPr>
                      <w:rFonts w:cs="Arial"/>
                      <w:szCs w:val="18"/>
                    </w:rPr>
                  </w:pPr>
                  <w:r w:rsidRPr="007A37F9">
                    <w:rPr>
                      <w:rFonts w:cs="Arial"/>
                      <w:szCs w:val="18"/>
                      <w:highlight w:val="yellow"/>
                    </w:rPr>
                    <w:t>[FFS: Component 2, 3 candidate values]</w:t>
                  </w:r>
                </w:p>
                <w:p w14:paraId="791556F8" w14:textId="77777777" w:rsidR="00930FED" w:rsidRPr="007A37F9" w:rsidRDefault="00930FED" w:rsidP="00930FED">
                  <w:pPr>
                    <w:pStyle w:val="TAL"/>
                    <w:rPr>
                      <w:rFonts w:eastAsia="Yu Mincho" w:cs="Arial"/>
                      <w:szCs w:val="18"/>
                    </w:rPr>
                  </w:pPr>
                </w:p>
                <w:p w14:paraId="42B6667F" w14:textId="77777777" w:rsidR="00930FED" w:rsidRPr="007A37F9" w:rsidRDefault="00930FED" w:rsidP="00930FED">
                  <w:pPr>
                    <w:pStyle w:val="TAL"/>
                    <w:rPr>
                      <w:rFonts w:cs="Arial"/>
                      <w:szCs w:val="18"/>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70075" w14:textId="77777777" w:rsidR="00930FED" w:rsidRPr="007A37F9" w:rsidRDefault="00930FED" w:rsidP="00930FED">
                  <w:pPr>
                    <w:pStyle w:val="TAL"/>
                    <w:rPr>
                      <w:rFonts w:cs="Arial"/>
                      <w:szCs w:val="18"/>
                    </w:rPr>
                  </w:pPr>
                  <w:r w:rsidRPr="007A37F9">
                    <w:rPr>
                      <w:rFonts w:cs="Arial"/>
                      <w:szCs w:val="18"/>
                    </w:rPr>
                    <w:t>Optional with capability signalling</w:t>
                  </w:r>
                </w:p>
              </w:tc>
            </w:tr>
            <w:tr w:rsidR="007A37F9" w:rsidRPr="007A37F9" w14:paraId="3C4E0763"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FB8A1C"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E2818"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4E4FC" w14:textId="77777777" w:rsidR="00930FED" w:rsidRPr="007A37F9" w:rsidRDefault="00930FED" w:rsidP="00930FED">
                  <w:pPr>
                    <w:pStyle w:val="TAL"/>
                    <w:rPr>
                      <w:rFonts w:cs="Arial"/>
                      <w:color w:val="000000" w:themeColor="text1"/>
                      <w:szCs w:val="18"/>
                      <w:lang w:eastAsia="zh-CN"/>
                    </w:rPr>
                  </w:pPr>
                  <w:r w:rsidRPr="007A37F9">
                    <w:rPr>
                      <w:rFonts w:cs="Arial"/>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136DD" w14:textId="77777777" w:rsidR="00930FED" w:rsidRPr="007A37F9" w:rsidRDefault="00930FED" w:rsidP="00930FED">
                  <w:pPr>
                    <w:rPr>
                      <w:rFonts w:cs="Arial"/>
                      <w:sz w:val="18"/>
                      <w:szCs w:val="18"/>
                    </w:rPr>
                  </w:pPr>
                  <w:r w:rsidRPr="007A37F9">
                    <w:rPr>
                      <w:rFonts w:cs="Arial"/>
                      <w:sz w:val="18"/>
                      <w:szCs w:val="18"/>
                    </w:rPr>
                    <w:t xml:space="preserve">1. Support of performance monitoring with [FFS: metric] of AI/ML model for beam prediction. </w:t>
                  </w:r>
                </w:p>
                <w:p w14:paraId="60B2B9A4" w14:textId="77777777" w:rsidR="00930FED" w:rsidRPr="007A37F9" w:rsidRDefault="00930FED" w:rsidP="00930FED">
                  <w:pPr>
                    <w:rPr>
                      <w:rFonts w:cs="Arial"/>
                      <w:sz w:val="18"/>
                      <w:szCs w:val="18"/>
                    </w:rPr>
                  </w:pPr>
                  <w:r w:rsidRPr="007A37F9">
                    <w:rPr>
                      <w:rFonts w:cs="Arial"/>
                      <w:sz w:val="18"/>
                      <w:szCs w:val="18"/>
                    </w:rPr>
                    <w:t>2. Maximum total number of the configured CSI-RS resources for monitoring RS resource set</w:t>
                  </w:r>
                </w:p>
                <w:p w14:paraId="4388A976" w14:textId="77777777" w:rsidR="00930FED" w:rsidRPr="007A37F9" w:rsidRDefault="00930FED" w:rsidP="00930FED">
                  <w:pPr>
                    <w:rPr>
                      <w:rFonts w:cs="Arial"/>
                      <w:sz w:val="18"/>
                      <w:szCs w:val="18"/>
                    </w:rPr>
                  </w:pPr>
                  <w:r w:rsidRPr="007A37F9">
                    <w:rPr>
                      <w:rFonts w:cs="Arial"/>
                      <w:sz w:val="18"/>
                      <w:szCs w:val="18"/>
                    </w:rPr>
                    <w:t xml:space="preserve">3. Maximum number of periodic CSI report setting per BWP for monitoring reporting </w:t>
                  </w:r>
                </w:p>
                <w:p w14:paraId="6CD9E862" w14:textId="77777777" w:rsidR="00930FED" w:rsidRPr="007A37F9" w:rsidRDefault="00930FED" w:rsidP="00930FED">
                  <w:pPr>
                    <w:rPr>
                      <w:rFonts w:cs="Arial"/>
                      <w:sz w:val="18"/>
                      <w:szCs w:val="18"/>
                    </w:rPr>
                  </w:pPr>
                  <w:r w:rsidRPr="007A37F9">
                    <w:rPr>
                      <w:rFonts w:cs="Arial"/>
                      <w:sz w:val="18"/>
                      <w:szCs w:val="18"/>
                    </w:rPr>
                    <w:t xml:space="preserve">4. Maximum number of aperiodic CSI report setting per BWP for monitoring </w:t>
                  </w:r>
                  <w:r w:rsidRPr="007A37F9">
                    <w:rPr>
                      <w:rFonts w:cs="Arial"/>
                      <w:sz w:val="18"/>
                      <w:szCs w:val="18"/>
                    </w:rPr>
                    <w:lastRenderedPageBreak/>
                    <w:t>reporting</w:t>
                  </w:r>
                </w:p>
                <w:p w14:paraId="7EB4F39B" w14:textId="77777777" w:rsidR="00930FED" w:rsidRPr="007A37F9" w:rsidRDefault="00930FED" w:rsidP="00930FED">
                  <w:pPr>
                    <w:rPr>
                      <w:rFonts w:cs="Arial"/>
                      <w:sz w:val="18"/>
                      <w:szCs w:val="18"/>
                    </w:rPr>
                  </w:pPr>
                  <w:r w:rsidRPr="007A37F9">
                    <w:rPr>
                      <w:rFonts w:cs="Arial"/>
                      <w:sz w:val="18"/>
                      <w:szCs w:val="18"/>
                    </w:rPr>
                    <w:t>5. Maximum number of semi-persistent CSI report setting per BWP for monitoring reporting</w:t>
                  </w:r>
                </w:p>
                <w:p w14:paraId="7EF272D2" w14:textId="77777777" w:rsidR="00930FED" w:rsidRPr="007A37F9" w:rsidRDefault="00930FED" w:rsidP="00930FED">
                  <w:pPr>
                    <w:rPr>
                      <w:rFonts w:cs="Arial"/>
                      <w:sz w:val="18"/>
                      <w:szCs w:val="18"/>
                    </w:rPr>
                  </w:pPr>
                  <w:r w:rsidRPr="007A37F9">
                    <w:rPr>
                      <w:rFonts w:cs="Arial"/>
                      <w:sz w:val="18"/>
                      <w:szCs w:val="18"/>
                    </w:rPr>
                    <w:t>6. Supported values for monitoring window (number of monitoring instances)</w:t>
                  </w:r>
                </w:p>
                <w:p w14:paraId="362BE9AF" w14:textId="77777777" w:rsidR="00930FED" w:rsidRPr="007A37F9" w:rsidRDefault="00930FED" w:rsidP="00930FED">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0C11B"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rPr>
                    <w:lastRenderedPageBreak/>
                    <w:t>58-1-2, 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CFD2E"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9956A"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A5FD31"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1A0A"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6D849"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43C83"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25F2E"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BA4FA2" w14:textId="77777777" w:rsidR="00930FED" w:rsidRPr="007A37F9" w:rsidRDefault="00930FED" w:rsidP="00930FED">
                  <w:pPr>
                    <w:pStyle w:val="TAL"/>
                    <w:rPr>
                      <w:rFonts w:cs="Arial"/>
                      <w:szCs w:val="18"/>
                    </w:rPr>
                  </w:pPr>
                  <w:r w:rsidRPr="007A37F9">
                    <w:rPr>
                      <w:rFonts w:cs="Arial"/>
                      <w:szCs w:val="18"/>
                      <w:highlight w:val="yellow"/>
                    </w:rPr>
                    <w:t>[FFS: Component 2-6 candidate values]</w:t>
                  </w:r>
                </w:p>
                <w:p w14:paraId="208DF7A9" w14:textId="77777777" w:rsidR="00930FED" w:rsidRPr="007A37F9" w:rsidRDefault="00930FED" w:rsidP="00930FED">
                  <w:pPr>
                    <w:pStyle w:val="TAL"/>
                    <w:rPr>
                      <w:rFonts w:cs="Arial"/>
                      <w:szCs w:val="18"/>
                      <w:highlight w:val="yellow"/>
                    </w:rPr>
                  </w:pPr>
                </w:p>
                <w:p w14:paraId="0162C0E6" w14:textId="77777777" w:rsidR="00930FED" w:rsidRPr="007A37F9" w:rsidRDefault="00930FED" w:rsidP="00930FED">
                  <w:pPr>
                    <w:pStyle w:val="TAL"/>
                    <w:rPr>
                      <w:rFonts w:cs="Arial"/>
                      <w:color w:val="000000" w:themeColor="text1"/>
                      <w:szCs w:val="18"/>
                    </w:rPr>
                  </w:pPr>
                  <w:r w:rsidRPr="007A37F9">
                    <w:rPr>
                      <w:rFonts w:cs="Arial"/>
                      <w:szCs w:val="18"/>
                      <w:highlight w:val="yellow"/>
                    </w:rPr>
                    <w:t>FFS: Further partitioning of this FG based on existing and future agreements</w:t>
                  </w:r>
                  <w:r w:rsidRPr="007A37F9">
                    <w:rPr>
                      <w:rFonts w:cs="Arial"/>
                      <w:szCs w:val="18"/>
                    </w:rPr>
                    <w:t xml:space="preserve"> </w:t>
                  </w:r>
                  <w:r w:rsidRPr="007A37F9">
                    <w:rPr>
                      <w:rFonts w:cs="Arial"/>
                      <w:szCs w:val="18"/>
                      <w:highlight w:val="yellow"/>
                    </w:rPr>
                    <w:t>(e.g.,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EFB5D"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r w:rsidR="007A37F9" w:rsidRPr="007A37F9" w14:paraId="31A94F8D" w14:textId="77777777" w:rsidTr="00930FED">
              <w:trPr>
                <w:trHeight w:val="18"/>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7E35C9"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22B2C" w14:textId="77777777" w:rsidR="00930FED" w:rsidRPr="007A37F9" w:rsidRDefault="00930FED" w:rsidP="00930FED">
                  <w:pPr>
                    <w:pStyle w:val="TAL"/>
                    <w:rPr>
                      <w:rFonts w:eastAsia="MS Mincho" w:cs="Arial"/>
                      <w:color w:val="000000" w:themeColor="text1"/>
                      <w:szCs w:val="18"/>
                    </w:rPr>
                  </w:pPr>
                  <w:r w:rsidRPr="007A37F9">
                    <w:rPr>
                      <w:rFonts w:eastAsia="MS Mincho"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F17F1" w14:textId="77777777" w:rsidR="00930FED" w:rsidRPr="007A37F9" w:rsidRDefault="00930FED" w:rsidP="00930FED">
                  <w:pPr>
                    <w:pStyle w:val="TAL"/>
                    <w:rPr>
                      <w:rFonts w:cs="Arial"/>
                      <w:color w:val="000000" w:themeColor="text1"/>
                      <w:szCs w:val="18"/>
                      <w:lang w:eastAsia="zh-CN"/>
                    </w:rPr>
                  </w:pPr>
                  <w:r w:rsidRPr="007A37F9">
                    <w:rPr>
                      <w:rFonts w:cs="Arial"/>
                      <w:szCs w:val="18"/>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6540A" w14:textId="77777777" w:rsidR="00930FED" w:rsidRPr="007A37F9" w:rsidRDefault="00930FED" w:rsidP="00930FED">
                  <w:pPr>
                    <w:rPr>
                      <w:rFonts w:cs="Arial"/>
                      <w:sz w:val="18"/>
                      <w:szCs w:val="18"/>
                    </w:rPr>
                  </w:pPr>
                  <w:r w:rsidRPr="007A37F9">
                    <w:rPr>
                      <w:rFonts w:cs="Arial"/>
                      <w:sz w:val="18"/>
                      <w:szCs w:val="18"/>
                    </w:rPr>
                    <w:t>1. Support of data collection for UE-sided model</w:t>
                  </w:r>
                </w:p>
                <w:p w14:paraId="3DB2D528" w14:textId="77777777" w:rsidR="00930FED" w:rsidRPr="007A37F9" w:rsidRDefault="00930FED" w:rsidP="00930FED">
                  <w:pPr>
                    <w:rPr>
                      <w:rFonts w:cs="Arial"/>
                      <w:sz w:val="18"/>
                      <w:szCs w:val="18"/>
                    </w:rPr>
                  </w:pPr>
                  <w:r w:rsidRPr="007A37F9">
                    <w:rPr>
                      <w:rFonts w:cs="Arial"/>
                      <w:sz w:val="18"/>
                      <w:szCs w:val="18"/>
                    </w:rPr>
                    <w:t>2. Support of associated ID(s)</w:t>
                  </w:r>
                </w:p>
                <w:p w14:paraId="10A82AFD" w14:textId="77777777" w:rsidR="00930FED" w:rsidRPr="007A37F9" w:rsidRDefault="00930FED" w:rsidP="00930FED">
                  <w:pPr>
                    <w:rPr>
                      <w:rFonts w:cs="Arial"/>
                      <w:sz w:val="18"/>
                      <w:szCs w:val="18"/>
                    </w:rPr>
                  </w:pPr>
                  <w:r w:rsidRPr="007A37F9">
                    <w:rPr>
                      <w:rFonts w:cs="Arial"/>
                      <w:sz w:val="18"/>
                      <w:szCs w:val="18"/>
                    </w:rPr>
                    <w:t xml:space="preserve">3. Support of SS/PBCH and CSI-RS based RSRP measurements for measurement RS resource set (Set B) for data collection </w:t>
                  </w:r>
                </w:p>
                <w:p w14:paraId="1E85DC04" w14:textId="77777777" w:rsidR="00930FED" w:rsidRPr="007A37F9" w:rsidRDefault="00930FED" w:rsidP="00930FED">
                  <w:pPr>
                    <w:rPr>
                      <w:rFonts w:cs="Arial"/>
                      <w:sz w:val="18"/>
                      <w:szCs w:val="18"/>
                    </w:rPr>
                  </w:pPr>
                  <w:r w:rsidRPr="007A37F9">
                    <w:rPr>
                      <w:rFonts w:cs="Arial"/>
                      <w:sz w:val="18"/>
                      <w:szCs w:val="18"/>
                    </w:rPr>
                    <w:t>4. Support of CSI-RS based RSRP measurements for prediction RS resource set (Set A) for data collection</w:t>
                  </w:r>
                </w:p>
                <w:p w14:paraId="10565076" w14:textId="77777777" w:rsidR="00930FED" w:rsidRPr="007A37F9" w:rsidRDefault="00930FED" w:rsidP="00930FED">
                  <w:pPr>
                    <w:rPr>
                      <w:rFonts w:cs="Arial"/>
                      <w:sz w:val="18"/>
                      <w:szCs w:val="18"/>
                    </w:rPr>
                  </w:pPr>
                  <w:r w:rsidRPr="007A37F9">
                    <w:rPr>
                      <w:rFonts w:cs="Arial"/>
                      <w:sz w:val="18"/>
                      <w:szCs w:val="18"/>
                    </w:rPr>
                    <w:t>5: Maximum total number of the configured CSI-RS resources for measurement RS resource set (Set B)</w:t>
                  </w:r>
                </w:p>
                <w:p w14:paraId="5A596B86" w14:textId="77777777" w:rsidR="00930FED" w:rsidRPr="007A37F9" w:rsidRDefault="00930FED" w:rsidP="00930FED">
                  <w:pPr>
                    <w:rPr>
                      <w:rFonts w:cs="Arial"/>
                      <w:sz w:val="18"/>
                      <w:szCs w:val="18"/>
                    </w:rPr>
                  </w:pPr>
                  <w:r w:rsidRPr="007A37F9">
                    <w:rPr>
                      <w:rFonts w:cs="Arial"/>
                      <w:sz w:val="18"/>
                      <w:szCs w:val="18"/>
                    </w:rPr>
                    <w:t>6: Maximum total number of the configured CSI-RS resources and SS/PBCH blocks for measurement RS resource set (Set B)</w:t>
                  </w:r>
                </w:p>
                <w:p w14:paraId="337ED769" w14:textId="77777777" w:rsidR="00930FED" w:rsidRPr="007A37F9" w:rsidRDefault="00930FED" w:rsidP="00930FED">
                  <w:pPr>
                    <w:rPr>
                      <w:rFonts w:cs="Arial"/>
                      <w:sz w:val="18"/>
                      <w:szCs w:val="18"/>
                    </w:rPr>
                  </w:pPr>
                  <w:r w:rsidRPr="007A37F9">
                    <w:rPr>
                      <w:rFonts w:cs="Arial"/>
                      <w:sz w:val="18"/>
                      <w:szCs w:val="18"/>
                    </w:rPr>
                    <w:t>7. Maximum total number of the configured CSI-RS resources for Prediction RS resource set (Set A)</w:t>
                  </w:r>
                </w:p>
                <w:p w14:paraId="241AA7EB" w14:textId="77777777" w:rsidR="00930FED" w:rsidRPr="007A37F9" w:rsidRDefault="00930FED" w:rsidP="00930FED">
                  <w:pPr>
                    <w:rPr>
                      <w:rFonts w:cs="Arial"/>
                      <w:sz w:val="18"/>
                      <w:szCs w:val="18"/>
                    </w:rPr>
                  </w:pPr>
                  <w:r w:rsidRPr="007A37F9">
                    <w:rPr>
                      <w:rFonts w:cs="Arial"/>
                      <w:sz w:val="18"/>
                      <w:szCs w:val="18"/>
                    </w:rPr>
                    <w:t xml:space="preserve">8. Maximum number of CSI report setting per BWP for data collection    </w:t>
                  </w:r>
                </w:p>
                <w:p w14:paraId="2DA8B4DE" w14:textId="77777777" w:rsidR="00930FED" w:rsidRPr="007A37F9" w:rsidRDefault="00930FED" w:rsidP="00930FED">
                  <w:pPr>
                    <w:rPr>
                      <w:rFonts w:cs="Arial"/>
                      <w:color w:val="000000" w:themeColor="text1"/>
                      <w:sz w:val="18"/>
                      <w:szCs w:val="18"/>
                      <w:lang w:eastAsia="zh-CN"/>
                    </w:rPr>
                  </w:pPr>
                  <w:r w:rsidRPr="007A37F9">
                    <w:rPr>
                      <w:rFonts w:cs="Arial"/>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F81F7"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A7FE" w14:textId="77777777" w:rsidR="00930FED" w:rsidRPr="007A37F9" w:rsidRDefault="00930FED" w:rsidP="00930FED">
                  <w:pPr>
                    <w:pStyle w:val="TAL"/>
                    <w:rPr>
                      <w:rFonts w:eastAsia="MS Mincho" w:cs="Arial"/>
                      <w:color w:val="000000" w:themeColor="text1"/>
                      <w:szCs w:val="18"/>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E64C8" w14:textId="77777777" w:rsidR="00930FED" w:rsidRPr="007A37F9" w:rsidRDefault="00930FED" w:rsidP="00930FED">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D3E9F" w14:textId="77777777" w:rsidR="00930FED" w:rsidRPr="007A37F9" w:rsidRDefault="00930FED" w:rsidP="00930FED">
                  <w:pPr>
                    <w:pStyle w:val="TAL"/>
                    <w:rPr>
                      <w:rFonts w:cs="Arial"/>
                      <w:color w:val="000000" w:themeColor="text1"/>
                      <w:szCs w:val="18"/>
                      <w:lang w:val="en-US" w:eastAsia="zh-CN"/>
                    </w:rPr>
                  </w:pPr>
                  <w:r w:rsidRPr="007A37F9">
                    <w:rPr>
                      <w:rFonts w:cs="Arial"/>
                      <w:szCs w:val="18"/>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83E3D"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89A53"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55F36"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543D" w14:textId="77777777" w:rsidR="00930FED" w:rsidRPr="007A37F9" w:rsidRDefault="00930FED" w:rsidP="00930FED">
                  <w:pPr>
                    <w:pStyle w:val="TAL"/>
                    <w:rPr>
                      <w:rFonts w:eastAsia="MS Mincho" w:cs="Arial"/>
                      <w:color w:val="000000" w:themeColor="text1"/>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675CA" w14:textId="77777777" w:rsidR="00930FED" w:rsidRPr="007A37F9" w:rsidRDefault="00930FED" w:rsidP="00930FED">
                  <w:pPr>
                    <w:pStyle w:val="TAL"/>
                    <w:rPr>
                      <w:rFonts w:cs="Arial"/>
                      <w:szCs w:val="18"/>
                    </w:rPr>
                  </w:pPr>
                  <w:r w:rsidRPr="007A37F9">
                    <w:rPr>
                      <w:rFonts w:cs="Arial"/>
                      <w:szCs w:val="18"/>
                      <w:highlight w:val="yellow"/>
                    </w:rPr>
                    <w:t>[FFS: Component 5-8 candidate values]</w:t>
                  </w:r>
                </w:p>
                <w:p w14:paraId="5A8180C0" w14:textId="77777777" w:rsidR="00930FED" w:rsidRPr="007A37F9" w:rsidRDefault="00930FED" w:rsidP="00930FED">
                  <w:pPr>
                    <w:pStyle w:val="TAL"/>
                    <w:rPr>
                      <w:rFonts w:cs="Arial"/>
                      <w:szCs w:val="18"/>
                      <w:highlight w:val="yellow"/>
                    </w:rPr>
                  </w:pPr>
                </w:p>
                <w:p w14:paraId="353532B2" w14:textId="77777777" w:rsidR="00930FED" w:rsidRPr="007A37F9" w:rsidRDefault="00930FED" w:rsidP="00930FED">
                  <w:pPr>
                    <w:pStyle w:val="TAL"/>
                    <w:rPr>
                      <w:rFonts w:cs="Arial"/>
                      <w:color w:val="000000" w:themeColor="text1"/>
                      <w:szCs w:val="18"/>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6B48C" w14:textId="77777777" w:rsidR="00930FED" w:rsidRPr="007A37F9" w:rsidRDefault="00930FED" w:rsidP="00930FED">
                  <w:pPr>
                    <w:pStyle w:val="TAL"/>
                    <w:rPr>
                      <w:rFonts w:cs="Arial"/>
                      <w:color w:val="000000" w:themeColor="text1"/>
                      <w:szCs w:val="18"/>
                    </w:rPr>
                  </w:pPr>
                  <w:r w:rsidRPr="007A37F9">
                    <w:rPr>
                      <w:rFonts w:cs="Arial"/>
                      <w:szCs w:val="18"/>
                    </w:rPr>
                    <w:t>Optional with capability signalling</w:t>
                  </w:r>
                </w:p>
              </w:tc>
            </w:tr>
          </w:tbl>
          <w:p w14:paraId="52206D96"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771CC93A" w14:textId="77777777">
        <w:tc>
          <w:tcPr>
            <w:tcW w:w="1844" w:type="dxa"/>
            <w:tcBorders>
              <w:top w:val="single" w:sz="4" w:space="0" w:color="auto"/>
              <w:left w:val="single" w:sz="4" w:space="0" w:color="auto"/>
              <w:bottom w:val="single" w:sz="4" w:space="0" w:color="auto"/>
              <w:right w:val="single" w:sz="4" w:space="0" w:color="auto"/>
            </w:tcBorders>
          </w:tcPr>
          <w:p w14:paraId="2693FC9F" w14:textId="510BAAD9" w:rsidR="0072426E" w:rsidRDefault="0072426E" w:rsidP="0072426E">
            <w:pPr>
              <w:jc w:val="left"/>
              <w:rPr>
                <w:rFonts w:ascii="Calibri" w:eastAsiaTheme="minorEastAsia" w:hAnsi="Calibri" w:cs="Calibri"/>
                <w:lang w:eastAsia="zh-CN"/>
              </w:rPr>
            </w:pPr>
            <w:r>
              <w:rPr>
                <w:rFonts w:cs="Arial"/>
                <w:sz w:val="16"/>
                <w:szCs w:val="16"/>
              </w:rPr>
              <w:lastRenderedPageBreak/>
              <w:t xml:space="preserve">CMCC </w:t>
            </w:r>
            <w:r w:rsidR="004E2665">
              <w:rPr>
                <w:rFonts w:cs="Arial"/>
                <w:sz w:val="16"/>
                <w:szCs w:val="16"/>
              </w:rPr>
              <w:fldChar w:fldCharType="begin"/>
            </w:r>
            <w:r w:rsidR="004E2665">
              <w:rPr>
                <w:rFonts w:cs="Arial"/>
                <w:sz w:val="16"/>
                <w:szCs w:val="16"/>
              </w:rPr>
              <w:instrText xml:space="preserve"> REF _Ref194137418 \r \h </w:instrText>
            </w:r>
            <w:r w:rsidR="004E2665">
              <w:rPr>
                <w:rFonts w:cs="Arial"/>
                <w:sz w:val="16"/>
                <w:szCs w:val="16"/>
              </w:rPr>
            </w:r>
            <w:r w:rsidR="004E2665">
              <w:rPr>
                <w:rFonts w:cs="Arial"/>
                <w:sz w:val="16"/>
                <w:szCs w:val="16"/>
              </w:rPr>
              <w:fldChar w:fldCharType="separate"/>
            </w:r>
            <w:r w:rsidR="004E2665">
              <w:rPr>
                <w:rFonts w:cs="Arial"/>
                <w:sz w:val="16"/>
                <w:szCs w:val="16"/>
              </w:rPr>
              <w:t>[7]</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DB1F730"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1: </w:t>
            </w:r>
            <w:r>
              <w:rPr>
                <w:rFonts w:ascii="Times New Roman" w:eastAsia="SimSun" w:hAnsi="Times New Roman" w:hint="eastAsia"/>
                <w:b/>
                <w:bCs/>
              </w:rPr>
              <w:t xml:space="preserve">For both NW-side and UE side AI/ML, </w:t>
            </w:r>
            <w:r>
              <w:rPr>
                <w:rFonts w:ascii="Times New Roman" w:eastAsia="Malgun Gothic" w:hAnsi="Times New Roman"/>
                <w:b/>
                <w:bCs/>
              </w:rPr>
              <w:t>BM Case 1</w:t>
            </w:r>
            <w:r>
              <w:rPr>
                <w:rFonts w:ascii="Times New Roman" w:hAnsi="Times New Roman" w:hint="eastAsia"/>
                <w:b/>
                <w:bCs/>
              </w:rPr>
              <w:t>(spatial domain prediction)</w:t>
            </w:r>
            <w:r>
              <w:rPr>
                <w:rFonts w:ascii="Times New Roman" w:eastAsia="Malgun Gothic" w:hAnsi="Times New Roman"/>
                <w:b/>
                <w:bCs/>
              </w:rPr>
              <w:t xml:space="preserve"> and BM Case 2</w:t>
            </w:r>
            <w:r>
              <w:rPr>
                <w:rFonts w:ascii="Times New Roman" w:hAnsi="Times New Roman" w:hint="eastAsia"/>
                <w:b/>
                <w:bCs/>
              </w:rPr>
              <w:t xml:space="preserve"> (time domain prediction)</w:t>
            </w:r>
            <w:r>
              <w:rPr>
                <w:rFonts w:ascii="Times New Roman" w:eastAsia="Malgun Gothic" w:hAnsi="Times New Roman"/>
                <w:b/>
                <w:bCs/>
              </w:rPr>
              <w:t xml:space="preserve"> </w:t>
            </w:r>
            <w:r>
              <w:rPr>
                <w:rFonts w:ascii="Times New Roman" w:hAnsi="Times New Roman" w:hint="eastAsia"/>
                <w:b/>
                <w:bCs/>
              </w:rPr>
              <w:t>can be</w:t>
            </w:r>
            <w:r>
              <w:rPr>
                <w:rFonts w:ascii="Times New Roman" w:eastAsia="Malgun Gothic" w:hAnsi="Times New Roman"/>
                <w:b/>
                <w:bCs/>
              </w:rPr>
              <w:t xml:space="preserve"> different UE features</w:t>
            </w:r>
            <w:r>
              <w:rPr>
                <w:rFonts w:ascii="Times New Roman" w:eastAsia="SimSun" w:hAnsi="Times New Roman"/>
                <w:b/>
                <w:bCs/>
              </w:rPr>
              <w:t>.</w:t>
            </w:r>
          </w:p>
          <w:p w14:paraId="7F64A6A7"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p>
          <w:p w14:paraId="535A5A0A"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2: Under each use case, </w:t>
            </w:r>
            <w:r>
              <w:rPr>
                <w:rFonts w:ascii="Times New Roman" w:eastAsia="Malgun Gothic" w:hAnsi="Times New Roman"/>
                <w:b/>
                <w:bCs/>
              </w:rPr>
              <w:t>NW</w:t>
            </w:r>
            <w:r>
              <w:rPr>
                <w:rFonts w:ascii="Times New Roman" w:eastAsia="SimSun" w:hAnsi="Times New Roman"/>
                <w:b/>
                <w:bCs/>
              </w:rPr>
              <w:t>-</w:t>
            </w:r>
            <w:r>
              <w:rPr>
                <w:rFonts w:ascii="Times New Roman" w:eastAsia="Malgun Gothic" w:hAnsi="Times New Roman"/>
                <w:b/>
                <w:bCs/>
              </w:rPr>
              <w:t>side data collection</w:t>
            </w:r>
            <w:r>
              <w:rPr>
                <w:rFonts w:ascii="Times New Roman" w:hAnsi="Times New Roman" w:hint="eastAsia"/>
                <w:b/>
                <w:bCs/>
              </w:rPr>
              <w:t xml:space="preserve"> for training</w:t>
            </w:r>
            <w:r>
              <w:rPr>
                <w:rFonts w:ascii="Times New Roman" w:eastAsia="Malgun Gothic" w:hAnsi="Times New Roman"/>
                <w:b/>
                <w:bCs/>
              </w:rPr>
              <w:t>, inference and monitoring can be classified into one UE feature</w:t>
            </w:r>
            <w:r>
              <w:rPr>
                <w:rFonts w:ascii="Times New Roman" w:eastAsia="SimSun" w:hAnsi="Times New Roman"/>
                <w:b/>
                <w:bCs/>
              </w:rPr>
              <w:t>.</w:t>
            </w:r>
          </w:p>
          <w:p w14:paraId="4C3D17C2"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p>
          <w:p w14:paraId="5EC55D6B"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lastRenderedPageBreak/>
              <w:t>Proposal 3: Under each use case, UE-</w:t>
            </w:r>
            <w:r>
              <w:rPr>
                <w:rFonts w:ascii="Times New Roman" w:eastAsia="Malgun Gothic" w:hAnsi="Times New Roman"/>
                <w:b/>
                <w:bCs/>
              </w:rPr>
              <w:t>side data collection</w:t>
            </w:r>
            <w:r>
              <w:rPr>
                <w:rFonts w:ascii="Times New Roman" w:eastAsia="SimSun" w:hAnsi="Times New Roman"/>
                <w:b/>
                <w:bCs/>
              </w:rPr>
              <w:t xml:space="preserve"> </w:t>
            </w:r>
            <w:r>
              <w:rPr>
                <w:rFonts w:ascii="Times New Roman" w:eastAsia="SimSun" w:hAnsi="Times New Roman" w:hint="eastAsia"/>
                <w:b/>
                <w:bCs/>
              </w:rPr>
              <w:t>can be</w:t>
            </w:r>
            <w:r>
              <w:rPr>
                <w:rFonts w:ascii="Times New Roman" w:eastAsia="SimSun" w:hAnsi="Times New Roman"/>
                <w:b/>
                <w:bCs/>
              </w:rPr>
              <w:t xml:space="preserve"> a separate UE feature from UE-side</w:t>
            </w:r>
            <w:r>
              <w:rPr>
                <w:rFonts w:ascii="Times New Roman" w:eastAsia="Malgun Gothic" w:hAnsi="Times New Roman"/>
                <w:b/>
                <w:bCs/>
              </w:rPr>
              <w:t xml:space="preserve"> inference and monitoring</w:t>
            </w:r>
            <w:r>
              <w:rPr>
                <w:rFonts w:ascii="Times New Roman" w:eastAsia="SimSun" w:hAnsi="Times New Roman"/>
                <w:b/>
                <w:bCs/>
              </w:rPr>
              <w:t xml:space="preserve">. </w:t>
            </w:r>
          </w:p>
          <w:p w14:paraId="549DB9F2"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p>
          <w:p w14:paraId="41F35E38" w14:textId="77777777" w:rsidR="00263EEC" w:rsidRDefault="00263EEC" w:rsidP="00263EEC">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4: Under each sub use case, UE-side </w:t>
            </w:r>
            <w:r>
              <w:rPr>
                <w:rFonts w:ascii="Times New Roman" w:eastAsia="Malgun Gothic" w:hAnsi="Times New Roman"/>
                <w:b/>
                <w:bCs/>
              </w:rPr>
              <w:t xml:space="preserve">inference and monitoring </w:t>
            </w:r>
            <w:r>
              <w:rPr>
                <w:rFonts w:ascii="Times New Roman" w:eastAsia="SimSun" w:hAnsi="Times New Roman" w:hint="eastAsia"/>
                <w:b/>
                <w:bCs/>
              </w:rPr>
              <w:t>can be</w:t>
            </w:r>
            <w:r>
              <w:rPr>
                <w:rFonts w:ascii="Times New Roman" w:eastAsia="Malgun Gothic" w:hAnsi="Times New Roman"/>
                <w:b/>
                <w:bCs/>
              </w:rPr>
              <w:t xml:space="preserve"> classified into one UE feature</w:t>
            </w:r>
            <w:r>
              <w:rPr>
                <w:rFonts w:ascii="Times New Roman" w:eastAsia="SimSun" w:hAnsi="Times New Roman"/>
                <w:b/>
                <w:bCs/>
              </w:rPr>
              <w:t xml:space="preserve">. </w:t>
            </w:r>
            <w:r>
              <w:rPr>
                <w:rFonts w:ascii="Times New Roman" w:eastAsia="SimSun" w:hAnsi="Times New Roman" w:hint="eastAsia"/>
                <w:b/>
                <w:bCs/>
              </w:rPr>
              <w:t>One</w:t>
            </w:r>
            <w:r>
              <w:rPr>
                <w:rFonts w:ascii="Times New Roman" w:eastAsia="SimSun" w:hAnsi="Times New Roman"/>
                <w:b/>
                <w:bCs/>
              </w:rPr>
              <w:t xml:space="preserve"> UE supporting </w:t>
            </w:r>
            <w:r>
              <w:rPr>
                <w:rFonts w:ascii="Times New Roman" w:eastAsia="SimSun" w:hAnsi="Times New Roman" w:hint="eastAsia"/>
                <w:b/>
                <w:bCs/>
              </w:rPr>
              <w:t xml:space="preserve">the functionality of model </w:t>
            </w:r>
            <w:r>
              <w:rPr>
                <w:rFonts w:ascii="Times New Roman" w:eastAsia="SimSun" w:hAnsi="Times New Roman"/>
                <w:b/>
                <w:bCs/>
              </w:rPr>
              <w:t xml:space="preserve">inference should </w:t>
            </w:r>
            <w:r>
              <w:rPr>
                <w:rFonts w:ascii="Times New Roman" w:eastAsia="SimSun" w:hAnsi="Times New Roman" w:hint="eastAsia"/>
                <w:b/>
                <w:bCs/>
              </w:rPr>
              <w:t xml:space="preserve">also </w:t>
            </w:r>
            <w:r>
              <w:rPr>
                <w:rFonts w:ascii="Times New Roman" w:eastAsia="SimSun" w:hAnsi="Times New Roman"/>
                <w:b/>
                <w:bCs/>
              </w:rPr>
              <w:t xml:space="preserve">support </w:t>
            </w:r>
            <w:r>
              <w:rPr>
                <w:rFonts w:ascii="Times New Roman" w:eastAsia="SimSun" w:hAnsi="Times New Roman" w:hint="eastAsia"/>
                <w:b/>
                <w:bCs/>
              </w:rPr>
              <w:t xml:space="preserve">model </w:t>
            </w:r>
            <w:r>
              <w:rPr>
                <w:rFonts w:ascii="Times New Roman" w:eastAsia="Malgun Gothic" w:hAnsi="Times New Roman"/>
                <w:b/>
                <w:bCs/>
              </w:rPr>
              <w:t>monitoring</w:t>
            </w:r>
          </w:p>
          <w:p w14:paraId="30725400" w14:textId="77777777" w:rsidR="00263EEC" w:rsidRDefault="00263EEC" w:rsidP="00263EEC">
            <w:pPr>
              <w:adjustRightInd w:val="0"/>
              <w:snapToGrid w:val="0"/>
              <w:spacing w:after="0" w:line="240" w:lineRule="auto"/>
              <w:rPr>
                <w:rFonts w:ascii="Times New Roman" w:eastAsia="DengXian" w:hAnsi="Times New Roman"/>
                <w:b/>
                <w:bCs/>
                <w:highlight w:val="yellow"/>
              </w:rPr>
            </w:pPr>
          </w:p>
          <w:p w14:paraId="2D0D4CAF" w14:textId="77777777" w:rsidR="00263EEC" w:rsidRDefault="00263EEC" w:rsidP="00263EEC">
            <w:pPr>
              <w:adjustRightInd w:val="0"/>
              <w:snapToGrid w:val="0"/>
              <w:spacing w:after="0" w:line="240" w:lineRule="auto"/>
              <w:rPr>
                <w:rFonts w:ascii="Times New Roman" w:hAnsi="Times New Roman"/>
                <w:b/>
                <w:bCs/>
              </w:rPr>
            </w:pPr>
            <w:r>
              <w:rPr>
                <w:rFonts w:ascii="Times New Roman" w:eastAsia="SimSun" w:hAnsi="Times New Roman"/>
                <w:b/>
                <w:bCs/>
              </w:rPr>
              <w:t xml:space="preserve">Proposal 5: For NW side </w:t>
            </w:r>
            <w:r>
              <w:rPr>
                <w:rFonts w:ascii="Times New Roman" w:eastAsia="SimSun" w:hAnsi="Times New Roman" w:hint="eastAsia"/>
                <w:b/>
                <w:bCs/>
                <w:lang w:eastAsia="zh-CN"/>
              </w:rPr>
              <w:t xml:space="preserve">spatial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 xml:space="preserve"> is </w:t>
            </w:r>
            <w:r>
              <w:rPr>
                <w:rFonts w:ascii="Times New Roman" w:hAnsi="Times New Roman"/>
                <w:b/>
                <w:bCs/>
              </w:rPr>
              <w:t>reported in UE capability.</w:t>
            </w:r>
          </w:p>
          <w:p w14:paraId="72439064" w14:textId="77777777" w:rsidR="00263EEC" w:rsidRDefault="00263EEC" w:rsidP="00263EEC">
            <w:pPr>
              <w:adjustRightInd w:val="0"/>
              <w:snapToGrid w:val="0"/>
              <w:spacing w:after="0" w:line="240" w:lineRule="auto"/>
              <w:rPr>
                <w:rFonts w:ascii="Times New Roman" w:hAnsi="Times New Roman"/>
                <w:b/>
                <w:bCs/>
              </w:rPr>
            </w:pPr>
          </w:p>
          <w:p w14:paraId="25073CB9" w14:textId="77777777" w:rsidR="00263EEC" w:rsidRDefault="00263EEC" w:rsidP="00263EEC">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6</w:t>
            </w:r>
            <w:r>
              <w:rPr>
                <w:rFonts w:ascii="Times New Roman" w:eastAsia="SimSun" w:hAnsi="Times New Roman"/>
                <w:b/>
                <w:bCs/>
              </w:rPr>
              <w:t xml:space="preserve">: For NW side </w:t>
            </w:r>
            <w:r>
              <w:rPr>
                <w:rFonts w:ascii="Times New Roman" w:eastAsia="SimSun" w:hAnsi="Times New Roman" w:hint="eastAsia"/>
                <w:b/>
                <w:bCs/>
                <w:lang w:eastAsia="zh-CN"/>
              </w:rPr>
              <w:t xml:space="preserve">time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w:t>
            </w:r>
            <w:r>
              <w:rPr>
                <w:rFonts w:ascii="Times New Roman" w:hAnsi="Times New Roman"/>
                <w:b/>
                <w:bCs/>
              </w:rPr>
              <w:t xml:space="preserve"> and </w:t>
            </w:r>
            <w:r>
              <w:rPr>
                <w:rFonts w:ascii="Times New Roman" w:eastAsia="SimSun" w:hAnsi="Times New Roman"/>
                <w:b/>
                <w:bCs/>
              </w:rPr>
              <w:t xml:space="preserve">max number N of measurement time instances </w:t>
            </w:r>
            <w:r>
              <w:rPr>
                <w:rFonts w:ascii="Times New Roman" w:eastAsia="SimSun" w:hAnsi="Times New Roman"/>
                <w:b/>
                <w:bCs/>
                <w:szCs w:val="13"/>
              </w:rPr>
              <w:t xml:space="preserve">are </w:t>
            </w:r>
            <w:r>
              <w:rPr>
                <w:rFonts w:ascii="Times New Roman" w:hAnsi="Times New Roman"/>
                <w:b/>
                <w:bCs/>
              </w:rPr>
              <w:t>reported in UE capability.</w:t>
            </w:r>
          </w:p>
          <w:p w14:paraId="21B14A5E" w14:textId="77777777" w:rsidR="00263EEC" w:rsidRDefault="00263EEC" w:rsidP="00263EEC">
            <w:pPr>
              <w:adjustRightInd w:val="0"/>
              <w:snapToGrid w:val="0"/>
              <w:spacing w:after="0" w:line="240" w:lineRule="auto"/>
              <w:rPr>
                <w:rFonts w:ascii="Times New Roman" w:hAnsi="Times New Roman"/>
                <w:b/>
                <w:bCs/>
              </w:rPr>
            </w:pPr>
          </w:p>
          <w:p w14:paraId="297EC4BA" w14:textId="77777777" w:rsidR="00263EEC" w:rsidRDefault="00263EEC" w:rsidP="00263EEC">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7</w:t>
            </w:r>
            <w:r>
              <w:rPr>
                <w:rFonts w:ascii="Times New Roman" w:eastAsia="SimSun" w:hAnsi="Times New Roman"/>
                <w:b/>
                <w:bCs/>
              </w:rPr>
              <w:t xml:space="preserve">: For UE side data collection, </w:t>
            </w:r>
            <w:r>
              <w:rPr>
                <w:rFonts w:ascii="Times New Roman" w:eastAsia="SimSun" w:hAnsi="Times New Roman"/>
                <w:b/>
                <w:bCs/>
                <w:szCs w:val="13"/>
              </w:rPr>
              <w:t xml:space="preserve">the required number of samples, the max number of Tx beams in Set B and Set A, </w:t>
            </w:r>
            <w:r>
              <w:rPr>
                <w:rFonts w:ascii="Times New Roman" w:eastAsia="SimSun" w:hAnsi="Times New Roman" w:hint="eastAsia"/>
                <w:b/>
                <w:bCs/>
                <w:szCs w:val="13"/>
                <w:lang w:eastAsia="zh-CN"/>
              </w:rPr>
              <w:t xml:space="preserve">association of </w:t>
            </w:r>
            <w:r>
              <w:rPr>
                <w:rFonts w:ascii="Times New Roman" w:eastAsia="SimSun" w:hAnsi="Times New Roman"/>
                <w:b/>
                <w:bCs/>
                <w:szCs w:val="13"/>
              </w:rPr>
              <w:t xml:space="preserve">set B </w:t>
            </w:r>
            <w:r>
              <w:rPr>
                <w:rFonts w:ascii="Times New Roman" w:eastAsia="SimSun" w:hAnsi="Times New Roman" w:hint="eastAsia"/>
                <w:b/>
                <w:bCs/>
                <w:szCs w:val="13"/>
                <w:lang w:eastAsia="zh-CN"/>
              </w:rPr>
              <w:t>and set A</w:t>
            </w:r>
            <w:r>
              <w:rPr>
                <w:rFonts w:ascii="Times New Roman" w:eastAsia="SimSun" w:hAnsi="Times New Roman"/>
                <w:b/>
                <w:bCs/>
                <w:szCs w:val="13"/>
              </w:rPr>
              <w:t xml:space="preserve"> </w:t>
            </w:r>
            <w:r>
              <w:rPr>
                <w:rFonts w:ascii="Times New Roman" w:eastAsia="SimSun" w:hAnsi="Times New Roman" w:hint="eastAsia"/>
                <w:b/>
                <w:bCs/>
                <w:szCs w:val="13"/>
                <w:lang w:eastAsia="zh-CN"/>
              </w:rPr>
              <w:t>are</w:t>
            </w:r>
            <w:r>
              <w:rPr>
                <w:rFonts w:ascii="Times New Roman" w:eastAsia="SimSun" w:hAnsi="Times New Roman"/>
                <w:b/>
                <w:bCs/>
                <w:szCs w:val="13"/>
              </w:rPr>
              <w:t xml:space="preserve"> </w:t>
            </w:r>
            <w:r>
              <w:rPr>
                <w:rFonts w:ascii="Times New Roman" w:hAnsi="Times New Roman"/>
                <w:b/>
                <w:bCs/>
              </w:rPr>
              <w:t>reported in UE capability.</w:t>
            </w:r>
          </w:p>
          <w:p w14:paraId="7F4DDF78" w14:textId="77777777" w:rsidR="00263EEC" w:rsidRDefault="00263EEC" w:rsidP="00263EEC">
            <w:pPr>
              <w:adjustRightInd w:val="0"/>
              <w:snapToGrid w:val="0"/>
              <w:spacing w:after="0" w:line="240" w:lineRule="auto"/>
              <w:rPr>
                <w:rFonts w:ascii="Times New Roman" w:eastAsia="Batang" w:hAnsi="Times New Roman"/>
              </w:rPr>
            </w:pPr>
          </w:p>
          <w:p w14:paraId="6982FEDE" w14:textId="77777777" w:rsidR="00263EEC" w:rsidRDefault="00263EEC" w:rsidP="00263EEC">
            <w:pPr>
              <w:adjustRightInd w:val="0"/>
              <w:snapToGrid w:val="0"/>
              <w:spacing w:after="0" w:line="240" w:lineRule="auto"/>
              <w:rPr>
                <w:rFonts w:ascii="Times New Roman" w:eastAsia="Batang" w:hAnsi="Times New Roman"/>
                <w:b/>
              </w:rPr>
            </w:pPr>
            <w:r>
              <w:rPr>
                <w:rFonts w:ascii="Times New Roman" w:eastAsia="Batang" w:hAnsi="Times New Roman"/>
                <w:b/>
              </w:rPr>
              <w:t xml:space="preserve">Proposal </w:t>
            </w:r>
            <w:r>
              <w:rPr>
                <w:rFonts w:ascii="Times New Roman" w:eastAsia="SimSun" w:hAnsi="Times New Roman" w:hint="eastAsia"/>
                <w:b/>
                <w:lang w:eastAsia="zh-CN"/>
              </w:rPr>
              <w:t>8</w:t>
            </w:r>
            <w:r>
              <w:rPr>
                <w:rFonts w:ascii="Times New Roman" w:eastAsia="Batang" w:hAnsi="Times New Roman"/>
                <w:b/>
              </w:rPr>
              <w:t>: The granularity of</w:t>
            </w:r>
            <w:r>
              <w:rPr>
                <w:rFonts w:ascii="Times New Roman" w:eastAsia="SimSun" w:hAnsi="Times New Roman"/>
                <w:b/>
              </w:rPr>
              <w:t xml:space="preserve"> UE feature for inference of UE-side model </w:t>
            </w:r>
            <w:r>
              <w:rPr>
                <w:rFonts w:ascii="Times New Roman" w:eastAsia="Batang" w:hAnsi="Times New Roman"/>
                <w:b/>
              </w:rPr>
              <w:t>can be sub</w:t>
            </w:r>
            <w:r>
              <w:rPr>
                <w:rFonts w:ascii="Times New Roman" w:eastAsia="SimSun" w:hAnsi="Times New Roman"/>
                <w:b/>
              </w:rPr>
              <w:t>-</w:t>
            </w:r>
            <w:r>
              <w:rPr>
                <w:rFonts w:ascii="Times New Roman" w:eastAsia="Batang" w:hAnsi="Times New Roman"/>
                <w:b/>
              </w:rPr>
              <w:t xml:space="preserve">use cases with </w:t>
            </w:r>
            <w:r>
              <w:rPr>
                <w:rFonts w:ascii="Times New Roman" w:eastAsia="SimSun" w:hAnsi="Times New Roman"/>
                <w:b/>
              </w:rPr>
              <w:t xml:space="preserve">additional </w:t>
            </w:r>
            <w:r>
              <w:rPr>
                <w:rFonts w:ascii="Times New Roman" w:eastAsia="Batang" w:hAnsi="Times New Roman"/>
                <w:b/>
              </w:rPr>
              <w:t xml:space="preserve">information of </w:t>
            </w:r>
          </w:p>
          <w:p w14:paraId="617889A6"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The size of set A and set B</w:t>
            </w:r>
          </w:p>
          <w:p w14:paraId="6845A0EF"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 xml:space="preserve">RS </w:t>
            </w:r>
            <w:r>
              <w:rPr>
                <w:rFonts w:ascii="Times New Roman" w:eastAsia="SimSun" w:hAnsi="Times New Roman"/>
                <w:b/>
              </w:rPr>
              <w:t>T</w:t>
            </w:r>
            <w:r>
              <w:rPr>
                <w:rFonts w:ascii="Times New Roman" w:eastAsia="Batang" w:hAnsi="Times New Roman"/>
                <w:b/>
              </w:rPr>
              <w:t>ype of set A and set B, such as SSB or CSI-RS</w:t>
            </w:r>
          </w:p>
          <w:p w14:paraId="523BE5C9"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Number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5EEB3E9D"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Interval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01CDEAC6"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hint="eastAsia"/>
                <w:b/>
              </w:rPr>
              <w:t>R</w:t>
            </w:r>
            <w:r>
              <w:rPr>
                <w:rFonts w:ascii="Times New Roman" w:eastAsia="SimSun" w:hAnsi="Times New Roman"/>
                <w:b/>
              </w:rPr>
              <w:t>eporting quantities</w:t>
            </w:r>
            <w:r>
              <w:rPr>
                <w:rFonts w:ascii="Times New Roman" w:eastAsia="Batang" w:hAnsi="Times New Roman"/>
                <w:b/>
              </w:rPr>
              <w:t xml:space="preserve">, </w:t>
            </w:r>
            <w:r>
              <w:rPr>
                <w:rFonts w:ascii="Times New Roman" w:eastAsia="SimSun" w:hAnsi="Times New Roman"/>
                <w:b/>
              </w:rPr>
              <w:t>including beam information, and/or associated RSRP.</w:t>
            </w:r>
          </w:p>
          <w:p w14:paraId="53B46A52" w14:textId="77777777" w:rsidR="00263EEC" w:rsidRDefault="00263EEC"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DengXian" w:hAnsi="Times New Roman"/>
                <w:b/>
              </w:rPr>
              <w:t>T</w:t>
            </w:r>
            <w:r>
              <w:rPr>
                <w:rFonts w:ascii="Times New Roman" w:eastAsia="SimSun" w:hAnsi="Times New Roman"/>
                <w:b/>
              </w:rPr>
              <w:t xml:space="preserve">he maximum number of </w:t>
            </w:r>
            <w:r>
              <w:rPr>
                <w:rFonts w:ascii="Times New Roman" w:hAnsi="Times New Roman"/>
                <w:b/>
              </w:rPr>
              <w:t>configured/activated</w:t>
            </w:r>
            <w:r>
              <w:rPr>
                <w:rFonts w:ascii="Times New Roman" w:eastAsia="DengXian" w:hAnsi="Times New Roman"/>
                <w:b/>
              </w:rPr>
              <w:t xml:space="preserve">/triggered </w:t>
            </w:r>
            <w:r>
              <w:rPr>
                <w:rFonts w:ascii="Times New Roman" w:hAnsi="Times New Roman"/>
                <w:b/>
              </w:rPr>
              <w:t>CSI reports</w:t>
            </w:r>
          </w:p>
          <w:p w14:paraId="4B5FB511" w14:textId="77777777" w:rsidR="00263EEC" w:rsidRDefault="00263EEC" w:rsidP="00263EEC">
            <w:pPr>
              <w:adjustRightInd w:val="0"/>
              <w:snapToGrid w:val="0"/>
              <w:spacing w:after="0" w:line="240" w:lineRule="auto"/>
              <w:rPr>
                <w:lang w:val="en-GB"/>
              </w:rPr>
            </w:pPr>
          </w:p>
          <w:p w14:paraId="1970230F" w14:textId="2CFD3494" w:rsidR="00263EEC" w:rsidRDefault="00263EEC" w:rsidP="00263EEC">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9</w:t>
            </w:r>
            <w:r>
              <w:rPr>
                <w:rFonts w:ascii="Times New Roman" w:eastAsia="DengXian" w:hAnsi="Times New Roman" w:hint="eastAsia"/>
                <w:b/>
                <w:bCs/>
              </w:rPr>
              <w:t>: Adopt the following FGs for AI based beam management.</w:t>
            </w:r>
          </w:p>
          <w:tbl>
            <w:tblPr>
              <w:tblpPr w:leftFromText="180" w:rightFromText="180" w:vertAnchor="text" w:horzAnchor="page" w:tblpX="1417"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499"/>
              <w:gridCol w:w="3600"/>
              <w:gridCol w:w="5119"/>
              <w:gridCol w:w="222"/>
              <w:gridCol w:w="492"/>
              <w:gridCol w:w="222"/>
              <w:gridCol w:w="4461"/>
              <w:gridCol w:w="740"/>
              <w:gridCol w:w="421"/>
              <w:gridCol w:w="421"/>
              <w:gridCol w:w="483"/>
              <w:gridCol w:w="222"/>
              <w:gridCol w:w="1826"/>
            </w:tblGrid>
            <w:tr w:rsidR="00263EEC" w14:paraId="7AD9AEB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FDC5F2"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FCA68"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4A411"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E110" w14:textId="77777777" w:rsidR="00263EEC" w:rsidRDefault="00263EEC" w:rsidP="00263EEC">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NW-side data collection, inference and monitoring for spatial domain beam prediction</w:t>
                  </w:r>
                </w:p>
                <w:p w14:paraId="26E50831" w14:textId="77777777" w:rsidR="00263EEC" w:rsidRDefault="00263EEC" w:rsidP="00263EEC">
                  <w:pPr>
                    <w:adjustRightInd w:val="0"/>
                    <w:snapToGrid w:val="0"/>
                    <w:spacing w:after="0" w:line="240" w:lineRule="auto"/>
                    <w:rPr>
                      <w:rFonts w:eastAsia="MS Gothic" w:cs="Arial"/>
                      <w:color w:val="000000"/>
                      <w:sz w:val="16"/>
                      <w:szCs w:val="16"/>
                    </w:rPr>
                  </w:pPr>
                </w:p>
                <w:p w14:paraId="3B781080" w14:textId="77777777" w:rsidR="00263EEC" w:rsidRDefault="00263EEC" w:rsidP="00263EEC">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 xml:space="preserve">2) </w:t>
                  </w: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081DCA08" w14:textId="77777777" w:rsidR="00263EEC" w:rsidRDefault="00263EEC" w:rsidP="00263EEC">
                  <w:pPr>
                    <w:adjustRightInd w:val="0"/>
                    <w:snapToGrid w:val="0"/>
                    <w:spacing w:after="0" w:line="240" w:lineRule="auto"/>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79DC4BFA" w14:textId="77777777" w:rsidR="00263EEC" w:rsidRDefault="00263EEC" w:rsidP="00263EEC">
                  <w:pPr>
                    <w:adjustRightInd w:val="0"/>
                    <w:snapToGrid w:val="0"/>
                    <w:spacing w:after="0" w:line="240" w:lineRule="auto"/>
                    <w:rPr>
                      <w:rFonts w:eastAsia="MS Gothic"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BA312"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B9692"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C3F40"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3366A"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B7B3E"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3C13B"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8C7C1"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4105B"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43358"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B15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263EEC" w14:paraId="271A34A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1196F4"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8BFB9"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61-</w:t>
                  </w:r>
                  <w:r>
                    <w:rPr>
                      <w:rFonts w:eastAsia="SimSun" w:cs="Arial" w:hint="eastAsia"/>
                      <w:color w:val="000000"/>
                      <w:sz w:val="16"/>
                      <w:szCs w:val="16"/>
                      <w:lang w:val="en-GB"/>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FCEB6"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9DFED" w14:textId="77777777" w:rsidR="00263EEC" w:rsidRDefault="00263EEC" w:rsidP="00370B18">
                  <w:pPr>
                    <w:numPr>
                      <w:ilvl w:val="0"/>
                      <w:numId w:val="49"/>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NW-side data collection, inference and monitoring for time domain beam prediction</w:t>
                  </w:r>
                </w:p>
                <w:p w14:paraId="2C406FB3" w14:textId="77777777" w:rsidR="00263EEC" w:rsidRDefault="00263EEC" w:rsidP="00263EEC">
                  <w:pPr>
                    <w:adjustRightInd w:val="0"/>
                    <w:snapToGrid w:val="0"/>
                    <w:spacing w:after="0" w:line="240" w:lineRule="auto"/>
                    <w:rPr>
                      <w:rFonts w:eastAsia="MS Gothic" w:cs="Arial"/>
                      <w:color w:val="000000"/>
                      <w:sz w:val="16"/>
                      <w:szCs w:val="16"/>
                    </w:rPr>
                  </w:pPr>
                </w:p>
                <w:p w14:paraId="3F09EF62" w14:textId="77777777" w:rsidR="00263EEC" w:rsidRDefault="00263EEC" w:rsidP="00370B18">
                  <w:pPr>
                    <w:widowControl w:val="0"/>
                    <w:numPr>
                      <w:ilvl w:val="0"/>
                      <w:numId w:val="49"/>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7B3155C5" w14:textId="77777777" w:rsidR="00263EEC" w:rsidRDefault="00263EEC" w:rsidP="00263EEC">
                  <w:pPr>
                    <w:adjustRightInd w:val="0"/>
                    <w:snapToGrid w:val="0"/>
                    <w:spacing w:after="0" w:line="240" w:lineRule="auto"/>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EB4583C" w14:textId="77777777" w:rsidR="00263EEC" w:rsidRDefault="00263EEC" w:rsidP="00263EEC">
                  <w:pPr>
                    <w:adjustRightInd w:val="0"/>
                    <w:snapToGrid w:val="0"/>
                    <w:spacing w:after="0" w:line="240" w:lineRule="auto"/>
                    <w:rPr>
                      <w:rFonts w:ascii="Times New Roman" w:eastAsia="MS Gothic" w:hAnsi="Times New Roman"/>
                      <w:sz w:val="16"/>
                      <w:szCs w:val="16"/>
                      <w:lang w:val="en-GB" w:eastAsia="ja-JP"/>
                    </w:rPr>
                  </w:pPr>
                </w:p>
                <w:p w14:paraId="57A9BE67" w14:textId="77777777" w:rsidR="00263EEC" w:rsidRDefault="00263EEC" w:rsidP="00263EEC">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3) T</w:t>
                  </w:r>
                  <w:r>
                    <w:rPr>
                      <w:rFonts w:eastAsia="SimSun" w:cs="Arial"/>
                      <w:color w:val="000000"/>
                      <w:sz w:val="16"/>
                      <w:szCs w:val="16"/>
                      <w:lang w:val="en-GB"/>
                    </w:rPr>
                    <w:t xml:space="preserve">he max number </w:t>
                  </w:r>
                  <w:r>
                    <w:rPr>
                      <w:rFonts w:eastAsia="SimSun" w:cs="Arial" w:hint="eastAsia"/>
                      <w:color w:val="000000"/>
                      <w:sz w:val="16"/>
                      <w:szCs w:val="16"/>
                    </w:rPr>
                    <w:t xml:space="preserve">N </w:t>
                  </w:r>
                  <w:r>
                    <w:rPr>
                      <w:rFonts w:eastAsia="SimSun" w:cs="Arial"/>
                      <w:color w:val="000000"/>
                      <w:sz w:val="16"/>
                      <w:szCs w:val="16"/>
                      <w:lang w:val="en-GB"/>
                    </w:rPr>
                    <w:t xml:space="preserve">of </w:t>
                  </w:r>
                  <w:r>
                    <w:rPr>
                      <w:rFonts w:eastAsia="SimSun" w:cs="Arial" w:hint="eastAsia"/>
                      <w:color w:val="000000"/>
                      <w:sz w:val="16"/>
                      <w:szCs w:val="16"/>
                    </w:rPr>
                    <w:t xml:space="preserve">measurement time instances </w:t>
                  </w:r>
                  <w:r>
                    <w:rPr>
                      <w:rFonts w:eastAsia="SimSun" w:cs="Arial"/>
                      <w:color w:val="000000"/>
                      <w:sz w:val="16"/>
                      <w:szCs w:val="16"/>
                      <w:lang w:val="en-GB"/>
                    </w:rPr>
                    <w:t xml:space="preserve"> in one CSI report configuration.</w:t>
                  </w:r>
                </w:p>
                <w:p w14:paraId="25FA4FA2" w14:textId="77777777" w:rsidR="00263EEC" w:rsidRDefault="00263EEC" w:rsidP="00263EEC">
                  <w:pPr>
                    <w:adjustRightInd w:val="0"/>
                    <w:snapToGrid w:val="0"/>
                    <w:spacing w:after="0" w:line="240" w:lineRule="auto"/>
                    <w:rPr>
                      <w:rFonts w:eastAsia="MS Gothic"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r>
                    <w:rPr>
                      <w:rFonts w:eastAsia="SimSun" w:cs="Arial" w:hint="eastAsia"/>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DC801"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E9327"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DFE8E8"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6C66D"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tim</w:t>
                  </w:r>
                  <w:r>
                    <w:rPr>
                      <w:rFonts w:eastAsia="SimSun" w:cs="Arial" w:hint="eastAsia"/>
                      <w:color w:val="000000"/>
                      <w:sz w:val="16"/>
                      <w:szCs w:val="16"/>
                      <w:u w:val="dotted"/>
                    </w:rPr>
                    <w:t>e</w:t>
                  </w:r>
                  <w:r>
                    <w:rPr>
                      <w:rFonts w:eastAsia="SimSun" w:cs="Arial" w:hint="eastAsia"/>
                      <w:color w:val="000000"/>
                      <w:sz w:val="16"/>
                      <w:szCs w:val="16"/>
                    </w:rPr>
                    <w:t xml:space="preserv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71BA3"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C2676"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C6C6F"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CA00"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A1627"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99D3" w14:textId="77777777" w:rsidR="00263EEC" w:rsidRDefault="00263EEC" w:rsidP="00263EEC">
                  <w:pPr>
                    <w:keepNext/>
                    <w:keepLines/>
                    <w:adjustRightInd w:val="0"/>
                    <w:snapToGrid w:val="0"/>
                    <w:spacing w:after="0" w:line="240" w:lineRule="auto"/>
                    <w:rPr>
                      <w:rFonts w:eastAsia="SimSun"/>
                      <w:sz w:val="16"/>
                      <w:szCs w:val="16"/>
                      <w:lang w:val="en-GB"/>
                    </w:rPr>
                  </w:pPr>
                  <w:r>
                    <w:rPr>
                      <w:rFonts w:eastAsia="SimSun"/>
                      <w:sz w:val="16"/>
                      <w:szCs w:val="16"/>
                      <w:lang w:val="en-GB"/>
                    </w:rPr>
                    <w:t>Optional with capability signaling</w:t>
                  </w:r>
                </w:p>
              </w:tc>
            </w:tr>
            <w:tr w:rsidR="00263EEC" w14:paraId="0B0C859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3C8CF"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7FA0"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BC91C"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F028D" w14:textId="77777777" w:rsidR="00263EEC" w:rsidRDefault="00263EEC" w:rsidP="00263EEC">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UE-side data collection for spatial domain beam prediction</w:t>
                  </w:r>
                </w:p>
                <w:p w14:paraId="44F1AAB9" w14:textId="77777777" w:rsidR="00263EEC" w:rsidRDefault="00263EEC" w:rsidP="00263EEC">
                  <w:pPr>
                    <w:adjustRightInd w:val="0"/>
                    <w:snapToGrid w:val="0"/>
                    <w:spacing w:after="0" w:line="240" w:lineRule="auto"/>
                    <w:rPr>
                      <w:rFonts w:ascii="Times New Roman" w:eastAsia="MS Gothic" w:hAnsi="Times New Roman"/>
                      <w:sz w:val="16"/>
                      <w:szCs w:val="16"/>
                      <w:lang w:val="en-GB" w:eastAsia="ja-JP"/>
                    </w:rPr>
                  </w:pPr>
                </w:p>
                <w:p w14:paraId="062F4A56"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number of </w:t>
                  </w:r>
                  <w:r>
                    <w:rPr>
                      <w:rFonts w:eastAsia="SimSun" w:cs="Arial" w:hint="eastAsia"/>
                      <w:color w:val="000000"/>
                      <w:sz w:val="16"/>
                      <w:szCs w:val="16"/>
                    </w:rPr>
                    <w:t>samples for data collection</w:t>
                  </w:r>
                  <w:r>
                    <w:rPr>
                      <w:rFonts w:eastAsia="SimSun" w:cs="Arial"/>
                      <w:color w:val="000000"/>
                      <w:sz w:val="16"/>
                      <w:szCs w:val="16"/>
                      <w:lang w:val="en-GB"/>
                    </w:rPr>
                    <w:t>.</w:t>
                  </w:r>
                </w:p>
                <w:p w14:paraId="5F437186"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396708EE" w14:textId="77777777" w:rsidR="00263EEC" w:rsidRDefault="00263EEC" w:rsidP="00263EEC">
                  <w:pPr>
                    <w:adjustRightInd w:val="0"/>
                    <w:snapToGrid w:val="0"/>
                    <w:spacing w:after="0" w:line="240" w:lineRule="auto"/>
                    <w:rPr>
                      <w:rFonts w:ascii="Times New Roman" w:eastAsia="MS Gothic" w:hAnsi="Times New Roman"/>
                      <w:sz w:val="16"/>
                      <w:szCs w:val="16"/>
                      <w:lang w:val="en-GB" w:eastAsia="ja-JP"/>
                    </w:rPr>
                  </w:pPr>
                </w:p>
                <w:p w14:paraId="40CE77D7"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4BD843BA"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2AB217E" w14:textId="77777777" w:rsidR="00263EEC" w:rsidRDefault="00263EEC" w:rsidP="00263EEC">
                  <w:pPr>
                    <w:adjustRightInd w:val="0"/>
                    <w:snapToGrid w:val="0"/>
                    <w:spacing w:after="0" w:line="240" w:lineRule="auto"/>
                    <w:rPr>
                      <w:rFonts w:eastAsia="SimSun" w:cs="Arial"/>
                      <w:color w:val="000000"/>
                      <w:sz w:val="16"/>
                      <w:szCs w:val="16"/>
                      <w:lang w:val="en-GB"/>
                    </w:rPr>
                  </w:pPr>
                </w:p>
                <w:p w14:paraId="3A30C055"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7B4F4362"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AD903E2" w14:textId="77777777" w:rsidR="00263EEC" w:rsidRDefault="00263EEC" w:rsidP="00263EEC">
                  <w:pPr>
                    <w:adjustRightInd w:val="0"/>
                    <w:snapToGrid w:val="0"/>
                    <w:spacing w:after="0" w:line="240" w:lineRule="auto"/>
                    <w:rPr>
                      <w:rFonts w:eastAsia="MS Gothic" w:cs="Arial"/>
                      <w:color w:val="000000"/>
                      <w:sz w:val="16"/>
                      <w:szCs w:val="16"/>
                    </w:rPr>
                  </w:pPr>
                </w:p>
                <w:p w14:paraId="6276C38D" w14:textId="77777777" w:rsidR="00263EEC" w:rsidRDefault="00263EEC" w:rsidP="00370B18">
                  <w:pPr>
                    <w:widowControl w:val="0"/>
                    <w:numPr>
                      <w:ilvl w:val="0"/>
                      <w:numId w:val="50"/>
                    </w:numPr>
                    <w:adjustRightInd w:val="0"/>
                    <w:snapToGrid w:val="0"/>
                    <w:spacing w:before="0" w:after="0" w:line="240" w:lineRule="auto"/>
                    <w:jc w:val="left"/>
                    <w:rPr>
                      <w:rFonts w:eastAsia="MS Gothic" w:cs="Arial"/>
                      <w:color w:val="000000"/>
                      <w:sz w:val="16"/>
                      <w:szCs w:val="16"/>
                    </w:rPr>
                  </w:pPr>
                  <w:r>
                    <w:rPr>
                      <w:rFonts w:eastAsia="SimSun" w:cs="Arial"/>
                      <w:color w:val="000000"/>
                      <w:sz w:val="16"/>
                      <w:szCs w:val="16"/>
                      <w:lang w:val="en-GB"/>
                    </w:rPr>
                    <w:t>The</w:t>
                  </w:r>
                  <w:r>
                    <w:rPr>
                      <w:rFonts w:eastAsia="SimSun" w:cs="Arial" w:hint="eastAsia"/>
                      <w:color w:val="000000"/>
                      <w:sz w:val="16"/>
                      <w:szCs w:val="16"/>
                    </w:rPr>
                    <w:t xml:space="preserve"> association</w:t>
                  </w:r>
                  <w:r>
                    <w:rPr>
                      <w:rFonts w:eastAsia="SimSun" w:cs="Arial"/>
                      <w:color w:val="000000"/>
                      <w:sz w:val="16"/>
                      <w:szCs w:val="16"/>
                      <w:lang w:val="en-GB"/>
                    </w:rPr>
                    <w:t xml:space="preserve"> of </w:t>
                  </w:r>
                  <w:r>
                    <w:rPr>
                      <w:rFonts w:eastAsia="SimSun" w:cs="Arial" w:hint="eastAsia"/>
                      <w:color w:val="000000"/>
                      <w:sz w:val="16"/>
                      <w:szCs w:val="16"/>
                    </w:rPr>
                    <w:t>set B and set A</w:t>
                  </w:r>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8D8E2"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E515B6"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EEF7C"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663E7"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37880"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28957"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B82FC"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CAFC0"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F270D"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A077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263EEC" w14:paraId="033D883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6CEDC1"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9FC66"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4B57E"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334D7C" w14:textId="77777777" w:rsidR="00263EEC" w:rsidRDefault="00263EEC" w:rsidP="00370B18">
                  <w:pPr>
                    <w:numPr>
                      <w:ilvl w:val="0"/>
                      <w:numId w:val="51"/>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spatial domain beam prediction</w:t>
                  </w:r>
                </w:p>
                <w:p w14:paraId="0F30560E"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4C621FEA" w14:textId="77777777" w:rsidR="00263EEC" w:rsidRDefault="00263EEC" w:rsidP="00370B18">
                  <w:pPr>
                    <w:widowControl w:val="0"/>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6B6F432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66F0AC7" w14:textId="77777777" w:rsidR="00263EEC" w:rsidRDefault="00263EEC" w:rsidP="00263EEC">
                  <w:pPr>
                    <w:adjustRightInd w:val="0"/>
                    <w:snapToGrid w:val="0"/>
                    <w:spacing w:after="0" w:line="240" w:lineRule="auto"/>
                    <w:rPr>
                      <w:rFonts w:eastAsia="SimSun" w:cs="Arial"/>
                      <w:color w:val="000000"/>
                      <w:sz w:val="16"/>
                      <w:szCs w:val="16"/>
                      <w:lang w:val="en-GB"/>
                    </w:rPr>
                  </w:pPr>
                </w:p>
                <w:p w14:paraId="0CFD3A34" w14:textId="77777777" w:rsidR="00263EEC" w:rsidRDefault="00263EEC" w:rsidP="00370B18">
                  <w:pPr>
                    <w:widowControl w:val="0"/>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69AEA26C"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B99F8A7" w14:textId="77777777" w:rsidR="00263EEC" w:rsidRDefault="00263EEC" w:rsidP="00263EEC">
                  <w:pPr>
                    <w:adjustRightInd w:val="0"/>
                    <w:snapToGrid w:val="0"/>
                    <w:spacing w:after="0" w:line="240" w:lineRule="auto"/>
                    <w:rPr>
                      <w:rFonts w:eastAsia="SimSun" w:cs="Arial"/>
                      <w:color w:val="000000"/>
                      <w:sz w:val="16"/>
                      <w:szCs w:val="16"/>
                      <w:lang w:val="en-GB"/>
                    </w:rPr>
                  </w:pPr>
                </w:p>
                <w:p w14:paraId="0CE4FC55" w14:textId="77777777" w:rsidR="00263EEC" w:rsidRDefault="00263EEC" w:rsidP="00370B18">
                  <w:pPr>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47B0FE4D"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lastRenderedPageBreak/>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6C18BD5E" w14:textId="77777777" w:rsidR="00263EEC" w:rsidRDefault="00263EEC" w:rsidP="00263EEC">
                  <w:pPr>
                    <w:adjustRightInd w:val="0"/>
                    <w:snapToGrid w:val="0"/>
                    <w:spacing w:after="0" w:line="240" w:lineRule="auto"/>
                    <w:rPr>
                      <w:rFonts w:eastAsia="SimSun" w:cs="Arial"/>
                      <w:color w:val="000000"/>
                      <w:sz w:val="16"/>
                      <w:szCs w:val="16"/>
                    </w:rPr>
                  </w:pPr>
                </w:p>
                <w:p w14:paraId="0C25A07C" w14:textId="77777777" w:rsidR="00263EEC" w:rsidRDefault="00263EEC" w:rsidP="00370B18">
                  <w:pPr>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1A8A66BA"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4A93B174" w14:textId="77777777" w:rsidR="00263EEC" w:rsidRDefault="00263EEC" w:rsidP="00263EEC">
                  <w:pPr>
                    <w:adjustRightInd w:val="0"/>
                    <w:snapToGrid w:val="0"/>
                    <w:spacing w:after="0" w:line="240" w:lineRule="auto"/>
                    <w:rPr>
                      <w:rFonts w:eastAsia="SimSun" w:cs="Arial"/>
                      <w:color w:val="000000"/>
                      <w:sz w:val="16"/>
                      <w:szCs w:val="16"/>
                    </w:rPr>
                  </w:pPr>
                </w:p>
                <w:p w14:paraId="1F0B9EB6" w14:textId="77777777" w:rsidR="00263EEC" w:rsidRDefault="00263EEC" w:rsidP="00370B18">
                  <w:pPr>
                    <w:numPr>
                      <w:ilvl w:val="0"/>
                      <w:numId w:val="51"/>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1BD4715A" w14:textId="77777777" w:rsidR="00263EEC" w:rsidRDefault="00263EEC" w:rsidP="00263EEC">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400D5D3E"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5BBEDB4E" w14:textId="77777777" w:rsidR="00263EEC" w:rsidRDefault="00263EEC" w:rsidP="00370B18">
                  <w:pPr>
                    <w:widowControl w:val="0"/>
                    <w:numPr>
                      <w:ilvl w:val="0"/>
                      <w:numId w:val="51"/>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43F019A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D13E43E" w14:textId="77777777" w:rsidR="00263EEC" w:rsidRDefault="00263EEC" w:rsidP="00263EEC">
                  <w:pPr>
                    <w:adjustRightInd w:val="0"/>
                    <w:snapToGrid w:val="0"/>
                    <w:spacing w:after="0" w:line="240" w:lineRule="auto"/>
                    <w:rPr>
                      <w:rFonts w:eastAsia="SimSun" w:cs="Arial"/>
                      <w:color w:val="000000"/>
                      <w:sz w:val="16"/>
                      <w:szCs w:val="16"/>
                      <w:lang w:val="en-GB"/>
                    </w:rPr>
                  </w:pPr>
                </w:p>
                <w:p w14:paraId="2F28058D" w14:textId="77777777" w:rsidR="00263EEC" w:rsidRDefault="00263EEC" w:rsidP="00370B18">
                  <w:pPr>
                    <w:numPr>
                      <w:ilvl w:val="0"/>
                      <w:numId w:val="51"/>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2D69C2C6" w14:textId="77777777" w:rsidR="00263EEC" w:rsidRDefault="00263EEC" w:rsidP="00263EEC">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1E385"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24AFF"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DEC5"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60602"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1376B"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37E2A8"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F1840"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24B8E"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296D9D"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EF08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263EEC" w14:paraId="41A0BDA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9F696A"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009BF3A3"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9DE5C73"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628D965F"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6CCEA3C9"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4E6E37BA"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55CAF03"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FB2FB20"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1058F031"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3F033B21"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A0024B8"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728DAED6"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40793BA8" w14:textId="77777777" w:rsidR="00263EEC" w:rsidRDefault="00263EEC" w:rsidP="00263EEC"/>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75E0" w14:textId="77777777" w:rsidR="00263EEC" w:rsidRDefault="00263EEC" w:rsidP="00263EEC"/>
              </w:tc>
            </w:tr>
            <w:tr w:rsidR="00263EEC" w14:paraId="62C08AD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99BBF7"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CC0F4"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1342C2"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4D888" w14:textId="77777777" w:rsidR="00263EEC" w:rsidRDefault="00263EEC" w:rsidP="00370B18">
                  <w:pPr>
                    <w:numPr>
                      <w:ilvl w:val="0"/>
                      <w:numId w:val="52"/>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time domain beam prediction</w:t>
                  </w:r>
                </w:p>
                <w:p w14:paraId="31239AE5"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3DFA1397"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3DCE5DE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30F421EF" w14:textId="77777777" w:rsidR="00263EEC" w:rsidRDefault="00263EEC" w:rsidP="00263EEC">
                  <w:pPr>
                    <w:adjustRightInd w:val="0"/>
                    <w:snapToGrid w:val="0"/>
                    <w:spacing w:after="0" w:line="240" w:lineRule="auto"/>
                    <w:rPr>
                      <w:rFonts w:eastAsia="SimSun" w:cs="Arial"/>
                      <w:color w:val="000000"/>
                      <w:sz w:val="16"/>
                      <w:szCs w:val="16"/>
                      <w:lang w:val="en-GB"/>
                    </w:rPr>
                  </w:pPr>
                </w:p>
                <w:p w14:paraId="20C69336"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7D0A39BB"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0C55C734" w14:textId="77777777" w:rsidR="00263EEC" w:rsidRDefault="00263EEC" w:rsidP="00263EEC">
                  <w:pPr>
                    <w:adjustRightInd w:val="0"/>
                    <w:snapToGrid w:val="0"/>
                    <w:spacing w:after="0" w:line="240" w:lineRule="auto"/>
                    <w:rPr>
                      <w:rFonts w:eastAsia="SimSun" w:cs="Arial"/>
                      <w:color w:val="000000"/>
                      <w:sz w:val="16"/>
                      <w:szCs w:val="16"/>
                      <w:lang w:val="en-GB"/>
                    </w:rPr>
                  </w:pPr>
                </w:p>
                <w:p w14:paraId="51C7CA91" w14:textId="77777777" w:rsidR="00263EEC" w:rsidRDefault="00263EEC" w:rsidP="00370B18">
                  <w:pPr>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78B2EABF"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02E4ABEF" w14:textId="77777777" w:rsidR="00263EEC" w:rsidRDefault="00263EEC" w:rsidP="00263EEC">
                  <w:pPr>
                    <w:adjustRightInd w:val="0"/>
                    <w:snapToGrid w:val="0"/>
                    <w:spacing w:after="0" w:line="240" w:lineRule="auto"/>
                    <w:rPr>
                      <w:rFonts w:eastAsia="SimSun" w:cs="Arial"/>
                      <w:color w:val="000000"/>
                      <w:sz w:val="16"/>
                      <w:szCs w:val="16"/>
                    </w:rPr>
                  </w:pPr>
                </w:p>
                <w:p w14:paraId="19A49DC2" w14:textId="77777777" w:rsidR="00263EEC" w:rsidRDefault="00263EEC" w:rsidP="00370B18">
                  <w:pPr>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5B44DC37" w14:textId="77777777" w:rsidR="00263EEC" w:rsidRDefault="00263EEC" w:rsidP="00263EEC">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7BC1186C" w14:textId="77777777" w:rsidR="00263EEC" w:rsidRDefault="00263EEC" w:rsidP="00263EEC">
                  <w:pPr>
                    <w:adjustRightInd w:val="0"/>
                    <w:snapToGrid w:val="0"/>
                    <w:spacing w:after="0" w:line="240" w:lineRule="auto"/>
                    <w:rPr>
                      <w:rFonts w:eastAsia="SimSun" w:cs="Arial"/>
                      <w:color w:val="000000"/>
                      <w:sz w:val="16"/>
                      <w:szCs w:val="16"/>
                    </w:rPr>
                  </w:pPr>
                </w:p>
                <w:p w14:paraId="39D2DD66" w14:textId="77777777" w:rsidR="00263EEC" w:rsidRDefault="00263EEC" w:rsidP="00370B18">
                  <w:pPr>
                    <w:numPr>
                      <w:ilvl w:val="0"/>
                      <w:numId w:val="52"/>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698456C3" w14:textId="77777777" w:rsidR="00263EEC" w:rsidRDefault="00263EEC" w:rsidP="00263EEC">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15016656" w14:textId="77777777" w:rsidR="00263EEC" w:rsidRDefault="00263EEC" w:rsidP="00263EEC">
                  <w:pPr>
                    <w:adjustRightInd w:val="0"/>
                    <w:snapToGrid w:val="0"/>
                    <w:spacing w:after="0" w:line="240" w:lineRule="auto"/>
                    <w:rPr>
                      <w:rFonts w:eastAsia="MS Gothic" w:cs="Arial"/>
                      <w:color w:val="000000"/>
                      <w:sz w:val="16"/>
                      <w:szCs w:val="16"/>
                      <w:lang w:val="en-GB" w:eastAsia="ja-JP"/>
                    </w:rPr>
                  </w:pPr>
                </w:p>
                <w:p w14:paraId="71BFAF81"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61BCE5E4"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26CC499A" w14:textId="77777777" w:rsidR="00263EEC" w:rsidRDefault="00263EEC" w:rsidP="00263EEC">
                  <w:pPr>
                    <w:adjustRightInd w:val="0"/>
                    <w:snapToGrid w:val="0"/>
                    <w:spacing w:after="0" w:line="240" w:lineRule="auto"/>
                    <w:rPr>
                      <w:rFonts w:eastAsia="MS Gothic" w:cs="Arial"/>
                      <w:color w:val="000000"/>
                      <w:sz w:val="16"/>
                      <w:szCs w:val="16"/>
                      <w:lang w:val="en-GB"/>
                    </w:rPr>
                  </w:pPr>
                </w:p>
                <w:p w14:paraId="06305065"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0688F60E"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F5435E0" w14:textId="77777777" w:rsidR="00263EEC" w:rsidRDefault="00263EEC" w:rsidP="00263EEC">
                  <w:pPr>
                    <w:adjustRightInd w:val="0"/>
                    <w:snapToGrid w:val="0"/>
                    <w:spacing w:after="0" w:line="240" w:lineRule="auto"/>
                    <w:rPr>
                      <w:rFonts w:eastAsia="MS Gothic" w:cs="Arial"/>
                      <w:color w:val="000000"/>
                      <w:sz w:val="16"/>
                      <w:szCs w:val="16"/>
                      <w:lang w:val="en-GB"/>
                    </w:rPr>
                  </w:pPr>
                </w:p>
                <w:p w14:paraId="6CA3B474"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5F4EBD6D"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AC5DF07" w14:textId="77777777" w:rsidR="00263EEC" w:rsidRDefault="00263EEC" w:rsidP="00263EEC">
                  <w:pPr>
                    <w:adjustRightInd w:val="0"/>
                    <w:snapToGrid w:val="0"/>
                    <w:spacing w:after="0" w:line="240" w:lineRule="auto"/>
                    <w:rPr>
                      <w:rFonts w:eastAsia="MS Gothic" w:cs="Arial"/>
                      <w:color w:val="000000"/>
                      <w:sz w:val="16"/>
                      <w:szCs w:val="16"/>
                      <w:lang w:val="en-GB"/>
                    </w:rPr>
                  </w:pPr>
                </w:p>
                <w:p w14:paraId="440A06FB"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4FBA9330" w14:textId="77777777" w:rsidR="00263EEC" w:rsidRDefault="00263EEC" w:rsidP="00263EEC">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3AD87A2" w14:textId="77777777" w:rsidR="00263EEC" w:rsidRDefault="00263EEC" w:rsidP="00263EEC">
                  <w:pPr>
                    <w:adjustRightInd w:val="0"/>
                    <w:snapToGrid w:val="0"/>
                    <w:spacing w:after="0" w:line="240" w:lineRule="auto"/>
                    <w:rPr>
                      <w:rFonts w:eastAsia="MS Gothic" w:cs="Arial"/>
                      <w:color w:val="000000"/>
                      <w:sz w:val="16"/>
                      <w:szCs w:val="16"/>
                      <w:lang w:val="en-GB"/>
                    </w:rPr>
                  </w:pPr>
                </w:p>
                <w:p w14:paraId="73391A9B" w14:textId="77777777" w:rsidR="00263EEC" w:rsidRDefault="00263EEC" w:rsidP="00370B18">
                  <w:pPr>
                    <w:widowControl w:val="0"/>
                    <w:numPr>
                      <w:ilvl w:val="0"/>
                      <w:numId w:val="52"/>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70BE9475" w14:textId="77777777" w:rsidR="00263EEC" w:rsidRDefault="00263EEC" w:rsidP="00263EEC">
                  <w:pPr>
                    <w:numPr>
                      <w:ilvl w:val="255"/>
                      <w:numId w:val="0"/>
                    </w:num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5A5238C6" w14:textId="77777777" w:rsidR="00263EEC" w:rsidRDefault="00263EEC" w:rsidP="00263EEC">
                  <w:pPr>
                    <w:numPr>
                      <w:ilvl w:val="255"/>
                      <w:numId w:val="0"/>
                    </w:numPr>
                    <w:adjustRightInd w:val="0"/>
                    <w:snapToGrid w:val="0"/>
                    <w:spacing w:after="0" w:line="240" w:lineRule="auto"/>
                    <w:rPr>
                      <w:rFonts w:eastAsia="SimSun" w:cs="Arial"/>
                      <w:color w:val="000000"/>
                      <w:sz w:val="16"/>
                      <w:szCs w:val="16"/>
                      <w:lang w:val="en-GB"/>
                    </w:rPr>
                  </w:pPr>
                </w:p>
                <w:p w14:paraId="1F58EFE7" w14:textId="77777777" w:rsidR="00263EEC" w:rsidRDefault="00263EEC" w:rsidP="00370B18">
                  <w:pPr>
                    <w:numPr>
                      <w:ilvl w:val="0"/>
                      <w:numId w:val="52"/>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31F840F1" w14:textId="77777777" w:rsidR="00263EEC" w:rsidRDefault="00263EEC" w:rsidP="00263EEC">
                  <w:pPr>
                    <w:adjustRightInd w:val="0"/>
                    <w:snapToGrid w:val="0"/>
                    <w:spacing w:after="0" w:line="240" w:lineRule="auto"/>
                    <w:rPr>
                      <w:rFonts w:eastAsia="MS Gothic"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E03718" w14:textId="77777777" w:rsidR="00263EEC" w:rsidRDefault="00263EEC" w:rsidP="00263EEC">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AE4985"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4736D3"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2FBE" w14:textId="77777777" w:rsidR="00263EEC" w:rsidRDefault="00263EEC" w:rsidP="00263EEC">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765DC"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BA0F5"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AB065"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DE0EA"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A6320" w14:textId="77777777" w:rsidR="00263EEC" w:rsidRDefault="00263EEC" w:rsidP="00263EEC">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98E9B" w14:textId="77777777" w:rsidR="00263EEC" w:rsidRDefault="00263EEC" w:rsidP="00263EEC">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bl>
          <w:p w14:paraId="6284E27C"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p w14:paraId="1EF18EBC" w14:textId="77777777" w:rsidR="00C14312" w:rsidRDefault="00C14312" w:rsidP="00C14312">
            <w:pPr>
              <w:numPr>
                <w:ilvl w:val="255"/>
                <w:numId w:val="0"/>
              </w:numPr>
              <w:adjustRightInd w:val="0"/>
              <w:snapToGrid w:val="0"/>
              <w:spacing w:after="0" w:line="240" w:lineRule="auto"/>
              <w:rPr>
                <w:rFonts w:ascii="Times New Roman" w:hAnsi="Times New Roman"/>
                <w:color w:val="000000" w:themeColor="text1"/>
              </w:rPr>
            </w:pPr>
            <w:r>
              <w:rPr>
                <w:rFonts w:ascii="Times New Roman" w:eastAsia="SimSun" w:hAnsi="Times New Roman"/>
              </w:rPr>
              <w:t xml:space="preserve">In general, </w:t>
            </w:r>
            <w:r>
              <w:rPr>
                <w:rFonts w:ascii="Times New Roman" w:eastAsia="Malgun Gothic" w:hAnsi="Times New Roman"/>
              </w:rPr>
              <w:t xml:space="preserve">BM Case 1 and BM Case 2 are different UE features due to different number of measurement time instances and predicted time instances. </w:t>
            </w:r>
            <w:r>
              <w:rPr>
                <w:rFonts w:ascii="Times New Roman" w:eastAsia="SimSun" w:hAnsi="Times New Roman"/>
              </w:rPr>
              <w:t>Under</w:t>
            </w:r>
            <w:r>
              <w:rPr>
                <w:rFonts w:ascii="Times New Roman" w:eastAsia="Malgun Gothic" w:hAnsi="Times New Roman"/>
              </w:rPr>
              <w:t xml:space="preserve"> each Case, NW</w:t>
            </w:r>
            <w:r>
              <w:rPr>
                <w:rFonts w:ascii="Times New Roman" w:eastAsia="SimSun" w:hAnsi="Times New Roman"/>
              </w:rPr>
              <w:t>-</w:t>
            </w:r>
            <w:r>
              <w:rPr>
                <w:rFonts w:ascii="Times New Roman" w:eastAsia="Malgun Gothic" w:hAnsi="Times New Roman"/>
              </w:rPr>
              <w:t>side data collection, inference and monitoring can be classified into one UE feature since all these purposes only require measurement and report</w:t>
            </w:r>
            <w:r>
              <w:rPr>
                <w:rFonts w:ascii="Times New Roman" w:eastAsia="SimSun" w:hAnsi="Times New Roman"/>
              </w:rPr>
              <w:t>, and report quantity is similar.</w:t>
            </w:r>
            <w:r>
              <w:rPr>
                <w:rFonts w:ascii="Times New Roman" w:eastAsia="Malgun Gothic" w:hAnsi="Times New Roman"/>
              </w:rPr>
              <w:t xml:space="preserve"> </w:t>
            </w:r>
            <w:r>
              <w:rPr>
                <w:rFonts w:ascii="Times New Roman" w:eastAsia="SimSun" w:hAnsi="Times New Roman"/>
              </w:rPr>
              <w:t>T</w:t>
            </w:r>
            <w:r>
              <w:rPr>
                <w:rFonts w:ascii="Times New Roman" w:eastAsia="Malgun Gothic" w:hAnsi="Times New Roman"/>
              </w:rPr>
              <w:t>he max number of reported L1-RSRP or beam information are extended compared with legacy UE capability.</w:t>
            </w:r>
          </w:p>
          <w:p w14:paraId="33FD740D" w14:textId="77777777" w:rsidR="00C14312" w:rsidRDefault="00C14312" w:rsidP="00C14312">
            <w:pPr>
              <w:numPr>
                <w:ilvl w:val="255"/>
                <w:numId w:val="0"/>
              </w:numPr>
              <w:adjustRightInd w:val="0"/>
              <w:snapToGrid w:val="0"/>
              <w:spacing w:after="0" w:line="240" w:lineRule="auto"/>
              <w:rPr>
                <w:rFonts w:ascii="Times New Roman" w:hAnsi="Times New Roman"/>
                <w:color w:val="000000" w:themeColor="text1"/>
              </w:rPr>
            </w:pPr>
          </w:p>
          <w:p w14:paraId="1D59E194" w14:textId="77777777" w:rsidR="00C14312" w:rsidRDefault="00C14312" w:rsidP="00C14312">
            <w:pPr>
              <w:numPr>
                <w:ilvl w:val="255"/>
                <w:numId w:val="0"/>
              </w:numPr>
              <w:adjustRightInd w:val="0"/>
              <w:snapToGrid w:val="0"/>
              <w:spacing w:after="0" w:line="240" w:lineRule="auto"/>
              <w:rPr>
                <w:rFonts w:ascii="Times New Roman" w:eastAsia="SimSun" w:hAnsi="Times New Roman"/>
              </w:rPr>
            </w:pPr>
            <w:r>
              <w:rPr>
                <w:rFonts w:ascii="Times New Roman" w:eastAsia="SimSun" w:hAnsi="Times New Roman"/>
              </w:rPr>
              <w:t>Under</w:t>
            </w:r>
            <w:r>
              <w:rPr>
                <w:rFonts w:ascii="Times New Roman" w:eastAsia="Malgun Gothic" w:hAnsi="Times New Roman"/>
              </w:rPr>
              <w:t xml:space="preserve"> each Case, </w:t>
            </w:r>
            <w:r>
              <w:rPr>
                <w:rFonts w:ascii="Times New Roman" w:eastAsia="SimSun" w:hAnsi="Times New Roman"/>
              </w:rPr>
              <w:t>UE-</w:t>
            </w:r>
            <w:r>
              <w:rPr>
                <w:rFonts w:ascii="Times New Roman" w:eastAsia="Malgun Gothic" w:hAnsi="Times New Roman"/>
              </w:rPr>
              <w:t>side data collection</w:t>
            </w:r>
            <w:r>
              <w:rPr>
                <w:rFonts w:ascii="Times New Roman" w:eastAsia="SimSun" w:hAnsi="Times New Roman"/>
              </w:rPr>
              <w:t>, and UE-side</w:t>
            </w:r>
            <w:r>
              <w:rPr>
                <w:rFonts w:ascii="Times New Roman" w:eastAsia="Malgun Gothic" w:hAnsi="Times New Roman"/>
              </w:rPr>
              <w:t xml:space="preserve"> inference and monitoring </w:t>
            </w:r>
            <w:r>
              <w:rPr>
                <w:rFonts w:ascii="Times New Roman" w:eastAsia="SimSun" w:hAnsi="Times New Roman"/>
              </w:rPr>
              <w:t>are different</w:t>
            </w:r>
            <w:r>
              <w:rPr>
                <w:rFonts w:ascii="Times New Roman" w:eastAsia="Malgun Gothic" w:hAnsi="Times New Roman"/>
              </w:rPr>
              <w:t xml:space="preserve"> UE feature</w:t>
            </w:r>
            <w:r>
              <w:rPr>
                <w:rFonts w:ascii="Times New Roman" w:eastAsia="SimSun" w:hAnsi="Times New Roman"/>
              </w:rPr>
              <w:t>s</w:t>
            </w:r>
            <w:r>
              <w:rPr>
                <w:rFonts w:ascii="Times New Roman" w:eastAsia="Malgun Gothic" w:hAnsi="Times New Roman"/>
              </w:rPr>
              <w:t xml:space="preserve"> since</w:t>
            </w:r>
            <w:r>
              <w:rPr>
                <w:rFonts w:ascii="Times New Roman" w:eastAsia="SimSun" w:hAnsi="Times New Roman"/>
              </w:rPr>
              <w:t xml:space="preserve"> a UE supporting inference may not support </w:t>
            </w:r>
            <w:r>
              <w:rPr>
                <w:rFonts w:ascii="Times New Roman" w:eastAsia="Malgun Gothic" w:hAnsi="Times New Roman"/>
              </w:rPr>
              <w:t>data collection</w:t>
            </w:r>
            <w:r>
              <w:rPr>
                <w:rFonts w:ascii="Times New Roman" w:eastAsia="SimSun" w:hAnsi="Times New Roman"/>
              </w:rPr>
              <w:t xml:space="preserve">. But a UE supporting inference should support </w:t>
            </w:r>
            <w:r>
              <w:rPr>
                <w:rFonts w:ascii="Times New Roman" w:eastAsia="Malgun Gothic" w:hAnsi="Times New Roman"/>
              </w:rPr>
              <w:t>monitoring</w:t>
            </w:r>
            <w:r>
              <w:rPr>
                <w:rFonts w:ascii="Times New Roman" w:eastAsia="SimSun" w:hAnsi="Times New Roman"/>
              </w:rPr>
              <w:t xml:space="preserve">, otherwise the performance of UE-side model is not controllable by gNB. </w:t>
            </w:r>
          </w:p>
          <w:p w14:paraId="1C2FAFDA" w14:textId="77777777" w:rsidR="00C14312" w:rsidRDefault="00C14312" w:rsidP="00C14312">
            <w:pPr>
              <w:numPr>
                <w:ilvl w:val="255"/>
                <w:numId w:val="0"/>
              </w:numPr>
              <w:adjustRightInd w:val="0"/>
              <w:snapToGrid w:val="0"/>
              <w:spacing w:after="0" w:line="240" w:lineRule="auto"/>
              <w:rPr>
                <w:rFonts w:ascii="Times New Roman" w:eastAsia="SimSun" w:hAnsi="Times New Roman"/>
              </w:rPr>
            </w:pPr>
          </w:p>
          <w:p w14:paraId="6C7A03CD"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lastRenderedPageBreak/>
              <w:t xml:space="preserve">Proposal 1: </w:t>
            </w:r>
            <w:r>
              <w:rPr>
                <w:rFonts w:ascii="Times New Roman" w:eastAsia="SimSun" w:hAnsi="Times New Roman" w:hint="eastAsia"/>
                <w:b/>
                <w:bCs/>
              </w:rPr>
              <w:t xml:space="preserve">For both NW-side and UE side AI/ML, </w:t>
            </w:r>
            <w:r>
              <w:rPr>
                <w:rFonts w:ascii="Times New Roman" w:eastAsia="Malgun Gothic" w:hAnsi="Times New Roman"/>
                <w:b/>
                <w:bCs/>
              </w:rPr>
              <w:t>BM Case 1</w:t>
            </w:r>
            <w:r>
              <w:rPr>
                <w:rFonts w:ascii="Times New Roman" w:hAnsi="Times New Roman" w:hint="eastAsia"/>
                <w:b/>
                <w:bCs/>
              </w:rPr>
              <w:t>(spatial domain prediction)</w:t>
            </w:r>
            <w:r>
              <w:rPr>
                <w:rFonts w:ascii="Times New Roman" w:eastAsia="Malgun Gothic" w:hAnsi="Times New Roman"/>
                <w:b/>
                <w:bCs/>
              </w:rPr>
              <w:t xml:space="preserve"> and BM Case 2</w:t>
            </w:r>
            <w:r>
              <w:rPr>
                <w:rFonts w:ascii="Times New Roman" w:hAnsi="Times New Roman" w:hint="eastAsia"/>
                <w:b/>
                <w:bCs/>
              </w:rPr>
              <w:t xml:space="preserve"> (time domain prediction)</w:t>
            </w:r>
            <w:r>
              <w:rPr>
                <w:rFonts w:ascii="Times New Roman" w:eastAsia="Malgun Gothic" w:hAnsi="Times New Roman"/>
                <w:b/>
                <w:bCs/>
              </w:rPr>
              <w:t xml:space="preserve"> </w:t>
            </w:r>
            <w:r>
              <w:rPr>
                <w:rFonts w:ascii="Times New Roman" w:hAnsi="Times New Roman" w:hint="eastAsia"/>
                <w:b/>
                <w:bCs/>
              </w:rPr>
              <w:t>can be</w:t>
            </w:r>
            <w:r>
              <w:rPr>
                <w:rFonts w:ascii="Times New Roman" w:eastAsia="Malgun Gothic" w:hAnsi="Times New Roman"/>
                <w:b/>
                <w:bCs/>
              </w:rPr>
              <w:t xml:space="preserve"> different UE features</w:t>
            </w:r>
            <w:r>
              <w:rPr>
                <w:rFonts w:ascii="Times New Roman" w:eastAsia="SimSun" w:hAnsi="Times New Roman"/>
                <w:b/>
                <w:bCs/>
              </w:rPr>
              <w:t>.</w:t>
            </w:r>
          </w:p>
          <w:p w14:paraId="1FF0C5DD"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p>
          <w:p w14:paraId="72E36275"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 xml:space="preserve">Proposal 2: Under each use case, </w:t>
            </w:r>
            <w:r>
              <w:rPr>
                <w:rFonts w:ascii="Times New Roman" w:eastAsia="Malgun Gothic" w:hAnsi="Times New Roman"/>
                <w:b/>
                <w:bCs/>
              </w:rPr>
              <w:t>NW</w:t>
            </w:r>
            <w:r>
              <w:rPr>
                <w:rFonts w:ascii="Times New Roman" w:eastAsia="SimSun" w:hAnsi="Times New Roman"/>
                <w:b/>
                <w:bCs/>
              </w:rPr>
              <w:t>-</w:t>
            </w:r>
            <w:r>
              <w:rPr>
                <w:rFonts w:ascii="Times New Roman" w:eastAsia="Malgun Gothic" w:hAnsi="Times New Roman"/>
                <w:b/>
                <w:bCs/>
              </w:rPr>
              <w:t>side data collection</w:t>
            </w:r>
            <w:r>
              <w:rPr>
                <w:rFonts w:ascii="Times New Roman" w:hAnsi="Times New Roman" w:hint="eastAsia"/>
                <w:b/>
                <w:bCs/>
              </w:rPr>
              <w:t xml:space="preserve"> for training</w:t>
            </w:r>
            <w:r>
              <w:rPr>
                <w:rFonts w:ascii="Times New Roman" w:eastAsia="Malgun Gothic" w:hAnsi="Times New Roman"/>
                <w:b/>
                <w:bCs/>
              </w:rPr>
              <w:t>, inference and monitoring can be classified into one UE feature</w:t>
            </w:r>
            <w:r>
              <w:rPr>
                <w:rFonts w:ascii="Times New Roman" w:eastAsia="SimSun" w:hAnsi="Times New Roman"/>
                <w:b/>
                <w:bCs/>
              </w:rPr>
              <w:t>.</w:t>
            </w:r>
          </w:p>
          <w:p w14:paraId="18452508"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p>
          <w:p w14:paraId="2FAA676B"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r>
              <w:rPr>
                <w:rFonts w:ascii="Times New Roman" w:eastAsia="SimSun" w:hAnsi="Times New Roman"/>
                <w:b/>
                <w:bCs/>
              </w:rPr>
              <w:t>Proposal 3: Under each use case, UE-</w:t>
            </w:r>
            <w:r>
              <w:rPr>
                <w:rFonts w:ascii="Times New Roman" w:eastAsia="Malgun Gothic" w:hAnsi="Times New Roman"/>
                <w:b/>
                <w:bCs/>
              </w:rPr>
              <w:t>side data collection</w:t>
            </w:r>
            <w:r>
              <w:rPr>
                <w:rFonts w:ascii="Times New Roman" w:eastAsia="SimSun" w:hAnsi="Times New Roman"/>
                <w:b/>
                <w:bCs/>
              </w:rPr>
              <w:t xml:space="preserve"> </w:t>
            </w:r>
            <w:r>
              <w:rPr>
                <w:rFonts w:ascii="Times New Roman" w:eastAsia="SimSun" w:hAnsi="Times New Roman" w:hint="eastAsia"/>
                <w:b/>
                <w:bCs/>
              </w:rPr>
              <w:t>can be</w:t>
            </w:r>
            <w:r>
              <w:rPr>
                <w:rFonts w:ascii="Times New Roman" w:eastAsia="SimSun" w:hAnsi="Times New Roman"/>
                <w:b/>
                <w:bCs/>
              </w:rPr>
              <w:t xml:space="preserve"> a separate UE feature from UE-side</w:t>
            </w:r>
            <w:r>
              <w:rPr>
                <w:rFonts w:ascii="Times New Roman" w:eastAsia="Malgun Gothic" w:hAnsi="Times New Roman"/>
                <w:b/>
                <w:bCs/>
              </w:rPr>
              <w:t xml:space="preserve"> inference and monitoring</w:t>
            </w:r>
            <w:r>
              <w:rPr>
                <w:rFonts w:ascii="Times New Roman" w:eastAsia="SimSun" w:hAnsi="Times New Roman"/>
                <w:b/>
                <w:bCs/>
              </w:rPr>
              <w:t xml:space="preserve">. </w:t>
            </w:r>
          </w:p>
          <w:p w14:paraId="374E4099" w14:textId="77777777" w:rsidR="00C14312" w:rsidRDefault="00C14312" w:rsidP="00C14312">
            <w:pPr>
              <w:numPr>
                <w:ilvl w:val="255"/>
                <w:numId w:val="0"/>
              </w:numPr>
              <w:adjustRightInd w:val="0"/>
              <w:snapToGrid w:val="0"/>
              <w:spacing w:after="0" w:line="240" w:lineRule="auto"/>
              <w:rPr>
                <w:rFonts w:ascii="Times New Roman" w:eastAsia="SimSun" w:hAnsi="Times New Roman"/>
                <w:b/>
                <w:bCs/>
              </w:rPr>
            </w:pPr>
          </w:p>
          <w:p w14:paraId="5011076C" w14:textId="77777777" w:rsidR="00C14312" w:rsidRDefault="00C14312" w:rsidP="00C14312">
            <w:pPr>
              <w:numPr>
                <w:ilvl w:val="255"/>
                <w:numId w:val="0"/>
              </w:numPr>
              <w:adjustRightInd w:val="0"/>
              <w:snapToGrid w:val="0"/>
              <w:spacing w:after="0" w:line="240" w:lineRule="auto"/>
              <w:rPr>
                <w:rFonts w:ascii="Times New Roman" w:hAnsi="Times New Roman"/>
                <w:b/>
                <w:bCs/>
              </w:rPr>
            </w:pPr>
            <w:r>
              <w:rPr>
                <w:rFonts w:ascii="Times New Roman" w:eastAsia="SimSun" w:hAnsi="Times New Roman"/>
                <w:b/>
                <w:bCs/>
              </w:rPr>
              <w:t xml:space="preserve">Proposal 4: Under each sub use case, UE-side </w:t>
            </w:r>
            <w:r>
              <w:rPr>
                <w:rFonts w:ascii="Times New Roman" w:eastAsia="Malgun Gothic" w:hAnsi="Times New Roman"/>
                <w:b/>
                <w:bCs/>
              </w:rPr>
              <w:t xml:space="preserve">inference and monitoring </w:t>
            </w:r>
            <w:r>
              <w:rPr>
                <w:rFonts w:ascii="Times New Roman" w:eastAsia="SimSun" w:hAnsi="Times New Roman" w:hint="eastAsia"/>
                <w:b/>
                <w:bCs/>
              </w:rPr>
              <w:t>can be</w:t>
            </w:r>
            <w:r>
              <w:rPr>
                <w:rFonts w:ascii="Times New Roman" w:eastAsia="Malgun Gothic" w:hAnsi="Times New Roman"/>
                <w:b/>
                <w:bCs/>
              </w:rPr>
              <w:t xml:space="preserve"> classified into one UE feature</w:t>
            </w:r>
            <w:r>
              <w:rPr>
                <w:rFonts w:ascii="Times New Roman" w:eastAsia="SimSun" w:hAnsi="Times New Roman"/>
                <w:b/>
                <w:bCs/>
              </w:rPr>
              <w:t xml:space="preserve">. </w:t>
            </w:r>
            <w:r>
              <w:rPr>
                <w:rFonts w:ascii="Times New Roman" w:eastAsia="SimSun" w:hAnsi="Times New Roman" w:hint="eastAsia"/>
                <w:b/>
                <w:bCs/>
              </w:rPr>
              <w:t>One</w:t>
            </w:r>
            <w:r>
              <w:rPr>
                <w:rFonts w:ascii="Times New Roman" w:eastAsia="SimSun" w:hAnsi="Times New Roman"/>
                <w:b/>
                <w:bCs/>
              </w:rPr>
              <w:t xml:space="preserve"> UE supporting </w:t>
            </w:r>
            <w:r>
              <w:rPr>
                <w:rFonts w:ascii="Times New Roman" w:eastAsia="SimSun" w:hAnsi="Times New Roman" w:hint="eastAsia"/>
                <w:b/>
                <w:bCs/>
              </w:rPr>
              <w:t xml:space="preserve">the functionality of model </w:t>
            </w:r>
            <w:r>
              <w:rPr>
                <w:rFonts w:ascii="Times New Roman" w:eastAsia="SimSun" w:hAnsi="Times New Roman"/>
                <w:b/>
                <w:bCs/>
              </w:rPr>
              <w:t xml:space="preserve">inference should </w:t>
            </w:r>
            <w:r>
              <w:rPr>
                <w:rFonts w:ascii="Times New Roman" w:eastAsia="SimSun" w:hAnsi="Times New Roman" w:hint="eastAsia"/>
                <w:b/>
                <w:bCs/>
              </w:rPr>
              <w:t xml:space="preserve">also </w:t>
            </w:r>
            <w:r>
              <w:rPr>
                <w:rFonts w:ascii="Times New Roman" w:eastAsia="SimSun" w:hAnsi="Times New Roman"/>
                <w:b/>
                <w:bCs/>
              </w:rPr>
              <w:t xml:space="preserve">support </w:t>
            </w:r>
            <w:r>
              <w:rPr>
                <w:rFonts w:ascii="Times New Roman" w:eastAsia="SimSun" w:hAnsi="Times New Roman" w:hint="eastAsia"/>
                <w:b/>
                <w:bCs/>
              </w:rPr>
              <w:t xml:space="preserve">model </w:t>
            </w:r>
            <w:r>
              <w:rPr>
                <w:rFonts w:ascii="Times New Roman" w:eastAsia="Malgun Gothic" w:hAnsi="Times New Roman"/>
                <w:b/>
                <w:bCs/>
              </w:rPr>
              <w:t>monitoring</w:t>
            </w:r>
          </w:p>
          <w:p w14:paraId="38568BE8" w14:textId="77777777" w:rsidR="00C14312" w:rsidRDefault="00C14312" w:rsidP="00C14312">
            <w:pPr>
              <w:numPr>
                <w:ilvl w:val="255"/>
                <w:numId w:val="0"/>
              </w:numPr>
              <w:spacing w:after="0" w:line="240" w:lineRule="auto"/>
              <w:rPr>
                <w:rFonts w:ascii="Times New Roman" w:eastAsia="SimSun" w:hAnsi="Times New Roman"/>
                <w:b/>
                <w:bCs/>
              </w:rPr>
            </w:pPr>
          </w:p>
          <w:p w14:paraId="6B421CAB" w14:textId="77777777" w:rsidR="00C14312" w:rsidRPr="00D440CF" w:rsidRDefault="00C14312" w:rsidP="00C14312">
            <w:pPr>
              <w:adjustRightInd w:val="0"/>
              <w:snapToGrid w:val="0"/>
              <w:spacing w:after="0" w:line="240" w:lineRule="auto"/>
              <w:rPr>
                <w:rFonts w:ascii="Times New Roman" w:eastAsia="SimSun" w:hAnsi="Times New Roman"/>
                <w:b/>
                <w:bCs/>
                <w:u w:val="single"/>
              </w:rPr>
            </w:pPr>
            <w:r w:rsidRPr="00D440CF">
              <w:rPr>
                <w:rFonts w:ascii="Times New Roman" w:eastAsia="SimSun" w:hAnsi="Times New Roman"/>
                <w:b/>
                <w:bCs/>
                <w:u w:val="single"/>
              </w:rPr>
              <w:t>NW-side model</w:t>
            </w:r>
          </w:p>
          <w:p w14:paraId="6252C0B5" w14:textId="77777777" w:rsidR="00C14312" w:rsidRDefault="00C14312" w:rsidP="00C14312">
            <w:pPr>
              <w:adjustRightInd w:val="0"/>
              <w:snapToGrid w:val="0"/>
              <w:spacing w:after="0" w:line="240" w:lineRule="auto"/>
              <w:rPr>
                <w:rFonts w:ascii="Times New Roman" w:hAnsi="Times New Roman"/>
              </w:rPr>
            </w:pPr>
          </w:p>
          <w:p w14:paraId="1BB7D1DF" w14:textId="77777777" w:rsidR="00C14312" w:rsidRDefault="00C14312" w:rsidP="00C14312">
            <w:pPr>
              <w:adjustRightInd w:val="0"/>
              <w:snapToGrid w:val="0"/>
              <w:spacing w:after="0" w:line="240" w:lineRule="auto"/>
              <w:rPr>
                <w:rFonts w:ascii="Times New Roman" w:eastAsia="SimSun" w:hAnsi="Times New Roman"/>
              </w:rPr>
            </w:pPr>
            <w:r>
              <w:rPr>
                <w:rFonts w:ascii="Times New Roman" w:eastAsia="SimSun" w:hAnsi="Times New Roman"/>
              </w:rPr>
              <w:t>Based on RAN1#117 meeting, the</w:t>
            </w:r>
            <w:r>
              <w:rPr>
                <w:rFonts w:ascii="Times New Roman" w:hAnsi="Times New Roman"/>
                <w:lang w:eastAsia="de-DE"/>
              </w:rPr>
              <w:t xml:space="preserve"> content for</w:t>
            </w:r>
            <w:r>
              <w:rPr>
                <w:rFonts w:ascii="Times New Roman" w:eastAsia="Batang" w:hAnsi="Times New Roman"/>
              </w:rPr>
              <w:t xml:space="preserve"> inference report</w:t>
            </w:r>
            <w:r>
              <w:rPr>
                <w:rFonts w:ascii="Times New Roman" w:hAnsi="Times New Roman"/>
              </w:rPr>
              <w:t xml:space="preserve"> in L1 signaling supports </w:t>
            </w:r>
            <w:r>
              <w:rPr>
                <w:rFonts w:ascii="Times New Roman" w:eastAsia="Batang" w:hAnsi="Times New Roman"/>
              </w:rPr>
              <w:t>L1-RSRPs and beam information of Top</w:t>
            </w:r>
            <w:r>
              <w:rPr>
                <w:rFonts w:ascii="Times New Roman" w:eastAsia="DengXian" w:hAnsi="Times New Roman"/>
              </w:rPr>
              <w:t xml:space="preserve"> M</w:t>
            </w:r>
            <w:r>
              <w:rPr>
                <w:rFonts w:ascii="Times New Roman" w:eastAsia="Batang" w:hAnsi="Times New Roman"/>
              </w:rPr>
              <w:t xml:space="preserve"> beams.</w:t>
            </w:r>
            <w:r>
              <w:rPr>
                <w:rFonts w:ascii="Times New Roman" w:eastAsia="SimSun" w:hAnsi="Times New Roman" w:hint="eastAsia"/>
                <w:lang w:eastAsia="zh-CN"/>
              </w:rPr>
              <w:t xml:space="preserve"> T</w:t>
            </w:r>
            <w:r>
              <w:rPr>
                <w:rFonts w:ascii="Times New Roman" w:hAnsi="Times New Roman"/>
              </w:rPr>
              <w:t xml:space="preserve">he max number of reported L1-RSRP </w:t>
            </w:r>
            <w:r>
              <w:rPr>
                <w:rFonts w:ascii="Times New Roman" w:hAnsi="Times New Roman" w:hint="eastAsia"/>
                <w:lang w:eastAsia="zh-CN"/>
              </w:rPr>
              <w:t>and</w:t>
            </w:r>
            <w:r>
              <w:rPr>
                <w:rFonts w:ascii="Times New Roman" w:hAnsi="Times New Roman"/>
              </w:rPr>
              <w:t xml:space="preserve"> beam information </w:t>
            </w:r>
            <w:r>
              <w:rPr>
                <w:rFonts w:ascii="Times New Roman" w:hAnsi="Times New Roman" w:hint="eastAsia"/>
                <w:lang w:eastAsia="zh-CN"/>
              </w:rPr>
              <w:t>should be</w:t>
            </w:r>
            <w:r>
              <w:rPr>
                <w:rFonts w:ascii="Times New Roman" w:eastAsia="SimSun" w:hAnsi="Times New Roman"/>
                <w:szCs w:val="13"/>
              </w:rPr>
              <w:t xml:space="preserve"> </w:t>
            </w:r>
            <w:r>
              <w:rPr>
                <w:rFonts w:ascii="Times New Roman" w:hAnsi="Times New Roman"/>
              </w:rPr>
              <w:t>reported in UE capability.</w:t>
            </w:r>
          </w:p>
          <w:p w14:paraId="75FB23FC" w14:textId="77777777" w:rsidR="00C14312" w:rsidRDefault="00C14312" w:rsidP="00C14312">
            <w:pPr>
              <w:adjustRightInd w:val="0"/>
              <w:snapToGrid w:val="0"/>
              <w:spacing w:after="0" w:line="240" w:lineRule="auto"/>
              <w:rPr>
                <w:rFonts w:ascii="Times New Roman" w:hAnsi="Times New Roman"/>
                <w:highlight w:val="green"/>
              </w:rPr>
            </w:pPr>
          </w:p>
          <w:tbl>
            <w:tblPr>
              <w:tblStyle w:val="TableGrid"/>
              <w:tblW w:w="0" w:type="auto"/>
              <w:tblInd w:w="460" w:type="dxa"/>
              <w:tblLook w:val="04A0" w:firstRow="1" w:lastRow="0" w:firstColumn="1" w:lastColumn="0" w:noHBand="0" w:noVBand="1"/>
            </w:tblPr>
            <w:tblGrid>
              <w:gridCol w:w="19850"/>
            </w:tblGrid>
            <w:tr w:rsidR="00C14312" w14:paraId="03E3F01B" w14:textId="77777777" w:rsidTr="00841285">
              <w:tc>
                <w:tcPr>
                  <w:tcW w:w="20921" w:type="dxa"/>
                </w:tcPr>
                <w:p w14:paraId="3EA081CB" w14:textId="77777777" w:rsidR="00C14312" w:rsidRDefault="00C14312" w:rsidP="00C14312">
                  <w:pPr>
                    <w:adjustRightInd w:val="0"/>
                    <w:snapToGrid w:val="0"/>
                    <w:spacing w:after="0" w:line="240" w:lineRule="auto"/>
                    <w:rPr>
                      <w:rFonts w:ascii="Times New Roman" w:hAnsi="Times New Roman"/>
                    </w:rPr>
                  </w:pPr>
                </w:p>
                <w:p w14:paraId="2EA01D57" w14:textId="77777777" w:rsidR="00C14312" w:rsidRDefault="00C14312" w:rsidP="00C14312">
                  <w:pPr>
                    <w:adjustRightInd w:val="0"/>
                    <w:snapToGrid w:val="0"/>
                    <w:spacing w:after="0" w:line="240" w:lineRule="auto"/>
                    <w:rPr>
                      <w:rFonts w:ascii="Times New Roman" w:eastAsia="DengXian" w:hAnsi="Times New Roman"/>
                      <w:highlight w:val="green"/>
                    </w:rPr>
                  </w:pPr>
                  <w:r>
                    <w:rPr>
                      <w:rFonts w:ascii="Times New Roman" w:eastAsia="DengXian" w:hAnsi="Times New Roman"/>
                      <w:highlight w:val="green"/>
                    </w:rPr>
                    <w:t>Agreement@117</w:t>
                  </w:r>
                </w:p>
                <w:p w14:paraId="4F926F37" w14:textId="77777777" w:rsidR="00C14312" w:rsidRDefault="00C14312" w:rsidP="00C14312">
                  <w:pPr>
                    <w:adjustRightInd w:val="0"/>
                    <w:snapToGrid w:val="0"/>
                    <w:spacing w:after="0" w:line="240" w:lineRule="auto"/>
                    <w:rPr>
                      <w:rFonts w:ascii="Times New Roman" w:hAnsi="Times New Roman"/>
                    </w:rPr>
                  </w:pPr>
                  <w:r>
                    <w:rPr>
                      <w:rFonts w:ascii="Times New Roman" w:eastAsia="Batang" w:hAnsi="Times New Roman"/>
                    </w:rPr>
                    <w:t>For NW-sided model, for inference report, at least for BM-Case 1</w:t>
                  </w:r>
                  <w:r>
                    <w:rPr>
                      <w:rFonts w:ascii="Times New Roman" w:eastAsia="DengXian" w:hAnsi="Times New Roman"/>
                    </w:rPr>
                    <w:t>,</w:t>
                  </w:r>
                  <w:r>
                    <w:rPr>
                      <w:rFonts w:ascii="Times New Roman" w:eastAsia="Batang" w:hAnsi="Times New Roman"/>
                    </w:rPr>
                    <w:t xml:space="preserve"> </w:t>
                  </w:r>
                  <w:r>
                    <w:rPr>
                      <w:rFonts w:ascii="Times New Roman" w:hAnsi="Times New Roman"/>
                    </w:rPr>
                    <w:t xml:space="preserve">the content in a beam report in L1 signaling, support </w:t>
                  </w:r>
                </w:p>
                <w:p w14:paraId="3FC17E4D" w14:textId="77777777" w:rsidR="00C14312" w:rsidRDefault="00C14312" w:rsidP="00370B18">
                  <w:pPr>
                    <w:numPr>
                      <w:ilvl w:val="0"/>
                      <w:numId w:val="37"/>
                    </w:numPr>
                    <w:adjustRightInd w:val="0"/>
                    <w:snapToGrid w:val="0"/>
                    <w:spacing w:before="0" w:after="0" w:line="240" w:lineRule="auto"/>
                    <w:jc w:val="left"/>
                    <w:rPr>
                      <w:rFonts w:ascii="Times New Roman" w:eastAsia="Batang" w:hAnsi="Times New Roman"/>
                    </w:rPr>
                  </w:pPr>
                  <w:r>
                    <w:rPr>
                      <w:rFonts w:ascii="Times New Roman" w:eastAsia="Batang" w:hAnsi="Times New Roman"/>
                    </w:rPr>
                    <w:t>L1-RSRPs and corresponding beam information of Top</w:t>
                  </w:r>
                  <w:r>
                    <w:rPr>
                      <w:rFonts w:ascii="Times New Roman" w:eastAsia="DengXian" w:hAnsi="Times New Roman"/>
                    </w:rPr>
                    <w:t xml:space="preserve"> M</w:t>
                  </w:r>
                  <w:r>
                    <w:rPr>
                      <w:rFonts w:ascii="Times New Roman" w:eastAsia="Batang" w:hAnsi="Times New Roman"/>
                    </w:rPr>
                    <w:t xml:space="preserve"> beam(s)</w:t>
                  </w:r>
                  <w:r>
                    <w:rPr>
                      <w:rFonts w:ascii="Times New Roman" w:eastAsia="DengXian" w:hAnsi="Times New Roman"/>
                    </w:rPr>
                    <w:t xml:space="preserve"> </w:t>
                  </w:r>
                  <w:r>
                    <w:rPr>
                      <w:rFonts w:ascii="Times New Roman" w:eastAsia="Batang" w:hAnsi="Times New Roman"/>
                    </w:rPr>
                    <w:t xml:space="preserve">with </w:t>
                  </w:r>
                  <w:r>
                    <w:rPr>
                      <w:rFonts w:ascii="Times New Roman" w:eastAsia="Batang" w:hAnsi="Times New Roman"/>
                      <w:lang w:eastAsia="ja-JP"/>
                    </w:rPr>
                    <w:t>largest M measured value(s) of L1-RSRP(s)</w:t>
                  </w:r>
                  <w:r>
                    <w:rPr>
                      <w:rFonts w:ascii="Times New Roman" w:eastAsia="DengXian" w:hAnsi="Times New Roman"/>
                    </w:rPr>
                    <w:t xml:space="preserve"> of a measurement resource set</w:t>
                  </w:r>
                  <w:r>
                    <w:rPr>
                      <w:rFonts w:ascii="Times New Roman" w:eastAsia="Batang" w:hAnsi="Times New Roman"/>
                      <w:lang w:eastAsia="ja-JP"/>
                    </w:rPr>
                    <w:t>, where M is configured by gNB</w:t>
                  </w:r>
                  <w:r>
                    <w:rPr>
                      <w:rFonts w:ascii="Times New Roman" w:eastAsia="Batang" w:hAnsi="Times New Roman"/>
                    </w:rPr>
                    <w:t xml:space="preserve"> </w:t>
                  </w:r>
                </w:p>
                <w:p w14:paraId="7D172A55" w14:textId="77777777" w:rsidR="00C14312" w:rsidRDefault="00C14312" w:rsidP="00370B18">
                  <w:pPr>
                    <w:numPr>
                      <w:ilvl w:val="0"/>
                      <w:numId w:val="38"/>
                    </w:numPr>
                    <w:adjustRightInd w:val="0"/>
                    <w:snapToGrid w:val="0"/>
                    <w:spacing w:before="0" w:after="0" w:line="240" w:lineRule="auto"/>
                    <w:jc w:val="left"/>
                    <w:rPr>
                      <w:rFonts w:ascii="Times New Roman" w:eastAsia="Batang" w:hAnsi="Times New Roman"/>
                    </w:rPr>
                  </w:pPr>
                  <w:r>
                    <w:rPr>
                      <w:rFonts w:ascii="Times New Roman" w:eastAsia="DengXian" w:hAnsi="Times New Roman"/>
                    </w:rPr>
                    <w:t xml:space="preserve">If </w:t>
                  </w:r>
                  <w:r>
                    <w:rPr>
                      <w:rFonts w:ascii="Times New Roman" w:eastAsia="Batang" w:hAnsi="Times New Roman"/>
                    </w:rPr>
                    <w:t>M = the size of the measurement resource set,</w:t>
                  </w:r>
                  <w:r>
                    <w:rPr>
                      <w:rFonts w:ascii="Times New Roman" w:eastAsia="DengXian" w:hAnsi="Times New Roman"/>
                    </w:rPr>
                    <w:t xml:space="preserve"> the content is </w:t>
                  </w:r>
                  <w:r>
                    <w:rPr>
                      <w:rFonts w:ascii="Times New Roman" w:eastAsia="Batang" w:hAnsi="Times New Roman"/>
                    </w:rPr>
                    <w:t xml:space="preserve">all L1-RSRPs and one beam index (i.e., CRI/SSBRI) for the </w:t>
                  </w:r>
                  <w:r>
                    <w:rPr>
                      <w:rFonts w:ascii="Times New Roman" w:eastAsia="Batang" w:hAnsi="Times New Roman"/>
                      <w:lang w:eastAsia="ja-JP"/>
                    </w:rPr>
                    <w:t>largest measured value of L1-RSRP</w:t>
                  </w:r>
                  <w:r>
                    <w:rPr>
                      <w:rFonts w:ascii="Times New Roman" w:eastAsia="Batang" w:hAnsi="Times New Roman"/>
                    </w:rPr>
                    <w:t xml:space="preserve"> of a measurement resource set </w:t>
                  </w:r>
                </w:p>
                <w:p w14:paraId="7CC00153" w14:textId="77777777" w:rsidR="00C14312" w:rsidRDefault="00C14312" w:rsidP="00370B18">
                  <w:pPr>
                    <w:widowControl w:val="0"/>
                    <w:numPr>
                      <w:ilvl w:val="0"/>
                      <w:numId w:val="37"/>
                    </w:numPr>
                    <w:adjustRightInd w:val="0"/>
                    <w:snapToGrid w:val="0"/>
                    <w:spacing w:before="0" w:after="0" w:line="240" w:lineRule="auto"/>
                    <w:jc w:val="left"/>
                    <w:rPr>
                      <w:rFonts w:ascii="Times New Roman" w:eastAsia="Batang" w:hAnsi="Times New Roman"/>
                    </w:rPr>
                  </w:pPr>
                  <w:r>
                    <w:rPr>
                      <w:rFonts w:ascii="Times New Roman" w:eastAsia="DengXian" w:hAnsi="Times New Roman"/>
                    </w:rPr>
                    <w:t xml:space="preserve">FFS: </w:t>
                  </w:r>
                  <w:r>
                    <w:rPr>
                      <w:rFonts w:ascii="Times New Roman" w:eastAsia="Batang" w:hAnsi="Times New Roman"/>
                    </w:rPr>
                    <w:t xml:space="preserve">L1-RSRPs and corresponding beam information of </w:t>
                  </w:r>
                  <w:r>
                    <w:rPr>
                      <w:rFonts w:ascii="Times New Roman" w:eastAsia="DengXian" w:hAnsi="Times New Roman"/>
                    </w:rPr>
                    <w:t>u</w:t>
                  </w:r>
                  <w:r>
                    <w:rPr>
                      <w:rFonts w:ascii="Times New Roman" w:eastAsia="Batang" w:hAnsi="Times New Roman"/>
                      <w:lang w:eastAsia="ja-JP"/>
                    </w:rPr>
                    <w:t>p to M beams within X dB gap to the largest measured value of L1-RSRP, X and M are configured by gNB</w:t>
                  </w:r>
                  <w:r>
                    <w:rPr>
                      <w:rFonts w:ascii="Times New Roman" w:eastAsia="DengXian" w:hAnsi="Times New Roman"/>
                    </w:rPr>
                    <w:t>, and whether/</w:t>
                  </w:r>
                  <w:r>
                    <w:rPr>
                      <w:rFonts w:ascii="Times New Roman" w:eastAsia="Batang" w:hAnsi="Times New Roman"/>
                    </w:rPr>
                    <w:t>how to report</w:t>
                  </w:r>
                  <w:r>
                    <w:rPr>
                      <w:rFonts w:ascii="Times New Roman" w:eastAsia="Batang" w:hAnsi="Times New Roman"/>
                      <w:lang w:eastAsia="ja-JP"/>
                    </w:rPr>
                    <w:t xml:space="preserve"> number of reported beams </w:t>
                  </w:r>
                </w:p>
                <w:p w14:paraId="6CFFD67E" w14:textId="77777777" w:rsidR="00C14312" w:rsidRDefault="00C14312" w:rsidP="00370B18">
                  <w:pPr>
                    <w:widowControl w:val="0"/>
                    <w:numPr>
                      <w:ilvl w:val="0"/>
                      <w:numId w:val="37"/>
                    </w:numPr>
                    <w:adjustRightInd w:val="0"/>
                    <w:snapToGrid w:val="0"/>
                    <w:spacing w:before="0" w:after="0" w:line="240" w:lineRule="auto"/>
                    <w:jc w:val="left"/>
                    <w:rPr>
                      <w:rFonts w:ascii="Times New Roman" w:eastAsia="Batang" w:hAnsi="Times New Roman"/>
                    </w:rPr>
                  </w:pPr>
                  <w:r>
                    <w:rPr>
                      <w:rFonts w:ascii="Times New Roman" w:eastAsia="Batang" w:hAnsi="Times New Roman"/>
                    </w:rPr>
                    <w:t>FFS on the maximum value of M (where M can be larger than 4) based on UE capability (M may or may not be different for different reporting contents)</w:t>
                  </w:r>
                </w:p>
                <w:p w14:paraId="2DD49E07" w14:textId="77777777" w:rsidR="00C14312" w:rsidRDefault="00C14312" w:rsidP="00370B18">
                  <w:pPr>
                    <w:widowControl w:val="0"/>
                    <w:numPr>
                      <w:ilvl w:val="0"/>
                      <w:numId w:val="37"/>
                    </w:numPr>
                    <w:adjustRightInd w:val="0"/>
                    <w:snapToGrid w:val="0"/>
                    <w:spacing w:before="0" w:after="0" w:line="240" w:lineRule="auto"/>
                    <w:jc w:val="left"/>
                    <w:rPr>
                      <w:rFonts w:ascii="Times New Roman" w:hAnsi="Times New Roman"/>
                    </w:rPr>
                  </w:pPr>
                  <w:r>
                    <w:rPr>
                      <w:rFonts w:ascii="Times New Roman" w:eastAsia="Batang" w:hAnsi="Times New Roman"/>
                    </w:rPr>
                    <w:t>FFS on beam information</w:t>
                  </w:r>
                </w:p>
                <w:p w14:paraId="50BF4EEE" w14:textId="77777777" w:rsidR="00C14312" w:rsidRDefault="00C14312" w:rsidP="00370B18">
                  <w:pPr>
                    <w:widowControl w:val="0"/>
                    <w:numPr>
                      <w:ilvl w:val="0"/>
                      <w:numId w:val="37"/>
                    </w:numPr>
                    <w:adjustRightInd w:val="0"/>
                    <w:snapToGrid w:val="0"/>
                    <w:spacing w:before="0" w:after="0" w:line="240" w:lineRule="auto"/>
                    <w:jc w:val="left"/>
                    <w:rPr>
                      <w:rFonts w:ascii="Times New Roman" w:hAnsi="Times New Roman"/>
                    </w:rPr>
                  </w:pPr>
                  <w:r>
                    <w:rPr>
                      <w:rFonts w:ascii="Times New Roman" w:hAnsi="Times New Roman"/>
                    </w:rPr>
                    <w:t>Note:</w:t>
                  </w:r>
                  <w:r>
                    <w:rPr>
                      <w:rFonts w:ascii="Times New Roman" w:eastAsia="Batang" w:hAnsi="Times New Roman"/>
                    </w:rPr>
                    <w:t xml:space="preserve"> </w:t>
                  </w:r>
                  <w:r>
                    <w:rPr>
                      <w:rFonts w:ascii="Times New Roman" w:hAnsi="Times New Roman"/>
                    </w:rPr>
                    <w:t xml:space="preserve">Purpose, such as above “For NW-sided model, </w:t>
                  </w:r>
                  <w:r>
                    <w:rPr>
                      <w:rFonts w:ascii="Times New Roman" w:eastAsia="Batang" w:hAnsi="Times New Roman"/>
                    </w:rPr>
                    <w:t>for inference report, at least for BM-Case 1</w:t>
                  </w:r>
                  <w:r>
                    <w:rPr>
                      <w:rFonts w:ascii="Times New Roman" w:hAnsi="Times New Roman"/>
                    </w:rPr>
                    <w:t>”, will not be specified in RAN 1 specifications</w:t>
                  </w:r>
                </w:p>
                <w:p w14:paraId="5643D8E0" w14:textId="77777777" w:rsidR="00C14312" w:rsidRDefault="00C14312" w:rsidP="00C14312">
                  <w:pPr>
                    <w:adjustRightInd w:val="0"/>
                    <w:snapToGrid w:val="0"/>
                    <w:spacing w:after="0" w:line="240" w:lineRule="auto"/>
                    <w:rPr>
                      <w:rFonts w:ascii="Times New Roman" w:hAnsi="Times New Roman"/>
                    </w:rPr>
                  </w:pPr>
                </w:p>
              </w:tc>
            </w:tr>
          </w:tbl>
          <w:p w14:paraId="5A7EF068" w14:textId="77777777" w:rsidR="00C14312" w:rsidRDefault="00C14312" w:rsidP="00C14312">
            <w:pPr>
              <w:adjustRightInd w:val="0"/>
              <w:snapToGrid w:val="0"/>
              <w:spacing w:after="0" w:line="240" w:lineRule="auto"/>
              <w:ind w:left="460"/>
              <w:rPr>
                <w:rFonts w:ascii="Times New Roman" w:hAnsi="Times New Roman"/>
              </w:rPr>
            </w:pPr>
          </w:p>
          <w:p w14:paraId="52D9B340" w14:textId="77777777" w:rsidR="00C14312" w:rsidRDefault="00C14312" w:rsidP="00C14312">
            <w:pPr>
              <w:adjustRightInd w:val="0"/>
              <w:snapToGrid w:val="0"/>
              <w:spacing w:after="0" w:line="240" w:lineRule="auto"/>
              <w:rPr>
                <w:rFonts w:ascii="Times New Roman" w:eastAsia="SimSun" w:hAnsi="Times New Roman"/>
                <w:b/>
                <w:bCs/>
              </w:rPr>
            </w:pPr>
            <w:r>
              <w:rPr>
                <w:rFonts w:ascii="Times New Roman" w:eastAsia="SimSun" w:hAnsi="Times New Roman"/>
              </w:rPr>
              <w:t xml:space="preserve">For NW-side time domain beam prediction, besides </w:t>
            </w:r>
            <w:r>
              <w:rPr>
                <w:rFonts w:ascii="Times New Roman" w:hAnsi="Times New Roman"/>
              </w:rPr>
              <w:t xml:space="preserve">max number of reported L1-RSRP </w:t>
            </w:r>
            <w:r>
              <w:rPr>
                <w:rFonts w:ascii="Times New Roman" w:hAnsi="Times New Roman" w:hint="eastAsia"/>
                <w:lang w:eastAsia="zh-CN"/>
              </w:rPr>
              <w:t>and</w:t>
            </w:r>
            <w:r>
              <w:rPr>
                <w:rFonts w:ascii="Times New Roman" w:hAnsi="Times New Roman"/>
              </w:rPr>
              <w:t xml:space="preserve"> beam information</w:t>
            </w:r>
            <w:r>
              <w:rPr>
                <w:rFonts w:ascii="Times New Roman" w:eastAsia="SimSun" w:hAnsi="Times New Roman"/>
              </w:rPr>
              <w:t>, if aperiodic report of measurement results of multiple instances in one report is allowed, the max number of measurement time instances also depends on UE capability.</w:t>
            </w:r>
          </w:p>
          <w:p w14:paraId="04BE868E" w14:textId="77777777" w:rsidR="00C14312" w:rsidRDefault="00C14312" w:rsidP="00C14312">
            <w:pPr>
              <w:adjustRightInd w:val="0"/>
              <w:snapToGrid w:val="0"/>
              <w:spacing w:after="0" w:line="240" w:lineRule="auto"/>
              <w:rPr>
                <w:rFonts w:ascii="Times New Roman" w:eastAsia="SimSun" w:hAnsi="Times New Roman"/>
                <w:b/>
                <w:bCs/>
              </w:rPr>
            </w:pPr>
          </w:p>
          <w:p w14:paraId="1C3CA312" w14:textId="77777777" w:rsidR="00C14312" w:rsidRDefault="00C14312" w:rsidP="00C14312">
            <w:pPr>
              <w:adjustRightInd w:val="0"/>
              <w:snapToGrid w:val="0"/>
              <w:spacing w:after="0" w:line="240" w:lineRule="auto"/>
              <w:rPr>
                <w:rFonts w:ascii="Times New Roman" w:hAnsi="Times New Roman"/>
                <w:b/>
                <w:bCs/>
              </w:rPr>
            </w:pPr>
            <w:r>
              <w:rPr>
                <w:rFonts w:ascii="Times New Roman" w:eastAsia="SimSun" w:hAnsi="Times New Roman"/>
                <w:b/>
                <w:bCs/>
              </w:rPr>
              <w:t xml:space="preserve">Proposal 5: For NW side </w:t>
            </w:r>
            <w:r>
              <w:rPr>
                <w:rFonts w:ascii="Times New Roman" w:eastAsia="SimSun" w:hAnsi="Times New Roman" w:hint="eastAsia"/>
                <w:b/>
                <w:bCs/>
                <w:lang w:eastAsia="zh-CN"/>
              </w:rPr>
              <w:t xml:space="preserve">spatial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 xml:space="preserve"> is </w:t>
            </w:r>
            <w:r>
              <w:rPr>
                <w:rFonts w:ascii="Times New Roman" w:hAnsi="Times New Roman"/>
                <w:b/>
                <w:bCs/>
              </w:rPr>
              <w:t>reported in UE capability.</w:t>
            </w:r>
          </w:p>
          <w:p w14:paraId="5D48A6D4" w14:textId="77777777" w:rsidR="00C14312" w:rsidRDefault="00C14312" w:rsidP="00C14312">
            <w:pPr>
              <w:adjustRightInd w:val="0"/>
              <w:snapToGrid w:val="0"/>
              <w:spacing w:after="0" w:line="240" w:lineRule="auto"/>
              <w:rPr>
                <w:rFonts w:ascii="Times New Roman" w:hAnsi="Times New Roman"/>
                <w:b/>
                <w:bCs/>
              </w:rPr>
            </w:pPr>
          </w:p>
          <w:p w14:paraId="4735032F" w14:textId="77777777" w:rsidR="00C14312" w:rsidRDefault="00C14312" w:rsidP="00C14312">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6</w:t>
            </w:r>
            <w:r>
              <w:rPr>
                <w:rFonts w:ascii="Times New Roman" w:eastAsia="SimSun" w:hAnsi="Times New Roman"/>
                <w:b/>
                <w:bCs/>
              </w:rPr>
              <w:t xml:space="preserve">: For NW side </w:t>
            </w:r>
            <w:r>
              <w:rPr>
                <w:rFonts w:ascii="Times New Roman" w:eastAsia="SimSun" w:hAnsi="Times New Roman" w:hint="eastAsia"/>
                <w:b/>
                <w:bCs/>
                <w:lang w:eastAsia="zh-CN"/>
              </w:rPr>
              <w:t xml:space="preserve">time domain </w:t>
            </w:r>
            <w:r>
              <w:rPr>
                <w:rFonts w:ascii="Times New Roman" w:eastAsia="SimSun" w:hAnsi="Times New Roman"/>
                <w:b/>
                <w:bCs/>
              </w:rPr>
              <w:t>beam prediction,</w:t>
            </w:r>
            <w:r>
              <w:rPr>
                <w:rFonts w:ascii="Times New Roman" w:eastAsia="SimSun" w:hAnsi="Times New Roman" w:hint="eastAsia"/>
                <w:b/>
                <w:bCs/>
                <w:lang w:eastAsia="zh-CN"/>
              </w:rPr>
              <w:t xml:space="preserve"> </w:t>
            </w:r>
            <w:r>
              <w:rPr>
                <w:rFonts w:ascii="Times New Roman" w:hAnsi="Times New Roman"/>
                <w:b/>
                <w:bCs/>
              </w:rPr>
              <w:t>the max number of reported L1-RSRP</w:t>
            </w:r>
            <w:r>
              <w:rPr>
                <w:rFonts w:ascii="Times New Roman" w:hAnsi="Times New Roman" w:hint="eastAsia"/>
                <w:b/>
                <w:bCs/>
                <w:lang w:eastAsia="zh-CN"/>
              </w:rPr>
              <w:t xml:space="preserve"> and</w:t>
            </w:r>
            <w:r>
              <w:rPr>
                <w:rFonts w:ascii="Times New Roman" w:hAnsi="Times New Roman"/>
                <w:b/>
                <w:bCs/>
              </w:rPr>
              <w:t xml:space="preserve"> beam information</w:t>
            </w:r>
            <w:r>
              <w:rPr>
                <w:rFonts w:ascii="Times New Roman" w:hAnsi="Times New Roman" w:hint="eastAsia"/>
                <w:b/>
                <w:bCs/>
                <w:lang w:eastAsia="zh-CN"/>
              </w:rPr>
              <w:t>,</w:t>
            </w:r>
            <w:r>
              <w:rPr>
                <w:rFonts w:ascii="Times New Roman" w:hAnsi="Times New Roman"/>
                <w:b/>
                <w:bCs/>
              </w:rPr>
              <w:t xml:space="preserve"> and </w:t>
            </w:r>
            <w:r>
              <w:rPr>
                <w:rFonts w:ascii="Times New Roman" w:eastAsia="SimSun" w:hAnsi="Times New Roman"/>
                <w:b/>
                <w:bCs/>
              </w:rPr>
              <w:t xml:space="preserve">max number N of measurement time instances </w:t>
            </w:r>
            <w:r>
              <w:rPr>
                <w:rFonts w:ascii="Times New Roman" w:eastAsia="SimSun" w:hAnsi="Times New Roman"/>
                <w:b/>
                <w:bCs/>
                <w:szCs w:val="13"/>
              </w:rPr>
              <w:t xml:space="preserve">are </w:t>
            </w:r>
            <w:r>
              <w:rPr>
                <w:rFonts w:ascii="Times New Roman" w:hAnsi="Times New Roman"/>
                <w:b/>
                <w:bCs/>
              </w:rPr>
              <w:t>reported in UE capability.</w:t>
            </w:r>
          </w:p>
          <w:p w14:paraId="57C7F8B1" w14:textId="77777777" w:rsidR="00C14312" w:rsidRDefault="00C14312" w:rsidP="00C14312">
            <w:pPr>
              <w:spacing w:after="0" w:line="240" w:lineRule="auto"/>
              <w:rPr>
                <w:rFonts w:ascii="Times New Roman" w:hAnsi="Times New Roman"/>
                <w:b/>
                <w:bCs/>
              </w:rPr>
            </w:pPr>
          </w:p>
          <w:p w14:paraId="2D9C773E" w14:textId="77777777" w:rsidR="00C14312" w:rsidRPr="00D440CF" w:rsidRDefault="00C14312" w:rsidP="00C14312">
            <w:pPr>
              <w:adjustRightInd w:val="0"/>
              <w:snapToGrid w:val="0"/>
              <w:spacing w:after="0" w:line="240" w:lineRule="auto"/>
              <w:rPr>
                <w:rFonts w:ascii="Times New Roman" w:eastAsia="SimSun" w:hAnsi="Times New Roman"/>
                <w:b/>
                <w:bCs/>
                <w:u w:val="single"/>
              </w:rPr>
            </w:pPr>
            <w:r w:rsidRPr="00D440CF">
              <w:rPr>
                <w:rFonts w:ascii="Times New Roman" w:eastAsia="SimSun" w:hAnsi="Times New Roman" w:hint="eastAsia"/>
                <w:b/>
                <w:bCs/>
                <w:u w:val="single"/>
              </w:rPr>
              <w:t>Data collection of UE-side model</w:t>
            </w:r>
          </w:p>
          <w:p w14:paraId="6697504D" w14:textId="77777777" w:rsidR="00C14312" w:rsidRDefault="00C14312" w:rsidP="00C14312">
            <w:pPr>
              <w:spacing w:after="0" w:line="240" w:lineRule="auto"/>
              <w:rPr>
                <w:rFonts w:ascii="Times New Roman" w:eastAsia="SimSun" w:hAnsi="Times New Roman"/>
                <w:szCs w:val="13"/>
              </w:rPr>
            </w:pPr>
          </w:p>
          <w:p w14:paraId="55F07E73" w14:textId="77777777" w:rsidR="00C14312" w:rsidRDefault="00C14312" w:rsidP="00C14312">
            <w:pPr>
              <w:adjustRightInd w:val="0"/>
              <w:snapToGrid w:val="0"/>
              <w:spacing w:after="0" w:line="240" w:lineRule="auto"/>
              <w:rPr>
                <w:rFonts w:ascii="Times New Roman" w:eastAsia="SimSun" w:hAnsi="Times New Roman"/>
                <w:szCs w:val="13"/>
              </w:rPr>
            </w:pPr>
            <w:r>
              <w:rPr>
                <w:rFonts w:ascii="Times New Roman" w:eastAsia="SimSun" w:hAnsi="Times New Roman"/>
                <w:szCs w:val="13"/>
              </w:rPr>
              <w:t xml:space="preserve">If data collection is performed at the UE side, some basic information like the required number of samples, the required number of Tx beams in Set B and Set A should be reported to the network. Different AI models/algorithms may have different preferred set B pattern, and UE </w:t>
            </w:r>
            <w:r>
              <w:rPr>
                <w:rFonts w:ascii="Times New Roman" w:eastAsia="SimSun" w:hAnsi="Times New Roman" w:hint="eastAsia"/>
                <w:szCs w:val="13"/>
              </w:rPr>
              <w:t xml:space="preserve">can </w:t>
            </w:r>
            <w:r>
              <w:rPr>
                <w:rFonts w:ascii="Times New Roman" w:eastAsia="SimSun" w:hAnsi="Times New Roman"/>
                <w:szCs w:val="13"/>
              </w:rPr>
              <w:t>report model-specific preferred set B pattern. If set B pattern transmitted by gNB is determined by AI model/algorithm, the RS overhead during training and inference is large. To reduce RS overhead at gNB, gNB can pre-configure several set B patterns, and then based on UE’s reporting, gNB chooses to transmit one set B pattern for generating the input data of AI model.</w:t>
            </w:r>
          </w:p>
          <w:p w14:paraId="062FF1E0" w14:textId="77777777" w:rsidR="00C14312" w:rsidRDefault="00C14312" w:rsidP="00C14312">
            <w:pPr>
              <w:adjustRightInd w:val="0"/>
              <w:snapToGrid w:val="0"/>
              <w:spacing w:after="0" w:line="240" w:lineRule="auto"/>
              <w:rPr>
                <w:rFonts w:ascii="Times New Roman" w:eastAsia="SimSun" w:hAnsi="Times New Roman"/>
                <w:szCs w:val="13"/>
              </w:rPr>
            </w:pPr>
          </w:p>
          <w:p w14:paraId="785EC7A8" w14:textId="77777777" w:rsidR="00C14312" w:rsidRDefault="00C14312" w:rsidP="00C14312">
            <w:pPr>
              <w:adjustRightInd w:val="0"/>
              <w:snapToGrid w:val="0"/>
              <w:spacing w:after="0" w:line="240" w:lineRule="auto"/>
              <w:rPr>
                <w:rFonts w:ascii="Times New Roman" w:hAnsi="Times New Roman"/>
                <w:b/>
                <w:bCs/>
              </w:rPr>
            </w:pPr>
            <w:r>
              <w:rPr>
                <w:rFonts w:ascii="Times New Roman" w:eastAsia="SimSun" w:hAnsi="Times New Roman"/>
                <w:b/>
                <w:bCs/>
              </w:rPr>
              <w:t xml:space="preserve">Proposal </w:t>
            </w:r>
            <w:r>
              <w:rPr>
                <w:rFonts w:ascii="Times New Roman" w:eastAsia="SimSun" w:hAnsi="Times New Roman" w:hint="eastAsia"/>
                <w:b/>
                <w:bCs/>
                <w:lang w:eastAsia="zh-CN"/>
              </w:rPr>
              <w:t>7</w:t>
            </w:r>
            <w:r>
              <w:rPr>
                <w:rFonts w:ascii="Times New Roman" w:eastAsia="SimSun" w:hAnsi="Times New Roman"/>
                <w:b/>
                <w:bCs/>
              </w:rPr>
              <w:t xml:space="preserve">: For UE side data collection, </w:t>
            </w:r>
            <w:r>
              <w:rPr>
                <w:rFonts w:ascii="Times New Roman" w:eastAsia="SimSun" w:hAnsi="Times New Roman"/>
                <w:b/>
                <w:bCs/>
                <w:szCs w:val="13"/>
              </w:rPr>
              <w:t xml:space="preserve">the required number of samples, the max number of Tx beams in Set B and Set A, </w:t>
            </w:r>
            <w:r>
              <w:rPr>
                <w:rFonts w:ascii="Times New Roman" w:eastAsia="SimSun" w:hAnsi="Times New Roman" w:hint="eastAsia"/>
                <w:b/>
                <w:bCs/>
                <w:szCs w:val="13"/>
                <w:lang w:eastAsia="zh-CN"/>
              </w:rPr>
              <w:t xml:space="preserve">association of </w:t>
            </w:r>
            <w:r>
              <w:rPr>
                <w:rFonts w:ascii="Times New Roman" w:eastAsia="SimSun" w:hAnsi="Times New Roman"/>
                <w:b/>
                <w:bCs/>
                <w:szCs w:val="13"/>
              </w:rPr>
              <w:t xml:space="preserve">set B </w:t>
            </w:r>
            <w:r>
              <w:rPr>
                <w:rFonts w:ascii="Times New Roman" w:eastAsia="SimSun" w:hAnsi="Times New Roman" w:hint="eastAsia"/>
                <w:b/>
                <w:bCs/>
                <w:szCs w:val="13"/>
                <w:lang w:eastAsia="zh-CN"/>
              </w:rPr>
              <w:t>and set A</w:t>
            </w:r>
            <w:r>
              <w:rPr>
                <w:rFonts w:ascii="Times New Roman" w:eastAsia="SimSun" w:hAnsi="Times New Roman"/>
                <w:b/>
                <w:bCs/>
                <w:szCs w:val="13"/>
              </w:rPr>
              <w:t xml:space="preserve"> </w:t>
            </w:r>
            <w:r>
              <w:rPr>
                <w:rFonts w:ascii="Times New Roman" w:eastAsia="SimSun" w:hAnsi="Times New Roman" w:hint="eastAsia"/>
                <w:b/>
                <w:bCs/>
                <w:szCs w:val="13"/>
                <w:lang w:eastAsia="zh-CN"/>
              </w:rPr>
              <w:t>are</w:t>
            </w:r>
            <w:r>
              <w:rPr>
                <w:rFonts w:ascii="Times New Roman" w:eastAsia="SimSun" w:hAnsi="Times New Roman"/>
                <w:b/>
                <w:bCs/>
                <w:szCs w:val="13"/>
              </w:rPr>
              <w:t xml:space="preserve"> </w:t>
            </w:r>
            <w:r>
              <w:rPr>
                <w:rFonts w:ascii="Times New Roman" w:hAnsi="Times New Roman"/>
                <w:b/>
                <w:bCs/>
              </w:rPr>
              <w:t>reported in UE capability.</w:t>
            </w:r>
          </w:p>
          <w:p w14:paraId="671E7B74" w14:textId="77777777" w:rsidR="00C14312" w:rsidRDefault="00C14312" w:rsidP="00C14312">
            <w:pPr>
              <w:spacing w:after="0" w:line="240" w:lineRule="auto"/>
              <w:rPr>
                <w:rFonts w:ascii="Times New Roman" w:hAnsi="Times New Roman"/>
                <w:b/>
                <w:bCs/>
              </w:rPr>
            </w:pPr>
          </w:p>
          <w:p w14:paraId="177301E9" w14:textId="77777777" w:rsidR="00C14312" w:rsidRPr="00D440CF" w:rsidRDefault="00C14312" w:rsidP="00C14312">
            <w:pPr>
              <w:adjustRightInd w:val="0"/>
              <w:snapToGrid w:val="0"/>
              <w:spacing w:after="0" w:line="240" w:lineRule="auto"/>
              <w:rPr>
                <w:rFonts w:ascii="Times New Roman" w:eastAsia="SimSun" w:hAnsi="Times New Roman"/>
                <w:b/>
                <w:bCs/>
                <w:u w:val="single"/>
              </w:rPr>
            </w:pPr>
            <w:r>
              <w:rPr>
                <w:rFonts w:ascii="Times New Roman" w:eastAsia="SimSun" w:hAnsi="Times New Roman"/>
                <w:b/>
                <w:bCs/>
                <w:u w:val="single"/>
              </w:rPr>
              <w:t>I</w:t>
            </w:r>
            <w:r w:rsidRPr="00D440CF">
              <w:rPr>
                <w:rFonts w:ascii="Times New Roman" w:eastAsia="SimSun" w:hAnsi="Times New Roman" w:hint="eastAsia"/>
                <w:b/>
                <w:bCs/>
                <w:u w:val="single"/>
              </w:rPr>
              <w:t>nference and monitoring of UE-side model</w:t>
            </w:r>
          </w:p>
          <w:p w14:paraId="321D0948" w14:textId="77777777" w:rsidR="00C14312" w:rsidRDefault="00C14312" w:rsidP="00C14312">
            <w:pPr>
              <w:adjustRightInd w:val="0"/>
              <w:snapToGrid w:val="0"/>
              <w:spacing w:after="0" w:line="240" w:lineRule="auto"/>
              <w:rPr>
                <w:rFonts w:ascii="Times New Roman" w:eastAsia="SimSun" w:hAnsi="Times New Roman"/>
              </w:rPr>
            </w:pPr>
          </w:p>
          <w:p w14:paraId="1EF9ED7E" w14:textId="77777777" w:rsidR="00C14312" w:rsidRDefault="00C14312" w:rsidP="00C14312">
            <w:pPr>
              <w:adjustRightInd w:val="0"/>
              <w:snapToGrid w:val="0"/>
              <w:spacing w:after="0" w:line="240" w:lineRule="auto"/>
              <w:rPr>
                <w:rFonts w:ascii="Times New Roman" w:eastAsia="SimSun" w:hAnsi="Times New Roman"/>
              </w:rPr>
            </w:pPr>
            <w:r>
              <w:rPr>
                <w:rFonts w:ascii="Times New Roman" w:eastAsia="SimSun" w:hAnsi="Times New Roman"/>
              </w:rPr>
              <w:t xml:space="preserve">The granularity of UE feature for inference of UE-side model is related to </w:t>
            </w:r>
            <w:r>
              <w:rPr>
                <w:rFonts w:ascii="Times New Roman" w:eastAsia="SimSun" w:hAnsi="Times New Roman"/>
                <w:lang w:val="en-GB" w:eastAsia="ja-JP"/>
              </w:rPr>
              <w:t>the granularity of functionality</w:t>
            </w:r>
            <w:r>
              <w:rPr>
                <w:rFonts w:ascii="Times New Roman" w:eastAsia="SimSun" w:hAnsi="Times New Roman"/>
              </w:rPr>
              <w:t xml:space="preserve">. RAN2 has send a LS [1] on the applicable functionality reporting procedure for BM. Based on reply LS by RAN1, in step 2, UE will report the supported functionality in </w:t>
            </w:r>
            <w:proofErr w:type="spellStart"/>
            <w:r>
              <w:rPr>
                <w:rFonts w:ascii="Times New Roman" w:eastAsia="Batang" w:hAnsi="Times New Roman"/>
                <w:i/>
                <w:iCs/>
                <w:lang w:val="en-GB" w:eastAsia="ja-JP"/>
              </w:rPr>
              <w:t>UECapablityInformation</w:t>
            </w:r>
            <w:proofErr w:type="spellEnd"/>
            <w:r>
              <w:rPr>
                <w:rFonts w:ascii="Times New Roman" w:eastAsia="Batang" w:hAnsi="Times New Roman"/>
                <w:lang w:val="en-GB" w:eastAsia="ja-JP"/>
              </w:rPr>
              <w:t xml:space="preserve"> message.</w:t>
            </w:r>
            <w:r>
              <w:rPr>
                <w:rFonts w:ascii="Times New Roman" w:eastAsia="SimSun" w:hAnsi="Times New Roman"/>
                <w:lang w:val="en-GB"/>
              </w:rPr>
              <w:t xml:space="preserve"> </w:t>
            </w:r>
            <w:r>
              <w:rPr>
                <w:rFonts w:ascii="Times New Roman" w:eastAsia="SimSun" w:hAnsi="Times New Roman"/>
              </w:rPr>
              <w:t xml:space="preserve">In step 3, gNB may configure </w:t>
            </w:r>
            <w:r>
              <w:rPr>
                <w:rFonts w:ascii="Times New Roman" w:hAnsi="Times New Roman"/>
              </w:rPr>
              <w:t>one or more of </w:t>
            </w:r>
            <w:r>
              <w:rPr>
                <w:rFonts w:ascii="Times New Roman" w:hAnsi="Times New Roman"/>
                <w:i/>
                <w:iCs/>
              </w:rPr>
              <w:t>CSI-ReportConfig</w:t>
            </w:r>
            <w:r>
              <w:rPr>
                <w:rFonts w:ascii="Times New Roman" w:hAnsi="Times New Roman"/>
              </w:rPr>
              <w:t xml:space="preserve"> for inference configuration. Periodic </w:t>
            </w:r>
            <w:r>
              <w:rPr>
                <w:rFonts w:ascii="Times New Roman" w:hAnsi="Times New Roman"/>
                <w:i/>
                <w:iCs/>
              </w:rPr>
              <w:t xml:space="preserve">CSI-ReportConfig </w:t>
            </w:r>
            <w:r>
              <w:rPr>
                <w:rFonts w:ascii="Times New Roman" w:hAnsi="Times New Roman"/>
              </w:rPr>
              <w:t xml:space="preserve">will activate after UE reports the applicability of </w:t>
            </w:r>
            <w:r>
              <w:rPr>
                <w:rFonts w:ascii="Times New Roman" w:hAnsi="Times New Roman"/>
                <w:i/>
                <w:iCs/>
              </w:rPr>
              <w:t xml:space="preserve">CSI-ReportConfig. </w:t>
            </w:r>
            <w:r>
              <w:rPr>
                <w:rFonts w:ascii="Times New Roman" w:hAnsi="Times New Roman"/>
              </w:rPr>
              <w:t>Thus, t</w:t>
            </w:r>
            <w:r>
              <w:rPr>
                <w:rFonts w:ascii="Times New Roman" w:eastAsia="SimSun" w:hAnsi="Times New Roman"/>
                <w:lang w:val="en-GB"/>
              </w:rPr>
              <w:t xml:space="preserve">he </w:t>
            </w:r>
            <w:proofErr w:type="spellStart"/>
            <w:r>
              <w:rPr>
                <w:rFonts w:ascii="Times New Roman" w:eastAsia="Batang" w:hAnsi="Times New Roman"/>
                <w:i/>
                <w:iCs/>
                <w:lang w:val="en-GB" w:eastAsia="ja-JP"/>
              </w:rPr>
              <w:t>UECapablityInformation</w:t>
            </w:r>
            <w:proofErr w:type="spellEnd"/>
            <w:r>
              <w:rPr>
                <w:rFonts w:ascii="Times New Roman" w:eastAsia="SimSun" w:hAnsi="Times New Roman"/>
                <w:lang w:val="en-GB"/>
              </w:rPr>
              <w:t xml:space="preserve"> should provide enough information for gNB’s</w:t>
            </w:r>
            <w:r>
              <w:rPr>
                <w:rFonts w:ascii="Times New Roman" w:eastAsia="SimSun" w:hAnsi="Times New Roman"/>
              </w:rPr>
              <w:t xml:space="preserve"> proper inference </w:t>
            </w:r>
            <w:r>
              <w:rPr>
                <w:rFonts w:ascii="Times New Roman" w:eastAsia="SimSun" w:hAnsi="Times New Roman"/>
                <w:lang w:val="en-GB"/>
              </w:rPr>
              <w:t xml:space="preserve">configuration </w:t>
            </w:r>
            <w:r>
              <w:rPr>
                <w:rFonts w:ascii="Times New Roman" w:eastAsia="SimSun" w:hAnsi="Times New Roman"/>
              </w:rPr>
              <w:t xml:space="preserve">of </w:t>
            </w:r>
            <w:r>
              <w:rPr>
                <w:rFonts w:ascii="Times New Roman" w:eastAsia="Batang" w:hAnsi="Times New Roman"/>
                <w:lang w:val="en-GB" w:eastAsia="ja-JP"/>
              </w:rPr>
              <w:t>functionalities</w:t>
            </w:r>
            <w:r>
              <w:rPr>
                <w:rFonts w:ascii="Times New Roman" w:eastAsia="SimSun" w:hAnsi="Times New Roman"/>
              </w:rPr>
              <w:t xml:space="preserve"> and avoid redundant inference </w:t>
            </w:r>
            <w:r>
              <w:rPr>
                <w:rFonts w:ascii="Times New Roman" w:eastAsia="SimSun" w:hAnsi="Times New Roman"/>
                <w:lang w:val="en-GB"/>
              </w:rPr>
              <w:t>configuration</w:t>
            </w:r>
            <w:r>
              <w:rPr>
                <w:rFonts w:ascii="Times New Roman" w:eastAsia="SimSun" w:hAnsi="Times New Roman"/>
              </w:rPr>
              <w:t>.</w:t>
            </w:r>
          </w:p>
          <w:p w14:paraId="7518C88C" w14:textId="77777777" w:rsidR="00C14312" w:rsidRDefault="00C14312" w:rsidP="00C14312">
            <w:pPr>
              <w:adjustRightInd w:val="0"/>
              <w:snapToGrid w:val="0"/>
              <w:spacing w:after="0" w:line="240" w:lineRule="auto"/>
              <w:rPr>
                <w:rFonts w:ascii="Times New Roman" w:eastAsia="SimSun" w:hAnsi="Times New Roman"/>
                <w:lang w:val="en-GB"/>
              </w:rPr>
            </w:pPr>
          </w:p>
          <w:p w14:paraId="52D29187" w14:textId="77777777" w:rsidR="00C14312" w:rsidRDefault="00C14312" w:rsidP="00C14312">
            <w:pPr>
              <w:adjustRightInd w:val="0"/>
              <w:snapToGrid w:val="0"/>
              <w:spacing w:after="0" w:line="240" w:lineRule="auto"/>
              <w:rPr>
                <w:rFonts w:ascii="Times New Roman" w:eastAsia="Batang" w:hAnsi="Times New Roman"/>
                <w:bCs/>
              </w:rPr>
            </w:pPr>
            <w:r>
              <w:rPr>
                <w:rFonts w:ascii="Times New Roman" w:eastAsia="Batang" w:hAnsi="Times New Roman"/>
              </w:rPr>
              <w:t xml:space="preserve">If the </w:t>
            </w:r>
            <w:r>
              <w:rPr>
                <w:rFonts w:ascii="Times New Roman" w:eastAsia="Batang" w:hAnsi="Times New Roman"/>
                <w:lang w:val="en-GB"/>
              </w:rPr>
              <w:t xml:space="preserve">granularity of </w:t>
            </w:r>
            <w:r>
              <w:rPr>
                <w:rFonts w:ascii="Times New Roman" w:eastAsia="Batang" w:hAnsi="Times New Roman"/>
              </w:rPr>
              <w:t xml:space="preserve">supported </w:t>
            </w:r>
            <w:r>
              <w:rPr>
                <w:rFonts w:ascii="Times New Roman" w:eastAsia="Batang" w:hAnsi="Times New Roman"/>
                <w:lang w:val="en-GB"/>
              </w:rPr>
              <w:t>functionality</w:t>
            </w:r>
            <w:r>
              <w:rPr>
                <w:rFonts w:ascii="Times New Roman" w:eastAsia="Batang" w:hAnsi="Times New Roman"/>
              </w:rPr>
              <w:t xml:space="preserve"> is too coarse, e.g. </w:t>
            </w:r>
            <w:r>
              <w:rPr>
                <w:rFonts w:ascii="Times New Roman" w:eastAsia="Batang" w:hAnsi="Times New Roman"/>
                <w:lang w:val="en-GB" w:eastAsia="ja-JP"/>
              </w:rPr>
              <w:t>beam management</w:t>
            </w:r>
            <w:r>
              <w:rPr>
                <w:rFonts w:ascii="Times New Roman" w:eastAsia="SimSun" w:hAnsi="Times New Roman"/>
              </w:rPr>
              <w:t xml:space="preserve"> use case, there seems meaningless to report applicable </w:t>
            </w:r>
            <w:r>
              <w:rPr>
                <w:rFonts w:ascii="Times New Roman" w:eastAsia="Batang" w:hAnsi="Times New Roman"/>
                <w:lang w:val="en-GB"/>
              </w:rPr>
              <w:t>functionality</w:t>
            </w:r>
            <w:r>
              <w:rPr>
                <w:rFonts w:ascii="Times New Roman" w:eastAsia="Batang" w:hAnsi="Times New Roman"/>
              </w:rPr>
              <w:t xml:space="preserve"> since this </w:t>
            </w:r>
            <w:r>
              <w:rPr>
                <w:rFonts w:ascii="Times New Roman" w:eastAsia="Batang" w:hAnsi="Times New Roman"/>
                <w:lang w:val="en-GB"/>
              </w:rPr>
              <w:t>functionality</w:t>
            </w:r>
            <w:r>
              <w:rPr>
                <w:rFonts w:ascii="Times New Roman" w:eastAsia="Batang" w:hAnsi="Times New Roman"/>
              </w:rPr>
              <w:t xml:space="preserve"> is probably applicable. Besides, there may be multiple models under one </w:t>
            </w:r>
            <w:r>
              <w:rPr>
                <w:rFonts w:ascii="Times New Roman" w:eastAsia="Batang" w:hAnsi="Times New Roman"/>
                <w:lang w:val="en-GB"/>
              </w:rPr>
              <w:t>functionality</w:t>
            </w:r>
            <w:r>
              <w:rPr>
                <w:rFonts w:ascii="Times New Roman" w:eastAsia="Batang" w:hAnsi="Times New Roman"/>
              </w:rPr>
              <w:t xml:space="preserve"> while different models require different inference configuration. When one </w:t>
            </w:r>
            <w:r>
              <w:rPr>
                <w:rFonts w:ascii="Times New Roman" w:eastAsia="Batang" w:hAnsi="Times New Roman"/>
                <w:lang w:val="en-GB"/>
              </w:rPr>
              <w:t>functionality</w:t>
            </w:r>
            <w:r>
              <w:rPr>
                <w:rFonts w:ascii="Times New Roman" w:eastAsia="Batang" w:hAnsi="Times New Roman"/>
              </w:rPr>
              <w:t xml:space="preserve"> is activated but UE wants to switch model, it is hard to let gNB know the change of inference configuration. Thus, </w:t>
            </w:r>
            <w:r>
              <w:rPr>
                <w:rFonts w:ascii="Times New Roman" w:eastAsia="Batang" w:hAnsi="Times New Roman"/>
                <w:bCs/>
              </w:rPr>
              <w:t xml:space="preserve">under one </w:t>
            </w:r>
            <w:r>
              <w:rPr>
                <w:rFonts w:ascii="Times New Roman" w:eastAsia="Batang" w:hAnsi="Times New Roman"/>
                <w:lang w:val="en-GB"/>
              </w:rPr>
              <w:t>functionality</w:t>
            </w:r>
            <w:r>
              <w:rPr>
                <w:rFonts w:ascii="Times New Roman" w:eastAsia="Batang" w:hAnsi="Times New Roman"/>
              </w:rPr>
              <w:t xml:space="preserve">, </w:t>
            </w:r>
            <w:r>
              <w:rPr>
                <w:rFonts w:ascii="Times New Roman" w:eastAsia="Batang" w:hAnsi="Times New Roman"/>
                <w:bCs/>
              </w:rPr>
              <w:t xml:space="preserve">the inference configuration of models should be nearly the same. </w:t>
            </w:r>
          </w:p>
          <w:p w14:paraId="7325CCD2" w14:textId="77777777" w:rsidR="00C14312" w:rsidRDefault="00C14312" w:rsidP="00C14312">
            <w:pPr>
              <w:adjustRightInd w:val="0"/>
              <w:snapToGrid w:val="0"/>
              <w:spacing w:after="0" w:line="240" w:lineRule="auto"/>
              <w:rPr>
                <w:rFonts w:ascii="Times New Roman" w:eastAsia="Batang" w:hAnsi="Times New Roman"/>
                <w:bCs/>
              </w:rPr>
            </w:pPr>
          </w:p>
          <w:p w14:paraId="0C2F79E5" w14:textId="77777777" w:rsidR="00C14312" w:rsidRDefault="00C14312" w:rsidP="00C14312">
            <w:pPr>
              <w:adjustRightInd w:val="0"/>
              <w:snapToGrid w:val="0"/>
              <w:spacing w:after="0" w:line="240" w:lineRule="auto"/>
              <w:rPr>
                <w:rFonts w:ascii="Times New Roman" w:eastAsia="Batang" w:hAnsi="Times New Roman"/>
              </w:rPr>
            </w:pPr>
            <w:r>
              <w:rPr>
                <w:rFonts w:ascii="Times New Roman" w:eastAsia="Batang" w:hAnsi="Times New Roman"/>
              </w:rPr>
              <w:t xml:space="preserve">We think the </w:t>
            </w:r>
            <w:r>
              <w:rPr>
                <w:rFonts w:ascii="Times New Roman" w:eastAsia="Batang" w:hAnsi="Times New Roman"/>
                <w:lang w:val="en-GB"/>
              </w:rPr>
              <w:t>granularity of functionality</w:t>
            </w:r>
            <w:r>
              <w:rPr>
                <w:rFonts w:ascii="Times New Roman" w:eastAsia="Batang" w:hAnsi="Times New Roman"/>
              </w:rPr>
              <w:t xml:space="preserve"> is at least sub use case, and the basic information for inference configuration should also be reported in </w:t>
            </w:r>
            <w:r>
              <w:rPr>
                <w:rFonts w:ascii="Times New Roman" w:hAnsi="Times New Roman"/>
                <w:color w:val="000000" w:themeColor="text1"/>
              </w:rPr>
              <w:t>UE capability</w:t>
            </w:r>
            <w:r>
              <w:rPr>
                <w:rFonts w:ascii="Times New Roman" w:eastAsia="Batang" w:hAnsi="Times New Roman"/>
              </w:rPr>
              <w:t>, including set</w:t>
            </w:r>
            <w:r>
              <w:rPr>
                <w:rFonts w:ascii="Times New Roman" w:eastAsia="SimSun" w:hAnsi="Times New Roman"/>
              </w:rPr>
              <w:t xml:space="preserve"> </w:t>
            </w:r>
            <w:r>
              <w:rPr>
                <w:rFonts w:ascii="Times New Roman" w:eastAsia="Batang" w:hAnsi="Times New Roman"/>
              </w:rPr>
              <w:t>A/B size, RS type of set</w:t>
            </w:r>
            <w:r>
              <w:rPr>
                <w:rFonts w:ascii="Times New Roman" w:eastAsia="SimSun" w:hAnsi="Times New Roman"/>
              </w:rPr>
              <w:t xml:space="preserve"> </w:t>
            </w:r>
            <w:r>
              <w:rPr>
                <w:rFonts w:ascii="Times New Roman" w:eastAsia="Batang" w:hAnsi="Times New Roman"/>
              </w:rPr>
              <w:t>A/B (e.g. set B is SSB or CSI-RS), association of set A and set B, number of measurement</w:t>
            </w:r>
            <w:r>
              <w:rPr>
                <w:rFonts w:ascii="Times New Roman" w:eastAsia="SimSun" w:hAnsi="Times New Roman"/>
              </w:rPr>
              <w:t>/</w:t>
            </w:r>
            <w:r>
              <w:rPr>
                <w:rFonts w:ascii="Times New Roman" w:eastAsia="Batang" w:hAnsi="Times New Roman"/>
              </w:rPr>
              <w:t>prediction time instances, interval of measurement</w:t>
            </w:r>
            <w:r>
              <w:rPr>
                <w:rFonts w:ascii="Times New Roman" w:eastAsia="SimSun" w:hAnsi="Times New Roman"/>
              </w:rPr>
              <w:t>/</w:t>
            </w:r>
            <w:r>
              <w:rPr>
                <w:rFonts w:ascii="Times New Roman" w:eastAsia="Batang" w:hAnsi="Times New Roman"/>
              </w:rPr>
              <w:t xml:space="preserve">prediction time instances, and model output (e.g. </w:t>
            </w:r>
            <w:r>
              <w:rPr>
                <w:rFonts w:ascii="Times New Roman" w:eastAsia="Batang" w:hAnsi="Times New Roman" w:hint="eastAsia"/>
              </w:rPr>
              <w:t xml:space="preserve">beam information or </w:t>
            </w:r>
            <w:r>
              <w:rPr>
                <w:rFonts w:ascii="Times New Roman" w:eastAsia="Batang" w:hAnsi="Times New Roman"/>
              </w:rPr>
              <w:t>RSRP).</w:t>
            </w:r>
          </w:p>
          <w:p w14:paraId="1464055C" w14:textId="77777777" w:rsidR="00C14312" w:rsidRDefault="00C14312" w:rsidP="00C14312">
            <w:pPr>
              <w:adjustRightInd w:val="0"/>
              <w:snapToGrid w:val="0"/>
              <w:spacing w:after="0" w:line="240" w:lineRule="auto"/>
              <w:rPr>
                <w:rFonts w:ascii="Times New Roman" w:eastAsia="Batang" w:hAnsi="Times New Roman"/>
              </w:rPr>
            </w:pPr>
          </w:p>
          <w:p w14:paraId="5C2E529E" w14:textId="77777777" w:rsidR="00C14312" w:rsidRDefault="00C14312" w:rsidP="00C14312">
            <w:pPr>
              <w:spacing w:after="0" w:line="240" w:lineRule="auto"/>
              <w:rPr>
                <w:rFonts w:ascii="Times New Roman" w:eastAsia="SimSun" w:hAnsi="Times New Roman"/>
                <w:bCs/>
              </w:rPr>
            </w:pPr>
            <w:r>
              <w:rPr>
                <w:rFonts w:ascii="Times New Roman" w:eastAsia="SimSun" w:hAnsi="Times New Roman"/>
                <w:bCs/>
              </w:rPr>
              <w:t xml:space="preserve">Based on RAN1#118b meeting agreement below, </w:t>
            </w:r>
            <w:r>
              <w:rPr>
                <w:rFonts w:ascii="Times New Roman" w:eastAsia="DengXian" w:hAnsi="Times New Roman"/>
                <w:bCs/>
              </w:rPr>
              <w:t>m</w:t>
            </w:r>
            <w:r>
              <w:rPr>
                <w:rFonts w:ascii="Times New Roman" w:hAnsi="Times New Roman"/>
                <w:bCs/>
              </w:rPr>
              <w:t>ultiple CSI reports for inference for UE-side model can be configured/activated</w:t>
            </w:r>
            <w:r>
              <w:rPr>
                <w:rFonts w:ascii="Times New Roman" w:eastAsia="DengXian" w:hAnsi="Times New Roman"/>
                <w:bCs/>
              </w:rPr>
              <w:t>/triggered. T</w:t>
            </w:r>
            <w:r>
              <w:rPr>
                <w:rFonts w:ascii="Times New Roman" w:eastAsia="SimSun" w:hAnsi="Times New Roman"/>
                <w:bCs/>
              </w:rPr>
              <w:t xml:space="preserve">he maximum number of </w:t>
            </w:r>
            <w:r>
              <w:rPr>
                <w:rFonts w:ascii="Times New Roman" w:hAnsi="Times New Roman"/>
                <w:bCs/>
              </w:rPr>
              <w:t>configured/activated</w:t>
            </w:r>
            <w:r>
              <w:rPr>
                <w:rFonts w:ascii="Times New Roman" w:eastAsia="DengXian" w:hAnsi="Times New Roman"/>
                <w:bCs/>
              </w:rPr>
              <w:t xml:space="preserve">/triggered </w:t>
            </w:r>
            <w:r>
              <w:rPr>
                <w:rFonts w:ascii="Times New Roman" w:hAnsi="Times New Roman"/>
                <w:bCs/>
              </w:rPr>
              <w:t>CSI reports</w:t>
            </w:r>
            <w:r>
              <w:rPr>
                <w:rFonts w:ascii="Times New Roman" w:eastAsia="SimSun" w:hAnsi="Times New Roman"/>
                <w:bCs/>
              </w:rPr>
              <w:t xml:space="preserve"> should also be reported in UE capability.</w:t>
            </w:r>
          </w:p>
          <w:tbl>
            <w:tblPr>
              <w:tblStyle w:val="TableGrid"/>
              <w:tblW w:w="0" w:type="auto"/>
              <w:tblLook w:val="04A0" w:firstRow="1" w:lastRow="0" w:firstColumn="1" w:lastColumn="0" w:noHBand="0" w:noVBand="1"/>
            </w:tblPr>
            <w:tblGrid>
              <w:gridCol w:w="20310"/>
            </w:tblGrid>
            <w:tr w:rsidR="00C14312" w14:paraId="5EED720A" w14:textId="77777777" w:rsidTr="00841285">
              <w:tc>
                <w:tcPr>
                  <w:tcW w:w="20921" w:type="dxa"/>
                </w:tcPr>
                <w:p w14:paraId="78245A13" w14:textId="77777777" w:rsidR="00C14312" w:rsidRDefault="00C14312" w:rsidP="00C14312">
                  <w:pPr>
                    <w:adjustRightInd w:val="0"/>
                    <w:snapToGrid w:val="0"/>
                    <w:spacing w:after="0" w:line="240" w:lineRule="auto"/>
                    <w:rPr>
                      <w:rFonts w:ascii="Times New Roman" w:eastAsia="DengXian" w:hAnsi="Times New Roman"/>
                      <w:bCs/>
                      <w:highlight w:val="green"/>
                    </w:rPr>
                  </w:pPr>
                </w:p>
                <w:p w14:paraId="25A09393" w14:textId="77777777" w:rsidR="00C14312" w:rsidRDefault="00C14312" w:rsidP="00C14312">
                  <w:pPr>
                    <w:adjustRightInd w:val="0"/>
                    <w:snapToGrid w:val="0"/>
                    <w:spacing w:after="0" w:line="240" w:lineRule="auto"/>
                    <w:rPr>
                      <w:rFonts w:ascii="Times New Roman" w:eastAsia="DengXian" w:hAnsi="Times New Roman"/>
                      <w:bCs/>
                      <w:highlight w:val="green"/>
                    </w:rPr>
                  </w:pPr>
                  <w:r>
                    <w:rPr>
                      <w:rFonts w:ascii="Times New Roman" w:eastAsia="DengXian" w:hAnsi="Times New Roman"/>
                      <w:bCs/>
                      <w:highlight w:val="green"/>
                    </w:rPr>
                    <w:t>Agreement</w:t>
                  </w:r>
                  <w:r>
                    <w:rPr>
                      <w:rFonts w:ascii="Times New Roman" w:eastAsia="DengXian" w:hAnsi="Times New Roman" w:hint="eastAsia"/>
                      <w:bCs/>
                      <w:highlight w:val="green"/>
                    </w:rPr>
                    <w:t>@118b</w:t>
                  </w:r>
                </w:p>
                <w:p w14:paraId="1C4A2DDE" w14:textId="77777777" w:rsidR="00C14312" w:rsidRDefault="00C14312" w:rsidP="00C14312">
                  <w:pPr>
                    <w:adjustRightInd w:val="0"/>
                    <w:snapToGrid w:val="0"/>
                    <w:spacing w:after="0" w:line="240" w:lineRule="auto"/>
                    <w:rPr>
                      <w:rFonts w:ascii="Times New Roman" w:eastAsia="DengXian" w:hAnsi="Times New Roman"/>
                      <w:bCs/>
                      <w:highlight w:val="yellow"/>
                    </w:rPr>
                  </w:pPr>
                  <w:r>
                    <w:rPr>
                      <w:rFonts w:ascii="Times New Roman" w:eastAsia="DengXian" w:hAnsi="Times New Roman"/>
                      <w:bCs/>
                    </w:rPr>
                    <w:t>For beam management, m</w:t>
                  </w:r>
                  <w:r>
                    <w:rPr>
                      <w:rFonts w:ascii="Times New Roman" w:hAnsi="Times New Roman"/>
                      <w:bCs/>
                    </w:rPr>
                    <w:t>ultiple CSI reports for inference for UE-side model can be configured/activated</w:t>
                  </w:r>
                  <w:r>
                    <w:rPr>
                      <w:rFonts w:ascii="Times New Roman" w:eastAsia="DengXian" w:hAnsi="Times New Roman"/>
                      <w:bCs/>
                    </w:rPr>
                    <w:t>/triggered</w:t>
                  </w:r>
                  <w:r>
                    <w:rPr>
                      <w:rFonts w:ascii="Times New Roman" w:hAnsi="Times New Roman"/>
                      <w:bCs/>
                    </w:rPr>
                    <w:t>, which is up to UE capability</w:t>
                  </w:r>
                  <w:r>
                    <w:rPr>
                      <w:rFonts w:ascii="Times New Roman" w:eastAsia="DengXian" w:hAnsi="Times New Roman"/>
                      <w:bCs/>
                    </w:rPr>
                    <w:t>.</w:t>
                  </w:r>
                </w:p>
                <w:p w14:paraId="64CE71B7" w14:textId="77777777" w:rsidR="00C14312" w:rsidRDefault="00C14312" w:rsidP="00C14312">
                  <w:pPr>
                    <w:spacing w:after="0" w:line="240" w:lineRule="auto"/>
                    <w:rPr>
                      <w:rFonts w:ascii="Times New Roman" w:eastAsia="DengXian" w:hAnsi="Times New Roman"/>
                      <w:bCs/>
                      <w:highlight w:val="green"/>
                    </w:rPr>
                  </w:pPr>
                </w:p>
              </w:tc>
            </w:tr>
          </w:tbl>
          <w:p w14:paraId="563CCD70" w14:textId="77777777" w:rsidR="00C14312" w:rsidRDefault="00C14312" w:rsidP="00C14312">
            <w:pPr>
              <w:adjustRightInd w:val="0"/>
              <w:snapToGrid w:val="0"/>
              <w:spacing w:after="0" w:line="240" w:lineRule="auto"/>
              <w:rPr>
                <w:rFonts w:ascii="Times New Roman" w:eastAsia="DengXian" w:hAnsi="Times New Roman"/>
                <w:bCs/>
                <w:highlight w:val="green"/>
              </w:rPr>
            </w:pPr>
          </w:p>
          <w:p w14:paraId="75A2196D" w14:textId="77777777" w:rsidR="00C14312" w:rsidRDefault="00C14312" w:rsidP="00C14312">
            <w:pPr>
              <w:adjustRightInd w:val="0"/>
              <w:snapToGrid w:val="0"/>
              <w:spacing w:after="0" w:line="240" w:lineRule="auto"/>
              <w:rPr>
                <w:rFonts w:ascii="Times New Roman" w:eastAsia="Batang" w:hAnsi="Times New Roman"/>
              </w:rPr>
            </w:pPr>
          </w:p>
          <w:p w14:paraId="66B65F55" w14:textId="77777777" w:rsidR="00C14312" w:rsidRDefault="00C14312" w:rsidP="00C14312">
            <w:pPr>
              <w:adjustRightInd w:val="0"/>
              <w:snapToGrid w:val="0"/>
              <w:spacing w:after="0" w:line="240" w:lineRule="auto"/>
              <w:rPr>
                <w:rFonts w:ascii="Times New Roman" w:eastAsia="Batang" w:hAnsi="Times New Roman"/>
                <w:b/>
              </w:rPr>
            </w:pPr>
            <w:r>
              <w:rPr>
                <w:rFonts w:ascii="Times New Roman" w:eastAsia="Batang" w:hAnsi="Times New Roman"/>
                <w:b/>
              </w:rPr>
              <w:t xml:space="preserve">Proposal </w:t>
            </w:r>
            <w:r>
              <w:rPr>
                <w:rFonts w:ascii="Times New Roman" w:eastAsia="SimSun" w:hAnsi="Times New Roman" w:hint="eastAsia"/>
                <w:b/>
                <w:lang w:eastAsia="zh-CN"/>
              </w:rPr>
              <w:t>8</w:t>
            </w:r>
            <w:r>
              <w:rPr>
                <w:rFonts w:ascii="Times New Roman" w:eastAsia="Batang" w:hAnsi="Times New Roman"/>
                <w:b/>
              </w:rPr>
              <w:t>: The granularity of</w:t>
            </w:r>
            <w:r>
              <w:rPr>
                <w:rFonts w:ascii="Times New Roman" w:eastAsia="SimSun" w:hAnsi="Times New Roman"/>
                <w:b/>
              </w:rPr>
              <w:t xml:space="preserve"> UE feature for inference of UE-side model </w:t>
            </w:r>
            <w:r>
              <w:rPr>
                <w:rFonts w:ascii="Times New Roman" w:eastAsia="Batang" w:hAnsi="Times New Roman"/>
                <w:b/>
              </w:rPr>
              <w:t>can be sub</w:t>
            </w:r>
            <w:r>
              <w:rPr>
                <w:rFonts w:ascii="Times New Roman" w:eastAsia="SimSun" w:hAnsi="Times New Roman"/>
                <w:b/>
              </w:rPr>
              <w:t>-</w:t>
            </w:r>
            <w:r>
              <w:rPr>
                <w:rFonts w:ascii="Times New Roman" w:eastAsia="Batang" w:hAnsi="Times New Roman"/>
                <w:b/>
              </w:rPr>
              <w:t xml:space="preserve">use cases with </w:t>
            </w:r>
            <w:r>
              <w:rPr>
                <w:rFonts w:ascii="Times New Roman" w:eastAsia="SimSun" w:hAnsi="Times New Roman"/>
                <w:b/>
              </w:rPr>
              <w:t xml:space="preserve">additional </w:t>
            </w:r>
            <w:r>
              <w:rPr>
                <w:rFonts w:ascii="Times New Roman" w:eastAsia="Batang" w:hAnsi="Times New Roman"/>
                <w:b/>
              </w:rPr>
              <w:t xml:space="preserve">information of </w:t>
            </w:r>
          </w:p>
          <w:p w14:paraId="7D743FEE"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The size of set A and set B</w:t>
            </w:r>
          </w:p>
          <w:p w14:paraId="6FC5778F"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 xml:space="preserve">RS </w:t>
            </w:r>
            <w:r>
              <w:rPr>
                <w:rFonts w:ascii="Times New Roman" w:eastAsia="SimSun" w:hAnsi="Times New Roman"/>
                <w:b/>
              </w:rPr>
              <w:t>T</w:t>
            </w:r>
            <w:r>
              <w:rPr>
                <w:rFonts w:ascii="Times New Roman" w:eastAsia="Batang" w:hAnsi="Times New Roman"/>
                <w:b/>
              </w:rPr>
              <w:t>ype of set A and set B, such as SSB or CSI-RS</w:t>
            </w:r>
          </w:p>
          <w:p w14:paraId="05888A96"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Number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623943AE"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b/>
              </w:rPr>
              <w:t>Interval of measurement</w:t>
            </w:r>
            <w:r>
              <w:rPr>
                <w:rFonts w:ascii="Times New Roman" w:eastAsia="SimSun" w:hAnsi="Times New Roman"/>
                <w:b/>
              </w:rPr>
              <w:t xml:space="preserve"> and </w:t>
            </w:r>
            <w:r>
              <w:rPr>
                <w:rFonts w:ascii="Times New Roman" w:eastAsia="Batang" w:hAnsi="Times New Roman"/>
                <w:b/>
              </w:rPr>
              <w:t>prediction time instances</w:t>
            </w:r>
            <w:r>
              <w:rPr>
                <w:rFonts w:ascii="Times New Roman" w:eastAsia="SimSun" w:hAnsi="Times New Roman"/>
                <w:b/>
              </w:rPr>
              <w:t>, for BM Case 2</w:t>
            </w:r>
          </w:p>
          <w:p w14:paraId="49E643FA"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Batang" w:hAnsi="Times New Roman" w:hint="eastAsia"/>
                <w:b/>
              </w:rPr>
              <w:t>R</w:t>
            </w:r>
            <w:r>
              <w:rPr>
                <w:rFonts w:ascii="Times New Roman" w:eastAsia="SimSun" w:hAnsi="Times New Roman"/>
                <w:b/>
              </w:rPr>
              <w:t>eporting quantities</w:t>
            </w:r>
            <w:r>
              <w:rPr>
                <w:rFonts w:ascii="Times New Roman" w:eastAsia="Batang" w:hAnsi="Times New Roman"/>
                <w:b/>
              </w:rPr>
              <w:t xml:space="preserve">, </w:t>
            </w:r>
            <w:r>
              <w:rPr>
                <w:rFonts w:ascii="Times New Roman" w:eastAsia="SimSun" w:hAnsi="Times New Roman"/>
                <w:b/>
              </w:rPr>
              <w:t>including beam information, and/or associated RSRP.</w:t>
            </w:r>
          </w:p>
          <w:p w14:paraId="21CA9887" w14:textId="77777777" w:rsidR="00C14312" w:rsidRDefault="00C14312" w:rsidP="00370B18">
            <w:pPr>
              <w:widowControl w:val="0"/>
              <w:numPr>
                <w:ilvl w:val="0"/>
                <w:numId w:val="48"/>
              </w:numPr>
              <w:adjustRightInd w:val="0"/>
              <w:snapToGrid w:val="0"/>
              <w:spacing w:before="0" w:after="0" w:line="240" w:lineRule="auto"/>
              <w:ind w:left="442" w:hanging="442"/>
              <w:rPr>
                <w:rFonts w:ascii="Times New Roman" w:eastAsia="Batang" w:hAnsi="Times New Roman"/>
                <w:b/>
              </w:rPr>
            </w:pPr>
            <w:r>
              <w:rPr>
                <w:rFonts w:ascii="Times New Roman" w:eastAsia="DengXian" w:hAnsi="Times New Roman"/>
                <w:b/>
              </w:rPr>
              <w:t>T</w:t>
            </w:r>
            <w:r>
              <w:rPr>
                <w:rFonts w:ascii="Times New Roman" w:eastAsia="SimSun" w:hAnsi="Times New Roman"/>
                <w:b/>
              </w:rPr>
              <w:t xml:space="preserve">he maximum number of </w:t>
            </w:r>
            <w:r>
              <w:rPr>
                <w:rFonts w:ascii="Times New Roman" w:hAnsi="Times New Roman"/>
                <w:b/>
              </w:rPr>
              <w:t>configured/activated</w:t>
            </w:r>
            <w:r>
              <w:rPr>
                <w:rFonts w:ascii="Times New Roman" w:eastAsia="DengXian" w:hAnsi="Times New Roman"/>
                <w:b/>
              </w:rPr>
              <w:t xml:space="preserve">/triggered </w:t>
            </w:r>
            <w:r>
              <w:rPr>
                <w:rFonts w:ascii="Times New Roman" w:hAnsi="Times New Roman"/>
                <w:b/>
              </w:rPr>
              <w:t>CSI reports</w:t>
            </w:r>
          </w:p>
          <w:p w14:paraId="744A2A30" w14:textId="77777777" w:rsidR="00C14312" w:rsidRDefault="00C14312" w:rsidP="00C14312">
            <w:pPr>
              <w:adjustRightInd w:val="0"/>
              <w:snapToGrid w:val="0"/>
              <w:spacing w:after="0" w:line="240" w:lineRule="auto"/>
              <w:rPr>
                <w:lang w:val="en-GB"/>
              </w:rPr>
            </w:pPr>
          </w:p>
          <w:p w14:paraId="5C4167A6"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9</w:t>
            </w:r>
            <w:r>
              <w:rPr>
                <w:rFonts w:ascii="Times New Roman" w:eastAsia="DengXian" w:hAnsi="Times New Roman" w:hint="eastAsia"/>
                <w:b/>
                <w:bCs/>
              </w:rPr>
              <w:t>: Adopt the following FGs for AI based beam management.</w:t>
            </w:r>
          </w:p>
          <w:p w14:paraId="54324104" w14:textId="77777777" w:rsidR="00C14312" w:rsidRDefault="00C14312" w:rsidP="00C14312">
            <w:pPr>
              <w:adjustRightInd w:val="0"/>
              <w:snapToGrid w:val="0"/>
              <w:spacing w:after="0" w:line="240" w:lineRule="auto"/>
              <w:rPr>
                <w:rFonts w:ascii="Times New Roman" w:eastAsia="DengXian" w:hAnsi="Times New Roman"/>
                <w:b/>
                <w:bCs/>
              </w:rPr>
            </w:pPr>
          </w:p>
          <w:tbl>
            <w:tblPr>
              <w:tblpPr w:leftFromText="180" w:rightFromText="180" w:vertAnchor="text" w:horzAnchor="page" w:tblpX="1417" w:tblpY="4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2"/>
              <w:gridCol w:w="499"/>
              <w:gridCol w:w="3600"/>
              <w:gridCol w:w="5119"/>
              <w:gridCol w:w="222"/>
              <w:gridCol w:w="492"/>
              <w:gridCol w:w="222"/>
              <w:gridCol w:w="4461"/>
              <w:gridCol w:w="740"/>
              <w:gridCol w:w="421"/>
              <w:gridCol w:w="421"/>
              <w:gridCol w:w="483"/>
              <w:gridCol w:w="222"/>
              <w:gridCol w:w="1826"/>
            </w:tblGrid>
            <w:tr w:rsidR="00C14312" w14:paraId="167F9DE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F51E0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CE741"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068C0"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7A2B" w14:textId="77777777" w:rsidR="00C14312" w:rsidRDefault="00C14312" w:rsidP="00C14312">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NW-side data collection, inference and monitoring for spatial domain beam prediction</w:t>
                  </w:r>
                </w:p>
                <w:p w14:paraId="7BCEBD73" w14:textId="77777777" w:rsidR="00C14312" w:rsidRDefault="00C14312" w:rsidP="00C14312">
                  <w:pPr>
                    <w:adjustRightInd w:val="0"/>
                    <w:snapToGrid w:val="0"/>
                    <w:spacing w:after="0" w:line="240" w:lineRule="auto"/>
                    <w:rPr>
                      <w:rFonts w:eastAsia="MS Gothic" w:cs="Arial"/>
                      <w:color w:val="000000"/>
                      <w:sz w:val="16"/>
                      <w:szCs w:val="16"/>
                    </w:rPr>
                  </w:pPr>
                </w:p>
                <w:p w14:paraId="4546F251"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 xml:space="preserve">2) </w:t>
                  </w: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4DCAEBE9"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7CC9255A" w14:textId="77777777" w:rsidR="00C14312" w:rsidRDefault="00C14312" w:rsidP="00C14312">
                  <w:pPr>
                    <w:adjustRightInd w:val="0"/>
                    <w:snapToGrid w:val="0"/>
                    <w:spacing w:after="0" w:line="240" w:lineRule="auto"/>
                    <w:rPr>
                      <w:rFonts w:eastAsia="MS Gothic" w:cs="Arial"/>
                      <w:color w:val="000000"/>
                      <w:sz w:val="16"/>
                      <w:szCs w:val="16"/>
                    </w:rPr>
                  </w:pPr>
                </w:p>
                <w:p w14:paraId="4BAAFA7C" w14:textId="77777777" w:rsidR="00C14312" w:rsidRDefault="00C14312" w:rsidP="00C14312">
                  <w:pPr>
                    <w:adjustRightInd w:val="0"/>
                    <w:snapToGrid w:val="0"/>
                    <w:spacing w:after="0" w:line="240" w:lineRule="auto"/>
                    <w:rPr>
                      <w:rFonts w:eastAsia="MS Gothic" w:cs="Arial"/>
                      <w:color w:val="000000"/>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C92"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E81F6"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C9D0C"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1B7AA"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FDA97"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1808F"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BDE68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0ED09"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223A6"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E65AE"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C14312" w14:paraId="520170D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D96AA7"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DD6A4E"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61-</w:t>
                  </w:r>
                  <w:r>
                    <w:rPr>
                      <w:rFonts w:eastAsia="SimSun" w:cs="Arial" w:hint="eastAsia"/>
                      <w:color w:val="000000"/>
                      <w:sz w:val="16"/>
                      <w:szCs w:val="16"/>
                      <w:lang w:val="en-GB"/>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43D973"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NW-side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E393"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rPr>
                  </w:pPr>
                  <w:r>
                    <w:rPr>
                      <w:rFonts w:eastAsia="SimSun" w:cs="Arial" w:hint="eastAsia"/>
                      <w:color w:val="000000"/>
                      <w:sz w:val="16"/>
                      <w:szCs w:val="16"/>
                      <w:lang w:eastAsia="zh-CN"/>
                    </w:rPr>
                    <w:t>1)</w:t>
                  </w:r>
                  <w:r>
                    <w:rPr>
                      <w:rFonts w:eastAsia="MS Gothic" w:cs="Arial" w:hint="eastAsia"/>
                      <w:color w:val="000000"/>
                      <w:sz w:val="16"/>
                      <w:szCs w:val="16"/>
                    </w:rPr>
                    <w:t>Support of NW-side data collection, inference and monitoring for time domain beam prediction</w:t>
                  </w:r>
                </w:p>
                <w:p w14:paraId="129C4D3B" w14:textId="77777777" w:rsidR="00C14312" w:rsidRDefault="00C14312" w:rsidP="00C14312">
                  <w:pPr>
                    <w:adjustRightInd w:val="0"/>
                    <w:snapToGrid w:val="0"/>
                    <w:spacing w:after="0" w:line="240" w:lineRule="auto"/>
                    <w:rPr>
                      <w:rFonts w:eastAsia="MS Gothic" w:cs="Arial"/>
                      <w:color w:val="000000"/>
                      <w:sz w:val="16"/>
                      <w:szCs w:val="16"/>
                    </w:rPr>
                  </w:pPr>
                </w:p>
                <w:p w14:paraId="114B8736"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2)</w:t>
                  </w:r>
                  <w:r>
                    <w:rPr>
                      <w:rFonts w:eastAsia="SimSun" w:cs="Arial"/>
                      <w:color w:val="000000"/>
                      <w:sz w:val="16"/>
                      <w:szCs w:val="16"/>
                      <w:lang w:val="en-GB"/>
                    </w:rPr>
                    <w:t>The max number</w:t>
                  </w:r>
                  <w:r>
                    <w:rPr>
                      <w:rFonts w:eastAsia="SimSun" w:cs="Arial" w:hint="eastAsia"/>
                      <w:color w:val="000000"/>
                      <w:sz w:val="16"/>
                      <w:szCs w:val="16"/>
                    </w:rPr>
                    <w:t xml:space="preserve"> M</w:t>
                  </w:r>
                  <w:r>
                    <w:rPr>
                      <w:rFonts w:eastAsia="SimSun" w:cs="Arial"/>
                      <w:color w:val="000000"/>
                      <w:sz w:val="16"/>
                      <w:szCs w:val="16"/>
                      <w:lang w:val="en-GB"/>
                    </w:rPr>
                    <w:t xml:space="preserve"> of </w:t>
                  </w:r>
                  <w:r>
                    <w:rPr>
                      <w:rFonts w:eastAsia="SimSun" w:cs="Arial" w:hint="eastAsia"/>
                      <w:color w:val="000000"/>
                      <w:sz w:val="16"/>
                      <w:szCs w:val="16"/>
                    </w:rPr>
                    <w:t xml:space="preserve">reported L1-RSRP </w:t>
                  </w:r>
                  <w:r>
                    <w:rPr>
                      <w:rFonts w:eastAsia="SimSun" w:cs="Arial" w:hint="eastAsia"/>
                      <w:color w:val="000000"/>
                      <w:sz w:val="16"/>
                      <w:szCs w:val="16"/>
                      <w:lang w:eastAsia="zh-CN"/>
                    </w:rPr>
                    <w:t xml:space="preserve">and </w:t>
                  </w:r>
                  <w:r>
                    <w:rPr>
                      <w:rFonts w:eastAsia="SimSun" w:cs="Arial" w:hint="eastAsia"/>
                      <w:color w:val="000000"/>
                      <w:sz w:val="16"/>
                      <w:szCs w:val="16"/>
                    </w:rPr>
                    <w:t>beam information</w:t>
                  </w:r>
                  <w:r>
                    <w:rPr>
                      <w:rFonts w:eastAsia="SimSun" w:cs="Arial" w:hint="eastAsia"/>
                      <w:color w:val="000000"/>
                      <w:sz w:val="16"/>
                      <w:szCs w:val="16"/>
                      <w:lang w:eastAsia="zh-CN"/>
                    </w:rPr>
                    <w:t xml:space="preserve"> </w:t>
                  </w:r>
                  <w:r>
                    <w:rPr>
                      <w:rFonts w:eastAsia="SimSun" w:cs="Arial"/>
                      <w:color w:val="000000"/>
                      <w:sz w:val="16"/>
                      <w:szCs w:val="16"/>
                      <w:lang w:val="en-GB"/>
                    </w:rPr>
                    <w:t>in one CSI report configuration.</w:t>
                  </w:r>
                </w:p>
                <w:p w14:paraId="198ECDA1"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16735702" w14:textId="77777777" w:rsidR="00C14312" w:rsidRDefault="00C14312" w:rsidP="00C14312">
                  <w:pPr>
                    <w:adjustRightInd w:val="0"/>
                    <w:snapToGrid w:val="0"/>
                    <w:spacing w:after="0" w:line="240" w:lineRule="auto"/>
                    <w:rPr>
                      <w:rFonts w:ascii="Times New Roman" w:eastAsia="MS Gothic" w:hAnsi="Times New Roman"/>
                      <w:sz w:val="16"/>
                      <w:szCs w:val="16"/>
                      <w:lang w:val="en-GB" w:eastAsia="ja-JP"/>
                    </w:rPr>
                  </w:pPr>
                </w:p>
                <w:p w14:paraId="61DDA012" w14:textId="77777777" w:rsidR="00C14312" w:rsidRDefault="00C14312" w:rsidP="00C14312">
                  <w:pPr>
                    <w:numPr>
                      <w:ilvl w:val="255"/>
                      <w:numId w:val="0"/>
                    </w:num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eastAsia="zh-CN"/>
                    </w:rPr>
                    <w:t>3) T</w:t>
                  </w:r>
                  <w:r>
                    <w:rPr>
                      <w:rFonts w:eastAsia="SimSun" w:cs="Arial"/>
                      <w:color w:val="000000"/>
                      <w:sz w:val="16"/>
                      <w:szCs w:val="16"/>
                      <w:lang w:val="en-GB"/>
                    </w:rPr>
                    <w:t xml:space="preserve">he max number </w:t>
                  </w:r>
                  <w:r>
                    <w:rPr>
                      <w:rFonts w:eastAsia="SimSun" w:cs="Arial" w:hint="eastAsia"/>
                      <w:color w:val="000000"/>
                      <w:sz w:val="16"/>
                      <w:szCs w:val="16"/>
                    </w:rPr>
                    <w:t xml:space="preserve">N </w:t>
                  </w:r>
                  <w:r>
                    <w:rPr>
                      <w:rFonts w:eastAsia="SimSun" w:cs="Arial"/>
                      <w:color w:val="000000"/>
                      <w:sz w:val="16"/>
                      <w:szCs w:val="16"/>
                      <w:lang w:val="en-GB"/>
                    </w:rPr>
                    <w:t xml:space="preserve">of </w:t>
                  </w:r>
                  <w:r>
                    <w:rPr>
                      <w:rFonts w:eastAsia="SimSun" w:cs="Arial" w:hint="eastAsia"/>
                      <w:color w:val="000000"/>
                      <w:sz w:val="16"/>
                      <w:szCs w:val="16"/>
                    </w:rPr>
                    <w:t xml:space="preserve">measurement time instances </w:t>
                  </w:r>
                  <w:r>
                    <w:rPr>
                      <w:rFonts w:eastAsia="SimSun" w:cs="Arial"/>
                      <w:color w:val="000000"/>
                      <w:sz w:val="16"/>
                      <w:szCs w:val="16"/>
                      <w:lang w:val="en-GB"/>
                    </w:rPr>
                    <w:t xml:space="preserve"> in one CSI report configuration.</w:t>
                  </w:r>
                </w:p>
                <w:p w14:paraId="0E52C329" w14:textId="77777777" w:rsidR="00C14312" w:rsidRDefault="00C14312" w:rsidP="00C14312">
                  <w:pPr>
                    <w:adjustRightInd w:val="0"/>
                    <w:snapToGrid w:val="0"/>
                    <w:spacing w:after="0" w:line="240" w:lineRule="auto"/>
                    <w:rPr>
                      <w:rFonts w:eastAsia="MS Gothic"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r>
                    <w:rPr>
                      <w:rFonts w:eastAsia="SimSun" w:cs="Arial" w:hint="eastAsia"/>
                      <w:color w:val="000000"/>
                      <w:sz w:val="16"/>
                      <w:szCs w:val="16"/>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15AF99"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E40CC"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89F23"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DD110"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NW-side tim</w:t>
                  </w:r>
                  <w:r>
                    <w:rPr>
                      <w:rFonts w:eastAsia="SimSun" w:cs="Arial" w:hint="eastAsia"/>
                      <w:color w:val="000000"/>
                      <w:sz w:val="16"/>
                      <w:szCs w:val="16"/>
                      <w:u w:val="dotted"/>
                    </w:rPr>
                    <w:t>e</w:t>
                  </w:r>
                  <w:r>
                    <w:rPr>
                      <w:rFonts w:eastAsia="SimSun" w:cs="Arial" w:hint="eastAsia"/>
                      <w:color w:val="000000"/>
                      <w:sz w:val="16"/>
                      <w:szCs w:val="16"/>
                    </w:rPr>
                    <w:t xml:space="preserv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DA3A5E"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DDCAC"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0798FC"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4E7F8"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3E891"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DC37C" w14:textId="77777777" w:rsidR="00C14312" w:rsidRDefault="00C14312" w:rsidP="00C14312">
                  <w:pPr>
                    <w:keepNext/>
                    <w:keepLines/>
                    <w:adjustRightInd w:val="0"/>
                    <w:snapToGrid w:val="0"/>
                    <w:spacing w:after="0" w:line="240" w:lineRule="auto"/>
                    <w:rPr>
                      <w:rFonts w:eastAsia="SimSun"/>
                      <w:sz w:val="16"/>
                      <w:szCs w:val="16"/>
                      <w:lang w:val="en-GB"/>
                    </w:rPr>
                  </w:pPr>
                  <w:r>
                    <w:rPr>
                      <w:rFonts w:eastAsia="SimSun"/>
                      <w:sz w:val="16"/>
                      <w:szCs w:val="16"/>
                      <w:lang w:val="en-GB"/>
                    </w:rPr>
                    <w:t>Optional with capability signaling</w:t>
                  </w:r>
                </w:p>
              </w:tc>
            </w:tr>
            <w:tr w:rsidR="00C14312" w14:paraId="470FD7D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51FD09"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50675"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57539"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5EC074" w14:textId="77777777" w:rsidR="00C14312" w:rsidRDefault="00C14312" w:rsidP="00C14312">
                  <w:pPr>
                    <w:adjustRightInd w:val="0"/>
                    <w:snapToGrid w:val="0"/>
                    <w:spacing w:after="0" w:line="240" w:lineRule="auto"/>
                    <w:rPr>
                      <w:rFonts w:eastAsia="MS Gothic" w:cs="Arial"/>
                      <w:color w:val="000000"/>
                      <w:sz w:val="16"/>
                      <w:szCs w:val="16"/>
                    </w:rPr>
                  </w:pPr>
                  <w:r>
                    <w:rPr>
                      <w:rFonts w:eastAsia="MS Gothic" w:cs="Arial" w:hint="eastAsia"/>
                      <w:color w:val="000000"/>
                      <w:sz w:val="16"/>
                      <w:szCs w:val="16"/>
                    </w:rPr>
                    <w:t>1) Support of UE-side data collection for spatial domain beam prediction</w:t>
                  </w:r>
                </w:p>
                <w:p w14:paraId="680A1D8C" w14:textId="77777777" w:rsidR="00C14312" w:rsidRDefault="00C14312" w:rsidP="00C14312">
                  <w:pPr>
                    <w:adjustRightInd w:val="0"/>
                    <w:snapToGrid w:val="0"/>
                    <w:spacing w:after="0" w:line="240" w:lineRule="auto"/>
                    <w:rPr>
                      <w:rFonts w:ascii="Times New Roman" w:eastAsia="MS Gothic" w:hAnsi="Times New Roman"/>
                      <w:sz w:val="16"/>
                      <w:szCs w:val="16"/>
                      <w:lang w:val="en-GB" w:eastAsia="ja-JP"/>
                    </w:rPr>
                  </w:pPr>
                </w:p>
                <w:p w14:paraId="671C63EA" w14:textId="77777777" w:rsidR="00C14312" w:rsidRDefault="00C14312" w:rsidP="00370B18">
                  <w:pPr>
                    <w:widowControl w:val="0"/>
                    <w:numPr>
                      <w:ilvl w:val="0"/>
                      <w:numId w:val="53"/>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number of </w:t>
                  </w:r>
                  <w:r>
                    <w:rPr>
                      <w:rFonts w:eastAsia="SimSun" w:cs="Arial" w:hint="eastAsia"/>
                      <w:color w:val="000000"/>
                      <w:sz w:val="16"/>
                      <w:szCs w:val="16"/>
                    </w:rPr>
                    <w:t>samples for data collection</w:t>
                  </w:r>
                  <w:r>
                    <w:rPr>
                      <w:rFonts w:eastAsia="SimSun" w:cs="Arial"/>
                      <w:color w:val="000000"/>
                      <w:sz w:val="16"/>
                      <w:szCs w:val="16"/>
                      <w:lang w:val="en-GB"/>
                    </w:rPr>
                    <w:t>.</w:t>
                  </w:r>
                </w:p>
                <w:p w14:paraId="473202F7"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4A89A57" w14:textId="77777777" w:rsidR="00C14312" w:rsidRDefault="00C14312" w:rsidP="00C14312">
                  <w:pPr>
                    <w:adjustRightInd w:val="0"/>
                    <w:snapToGrid w:val="0"/>
                    <w:spacing w:after="0" w:line="240" w:lineRule="auto"/>
                    <w:rPr>
                      <w:rFonts w:ascii="Times New Roman" w:eastAsia="MS Gothic" w:hAnsi="Times New Roman"/>
                      <w:sz w:val="16"/>
                      <w:szCs w:val="16"/>
                      <w:lang w:val="en-GB" w:eastAsia="ja-JP"/>
                    </w:rPr>
                  </w:pPr>
                </w:p>
                <w:p w14:paraId="3335E8ED" w14:textId="77777777" w:rsidR="00C14312" w:rsidRDefault="00C14312" w:rsidP="00370B18">
                  <w:pPr>
                    <w:widowControl w:val="0"/>
                    <w:numPr>
                      <w:ilvl w:val="0"/>
                      <w:numId w:val="54"/>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3635A676"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33FD8F4" w14:textId="77777777" w:rsidR="00C14312" w:rsidRDefault="00C14312" w:rsidP="00C14312">
                  <w:pPr>
                    <w:adjustRightInd w:val="0"/>
                    <w:snapToGrid w:val="0"/>
                    <w:spacing w:after="0" w:line="240" w:lineRule="auto"/>
                    <w:rPr>
                      <w:rFonts w:eastAsia="SimSun" w:cs="Arial"/>
                      <w:color w:val="000000"/>
                      <w:sz w:val="16"/>
                      <w:szCs w:val="16"/>
                      <w:lang w:val="en-GB"/>
                    </w:rPr>
                  </w:pPr>
                </w:p>
                <w:p w14:paraId="0372EB8D" w14:textId="77777777" w:rsidR="00C14312" w:rsidRDefault="00C14312" w:rsidP="00370B18">
                  <w:pPr>
                    <w:widowControl w:val="0"/>
                    <w:numPr>
                      <w:ilvl w:val="0"/>
                      <w:numId w:val="54"/>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6AC32AB4"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5C4A3B38" w14:textId="77777777" w:rsidR="00C14312" w:rsidRDefault="00C14312" w:rsidP="00C14312">
                  <w:pPr>
                    <w:adjustRightInd w:val="0"/>
                    <w:snapToGrid w:val="0"/>
                    <w:spacing w:after="0" w:line="240" w:lineRule="auto"/>
                    <w:rPr>
                      <w:rFonts w:eastAsia="MS Gothic" w:cs="Arial"/>
                      <w:color w:val="000000"/>
                      <w:sz w:val="16"/>
                      <w:szCs w:val="16"/>
                    </w:rPr>
                  </w:pPr>
                </w:p>
                <w:p w14:paraId="26CEA88A" w14:textId="77777777" w:rsidR="00C14312" w:rsidRDefault="00C14312" w:rsidP="00370B18">
                  <w:pPr>
                    <w:widowControl w:val="0"/>
                    <w:numPr>
                      <w:ilvl w:val="0"/>
                      <w:numId w:val="54"/>
                    </w:numPr>
                    <w:adjustRightInd w:val="0"/>
                    <w:snapToGrid w:val="0"/>
                    <w:spacing w:before="0" w:after="0" w:line="240" w:lineRule="auto"/>
                    <w:jc w:val="left"/>
                    <w:rPr>
                      <w:rFonts w:eastAsia="MS Gothic" w:cs="Arial"/>
                      <w:color w:val="000000"/>
                      <w:sz w:val="16"/>
                      <w:szCs w:val="16"/>
                    </w:rPr>
                  </w:pPr>
                  <w:r>
                    <w:rPr>
                      <w:rFonts w:eastAsia="SimSun" w:cs="Arial"/>
                      <w:color w:val="000000"/>
                      <w:sz w:val="16"/>
                      <w:szCs w:val="16"/>
                      <w:lang w:val="en-GB"/>
                    </w:rPr>
                    <w:t>The</w:t>
                  </w:r>
                  <w:r>
                    <w:rPr>
                      <w:rFonts w:eastAsia="SimSun" w:cs="Arial" w:hint="eastAsia"/>
                      <w:color w:val="000000"/>
                      <w:sz w:val="16"/>
                      <w:szCs w:val="16"/>
                    </w:rPr>
                    <w:t xml:space="preserve"> association</w:t>
                  </w:r>
                  <w:r>
                    <w:rPr>
                      <w:rFonts w:eastAsia="SimSun" w:cs="Arial"/>
                      <w:color w:val="000000"/>
                      <w:sz w:val="16"/>
                      <w:szCs w:val="16"/>
                      <w:lang w:val="en-GB"/>
                    </w:rPr>
                    <w:t xml:space="preserve"> of </w:t>
                  </w:r>
                  <w:r>
                    <w:rPr>
                      <w:rFonts w:eastAsia="SimSun" w:cs="Arial" w:hint="eastAsia"/>
                      <w:color w:val="000000"/>
                      <w:sz w:val="16"/>
                      <w:szCs w:val="16"/>
                    </w:rPr>
                    <w:t>set B and set A</w:t>
                  </w:r>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47DC3"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9948E"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E8F3"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97232"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data collection for spatial domain and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E9952"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C9844"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A0D88"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5EBAB"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1ED0DF"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FB50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C14312" w14:paraId="01C8DA4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D7D282"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8DB0"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lang w:val="en-GB"/>
                    </w:rPr>
                    <w:t>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3EDB"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B0796" w14:textId="77777777" w:rsidR="00C14312" w:rsidRDefault="00C14312" w:rsidP="00370B18">
                  <w:pPr>
                    <w:numPr>
                      <w:ilvl w:val="0"/>
                      <w:numId w:val="55"/>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spatial domain beam prediction</w:t>
                  </w:r>
                </w:p>
                <w:p w14:paraId="26CEEFE4"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6BD5D4F8" w14:textId="77777777" w:rsidR="00C14312" w:rsidRDefault="00C14312" w:rsidP="00370B18">
                  <w:pPr>
                    <w:widowControl w:val="0"/>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05581174"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1EA23D13" w14:textId="77777777" w:rsidR="00C14312" w:rsidRDefault="00C14312" w:rsidP="00C14312">
                  <w:pPr>
                    <w:adjustRightInd w:val="0"/>
                    <w:snapToGrid w:val="0"/>
                    <w:spacing w:after="0" w:line="240" w:lineRule="auto"/>
                    <w:rPr>
                      <w:rFonts w:eastAsia="SimSun" w:cs="Arial"/>
                      <w:color w:val="000000"/>
                      <w:sz w:val="16"/>
                      <w:szCs w:val="16"/>
                      <w:lang w:val="en-GB"/>
                    </w:rPr>
                  </w:pPr>
                </w:p>
                <w:p w14:paraId="510DC2A4" w14:textId="77777777" w:rsidR="00C14312" w:rsidRDefault="00C14312" w:rsidP="00370B18">
                  <w:pPr>
                    <w:widowControl w:val="0"/>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17F0E506"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0F8EC9AF" w14:textId="77777777" w:rsidR="00C14312" w:rsidRDefault="00C14312" w:rsidP="00C14312">
                  <w:pPr>
                    <w:adjustRightInd w:val="0"/>
                    <w:snapToGrid w:val="0"/>
                    <w:spacing w:after="0" w:line="240" w:lineRule="auto"/>
                    <w:rPr>
                      <w:rFonts w:eastAsia="SimSun" w:cs="Arial"/>
                      <w:color w:val="000000"/>
                      <w:sz w:val="16"/>
                      <w:szCs w:val="16"/>
                      <w:lang w:val="en-GB"/>
                    </w:rPr>
                  </w:pPr>
                </w:p>
                <w:p w14:paraId="73DC0262" w14:textId="77777777" w:rsidR="00C14312" w:rsidRDefault="00C14312" w:rsidP="00370B18">
                  <w:pPr>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5A545233"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6FE25E3E" w14:textId="77777777" w:rsidR="00C14312" w:rsidRDefault="00C14312" w:rsidP="00C14312">
                  <w:pPr>
                    <w:adjustRightInd w:val="0"/>
                    <w:snapToGrid w:val="0"/>
                    <w:spacing w:after="0" w:line="240" w:lineRule="auto"/>
                    <w:rPr>
                      <w:rFonts w:eastAsia="SimSun" w:cs="Arial"/>
                      <w:color w:val="000000"/>
                      <w:sz w:val="16"/>
                      <w:szCs w:val="16"/>
                    </w:rPr>
                  </w:pPr>
                </w:p>
                <w:p w14:paraId="5A466A0E" w14:textId="77777777" w:rsidR="00C14312" w:rsidRDefault="00C14312" w:rsidP="00370B18">
                  <w:pPr>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5A5F8CC0"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lastRenderedPageBreak/>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1EA790A5" w14:textId="77777777" w:rsidR="00C14312" w:rsidRDefault="00C14312" w:rsidP="00C14312">
                  <w:pPr>
                    <w:adjustRightInd w:val="0"/>
                    <w:snapToGrid w:val="0"/>
                    <w:spacing w:after="0" w:line="240" w:lineRule="auto"/>
                    <w:rPr>
                      <w:rFonts w:eastAsia="SimSun" w:cs="Arial"/>
                      <w:color w:val="000000"/>
                      <w:sz w:val="16"/>
                      <w:szCs w:val="16"/>
                    </w:rPr>
                  </w:pPr>
                </w:p>
                <w:p w14:paraId="1D64DD30" w14:textId="77777777" w:rsidR="00C14312" w:rsidRDefault="00C14312" w:rsidP="00370B18">
                  <w:pPr>
                    <w:numPr>
                      <w:ilvl w:val="0"/>
                      <w:numId w:val="55"/>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41864CB6" w14:textId="77777777" w:rsidR="00C14312" w:rsidRDefault="00C14312" w:rsidP="00C14312">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5839A687"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36B65CAA" w14:textId="77777777" w:rsidR="00C14312" w:rsidRDefault="00C14312" w:rsidP="00370B18">
                  <w:pPr>
                    <w:widowControl w:val="0"/>
                    <w:numPr>
                      <w:ilvl w:val="0"/>
                      <w:numId w:val="55"/>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0D0DB483"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1D2B564" w14:textId="77777777" w:rsidR="00C14312" w:rsidRDefault="00C14312" w:rsidP="00C14312">
                  <w:pPr>
                    <w:adjustRightInd w:val="0"/>
                    <w:snapToGrid w:val="0"/>
                    <w:spacing w:after="0" w:line="240" w:lineRule="auto"/>
                    <w:rPr>
                      <w:rFonts w:eastAsia="SimSun" w:cs="Arial"/>
                      <w:color w:val="000000"/>
                      <w:sz w:val="16"/>
                      <w:szCs w:val="16"/>
                      <w:lang w:val="en-GB"/>
                    </w:rPr>
                  </w:pPr>
                </w:p>
                <w:p w14:paraId="6B85B92F" w14:textId="77777777" w:rsidR="00C14312" w:rsidRDefault="00C14312" w:rsidP="00370B18">
                  <w:pPr>
                    <w:numPr>
                      <w:ilvl w:val="0"/>
                      <w:numId w:val="55"/>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041E2395" w14:textId="77777777" w:rsidR="00C14312" w:rsidRDefault="00C14312" w:rsidP="00C14312">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7C700"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AA037F"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4F753"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12357"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spatial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58191"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D88405"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DA6AF"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04C96"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6D522"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B4D7E"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r w:rsidR="00C14312" w14:paraId="1F555A6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B9BA9"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cs="Arial"/>
                      <w:color w:val="000000"/>
                      <w:sz w:val="16"/>
                      <w:szCs w:val="16"/>
                      <w:lang w:val="en-GB" w:eastAsia="ja-JP"/>
                    </w:rPr>
                    <w:t xml:space="preserve">61. </w:t>
                  </w:r>
                  <w:proofErr w:type="spellStart"/>
                  <w:r>
                    <w:rPr>
                      <w:rFonts w:eastAsia="SimSun" w:cs="Arial" w:hint="eastAsia"/>
                      <w:color w:val="000000"/>
                      <w:sz w:val="16"/>
                      <w:szCs w:val="16"/>
                      <w:lang w:val="en-GB" w:eastAsia="ja-JP"/>
                    </w:rPr>
                    <w:t>NR_AIML_air</w:t>
                  </w:r>
                  <w:proofErr w:type="spellEnd"/>
                  <w:r>
                    <w:rPr>
                      <w:rFonts w:eastAsia="SimSun" w:cs="Arial" w:hint="eastAsia"/>
                      <w:color w:val="000000"/>
                      <w:sz w:val="16"/>
                      <w:szCs w:val="16"/>
                      <w:lang w:val="en-GB" w:eastAsia="ja-JP"/>
                    </w:rPr>
                    <w:t>-Core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3F5426"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color w:val="000000"/>
                      <w:sz w:val="16"/>
                      <w:szCs w:val="16"/>
                      <w:lang w:val="en-GB"/>
                    </w:rPr>
                    <w:t>61-</w:t>
                  </w:r>
                  <w:r>
                    <w:rPr>
                      <w:rFonts w:eastAsia="SimSun" w:cs="Arial" w:hint="eastAsia"/>
                      <w:color w:val="000000"/>
                      <w:sz w:val="16"/>
                      <w:szCs w:val="16"/>
                    </w:rPr>
                    <w: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C17A9"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490C6" w14:textId="77777777" w:rsidR="00C14312" w:rsidRDefault="00C14312" w:rsidP="00370B18">
                  <w:pPr>
                    <w:numPr>
                      <w:ilvl w:val="0"/>
                      <w:numId w:val="56"/>
                    </w:numPr>
                    <w:adjustRightInd w:val="0"/>
                    <w:snapToGrid w:val="0"/>
                    <w:spacing w:before="0" w:after="0" w:line="240" w:lineRule="auto"/>
                    <w:jc w:val="left"/>
                    <w:rPr>
                      <w:rFonts w:eastAsia="MS Gothic" w:cs="Arial"/>
                      <w:color w:val="000000"/>
                      <w:sz w:val="16"/>
                      <w:szCs w:val="16"/>
                    </w:rPr>
                  </w:pPr>
                  <w:r>
                    <w:rPr>
                      <w:rFonts w:eastAsia="MS Gothic" w:cs="Arial" w:hint="eastAsia"/>
                      <w:color w:val="000000"/>
                      <w:sz w:val="16"/>
                      <w:szCs w:val="16"/>
                    </w:rPr>
                    <w:t>Support of UE-side inference and monitoring for time domain beam prediction</w:t>
                  </w:r>
                </w:p>
                <w:p w14:paraId="07E2E8BB"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2706F785"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A</w:t>
                  </w:r>
                  <w:r>
                    <w:rPr>
                      <w:rFonts w:eastAsia="SimSun" w:cs="Arial"/>
                      <w:color w:val="000000"/>
                      <w:sz w:val="16"/>
                      <w:szCs w:val="16"/>
                      <w:lang w:val="en-GB"/>
                    </w:rPr>
                    <w:t>.</w:t>
                  </w:r>
                </w:p>
                <w:p w14:paraId="51527BE3"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46793BF" w14:textId="77777777" w:rsidR="00C14312" w:rsidRDefault="00C14312" w:rsidP="00C14312">
                  <w:pPr>
                    <w:adjustRightInd w:val="0"/>
                    <w:snapToGrid w:val="0"/>
                    <w:spacing w:after="0" w:line="240" w:lineRule="auto"/>
                    <w:rPr>
                      <w:rFonts w:eastAsia="SimSun" w:cs="Arial"/>
                      <w:color w:val="000000"/>
                      <w:sz w:val="16"/>
                      <w:szCs w:val="16"/>
                      <w:lang w:val="en-GB"/>
                    </w:rPr>
                  </w:pPr>
                </w:p>
                <w:p w14:paraId="749BEFE2"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max RS</w:t>
                  </w:r>
                  <w:r>
                    <w:rPr>
                      <w:rFonts w:eastAsia="SimSun" w:cs="Arial"/>
                      <w:color w:val="000000"/>
                      <w:sz w:val="16"/>
                      <w:szCs w:val="16"/>
                      <w:lang w:val="en-GB"/>
                    </w:rPr>
                    <w:t xml:space="preserve"> number of </w:t>
                  </w:r>
                  <w:r>
                    <w:rPr>
                      <w:rFonts w:eastAsia="SimSun" w:cs="Arial" w:hint="eastAsia"/>
                      <w:color w:val="000000"/>
                      <w:sz w:val="16"/>
                      <w:szCs w:val="16"/>
                    </w:rPr>
                    <w:t>set B</w:t>
                  </w:r>
                  <w:r>
                    <w:rPr>
                      <w:rFonts w:eastAsia="SimSun" w:cs="Arial"/>
                      <w:color w:val="000000"/>
                      <w:sz w:val="16"/>
                      <w:szCs w:val="16"/>
                      <w:lang w:val="en-GB"/>
                    </w:rPr>
                    <w:t>.</w:t>
                  </w:r>
                </w:p>
                <w:p w14:paraId="1D4EA7B7"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D84DFA2" w14:textId="77777777" w:rsidR="00C14312" w:rsidRDefault="00C14312" w:rsidP="00C14312">
                  <w:pPr>
                    <w:adjustRightInd w:val="0"/>
                    <w:snapToGrid w:val="0"/>
                    <w:spacing w:after="0" w:line="240" w:lineRule="auto"/>
                    <w:rPr>
                      <w:rFonts w:eastAsia="SimSun" w:cs="Arial"/>
                      <w:color w:val="000000"/>
                      <w:sz w:val="16"/>
                      <w:szCs w:val="16"/>
                      <w:lang w:val="en-GB"/>
                    </w:rPr>
                  </w:pPr>
                </w:p>
                <w:p w14:paraId="1D8446FC" w14:textId="77777777" w:rsidR="00C14312" w:rsidRDefault="00C14312" w:rsidP="00370B18">
                  <w:pPr>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A</w:t>
                  </w:r>
                  <w:r>
                    <w:rPr>
                      <w:rFonts w:eastAsia="SimSun" w:cs="Arial"/>
                      <w:color w:val="000000"/>
                      <w:sz w:val="16"/>
                      <w:szCs w:val="16"/>
                      <w:lang w:val="en-GB"/>
                    </w:rPr>
                    <w:t>.</w:t>
                  </w:r>
                </w:p>
                <w:p w14:paraId="76A3F20F"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0A8A125A" w14:textId="77777777" w:rsidR="00C14312" w:rsidRDefault="00C14312" w:rsidP="00C14312">
                  <w:pPr>
                    <w:adjustRightInd w:val="0"/>
                    <w:snapToGrid w:val="0"/>
                    <w:spacing w:after="0" w:line="240" w:lineRule="auto"/>
                    <w:rPr>
                      <w:rFonts w:eastAsia="SimSun" w:cs="Arial"/>
                      <w:color w:val="000000"/>
                      <w:sz w:val="16"/>
                      <w:szCs w:val="16"/>
                    </w:rPr>
                  </w:pPr>
                </w:p>
                <w:p w14:paraId="6DEEC58F" w14:textId="77777777" w:rsidR="00C14312" w:rsidRDefault="00C14312" w:rsidP="00370B18">
                  <w:pPr>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w:t>
                  </w:r>
                  <w:r>
                    <w:rPr>
                      <w:rFonts w:eastAsia="SimSun" w:cs="Arial" w:hint="eastAsia"/>
                      <w:color w:val="000000"/>
                      <w:sz w:val="16"/>
                      <w:szCs w:val="16"/>
                    </w:rPr>
                    <w:t xml:space="preserve"> resource type</w:t>
                  </w:r>
                  <w:r>
                    <w:rPr>
                      <w:rFonts w:eastAsia="SimSun" w:cs="Arial"/>
                      <w:color w:val="000000"/>
                      <w:sz w:val="16"/>
                      <w:szCs w:val="16"/>
                      <w:lang w:val="en-GB"/>
                    </w:rPr>
                    <w:t xml:space="preserve"> of </w:t>
                  </w:r>
                  <w:r>
                    <w:rPr>
                      <w:rFonts w:eastAsia="SimSun" w:cs="Arial" w:hint="eastAsia"/>
                      <w:color w:val="000000"/>
                      <w:sz w:val="16"/>
                      <w:szCs w:val="16"/>
                    </w:rPr>
                    <w:t>set B</w:t>
                  </w:r>
                  <w:r>
                    <w:rPr>
                      <w:rFonts w:eastAsia="SimSun" w:cs="Arial"/>
                      <w:color w:val="000000"/>
                      <w:sz w:val="16"/>
                      <w:szCs w:val="16"/>
                      <w:lang w:val="en-GB"/>
                    </w:rPr>
                    <w:t>.</w:t>
                  </w:r>
                </w:p>
                <w:p w14:paraId="7C1DE7FF" w14:textId="77777777" w:rsidR="00C14312" w:rsidRDefault="00C14312" w:rsidP="00C14312">
                  <w:pPr>
                    <w:adjustRightInd w:val="0"/>
                    <w:snapToGrid w:val="0"/>
                    <w:spacing w:after="0" w:line="240" w:lineRule="auto"/>
                    <w:rPr>
                      <w:rFonts w:eastAsia="SimSun" w:cs="Arial"/>
                      <w:color w:val="000000"/>
                      <w:sz w:val="16"/>
                      <w:szCs w:val="16"/>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SimSun" w:cs="Arial" w:hint="eastAsia"/>
                      <w:color w:val="000000"/>
                      <w:sz w:val="16"/>
                      <w:szCs w:val="16"/>
                    </w:rPr>
                    <w:t>SSB, CSI-RS</w:t>
                  </w:r>
                </w:p>
                <w:p w14:paraId="225A14CE" w14:textId="77777777" w:rsidR="00C14312" w:rsidRDefault="00C14312" w:rsidP="00C14312">
                  <w:pPr>
                    <w:adjustRightInd w:val="0"/>
                    <w:snapToGrid w:val="0"/>
                    <w:spacing w:after="0" w:line="240" w:lineRule="auto"/>
                    <w:rPr>
                      <w:rFonts w:eastAsia="SimSun" w:cs="Arial"/>
                      <w:color w:val="000000"/>
                      <w:sz w:val="16"/>
                      <w:szCs w:val="16"/>
                    </w:rPr>
                  </w:pPr>
                </w:p>
                <w:p w14:paraId="74DCDD5A" w14:textId="77777777" w:rsidR="00C14312" w:rsidRDefault="00C14312" w:rsidP="00370B18">
                  <w:pPr>
                    <w:numPr>
                      <w:ilvl w:val="0"/>
                      <w:numId w:val="56"/>
                    </w:numPr>
                    <w:adjustRightInd w:val="0"/>
                    <w:snapToGrid w:val="0"/>
                    <w:spacing w:before="0" w:after="0" w:line="240" w:lineRule="auto"/>
                    <w:jc w:val="left"/>
                    <w:rPr>
                      <w:rFonts w:eastAsia="SimSun" w:cs="Arial"/>
                      <w:color w:val="000000"/>
                      <w:sz w:val="16"/>
                      <w:szCs w:val="16"/>
                    </w:rPr>
                  </w:pPr>
                  <w:r>
                    <w:rPr>
                      <w:rFonts w:eastAsia="MS Gothic" w:cs="Arial" w:hint="eastAsia"/>
                      <w:color w:val="000000"/>
                      <w:sz w:val="16"/>
                      <w:szCs w:val="16"/>
                    </w:rPr>
                    <w:t xml:space="preserve">Reporting </w:t>
                  </w:r>
                  <w:r>
                    <w:rPr>
                      <w:rFonts w:eastAsia="MS Gothic" w:cs="Arial"/>
                      <w:color w:val="000000"/>
                      <w:sz w:val="16"/>
                      <w:szCs w:val="16"/>
                    </w:rPr>
                    <w:t>quantit</w:t>
                  </w:r>
                  <w:r>
                    <w:rPr>
                      <w:rFonts w:eastAsia="MS Gothic" w:cs="Arial" w:hint="eastAsia"/>
                      <w:color w:val="000000"/>
                      <w:sz w:val="16"/>
                      <w:szCs w:val="16"/>
                    </w:rPr>
                    <w:t xml:space="preserve">y of </w:t>
                  </w:r>
                  <w:r>
                    <w:rPr>
                      <w:rFonts w:eastAsia="SimSun" w:cs="Arial"/>
                      <w:color w:val="000000"/>
                      <w:sz w:val="16"/>
                      <w:szCs w:val="16"/>
                      <w:lang w:val="en-GB"/>
                    </w:rPr>
                    <w:t>CSI report configuration</w:t>
                  </w:r>
                  <w:r>
                    <w:rPr>
                      <w:rFonts w:eastAsia="SimSun" w:cs="Arial" w:hint="eastAsia"/>
                      <w:color w:val="000000"/>
                      <w:sz w:val="16"/>
                      <w:szCs w:val="16"/>
                    </w:rPr>
                    <w:t>.</w:t>
                  </w:r>
                </w:p>
                <w:p w14:paraId="5824C094" w14:textId="77777777" w:rsidR="00C14312" w:rsidRDefault="00C14312" w:rsidP="00C14312">
                  <w:pPr>
                    <w:adjustRightInd w:val="0"/>
                    <w:snapToGrid w:val="0"/>
                    <w:spacing w:after="0" w:line="240" w:lineRule="auto"/>
                    <w:rPr>
                      <w:rFonts w:eastAsia="MS Gothic" w:cs="Arial"/>
                      <w:color w:val="000000"/>
                      <w:sz w:val="16"/>
                      <w:szCs w:val="16"/>
                      <w:lang w:val="en-GB" w:eastAsia="ja-JP"/>
                    </w:rPr>
                  </w:pPr>
                  <w:r>
                    <w:rPr>
                      <w:rFonts w:eastAsia="SimSun" w:cs="Arial" w:hint="eastAsia"/>
                      <w:color w:val="000000"/>
                      <w:sz w:val="16"/>
                      <w:szCs w:val="16"/>
                      <w:lang w:val="en-GB"/>
                    </w:rPr>
                    <w:t>C</w:t>
                  </w:r>
                  <w:r>
                    <w:rPr>
                      <w:rFonts w:eastAsia="SimSun" w:cs="Arial"/>
                      <w:color w:val="000000"/>
                      <w:sz w:val="16"/>
                      <w:szCs w:val="16"/>
                      <w:lang w:val="en-GB"/>
                    </w:rPr>
                    <w:t xml:space="preserve">andidate value: </w:t>
                  </w:r>
                  <w:r>
                    <w:rPr>
                      <w:rFonts w:eastAsia="MS Gothic" w:cs="Arial" w:hint="eastAsia"/>
                      <w:color w:val="000000"/>
                      <w:sz w:val="16"/>
                      <w:szCs w:val="16"/>
                    </w:rPr>
                    <w:t xml:space="preserve">beam </w:t>
                  </w:r>
                  <w:r>
                    <w:rPr>
                      <w:rFonts w:eastAsia="MS Gothic" w:cs="Arial"/>
                      <w:color w:val="000000"/>
                      <w:sz w:val="16"/>
                      <w:szCs w:val="16"/>
                    </w:rPr>
                    <w:t>information</w:t>
                  </w:r>
                  <w:r>
                    <w:rPr>
                      <w:rFonts w:eastAsia="MS Gothic" w:cs="Arial" w:hint="eastAsia"/>
                      <w:color w:val="000000"/>
                      <w:sz w:val="16"/>
                      <w:szCs w:val="16"/>
                    </w:rPr>
                    <w:t>, L1-RSRP</w:t>
                  </w:r>
                </w:p>
                <w:p w14:paraId="14FCC369" w14:textId="77777777" w:rsidR="00C14312" w:rsidRDefault="00C14312" w:rsidP="00C14312">
                  <w:pPr>
                    <w:adjustRightInd w:val="0"/>
                    <w:snapToGrid w:val="0"/>
                    <w:spacing w:after="0" w:line="240" w:lineRule="auto"/>
                    <w:rPr>
                      <w:rFonts w:eastAsia="MS Gothic" w:cs="Arial"/>
                      <w:color w:val="000000"/>
                      <w:sz w:val="16"/>
                      <w:szCs w:val="16"/>
                      <w:lang w:val="en-GB" w:eastAsia="ja-JP"/>
                    </w:rPr>
                  </w:pPr>
                </w:p>
                <w:p w14:paraId="3FE15E39"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max number </w:t>
                  </w:r>
                  <w:r>
                    <w:rPr>
                      <w:rFonts w:eastAsia="SimSun" w:cs="Arial" w:hint="eastAsia"/>
                      <w:color w:val="000000"/>
                      <w:sz w:val="16"/>
                      <w:szCs w:val="16"/>
                    </w:rPr>
                    <w:t xml:space="preserve">K </w:t>
                  </w:r>
                  <w:r>
                    <w:rPr>
                      <w:rFonts w:eastAsia="SimSun" w:cs="Arial"/>
                      <w:color w:val="000000"/>
                      <w:sz w:val="16"/>
                      <w:szCs w:val="16"/>
                      <w:lang w:val="en-GB"/>
                    </w:rPr>
                    <w:t xml:space="preserve">of </w:t>
                  </w:r>
                  <w:r>
                    <w:rPr>
                      <w:rFonts w:eastAsia="SimSun" w:cs="Arial" w:hint="eastAsia"/>
                      <w:color w:val="000000"/>
                      <w:sz w:val="16"/>
                      <w:szCs w:val="16"/>
                    </w:rPr>
                    <w:t xml:space="preserve">reported beam information or L1-RSRP </w:t>
                  </w:r>
                  <w:r>
                    <w:rPr>
                      <w:rFonts w:eastAsia="SimSun" w:cs="Arial"/>
                      <w:color w:val="000000"/>
                      <w:sz w:val="16"/>
                      <w:szCs w:val="16"/>
                      <w:lang w:val="en-GB"/>
                    </w:rPr>
                    <w:t xml:space="preserve"> in one CSI report configuration.</w:t>
                  </w:r>
                </w:p>
                <w:p w14:paraId="43E88AB2"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4B1DAE46" w14:textId="77777777" w:rsidR="00C14312" w:rsidRDefault="00C14312" w:rsidP="00C14312">
                  <w:pPr>
                    <w:adjustRightInd w:val="0"/>
                    <w:snapToGrid w:val="0"/>
                    <w:spacing w:after="0" w:line="240" w:lineRule="auto"/>
                    <w:rPr>
                      <w:rFonts w:eastAsia="MS Gothic" w:cs="Arial"/>
                      <w:color w:val="000000"/>
                      <w:sz w:val="16"/>
                      <w:szCs w:val="16"/>
                      <w:lang w:val="en-GB"/>
                    </w:rPr>
                  </w:pPr>
                </w:p>
                <w:p w14:paraId="4CB38494"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1DF1F0BE"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65AD6DBB" w14:textId="77777777" w:rsidR="00C14312" w:rsidRDefault="00C14312" w:rsidP="00C14312">
                  <w:pPr>
                    <w:adjustRightInd w:val="0"/>
                    <w:snapToGrid w:val="0"/>
                    <w:spacing w:after="0" w:line="240" w:lineRule="auto"/>
                    <w:rPr>
                      <w:rFonts w:eastAsia="MS Gothic" w:cs="Arial"/>
                      <w:color w:val="000000"/>
                      <w:sz w:val="16"/>
                      <w:szCs w:val="16"/>
                      <w:lang w:val="en-GB"/>
                    </w:rPr>
                  </w:pPr>
                </w:p>
                <w:p w14:paraId="49578E6D"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3EFFD03A"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76E418BC" w14:textId="77777777" w:rsidR="00C14312" w:rsidRDefault="00C14312" w:rsidP="00C14312">
                  <w:pPr>
                    <w:adjustRightInd w:val="0"/>
                    <w:snapToGrid w:val="0"/>
                    <w:spacing w:after="0" w:line="240" w:lineRule="auto"/>
                    <w:rPr>
                      <w:rFonts w:eastAsia="MS Gothic" w:cs="Arial"/>
                      <w:color w:val="000000"/>
                      <w:sz w:val="16"/>
                      <w:szCs w:val="16"/>
                      <w:lang w:val="en-GB"/>
                    </w:rPr>
                  </w:pPr>
                </w:p>
                <w:p w14:paraId="2795D212"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lang w:val="en-GB"/>
                    </w:rPr>
                    <w:t>measurement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39A8B410" w14:textId="77777777" w:rsidR="00C14312" w:rsidRDefault="00C14312" w:rsidP="00C14312">
                  <w:p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18109425" w14:textId="77777777" w:rsidR="00C14312" w:rsidRDefault="00C14312" w:rsidP="00C14312">
                  <w:pPr>
                    <w:adjustRightInd w:val="0"/>
                    <w:snapToGrid w:val="0"/>
                    <w:spacing w:after="0" w:line="240" w:lineRule="auto"/>
                    <w:rPr>
                      <w:rFonts w:eastAsia="MS Gothic" w:cs="Arial"/>
                      <w:color w:val="000000"/>
                      <w:sz w:val="16"/>
                      <w:szCs w:val="16"/>
                      <w:lang w:val="en-GB"/>
                    </w:rPr>
                  </w:pPr>
                </w:p>
                <w:p w14:paraId="4F100A1C" w14:textId="77777777" w:rsidR="00C14312" w:rsidRDefault="00C14312" w:rsidP="00370B18">
                  <w:pPr>
                    <w:widowControl w:val="0"/>
                    <w:numPr>
                      <w:ilvl w:val="0"/>
                      <w:numId w:val="56"/>
                    </w:numPr>
                    <w:adjustRightInd w:val="0"/>
                    <w:snapToGrid w:val="0"/>
                    <w:spacing w:before="0" w:after="0" w:line="240" w:lineRule="auto"/>
                    <w:jc w:val="left"/>
                    <w:rPr>
                      <w:rFonts w:eastAsia="MS Gothic" w:cs="Arial"/>
                      <w:color w:val="000000"/>
                      <w:sz w:val="16"/>
                      <w:szCs w:val="16"/>
                      <w:lang w:val="en-GB" w:eastAsia="ja-JP"/>
                    </w:rPr>
                  </w:pPr>
                  <w:r>
                    <w:rPr>
                      <w:rFonts w:eastAsia="SimSun" w:cs="Arial"/>
                      <w:color w:val="000000"/>
                      <w:sz w:val="16"/>
                      <w:szCs w:val="16"/>
                      <w:lang w:val="en-GB"/>
                    </w:rPr>
                    <w:t xml:space="preserve">The </w:t>
                  </w:r>
                  <w:r>
                    <w:rPr>
                      <w:rFonts w:eastAsia="MS Gothic" w:cs="Arial"/>
                      <w:color w:val="000000"/>
                      <w:sz w:val="16"/>
                      <w:szCs w:val="16"/>
                      <w:lang w:val="en-GB"/>
                    </w:rPr>
                    <w:t>I</w:t>
                  </w:r>
                  <w:r>
                    <w:rPr>
                      <w:rFonts w:eastAsia="MS Gothic" w:cs="Arial" w:hint="eastAsia"/>
                      <w:color w:val="000000"/>
                      <w:sz w:val="16"/>
                      <w:szCs w:val="16"/>
                      <w:lang w:val="en-GB"/>
                    </w:rPr>
                    <w:t>nterval</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MS Gothic" w:cs="Arial" w:hint="eastAsia"/>
                      <w:color w:val="000000"/>
                      <w:sz w:val="16"/>
                      <w:szCs w:val="16"/>
                    </w:rPr>
                    <w:t>prediction</w:t>
                  </w:r>
                  <w:r>
                    <w:rPr>
                      <w:rFonts w:eastAsia="MS Gothic" w:cs="Arial" w:hint="eastAsia"/>
                      <w:color w:val="000000"/>
                      <w:sz w:val="16"/>
                      <w:szCs w:val="16"/>
                      <w:lang w:val="en-GB"/>
                    </w:rPr>
                    <w:t xml:space="preserve"> time instances</w:t>
                  </w:r>
                  <w:r>
                    <w:rPr>
                      <w:rFonts w:eastAsia="SimSun" w:cs="Arial" w:hint="eastAsia"/>
                      <w:color w:val="000000"/>
                      <w:sz w:val="16"/>
                      <w:szCs w:val="16"/>
                    </w:rPr>
                    <w:t xml:space="preserve"> </w:t>
                  </w:r>
                  <w:r>
                    <w:rPr>
                      <w:rFonts w:eastAsia="SimSun" w:cs="Arial"/>
                      <w:color w:val="000000"/>
                      <w:sz w:val="16"/>
                      <w:szCs w:val="16"/>
                      <w:lang w:val="en-GB"/>
                    </w:rPr>
                    <w:t xml:space="preserve"> in one CSI report configuration.</w:t>
                  </w:r>
                </w:p>
                <w:p w14:paraId="3560B6A1" w14:textId="77777777" w:rsidR="00C14312" w:rsidRDefault="00C14312" w:rsidP="00C14312">
                  <w:pPr>
                    <w:numPr>
                      <w:ilvl w:val="255"/>
                      <w:numId w:val="0"/>
                    </w:numPr>
                    <w:adjustRightInd w:val="0"/>
                    <w:snapToGrid w:val="0"/>
                    <w:spacing w:after="0" w:line="240" w:lineRule="auto"/>
                    <w:rPr>
                      <w:rFonts w:eastAsia="SimSun"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p w14:paraId="5A4B0BE3" w14:textId="77777777" w:rsidR="00C14312" w:rsidRDefault="00C14312" w:rsidP="00C14312">
                  <w:pPr>
                    <w:numPr>
                      <w:ilvl w:val="255"/>
                      <w:numId w:val="0"/>
                    </w:numPr>
                    <w:adjustRightInd w:val="0"/>
                    <w:snapToGrid w:val="0"/>
                    <w:spacing w:after="0" w:line="240" w:lineRule="auto"/>
                    <w:rPr>
                      <w:rFonts w:eastAsia="SimSun" w:cs="Arial"/>
                      <w:color w:val="000000"/>
                      <w:sz w:val="16"/>
                      <w:szCs w:val="16"/>
                      <w:lang w:val="en-GB"/>
                    </w:rPr>
                  </w:pPr>
                </w:p>
                <w:p w14:paraId="0C13F5A9" w14:textId="77777777" w:rsidR="00C14312" w:rsidRDefault="00C14312" w:rsidP="00370B18">
                  <w:pPr>
                    <w:numPr>
                      <w:ilvl w:val="0"/>
                      <w:numId w:val="56"/>
                    </w:numPr>
                    <w:adjustRightInd w:val="0"/>
                    <w:snapToGrid w:val="0"/>
                    <w:spacing w:before="0" w:after="0" w:line="240" w:lineRule="auto"/>
                    <w:jc w:val="left"/>
                    <w:rPr>
                      <w:rFonts w:eastAsia="SimSun" w:cs="Arial"/>
                      <w:color w:val="000000"/>
                      <w:sz w:val="16"/>
                      <w:szCs w:val="16"/>
                    </w:rPr>
                  </w:pPr>
                  <w:r>
                    <w:rPr>
                      <w:rFonts w:eastAsia="SimSun" w:cs="Arial"/>
                      <w:color w:val="000000"/>
                      <w:sz w:val="16"/>
                      <w:szCs w:val="16"/>
                      <w:lang w:val="en-GB"/>
                    </w:rPr>
                    <w:t>The max number</w:t>
                  </w:r>
                  <w:r>
                    <w:rPr>
                      <w:rFonts w:eastAsia="SimSun" w:cs="Arial" w:hint="eastAsia"/>
                      <w:color w:val="000000"/>
                      <w:sz w:val="16"/>
                      <w:szCs w:val="16"/>
                    </w:rPr>
                    <w:t xml:space="preserve"> </w:t>
                  </w:r>
                  <w:r>
                    <w:rPr>
                      <w:rFonts w:eastAsia="SimSun" w:cs="Arial"/>
                      <w:color w:val="000000"/>
                      <w:sz w:val="16"/>
                      <w:szCs w:val="16"/>
                      <w:lang w:val="en-GB"/>
                    </w:rPr>
                    <w:t xml:space="preserve">of </w:t>
                  </w:r>
                  <w:r>
                    <w:rPr>
                      <w:rFonts w:eastAsia="SimSun" w:cs="Arial" w:hint="eastAsia"/>
                      <w:color w:val="000000"/>
                      <w:sz w:val="16"/>
                      <w:szCs w:val="16"/>
                    </w:rPr>
                    <w:t>configured/activated/triggered</w:t>
                  </w:r>
                  <w:r>
                    <w:rPr>
                      <w:rFonts w:eastAsia="SimSun" w:cs="Arial"/>
                      <w:color w:val="000000"/>
                      <w:sz w:val="16"/>
                      <w:szCs w:val="16"/>
                      <w:lang w:val="en-GB"/>
                    </w:rPr>
                    <w:t xml:space="preserve"> CSI report configuration</w:t>
                  </w:r>
                  <w:r>
                    <w:rPr>
                      <w:rFonts w:eastAsia="SimSun" w:cs="Arial" w:hint="eastAsia"/>
                      <w:color w:val="000000"/>
                      <w:sz w:val="16"/>
                      <w:szCs w:val="16"/>
                    </w:rPr>
                    <w:t xml:space="preserve"> for inference.</w:t>
                  </w:r>
                </w:p>
                <w:p w14:paraId="74C400F9" w14:textId="77777777" w:rsidR="00C14312" w:rsidRDefault="00C14312" w:rsidP="00C14312">
                  <w:pPr>
                    <w:adjustRightInd w:val="0"/>
                    <w:snapToGrid w:val="0"/>
                    <w:spacing w:after="0" w:line="240" w:lineRule="auto"/>
                    <w:rPr>
                      <w:rFonts w:eastAsia="MS Gothic" w:cs="Arial"/>
                      <w:color w:val="000000"/>
                      <w:sz w:val="16"/>
                      <w:szCs w:val="16"/>
                      <w:lang w:val="en-GB"/>
                    </w:rPr>
                  </w:pPr>
                  <w:r>
                    <w:rPr>
                      <w:rFonts w:eastAsia="SimSun" w:cs="Arial" w:hint="eastAsia"/>
                      <w:color w:val="000000"/>
                      <w:sz w:val="16"/>
                      <w:szCs w:val="16"/>
                      <w:lang w:val="en-GB"/>
                    </w:rPr>
                    <w:t>C</w:t>
                  </w:r>
                  <w:r>
                    <w:rPr>
                      <w:rFonts w:eastAsia="SimSun" w:cs="Arial"/>
                      <w:color w:val="000000"/>
                      <w:sz w:val="16"/>
                      <w:szCs w:val="16"/>
                      <w:lang w:val="en-GB"/>
                    </w:rPr>
                    <w:t>andidate value: {</w:t>
                  </w:r>
                  <w:proofErr w:type="spellStart"/>
                  <w:r>
                    <w:rPr>
                      <w:rFonts w:eastAsia="SimSun" w:cs="Arial"/>
                      <w:color w:val="000000"/>
                      <w:sz w:val="16"/>
                      <w:szCs w:val="16"/>
                      <w:lang w:val="en-GB"/>
                    </w:rPr>
                    <w:t>tbd</w:t>
                  </w:r>
                  <w:proofErr w:type="spellEnd"/>
                  <w:r>
                    <w:rPr>
                      <w:rFonts w:eastAsia="SimSun" w:cs="Arial"/>
                      <w:color w:val="000000"/>
                      <w:sz w:val="16"/>
                      <w:szCs w:val="16"/>
                      <w:lang w:val="en-GB"/>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65395" w14:textId="77777777" w:rsidR="00C14312" w:rsidRDefault="00C14312" w:rsidP="00C14312">
                  <w:pPr>
                    <w:keepNext/>
                    <w:keepLines/>
                    <w:adjustRightInd w:val="0"/>
                    <w:snapToGrid w:val="0"/>
                    <w:spacing w:after="0" w:line="240" w:lineRule="auto"/>
                    <w:rPr>
                      <w:rFonts w:eastAsia="MS Mincho"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15006"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7C84E"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C0ECF" w14:textId="77777777" w:rsidR="00C14312" w:rsidRDefault="00C14312" w:rsidP="00C14312">
                  <w:pPr>
                    <w:keepNext/>
                    <w:keepLines/>
                    <w:adjustRightInd w:val="0"/>
                    <w:snapToGrid w:val="0"/>
                    <w:spacing w:after="0" w:line="240" w:lineRule="auto"/>
                    <w:rPr>
                      <w:rFonts w:eastAsia="SimSun" w:cs="Arial"/>
                      <w:color w:val="000000"/>
                      <w:sz w:val="16"/>
                      <w:szCs w:val="16"/>
                    </w:rPr>
                  </w:pPr>
                  <w:r>
                    <w:rPr>
                      <w:rFonts w:eastAsia="SimSun" w:cs="Arial" w:hint="eastAsia"/>
                      <w:color w:val="000000"/>
                      <w:sz w:val="16"/>
                      <w:szCs w:val="16"/>
                    </w:rPr>
                    <w:t>U</w:t>
                  </w:r>
                  <w:r>
                    <w:rPr>
                      <w:rFonts w:eastAsia="SimSun" w:cs="Arial"/>
                      <w:color w:val="000000"/>
                      <w:sz w:val="16"/>
                      <w:szCs w:val="16"/>
                    </w:rPr>
                    <w:t xml:space="preserve">E does not support </w:t>
                  </w:r>
                  <w:r>
                    <w:rPr>
                      <w:rFonts w:eastAsia="SimSun" w:cs="Arial" w:hint="eastAsia"/>
                      <w:color w:val="000000"/>
                      <w:sz w:val="16"/>
                      <w:szCs w:val="16"/>
                    </w:rPr>
                    <w:t>UE-side inference and monitoring for time domain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0F70F"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r>
                    <w:rPr>
                      <w:rFonts w:eastAsia="SimSun" w:cs="Arial"/>
                      <w:color w:val="000000"/>
                      <w:sz w:val="16"/>
                      <w:szCs w:val="16"/>
                      <w:lang w:val="en-GB"/>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C2EED0"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07EC7"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4A45"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A18D4" w14:textId="77777777" w:rsidR="00C14312" w:rsidRDefault="00C14312" w:rsidP="00C14312">
                  <w:pPr>
                    <w:keepNext/>
                    <w:keepLines/>
                    <w:adjustRightInd w:val="0"/>
                    <w:snapToGrid w:val="0"/>
                    <w:spacing w:after="0" w:line="240" w:lineRule="auto"/>
                    <w:rPr>
                      <w:rFonts w:eastAsia="SimSun" w:cs="Arial"/>
                      <w:color w:val="000000"/>
                      <w:sz w:val="16"/>
                      <w:szCs w:val="16"/>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735BC" w14:textId="77777777" w:rsidR="00C14312" w:rsidRDefault="00C14312" w:rsidP="00C14312">
                  <w:pPr>
                    <w:keepNext/>
                    <w:keepLines/>
                    <w:adjustRightInd w:val="0"/>
                    <w:snapToGrid w:val="0"/>
                    <w:spacing w:after="0" w:line="240" w:lineRule="auto"/>
                    <w:rPr>
                      <w:rFonts w:eastAsia="SimSun" w:cs="Arial"/>
                      <w:color w:val="000000"/>
                      <w:sz w:val="16"/>
                      <w:szCs w:val="16"/>
                      <w:lang w:val="en-GB" w:eastAsia="ja-JP"/>
                    </w:rPr>
                  </w:pPr>
                  <w:r>
                    <w:rPr>
                      <w:rFonts w:eastAsia="SimSun"/>
                      <w:sz w:val="16"/>
                      <w:szCs w:val="16"/>
                      <w:lang w:val="en-GB"/>
                    </w:rPr>
                    <w:t>Optional with capability signaling</w:t>
                  </w:r>
                </w:p>
              </w:tc>
            </w:tr>
          </w:tbl>
          <w:p w14:paraId="164F3123" w14:textId="77777777" w:rsidR="00C14312" w:rsidRDefault="00C14312"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0935F6D6" w14:textId="77777777">
        <w:tc>
          <w:tcPr>
            <w:tcW w:w="1844" w:type="dxa"/>
            <w:tcBorders>
              <w:top w:val="single" w:sz="4" w:space="0" w:color="auto"/>
              <w:left w:val="single" w:sz="4" w:space="0" w:color="auto"/>
              <w:bottom w:val="single" w:sz="4" w:space="0" w:color="auto"/>
              <w:right w:val="single" w:sz="4" w:space="0" w:color="auto"/>
            </w:tcBorders>
          </w:tcPr>
          <w:p w14:paraId="3A703ABB" w14:textId="4CDF8ABE" w:rsidR="0072426E" w:rsidRDefault="0072426E" w:rsidP="0072426E">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sidR="004E2665">
              <w:rPr>
                <w:rFonts w:cs="Arial"/>
                <w:sz w:val="16"/>
                <w:szCs w:val="16"/>
              </w:rPr>
              <w:fldChar w:fldCharType="begin"/>
            </w:r>
            <w:r w:rsidR="004E2665">
              <w:rPr>
                <w:rFonts w:cs="Arial"/>
                <w:sz w:val="16"/>
                <w:szCs w:val="16"/>
              </w:rPr>
              <w:instrText xml:space="preserve"> REF _Ref194137425 \r \h </w:instrText>
            </w:r>
            <w:r w:rsidR="004E2665">
              <w:rPr>
                <w:rFonts w:cs="Arial"/>
                <w:sz w:val="16"/>
                <w:szCs w:val="16"/>
              </w:rPr>
            </w:r>
            <w:r w:rsidR="004E2665">
              <w:rPr>
                <w:rFonts w:cs="Arial"/>
                <w:sz w:val="16"/>
                <w:szCs w:val="16"/>
              </w:rPr>
              <w:fldChar w:fldCharType="separate"/>
            </w:r>
            <w:r w:rsidR="004E2665">
              <w:rPr>
                <w:rFonts w:cs="Arial"/>
                <w:sz w:val="16"/>
                <w:szCs w:val="16"/>
              </w:rPr>
              <w:t>[8]</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C7BB25B" w14:textId="77777777" w:rsidR="0050434B" w:rsidRPr="00F9454C" w:rsidRDefault="0050434B" w:rsidP="0050434B">
            <w:pPr>
              <w:pStyle w:val="BodyText"/>
              <w:spacing w:before="120"/>
              <w:rPr>
                <w:rFonts w:eastAsia="Times New Roman"/>
                <w:b/>
                <w:color w:val="000000" w:themeColor="text1"/>
                <w:sz w:val="22"/>
                <w:szCs w:val="22"/>
                <w:u w:val="single"/>
              </w:rPr>
            </w:pPr>
            <w:r>
              <w:rPr>
                <w:rFonts w:eastAsia="Times New Roman"/>
                <w:b/>
                <w:color w:val="000000" w:themeColor="text1"/>
                <w:sz w:val="22"/>
                <w:szCs w:val="22"/>
                <w:u w:val="single"/>
              </w:rPr>
              <w:t>NW</w:t>
            </w:r>
            <w:r w:rsidRPr="00F9454C">
              <w:rPr>
                <w:rFonts w:eastAsia="Times New Roman"/>
                <w:b/>
                <w:color w:val="000000" w:themeColor="text1"/>
                <w:sz w:val="22"/>
                <w:szCs w:val="22"/>
                <w:u w:val="single"/>
              </w:rPr>
              <w:t>-side model</w:t>
            </w:r>
          </w:p>
          <w:p w14:paraId="6076338F" w14:textId="77777777" w:rsidR="0050434B" w:rsidRDefault="0050434B" w:rsidP="0050434B">
            <w:pPr>
              <w:pStyle w:val="BodyText"/>
              <w:spacing w:before="120"/>
              <w:rPr>
                <w:rFonts w:eastAsiaTheme="minorEastAsia"/>
                <w:color w:val="000000" w:themeColor="text1"/>
                <w:sz w:val="22"/>
                <w:szCs w:val="22"/>
                <w:lang w:eastAsia="zh-CN"/>
              </w:rPr>
            </w:pPr>
            <w:r w:rsidRPr="00755EAA">
              <w:rPr>
                <w:rFonts w:eastAsiaTheme="minorEastAsia"/>
                <w:color w:val="000000" w:themeColor="text1"/>
                <w:sz w:val="22"/>
                <w:szCs w:val="22"/>
                <w:lang w:eastAsia="zh-CN"/>
              </w:rPr>
              <w:t xml:space="preserve">During the evaluations, it became evident that most companies used 64 beams or even more for the size of Set A. For future proof network, gNBs will be able to transmit even many more highly directive narrow beams than 64 and they may sweep even larger sizes of Set A, e.g., the number of beams in Set A could be up to 256. The legacy configuration for the total number of CSI-RS resources (up to 64) do not seem sufficient to support a reasonable size of AI/ML-based beam measurement including Set A, which may exceed 64. </w:t>
            </w:r>
          </w:p>
          <w:p w14:paraId="31A4E15F" w14:textId="77777777" w:rsidR="0050434B" w:rsidRPr="00755EAA" w:rsidRDefault="0050434B" w:rsidP="0050434B">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Regarding</w:t>
            </w:r>
            <w:r w:rsidRPr="00755EAA">
              <w:rPr>
                <w:rFonts w:eastAsiaTheme="minorEastAsia"/>
                <w:color w:val="000000" w:themeColor="text1"/>
                <w:sz w:val="22"/>
                <w:szCs w:val="22"/>
                <w:lang w:eastAsia="zh-CN"/>
              </w:rPr>
              <w:t xml:space="preserve"> the currently configurable CSI-RS resources </w:t>
            </w:r>
            <w:r>
              <w:rPr>
                <w:rFonts w:eastAsiaTheme="minorEastAsia"/>
                <w:color w:val="000000" w:themeColor="text1"/>
                <w:sz w:val="22"/>
                <w:szCs w:val="22"/>
                <w:lang w:eastAsia="zh-CN"/>
              </w:rPr>
              <w:t xml:space="preserve">and UE capability </w:t>
            </w:r>
            <w:r w:rsidRPr="00755EAA">
              <w:rPr>
                <w:rFonts w:eastAsiaTheme="minorEastAsia"/>
                <w:color w:val="000000" w:themeColor="text1"/>
                <w:sz w:val="22"/>
                <w:szCs w:val="22"/>
                <w:lang w:eastAsia="zh-CN"/>
              </w:rPr>
              <w:t>for beam management</w:t>
            </w:r>
            <w:r>
              <w:rPr>
                <w:rFonts w:eastAsiaTheme="minorEastAsia"/>
                <w:color w:val="000000" w:themeColor="text1"/>
                <w:sz w:val="22"/>
                <w:szCs w:val="22"/>
                <w:lang w:eastAsia="zh-CN"/>
              </w:rPr>
              <w:t>,</w:t>
            </w:r>
            <w:r w:rsidRPr="00755EAA">
              <w:rPr>
                <w:rFonts w:eastAsiaTheme="minorEastAsia"/>
                <w:color w:val="000000" w:themeColor="text1"/>
                <w:sz w:val="22"/>
                <w:szCs w:val="22"/>
                <w:lang w:eastAsia="zh-CN"/>
              </w:rPr>
              <w:t xml:space="preserve"> the </w:t>
            </w:r>
            <w:r>
              <w:rPr>
                <w:rFonts w:eastAsiaTheme="minorEastAsia"/>
                <w:color w:val="000000" w:themeColor="text1"/>
                <w:sz w:val="22"/>
                <w:szCs w:val="22"/>
                <w:lang w:eastAsia="zh-CN"/>
              </w:rPr>
              <w:t>maximum</w:t>
            </w:r>
            <w:r w:rsidRPr="0075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number of beams that can be measured/configured to UE is up to 64</w:t>
            </w:r>
            <w:r w:rsidRPr="00755EAA">
              <w:rPr>
                <w:rFonts w:eastAsiaTheme="minorEastAsia"/>
                <w:color w:val="000000" w:themeColor="text1"/>
                <w:sz w:val="22"/>
                <w:szCs w:val="22"/>
                <w:lang w:eastAsia="zh-CN"/>
              </w:rPr>
              <w:t xml:space="preserve"> (TS 38.331)</w:t>
            </w:r>
            <w:r>
              <w:rPr>
                <w:rFonts w:eastAsiaTheme="minorEastAsia"/>
                <w:color w:val="000000" w:themeColor="text1"/>
                <w:sz w:val="22"/>
                <w:szCs w:val="22"/>
                <w:lang w:eastAsia="zh-CN"/>
              </w:rPr>
              <w:t>.</w:t>
            </w:r>
            <w:r w:rsidRPr="001B1CFF">
              <w:rPr>
                <w:rFonts w:eastAsiaTheme="minorEastAsia" w:hint="eastAsia"/>
                <w:color w:val="000000" w:themeColor="text1"/>
                <w:sz w:val="22"/>
                <w:szCs w:val="22"/>
                <w:lang w:eastAsia="zh-CN"/>
              </w:rPr>
              <w:t xml:space="preserve"> </w:t>
            </w:r>
          </w:p>
          <w:tbl>
            <w:tblPr>
              <w:tblStyle w:val="TableGrid"/>
              <w:tblW w:w="0" w:type="auto"/>
              <w:tblLook w:val="04A0" w:firstRow="1" w:lastRow="0" w:firstColumn="1" w:lastColumn="0" w:noHBand="0" w:noVBand="1"/>
            </w:tblPr>
            <w:tblGrid>
              <w:gridCol w:w="12122"/>
            </w:tblGrid>
            <w:tr w:rsidR="0050434B" w14:paraId="51341336" w14:textId="77777777" w:rsidTr="0050434B">
              <w:tc>
                <w:tcPr>
                  <w:tcW w:w="0" w:type="auto"/>
                </w:tcPr>
                <w:p w14:paraId="1D66CCFC" w14:textId="77777777" w:rsidR="0050434B" w:rsidRDefault="0050434B" w:rsidP="0050434B">
                  <w:pPr>
                    <w:pStyle w:val="PL"/>
                    <w:snapToGrid w:val="0"/>
                  </w:pPr>
                  <w:r w:rsidRPr="00FA0D37">
                    <w:t xml:space="preserve">maxNrofNZP-CSI-RS-ResourcesPerSet       </w:t>
                  </w:r>
                  <w:r w:rsidRPr="00FA0D37">
                    <w:rPr>
                      <w:color w:val="993366"/>
                    </w:rPr>
                    <w:t>INTEGER</w:t>
                  </w:r>
                  <w:r w:rsidRPr="00FA0D37">
                    <w:t xml:space="preserve"> ::= 64</w:t>
                  </w:r>
                </w:p>
                <w:p w14:paraId="0BD2A05D" w14:textId="77777777" w:rsidR="0050434B" w:rsidRDefault="0050434B" w:rsidP="0050434B">
                  <w:pPr>
                    <w:pStyle w:val="PL"/>
                    <w:snapToGrid w:val="0"/>
                  </w:pPr>
                  <w:r>
                    <w:t>…</w:t>
                  </w:r>
                </w:p>
                <w:p w14:paraId="2A5EC7D5" w14:textId="77777777" w:rsidR="0050434B" w:rsidRPr="00FA0D37" w:rsidRDefault="0050434B" w:rsidP="0050434B">
                  <w:pPr>
                    <w:pStyle w:val="PL"/>
                    <w:snapToGrid w:val="0"/>
                  </w:pPr>
                  <w:r w:rsidRPr="00FA0D37">
                    <w:t xml:space="preserve">BeamManagementSSB-CSI-RS ::=        </w:t>
                  </w:r>
                  <w:r w:rsidRPr="00FA0D37">
                    <w:rPr>
                      <w:color w:val="993366"/>
                    </w:rPr>
                    <w:t>SEQUENCE</w:t>
                  </w:r>
                  <w:r w:rsidRPr="00FA0D37">
                    <w:t xml:space="preserve"> {</w:t>
                  </w:r>
                </w:p>
                <w:p w14:paraId="11250B20" w14:textId="77777777" w:rsidR="0050434B" w:rsidRPr="00FA0D37" w:rsidRDefault="0050434B" w:rsidP="0050434B">
                  <w:pPr>
                    <w:pStyle w:val="PL"/>
                    <w:snapToGrid w:val="0"/>
                  </w:pPr>
                  <w:r w:rsidRPr="00FA0D37">
                    <w:t xml:space="preserve">    </w:t>
                  </w:r>
                  <w:proofErr w:type="spellStart"/>
                  <w:r w:rsidRPr="00FA0D37">
                    <w:t>maxNumberSSB</w:t>
                  </w:r>
                  <w:proofErr w:type="spellEnd"/>
                  <w:r w:rsidRPr="00FA0D37">
                    <w:t>-CSI-RS-</w:t>
                  </w:r>
                  <w:proofErr w:type="spellStart"/>
                  <w:r w:rsidRPr="00FA0D37">
                    <w:t>ResourceOneTx</w:t>
                  </w:r>
                  <w:proofErr w:type="spellEnd"/>
                  <w:r w:rsidRPr="00FA0D37">
                    <w:t xml:space="preserve">   </w:t>
                  </w:r>
                  <w:r w:rsidRPr="00FA0D37">
                    <w:rPr>
                      <w:color w:val="993366"/>
                    </w:rPr>
                    <w:t>ENUMERATED</w:t>
                  </w:r>
                  <w:r w:rsidRPr="00FA0D37">
                    <w:t xml:space="preserve"> {n0, n8, n16, n32, n64},</w:t>
                  </w:r>
                </w:p>
                <w:p w14:paraId="55288ECF" w14:textId="77777777" w:rsidR="0050434B" w:rsidRPr="00530091" w:rsidRDefault="0050434B" w:rsidP="0050434B">
                  <w:pPr>
                    <w:pStyle w:val="PL"/>
                    <w:snapToGrid w:val="0"/>
                    <w:rPr>
                      <w:lang w:val="pt-BR"/>
                    </w:rPr>
                  </w:pPr>
                  <w:r w:rsidRPr="00FA0D37">
                    <w:t xml:space="preserve">    </w:t>
                  </w:r>
                  <w:r w:rsidRPr="00530091">
                    <w:rPr>
                      <w:lang w:val="pt-BR"/>
                    </w:rPr>
                    <w:t xml:space="preserve">maxNumberCSI-RS-Resource            </w:t>
                  </w:r>
                  <w:r w:rsidRPr="00530091">
                    <w:rPr>
                      <w:color w:val="993366"/>
                      <w:lang w:val="pt-BR"/>
                    </w:rPr>
                    <w:t>ENUMERATED</w:t>
                  </w:r>
                  <w:r w:rsidRPr="00530091">
                    <w:rPr>
                      <w:lang w:val="pt-BR"/>
                    </w:rPr>
                    <w:t xml:space="preserve"> {n0, n4, n8, n16, n32, n64},</w:t>
                  </w:r>
                </w:p>
                <w:p w14:paraId="0FFB8048" w14:textId="77777777" w:rsidR="0050434B" w:rsidRPr="00FA0D37" w:rsidRDefault="0050434B" w:rsidP="0050434B">
                  <w:pPr>
                    <w:pStyle w:val="PL"/>
                    <w:snapToGrid w:val="0"/>
                  </w:pPr>
                  <w:r w:rsidRPr="00530091">
                    <w:rPr>
                      <w:lang w:val="pt-BR"/>
                    </w:rPr>
                    <w:lastRenderedPageBreak/>
                    <w:t xml:space="preserve">    </w:t>
                  </w:r>
                  <w:r w:rsidRPr="00FA0D37">
                    <w:t xml:space="preserve">maxNumberCSI-RS-ResourceTwoTx       </w:t>
                  </w:r>
                  <w:r w:rsidRPr="00FA0D37">
                    <w:rPr>
                      <w:color w:val="993366"/>
                    </w:rPr>
                    <w:t>ENUMERATED</w:t>
                  </w:r>
                  <w:r w:rsidRPr="00FA0D37">
                    <w:t xml:space="preserve"> {n0, n4, n8, n16, n32, n64},</w:t>
                  </w:r>
                </w:p>
                <w:p w14:paraId="3E74FEE8" w14:textId="77777777" w:rsidR="0050434B" w:rsidRPr="00FA0D37" w:rsidRDefault="0050434B" w:rsidP="0050434B">
                  <w:pPr>
                    <w:pStyle w:val="PL"/>
                    <w:snapToGrid w:val="0"/>
                  </w:pPr>
                  <w:r w:rsidRPr="00FA0D37">
                    <w:t xml:space="preserve">    </w:t>
                  </w:r>
                  <w:proofErr w:type="spellStart"/>
                  <w:r w:rsidRPr="00FA0D37">
                    <w:t>supportedCSI</w:t>
                  </w:r>
                  <w:proofErr w:type="spellEnd"/>
                  <w:r w:rsidRPr="00FA0D37">
                    <w:t xml:space="preserve">-RS-Density             </w:t>
                  </w:r>
                  <w:r w:rsidRPr="00FA0D37">
                    <w:rPr>
                      <w:color w:val="993366"/>
                    </w:rPr>
                    <w:t>ENUMERATED</w:t>
                  </w:r>
                  <w:r w:rsidRPr="00FA0D37">
                    <w:t xml:space="preserve"> {one, three, oneAndThree}                                       </w:t>
                  </w:r>
                  <w:r w:rsidRPr="00FA0D37">
                    <w:rPr>
                      <w:color w:val="993366"/>
                    </w:rPr>
                    <w:t>OPTIONAL</w:t>
                  </w:r>
                  <w:r w:rsidRPr="00FA0D37">
                    <w:t>,</w:t>
                  </w:r>
                </w:p>
                <w:p w14:paraId="2963DF54" w14:textId="77777777" w:rsidR="0050434B" w:rsidRPr="00530091" w:rsidRDefault="0050434B" w:rsidP="0050434B">
                  <w:pPr>
                    <w:pStyle w:val="PL"/>
                    <w:snapToGrid w:val="0"/>
                    <w:rPr>
                      <w:lang w:val="pt-BR"/>
                    </w:rPr>
                  </w:pPr>
                  <w:r w:rsidRPr="00FA0D37">
                    <w:t xml:space="preserve">    </w:t>
                  </w:r>
                  <w:r w:rsidRPr="00530091">
                    <w:rPr>
                      <w:lang w:val="pt-BR"/>
                    </w:rPr>
                    <w:t xml:space="preserve">maxNumberAperiodicCSI-RS-Resource   </w:t>
                  </w:r>
                  <w:r w:rsidRPr="00530091">
                    <w:rPr>
                      <w:color w:val="993366"/>
                      <w:lang w:val="pt-BR"/>
                    </w:rPr>
                    <w:t>ENUMERATED</w:t>
                  </w:r>
                  <w:r w:rsidRPr="00530091">
                    <w:rPr>
                      <w:lang w:val="pt-BR"/>
                    </w:rPr>
                    <w:t xml:space="preserve"> {n0, n1, n4, n8, n16, n32, n64}</w:t>
                  </w:r>
                </w:p>
                <w:p w14:paraId="777B5335" w14:textId="77777777" w:rsidR="0050434B" w:rsidRPr="00AF55D5" w:rsidRDefault="0050434B" w:rsidP="0050434B">
                  <w:pPr>
                    <w:pStyle w:val="PL"/>
                    <w:snapToGrid w:val="0"/>
                  </w:pPr>
                  <w:r w:rsidRPr="00FA0D37">
                    <w:t>}</w:t>
                  </w:r>
                </w:p>
              </w:tc>
            </w:tr>
          </w:tbl>
          <w:p w14:paraId="55D1DB4D" w14:textId="77777777" w:rsidR="0050434B" w:rsidRPr="00AC6C60" w:rsidRDefault="0050434B" w:rsidP="0050434B">
            <w:pPr>
              <w:pStyle w:val="BodyText"/>
              <w:spacing w:before="120"/>
              <w:rPr>
                <w:color w:val="000000" w:themeColor="text1"/>
                <w:sz w:val="22"/>
                <w:szCs w:val="22"/>
              </w:rPr>
            </w:pPr>
            <w:r>
              <w:rPr>
                <w:color w:val="000000" w:themeColor="text1"/>
                <w:sz w:val="22"/>
                <w:szCs w:val="22"/>
              </w:rPr>
              <w:lastRenderedPageBreak/>
              <w:t>It can be seen in the table above that three types of RS numbers can be supported to the UE</w:t>
            </w:r>
            <w:r w:rsidRPr="00AC6C60">
              <w:rPr>
                <w:color w:val="000000" w:themeColor="text1"/>
                <w:sz w:val="22"/>
                <w:szCs w:val="22"/>
              </w:rPr>
              <w:t>:</w:t>
            </w:r>
          </w:p>
          <w:p w14:paraId="6ED70D42" w14:textId="77777777" w:rsidR="0050434B" w:rsidRPr="00BB0B92" w:rsidRDefault="0050434B" w:rsidP="00370B18">
            <w:pPr>
              <w:pStyle w:val="BodyText"/>
              <w:numPr>
                <w:ilvl w:val="0"/>
                <w:numId w:val="58"/>
              </w:numPr>
              <w:tabs>
                <w:tab w:val="clear" w:pos="1440"/>
              </w:tabs>
              <w:snapToGrid w:val="0"/>
              <w:spacing w:before="120" w:line="240" w:lineRule="auto"/>
              <w:ind w:left="357" w:hanging="357"/>
              <w:rPr>
                <w:color w:val="000000" w:themeColor="text1"/>
                <w:sz w:val="22"/>
                <w:szCs w:val="22"/>
              </w:rPr>
            </w:pPr>
            <w:r w:rsidRPr="00BB0B92">
              <w:rPr>
                <w:b/>
                <w:i/>
                <w:sz w:val="22"/>
                <w:szCs w:val="22"/>
              </w:rPr>
              <w:t>maxNrofNZP-CSI-RS-ResourcesPerSe</w:t>
            </w:r>
            <w:r w:rsidRPr="00BB0B92">
              <w:rPr>
                <w:b/>
                <w:i/>
                <w:color w:val="000000" w:themeColor="text1"/>
                <w:sz w:val="22"/>
                <w:szCs w:val="22"/>
              </w:rPr>
              <w:t>t</w:t>
            </w:r>
            <w:r w:rsidRPr="00BB0B92">
              <w:rPr>
                <w:color w:val="000000" w:themeColor="text1"/>
                <w:sz w:val="22"/>
                <w:szCs w:val="22"/>
              </w:rPr>
              <w:t>, is</w:t>
            </w:r>
            <w:r>
              <w:rPr>
                <w:color w:val="000000" w:themeColor="text1"/>
                <w:sz w:val="22"/>
                <w:szCs w:val="22"/>
              </w:rPr>
              <w:t xml:space="preserve"> the maximum number of CSI-RS resource per resource set.</w:t>
            </w:r>
            <w:r w:rsidRPr="00BC2A76">
              <w:rPr>
                <w:color w:val="000000" w:themeColor="text1"/>
                <w:sz w:val="22"/>
                <w:szCs w:val="22"/>
              </w:rPr>
              <w:t xml:space="preserve"> </w:t>
            </w:r>
            <w:r>
              <w:rPr>
                <w:color w:val="000000" w:themeColor="text1"/>
                <w:sz w:val="22"/>
                <w:szCs w:val="22"/>
              </w:rPr>
              <w:t>This will restrict a larger size of Set A.</w:t>
            </w:r>
          </w:p>
          <w:p w14:paraId="4B249995" w14:textId="77777777" w:rsidR="0050434B" w:rsidRPr="00AF55D5" w:rsidRDefault="0050434B" w:rsidP="00370B18">
            <w:pPr>
              <w:pStyle w:val="BodyText"/>
              <w:numPr>
                <w:ilvl w:val="0"/>
                <w:numId w:val="58"/>
              </w:numPr>
              <w:tabs>
                <w:tab w:val="clear" w:pos="1440"/>
              </w:tabs>
              <w:snapToGrid w:val="0"/>
              <w:spacing w:before="120" w:line="240" w:lineRule="auto"/>
              <w:ind w:left="357" w:hanging="357"/>
              <w:rPr>
                <w:color w:val="000000" w:themeColor="text1"/>
                <w:sz w:val="22"/>
                <w:szCs w:val="22"/>
              </w:rPr>
            </w:pPr>
            <w:r w:rsidRPr="0088539B">
              <w:rPr>
                <w:b/>
                <w:i/>
                <w:sz w:val="22"/>
                <w:szCs w:val="22"/>
              </w:rPr>
              <w:t>maxNumberCSI-RS-Resource</w:t>
            </w:r>
            <w:r>
              <w:rPr>
                <w:sz w:val="22"/>
                <w:szCs w:val="22"/>
              </w:rPr>
              <w:t xml:space="preserve">, </w:t>
            </w:r>
            <w:r w:rsidRPr="00AF55D5">
              <w:rPr>
                <w:sz w:val="22"/>
                <w:szCs w:val="22"/>
              </w:rPr>
              <w:t xml:space="preserve">is the maximum number of CSI-RS resources (sum of aperiodic/periodic/semi-persistent) across all CCs configured </w:t>
            </w:r>
            <w:r>
              <w:rPr>
                <w:sz w:val="22"/>
                <w:szCs w:val="22"/>
              </w:rPr>
              <w:t>for RSRP measurement.</w:t>
            </w:r>
            <w:r w:rsidRPr="00E95B9F">
              <w:rPr>
                <w:sz w:val="22"/>
                <w:szCs w:val="22"/>
              </w:rPr>
              <w:t xml:space="preserve"> </w:t>
            </w:r>
            <w:r>
              <w:rPr>
                <w:sz w:val="22"/>
                <w:szCs w:val="22"/>
              </w:rPr>
              <w:t xml:space="preserve">It </w:t>
            </w:r>
            <w:r>
              <w:rPr>
                <w:color w:val="000000" w:themeColor="text1"/>
                <w:sz w:val="22"/>
                <w:szCs w:val="22"/>
              </w:rPr>
              <w:t>would limit the number of beams in total that can be configured for CSI measurement, which is due to the limitation of managed number of Tx beams at the UE. This will also restrict a larger size of Set A.</w:t>
            </w:r>
          </w:p>
          <w:p w14:paraId="5624C5AA" w14:textId="77777777" w:rsidR="0050434B" w:rsidRPr="00AF55D5" w:rsidRDefault="0050434B" w:rsidP="00370B18">
            <w:pPr>
              <w:pStyle w:val="BodyText"/>
              <w:numPr>
                <w:ilvl w:val="0"/>
                <w:numId w:val="58"/>
              </w:numPr>
              <w:tabs>
                <w:tab w:val="clear" w:pos="1440"/>
              </w:tabs>
              <w:snapToGrid w:val="0"/>
              <w:spacing w:before="120" w:line="240" w:lineRule="auto"/>
              <w:ind w:left="357" w:hanging="357"/>
              <w:rPr>
                <w:color w:val="000000" w:themeColor="text1"/>
                <w:sz w:val="22"/>
                <w:szCs w:val="22"/>
              </w:rPr>
            </w:pPr>
            <w:bookmarkStart w:id="3" w:name="OLE_LINK13"/>
            <w:proofErr w:type="spellStart"/>
            <w:r w:rsidRPr="0088539B">
              <w:rPr>
                <w:b/>
                <w:i/>
                <w:sz w:val="22"/>
                <w:szCs w:val="22"/>
              </w:rPr>
              <w:t>maxNumber</w:t>
            </w:r>
            <w:r w:rsidRPr="00222EFA">
              <w:rPr>
                <w:b/>
                <w:i/>
                <w:sz w:val="22"/>
                <w:szCs w:val="22"/>
              </w:rPr>
              <w:t>SSB</w:t>
            </w:r>
            <w:proofErr w:type="spellEnd"/>
            <w:r w:rsidRPr="00222EFA">
              <w:rPr>
                <w:b/>
                <w:i/>
                <w:sz w:val="22"/>
                <w:szCs w:val="22"/>
              </w:rPr>
              <w:t>-</w:t>
            </w:r>
            <w:r w:rsidRPr="0088539B">
              <w:rPr>
                <w:b/>
                <w:i/>
                <w:sz w:val="22"/>
                <w:szCs w:val="22"/>
              </w:rPr>
              <w:t>CSI-RS-</w:t>
            </w:r>
            <w:proofErr w:type="spellStart"/>
            <w:r w:rsidRPr="0088539B">
              <w:rPr>
                <w:b/>
                <w:i/>
                <w:sz w:val="22"/>
                <w:szCs w:val="22"/>
              </w:rPr>
              <w:t>ResourceOneTx</w:t>
            </w:r>
            <w:bookmarkEnd w:id="3"/>
            <w:proofErr w:type="spellEnd"/>
            <w:r w:rsidRPr="0088539B">
              <w:rPr>
                <w:b/>
                <w:i/>
                <w:sz w:val="22"/>
                <w:szCs w:val="22"/>
              </w:rPr>
              <w:t>/</w:t>
            </w:r>
            <w:r>
              <w:rPr>
                <w:b/>
                <w:i/>
                <w:sz w:val="22"/>
                <w:szCs w:val="22"/>
              </w:rPr>
              <w:t xml:space="preserve"> </w:t>
            </w:r>
            <w:proofErr w:type="spellStart"/>
            <w:r w:rsidRPr="00F73306">
              <w:rPr>
                <w:b/>
                <w:i/>
                <w:sz w:val="22"/>
                <w:szCs w:val="22"/>
              </w:rPr>
              <w:t>maxNumberCSI</w:t>
            </w:r>
            <w:proofErr w:type="spellEnd"/>
            <w:r w:rsidRPr="00F73306">
              <w:rPr>
                <w:b/>
                <w:i/>
                <w:sz w:val="22"/>
                <w:szCs w:val="22"/>
              </w:rPr>
              <w:t>-RS-</w:t>
            </w:r>
            <w:proofErr w:type="spellStart"/>
            <w:r w:rsidRPr="00F73306">
              <w:rPr>
                <w:b/>
                <w:i/>
                <w:sz w:val="22"/>
                <w:szCs w:val="22"/>
              </w:rPr>
              <w:t>ResourceTwoTx</w:t>
            </w:r>
            <w:proofErr w:type="spellEnd"/>
            <w:r>
              <w:rPr>
                <w:sz w:val="22"/>
                <w:szCs w:val="22"/>
              </w:rPr>
              <w:t>, are the</w:t>
            </w:r>
            <w:r w:rsidRPr="00AF55D5">
              <w:rPr>
                <w:sz w:val="22"/>
                <w:szCs w:val="22"/>
              </w:rPr>
              <w:t xml:space="preserve"> maximum number of SSB/CSI-RS </w:t>
            </w:r>
            <w:r>
              <w:rPr>
                <w:sz w:val="22"/>
                <w:szCs w:val="22"/>
              </w:rPr>
              <w:t xml:space="preserve">(sum </w:t>
            </w:r>
            <w:r w:rsidRPr="00AF55D5">
              <w:rPr>
                <w:sz w:val="22"/>
                <w:szCs w:val="22"/>
              </w:rPr>
              <w:t xml:space="preserve">of aperiodic/periodic/semi-persistent) across all CCs configured </w:t>
            </w:r>
            <w:r>
              <w:rPr>
                <w:sz w:val="22"/>
                <w:szCs w:val="22"/>
              </w:rPr>
              <w:t xml:space="preserve">for RSRP measurement </w:t>
            </w:r>
            <w:r w:rsidRPr="00AF55D5">
              <w:rPr>
                <w:sz w:val="22"/>
                <w:szCs w:val="22"/>
              </w:rPr>
              <w:t xml:space="preserve">within one slot. </w:t>
            </w:r>
            <w:r>
              <w:rPr>
                <w:sz w:val="22"/>
                <w:szCs w:val="22"/>
              </w:rPr>
              <w:t>It would restrict</w:t>
            </w:r>
            <w:r>
              <w:rPr>
                <w:color w:val="000000" w:themeColor="text1"/>
                <w:sz w:val="22"/>
                <w:szCs w:val="22"/>
              </w:rPr>
              <w:t xml:space="preserve"> the number of CSI-RS resources within one slot, which is due to the limitation of real-time measurement/channel estimation</w:t>
            </w:r>
            <w:r w:rsidRPr="00350000">
              <w:rPr>
                <w:color w:val="000000" w:themeColor="text1"/>
                <w:sz w:val="22"/>
                <w:szCs w:val="22"/>
              </w:rPr>
              <w:t xml:space="preserve"> </w:t>
            </w:r>
            <w:r>
              <w:rPr>
                <w:color w:val="000000" w:themeColor="text1"/>
                <w:sz w:val="22"/>
                <w:szCs w:val="22"/>
              </w:rPr>
              <w:t>at UE. However, by appropriate configuration of RS resources in time domain, this legacy configuration values may not hinder a larger size of Set A.</w:t>
            </w:r>
          </w:p>
          <w:p w14:paraId="5BBFF11C" w14:textId="77777777" w:rsidR="0050434B" w:rsidRDefault="0050434B" w:rsidP="0050434B">
            <w:pPr>
              <w:pStyle w:val="BodyText"/>
              <w:spacing w:before="120"/>
              <w:rPr>
                <w:rFonts w:eastAsiaTheme="minorEastAsia"/>
                <w:color w:val="000000" w:themeColor="text1"/>
                <w:sz w:val="22"/>
                <w:szCs w:val="22"/>
                <w:lang w:eastAsia="zh-CN"/>
              </w:rPr>
            </w:pPr>
            <w:r>
              <w:rPr>
                <w:rFonts w:eastAsiaTheme="minorEastAsia"/>
                <w:color w:val="000000" w:themeColor="text1"/>
                <w:sz w:val="22"/>
                <w:szCs w:val="22"/>
                <w:lang w:eastAsia="zh-CN"/>
              </w:rPr>
              <w:t xml:space="preserve">The parameters of </w:t>
            </w:r>
            <w:proofErr w:type="spellStart"/>
            <w:r w:rsidRPr="00F9454C">
              <w:rPr>
                <w:i/>
                <w:sz w:val="22"/>
                <w:szCs w:val="22"/>
              </w:rPr>
              <w:t>maxNumberCSI</w:t>
            </w:r>
            <w:proofErr w:type="spellEnd"/>
            <w:r w:rsidRPr="00F9454C">
              <w:rPr>
                <w:i/>
                <w:sz w:val="22"/>
                <w:szCs w:val="22"/>
              </w:rPr>
              <w:t>-RS-Resource</w:t>
            </w:r>
            <w:r w:rsidRPr="00F9454C">
              <w:rPr>
                <w:sz w:val="22"/>
                <w:szCs w:val="22"/>
              </w:rPr>
              <w:t>,</w:t>
            </w:r>
            <w:r>
              <w:rPr>
                <w:rFonts w:eastAsiaTheme="minorEastAsia"/>
                <w:color w:val="000000" w:themeColor="text1"/>
                <w:sz w:val="22"/>
                <w:szCs w:val="22"/>
                <w:lang w:eastAsia="zh-CN"/>
              </w:rPr>
              <w:t xml:space="preserve"> </w:t>
            </w:r>
            <w:proofErr w:type="spellStart"/>
            <w:r w:rsidRPr="00F9454C">
              <w:rPr>
                <w:i/>
                <w:sz w:val="22"/>
                <w:szCs w:val="22"/>
              </w:rPr>
              <w:t>maxNumberSSB</w:t>
            </w:r>
            <w:proofErr w:type="spellEnd"/>
            <w:r w:rsidRPr="00F9454C">
              <w:rPr>
                <w:i/>
                <w:sz w:val="22"/>
                <w:szCs w:val="22"/>
              </w:rPr>
              <w:t>-CSI-RS-</w:t>
            </w:r>
            <w:proofErr w:type="spellStart"/>
            <w:r w:rsidRPr="00F9454C">
              <w:rPr>
                <w:i/>
                <w:sz w:val="22"/>
                <w:szCs w:val="22"/>
              </w:rPr>
              <w:t>ResourceOneTx</w:t>
            </w:r>
            <w:proofErr w:type="spellEnd"/>
            <w:r>
              <w:rPr>
                <w:i/>
                <w:sz w:val="22"/>
                <w:szCs w:val="22"/>
              </w:rPr>
              <w:t xml:space="preserve"> </w:t>
            </w:r>
            <w:r>
              <w:rPr>
                <w:rFonts w:eastAsiaTheme="minorEastAsia"/>
                <w:color w:val="000000" w:themeColor="text1"/>
                <w:sz w:val="22"/>
                <w:szCs w:val="22"/>
                <w:lang w:eastAsia="zh-CN"/>
              </w:rPr>
              <w:t>and</w:t>
            </w:r>
            <w:r w:rsidRPr="00F9454C">
              <w:rPr>
                <w:i/>
                <w:sz w:val="22"/>
                <w:szCs w:val="22"/>
              </w:rPr>
              <w:t xml:space="preserve"> </w:t>
            </w:r>
            <w:proofErr w:type="spellStart"/>
            <w:r w:rsidRPr="00F9454C">
              <w:rPr>
                <w:i/>
                <w:sz w:val="22"/>
                <w:szCs w:val="22"/>
              </w:rPr>
              <w:t>maxNumberCSI</w:t>
            </w:r>
            <w:proofErr w:type="spellEnd"/>
            <w:r w:rsidRPr="00F9454C">
              <w:rPr>
                <w:i/>
                <w:sz w:val="22"/>
                <w:szCs w:val="22"/>
              </w:rPr>
              <w:t>-RS-</w:t>
            </w:r>
            <w:proofErr w:type="spellStart"/>
            <w:r w:rsidRPr="00F9454C">
              <w:rPr>
                <w:i/>
                <w:sz w:val="22"/>
                <w:szCs w:val="22"/>
              </w:rPr>
              <w:t>ResourceTwoTx</w:t>
            </w:r>
            <w:proofErr w:type="spellEnd"/>
            <w:r>
              <w:rPr>
                <w:rFonts w:eastAsiaTheme="minorEastAsia"/>
                <w:color w:val="000000" w:themeColor="text1"/>
                <w:sz w:val="22"/>
                <w:szCs w:val="22"/>
                <w:lang w:eastAsia="zh-CN"/>
              </w:rPr>
              <w:t xml:space="preserve"> are also reflected in the FG 2-24 as UE capability shown in below.</w:t>
            </w:r>
          </w:p>
          <w:tbl>
            <w:tblPr>
              <w:tblStyle w:val="TableGrid"/>
              <w:tblW w:w="0" w:type="auto"/>
              <w:tblLook w:val="04A0" w:firstRow="1" w:lastRow="0" w:firstColumn="1" w:lastColumn="0" w:noHBand="0" w:noVBand="1"/>
            </w:tblPr>
            <w:tblGrid>
              <w:gridCol w:w="483"/>
              <w:gridCol w:w="2218"/>
              <w:gridCol w:w="9376"/>
              <w:gridCol w:w="1628"/>
              <w:gridCol w:w="2750"/>
              <w:gridCol w:w="3855"/>
            </w:tblGrid>
            <w:tr w:rsidR="0050434B" w14:paraId="707DCF15" w14:textId="77777777" w:rsidTr="0050434B">
              <w:tc>
                <w:tcPr>
                  <w:tcW w:w="0" w:type="auto"/>
                </w:tcPr>
                <w:p w14:paraId="6D919DA7" w14:textId="77777777" w:rsidR="0050434B" w:rsidRPr="00755EAA" w:rsidRDefault="0050434B" w:rsidP="0050434B">
                  <w:pPr>
                    <w:pStyle w:val="BodyText"/>
                    <w:spacing w:after="0"/>
                    <w:rPr>
                      <w:rFonts w:eastAsiaTheme="minorEastAsia"/>
                      <w:color w:val="000000" w:themeColor="text1"/>
                      <w:sz w:val="16"/>
                      <w:szCs w:val="16"/>
                      <w:lang w:eastAsia="zh-CN"/>
                    </w:rPr>
                  </w:pPr>
                  <w:r w:rsidRPr="00755EAA">
                    <w:rPr>
                      <w:sz w:val="16"/>
                      <w:szCs w:val="16"/>
                    </w:rPr>
                    <w:t>2-24</w:t>
                  </w:r>
                </w:p>
              </w:tc>
              <w:tc>
                <w:tcPr>
                  <w:tcW w:w="0" w:type="auto"/>
                </w:tcPr>
                <w:p w14:paraId="065A11BF" w14:textId="77777777" w:rsidR="0050434B" w:rsidRPr="00755EAA" w:rsidRDefault="0050434B" w:rsidP="0050434B">
                  <w:pPr>
                    <w:pStyle w:val="BodyText"/>
                    <w:spacing w:after="0"/>
                    <w:rPr>
                      <w:rFonts w:eastAsiaTheme="minorEastAsia"/>
                      <w:color w:val="000000" w:themeColor="text1"/>
                      <w:sz w:val="16"/>
                      <w:szCs w:val="16"/>
                      <w:lang w:eastAsia="zh-CN"/>
                    </w:rPr>
                  </w:pPr>
                  <w:r w:rsidRPr="00755EAA">
                    <w:rPr>
                      <w:sz w:val="16"/>
                      <w:szCs w:val="16"/>
                    </w:rPr>
                    <w:t>SSB/CSI-RS for beam measurement</w:t>
                  </w:r>
                </w:p>
              </w:tc>
              <w:tc>
                <w:tcPr>
                  <w:tcW w:w="0" w:type="auto"/>
                </w:tcPr>
                <w:p w14:paraId="48678C73"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1) The max number of SSB/CSI-RS (1Tx) resources (sum of aperiodic/periodic/semi-persistent) across all CCs configured to measure L1-RSRP within a slot shall not exceed MB_1</w:t>
                  </w:r>
                </w:p>
                <w:p w14:paraId="4783FD3B" w14:textId="77777777" w:rsidR="0050434B" w:rsidRPr="00755EAA" w:rsidRDefault="0050434B" w:rsidP="0050434B">
                  <w:pPr>
                    <w:pStyle w:val="TAL"/>
                    <w:snapToGrid w:val="0"/>
                    <w:rPr>
                      <w:rFonts w:ascii="Times New Roman" w:hAnsi="Times New Roman"/>
                      <w:sz w:val="16"/>
                      <w:szCs w:val="16"/>
                    </w:rPr>
                  </w:pPr>
                </w:p>
                <w:p w14:paraId="2D969807"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2) The max number of CSI-RS resources (sum of aperiodic/periodic/semi-persistent) across all CCs configured to measure L1-RSRP shall not exceed MC_1</w:t>
                  </w:r>
                </w:p>
                <w:p w14:paraId="055304FC" w14:textId="77777777" w:rsidR="0050434B" w:rsidRPr="00755EAA" w:rsidRDefault="0050434B" w:rsidP="0050434B">
                  <w:pPr>
                    <w:pStyle w:val="TAL"/>
                    <w:snapToGrid w:val="0"/>
                    <w:rPr>
                      <w:rFonts w:ascii="Times New Roman" w:hAnsi="Times New Roman"/>
                      <w:sz w:val="16"/>
                      <w:szCs w:val="16"/>
                    </w:rPr>
                  </w:pPr>
                </w:p>
                <w:p w14:paraId="5CF2F31D"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3) The max number of CSI-RS (2Tx) resources (sum of aperiodic/periodic/semi-persistent) across all CCs to measure L1-RSRP within a slot shall not exceed MB_2</w:t>
                  </w:r>
                </w:p>
                <w:p w14:paraId="6F6588E2" w14:textId="77777777" w:rsidR="0050434B" w:rsidRPr="00755EAA" w:rsidRDefault="0050434B" w:rsidP="0050434B">
                  <w:pPr>
                    <w:pStyle w:val="TAL"/>
                    <w:snapToGrid w:val="0"/>
                    <w:rPr>
                      <w:rFonts w:ascii="Times New Roman" w:hAnsi="Times New Roman"/>
                      <w:sz w:val="16"/>
                      <w:szCs w:val="16"/>
                    </w:rPr>
                  </w:pPr>
                </w:p>
                <w:p w14:paraId="25412EC7"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4) Supported density of CSI-RS</w:t>
                  </w:r>
                </w:p>
                <w:p w14:paraId="50AC58B1" w14:textId="77777777" w:rsidR="0050434B" w:rsidRPr="00755EAA" w:rsidRDefault="0050434B" w:rsidP="0050434B">
                  <w:pPr>
                    <w:pStyle w:val="TAL"/>
                    <w:snapToGrid w:val="0"/>
                    <w:rPr>
                      <w:rFonts w:ascii="Times New Roman" w:hAnsi="Times New Roman"/>
                      <w:sz w:val="16"/>
                      <w:szCs w:val="16"/>
                    </w:rPr>
                  </w:pPr>
                </w:p>
                <w:p w14:paraId="7ED35451" w14:textId="77777777" w:rsidR="0050434B" w:rsidRPr="00755EAA" w:rsidRDefault="0050434B" w:rsidP="0050434B">
                  <w:pPr>
                    <w:pStyle w:val="BodyText"/>
                    <w:spacing w:after="0"/>
                    <w:rPr>
                      <w:rFonts w:eastAsiaTheme="minorEastAsia"/>
                      <w:color w:val="000000" w:themeColor="text1"/>
                      <w:sz w:val="16"/>
                      <w:szCs w:val="16"/>
                      <w:lang w:eastAsia="zh-CN"/>
                    </w:rPr>
                  </w:pPr>
                  <w:r w:rsidRPr="00755EAA">
                    <w:rPr>
                      <w:sz w:val="16"/>
                      <w:szCs w:val="16"/>
                    </w:rPr>
                    <w:t>5) The max number of aperiodic CSI-RS resources across all CCs configured to measure L1-RSRP shall not exceed MD_1</w:t>
                  </w:r>
                </w:p>
              </w:tc>
              <w:tc>
                <w:tcPr>
                  <w:tcW w:w="0" w:type="auto"/>
                </w:tcPr>
                <w:p w14:paraId="0C569559" w14:textId="77777777" w:rsidR="0050434B" w:rsidRPr="00755EAA" w:rsidRDefault="0050434B" w:rsidP="0050434B">
                  <w:pPr>
                    <w:tabs>
                      <w:tab w:val="left" w:pos="5832"/>
                    </w:tabs>
                    <w:spacing w:after="0"/>
                    <w:jc w:val="left"/>
                    <w:rPr>
                      <w:rFonts w:eastAsiaTheme="minorEastAsia"/>
                      <w:color w:val="000000" w:themeColor="text1"/>
                      <w:sz w:val="16"/>
                      <w:szCs w:val="16"/>
                      <w:lang w:eastAsia="zh-CN"/>
                    </w:rPr>
                  </w:pPr>
                  <w:r w:rsidRPr="00755EAA">
                    <w:rPr>
                      <w:sz w:val="16"/>
                      <w:szCs w:val="16"/>
                    </w:rPr>
                    <w:t>2-21, 2-22 or 2-23, 2-23a</w:t>
                  </w:r>
                </w:p>
              </w:tc>
              <w:tc>
                <w:tcPr>
                  <w:tcW w:w="0" w:type="auto"/>
                </w:tcPr>
                <w:p w14:paraId="70AC3CCA" w14:textId="77777777" w:rsidR="0050434B" w:rsidRPr="00755EAA" w:rsidRDefault="0050434B" w:rsidP="0050434B">
                  <w:pPr>
                    <w:pStyle w:val="TAL"/>
                    <w:snapToGrid w:val="0"/>
                    <w:rPr>
                      <w:rFonts w:ascii="Times New Roman" w:hAnsi="Times New Roman"/>
                      <w:sz w:val="16"/>
                      <w:szCs w:val="16"/>
                    </w:rPr>
                  </w:pPr>
                  <w:proofErr w:type="spellStart"/>
                  <w:r w:rsidRPr="00755EAA">
                    <w:rPr>
                      <w:rFonts w:ascii="Times New Roman" w:hAnsi="Times New Roman"/>
                      <w:i/>
                      <w:sz w:val="16"/>
                      <w:szCs w:val="16"/>
                    </w:rPr>
                    <w:t>beamManagementSSB</w:t>
                  </w:r>
                  <w:proofErr w:type="spellEnd"/>
                  <w:r w:rsidRPr="00755EAA">
                    <w:rPr>
                      <w:rFonts w:ascii="Times New Roman" w:hAnsi="Times New Roman"/>
                      <w:i/>
                      <w:sz w:val="16"/>
                      <w:szCs w:val="16"/>
                    </w:rPr>
                    <w:t>-CSI-RS</w:t>
                  </w:r>
                  <w:r w:rsidRPr="00755EAA">
                    <w:rPr>
                      <w:rFonts w:ascii="Times New Roman" w:hAnsi="Times New Roman"/>
                      <w:sz w:val="16"/>
                      <w:szCs w:val="16"/>
                    </w:rPr>
                    <w:t xml:space="preserve"> {</w:t>
                  </w:r>
                </w:p>
                <w:p w14:paraId="1AA4F9D6"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1. </w:t>
                  </w:r>
                  <w:proofErr w:type="spellStart"/>
                  <w:r w:rsidRPr="00755EAA">
                    <w:rPr>
                      <w:rFonts w:ascii="Times New Roman" w:hAnsi="Times New Roman"/>
                      <w:i/>
                      <w:sz w:val="16"/>
                      <w:szCs w:val="16"/>
                      <w:highlight w:val="yellow"/>
                    </w:rPr>
                    <w:t>maxNumberSSB</w:t>
                  </w:r>
                  <w:proofErr w:type="spellEnd"/>
                  <w:r w:rsidRPr="00755EAA">
                    <w:rPr>
                      <w:rFonts w:ascii="Times New Roman" w:hAnsi="Times New Roman"/>
                      <w:i/>
                      <w:sz w:val="16"/>
                      <w:szCs w:val="16"/>
                      <w:highlight w:val="yellow"/>
                    </w:rPr>
                    <w:t>-CSI-RS-</w:t>
                  </w:r>
                  <w:proofErr w:type="spellStart"/>
                  <w:r w:rsidRPr="00755EAA">
                    <w:rPr>
                      <w:rFonts w:ascii="Times New Roman" w:hAnsi="Times New Roman"/>
                      <w:i/>
                      <w:sz w:val="16"/>
                      <w:szCs w:val="16"/>
                      <w:highlight w:val="yellow"/>
                    </w:rPr>
                    <w:t>ResourceOneTx</w:t>
                  </w:r>
                  <w:proofErr w:type="spellEnd"/>
                </w:p>
                <w:p w14:paraId="46114229"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2. </w:t>
                  </w:r>
                  <w:r w:rsidRPr="00755EAA">
                    <w:rPr>
                      <w:rFonts w:ascii="Times New Roman" w:hAnsi="Times New Roman"/>
                      <w:i/>
                      <w:sz w:val="16"/>
                      <w:szCs w:val="16"/>
                      <w:highlight w:val="yellow"/>
                    </w:rPr>
                    <w:t>maxNumberCSI-RS-Resource</w:t>
                  </w:r>
                </w:p>
                <w:p w14:paraId="1F23FA4F"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3. </w:t>
                  </w:r>
                  <w:r w:rsidRPr="00755EAA">
                    <w:rPr>
                      <w:rFonts w:ascii="Times New Roman" w:hAnsi="Times New Roman"/>
                      <w:i/>
                      <w:sz w:val="16"/>
                      <w:szCs w:val="16"/>
                      <w:highlight w:val="yellow"/>
                    </w:rPr>
                    <w:t>maxNumberCSI-RS-ResourceTwoTx</w:t>
                  </w:r>
                </w:p>
                <w:p w14:paraId="42467341"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4. </w:t>
                  </w:r>
                  <w:proofErr w:type="spellStart"/>
                  <w:r w:rsidRPr="00755EAA">
                    <w:rPr>
                      <w:rFonts w:ascii="Times New Roman" w:hAnsi="Times New Roman"/>
                      <w:i/>
                      <w:sz w:val="16"/>
                      <w:szCs w:val="16"/>
                    </w:rPr>
                    <w:t>supportedCSI</w:t>
                  </w:r>
                  <w:proofErr w:type="spellEnd"/>
                  <w:r w:rsidRPr="00755EAA">
                    <w:rPr>
                      <w:rFonts w:ascii="Times New Roman" w:hAnsi="Times New Roman"/>
                      <w:i/>
                      <w:sz w:val="16"/>
                      <w:szCs w:val="16"/>
                    </w:rPr>
                    <w:t>-RS-Density</w:t>
                  </w:r>
                </w:p>
                <w:p w14:paraId="23C05430"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 xml:space="preserve">5. </w:t>
                  </w:r>
                  <w:r w:rsidRPr="00755EAA">
                    <w:rPr>
                      <w:rFonts w:ascii="Times New Roman" w:hAnsi="Times New Roman"/>
                      <w:i/>
                      <w:sz w:val="16"/>
                      <w:szCs w:val="16"/>
                    </w:rPr>
                    <w:t>maxNumberAperiodicCSI-RS-Resource</w:t>
                  </w:r>
                </w:p>
                <w:p w14:paraId="246A8B88" w14:textId="77777777" w:rsidR="0050434B" w:rsidRPr="00755EAA" w:rsidRDefault="0050434B" w:rsidP="0050434B">
                  <w:pPr>
                    <w:spacing w:after="0"/>
                    <w:jc w:val="left"/>
                    <w:rPr>
                      <w:rFonts w:eastAsiaTheme="minorEastAsia"/>
                      <w:color w:val="000000" w:themeColor="text1"/>
                      <w:sz w:val="16"/>
                      <w:szCs w:val="16"/>
                      <w:lang w:eastAsia="zh-CN"/>
                    </w:rPr>
                  </w:pPr>
                  <w:r w:rsidRPr="00755EAA">
                    <w:rPr>
                      <w:sz w:val="16"/>
                      <w:szCs w:val="16"/>
                    </w:rPr>
                    <w:t>}</w:t>
                  </w:r>
                </w:p>
              </w:tc>
              <w:tc>
                <w:tcPr>
                  <w:tcW w:w="0" w:type="auto"/>
                </w:tcPr>
                <w:p w14:paraId="2677AEEF"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Mandatory with capability signalling</w:t>
                  </w:r>
                </w:p>
                <w:p w14:paraId="587EC816" w14:textId="77777777" w:rsidR="0050434B" w:rsidRPr="00755EAA" w:rsidRDefault="0050434B" w:rsidP="0050434B">
                  <w:pPr>
                    <w:pStyle w:val="TAL"/>
                    <w:snapToGrid w:val="0"/>
                    <w:rPr>
                      <w:rFonts w:ascii="Times New Roman" w:hAnsi="Times New Roman"/>
                      <w:sz w:val="16"/>
                      <w:szCs w:val="16"/>
                    </w:rPr>
                  </w:pPr>
                </w:p>
                <w:p w14:paraId="12CED5DA"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Component-1, candidate value set for MB_1 is {0, 8, 16, 32, 64}</w:t>
                  </w:r>
                </w:p>
                <w:p w14:paraId="23EEC837" w14:textId="77777777" w:rsidR="0050434B" w:rsidRPr="00755EAA" w:rsidRDefault="0050434B" w:rsidP="0050434B">
                  <w:pPr>
                    <w:pStyle w:val="TAL"/>
                    <w:snapToGrid w:val="0"/>
                    <w:rPr>
                      <w:rFonts w:ascii="Times New Roman" w:hAnsi="Times New Roman"/>
                      <w:sz w:val="16"/>
                      <w:szCs w:val="16"/>
                    </w:rPr>
                  </w:pPr>
                </w:p>
                <w:p w14:paraId="1A83AC6A"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On FR2, UE is mandated to signal MB_1 &gt;=8</w:t>
                  </w:r>
                </w:p>
                <w:p w14:paraId="487A2E75"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On FR1, MB_1 &gt;=8 is supported mandatory with capability signalling.</w:t>
                  </w:r>
                </w:p>
                <w:p w14:paraId="12551114" w14:textId="77777777" w:rsidR="0050434B" w:rsidRPr="00755EAA" w:rsidRDefault="0050434B" w:rsidP="0050434B">
                  <w:pPr>
                    <w:pStyle w:val="TAL"/>
                    <w:snapToGrid w:val="0"/>
                    <w:rPr>
                      <w:rFonts w:ascii="Times New Roman" w:hAnsi="Times New Roman"/>
                      <w:sz w:val="16"/>
                      <w:szCs w:val="16"/>
                    </w:rPr>
                  </w:pPr>
                </w:p>
                <w:p w14:paraId="647CE62F"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Component-2, candidate value set for MC_1 is {0, 4, 8, 16, 32, 64}</w:t>
                  </w:r>
                </w:p>
                <w:p w14:paraId="26978293" w14:textId="77777777" w:rsidR="0050434B" w:rsidRPr="00755EAA" w:rsidRDefault="0050434B" w:rsidP="0050434B">
                  <w:pPr>
                    <w:pStyle w:val="TAL"/>
                    <w:snapToGrid w:val="0"/>
                    <w:rPr>
                      <w:rFonts w:ascii="Times New Roman" w:hAnsi="Times New Roman"/>
                      <w:sz w:val="16"/>
                      <w:szCs w:val="16"/>
                    </w:rPr>
                  </w:pPr>
                </w:p>
                <w:p w14:paraId="1D7911A7"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For FR1, UE is mandated to report at least 8.</w:t>
                  </w:r>
                </w:p>
                <w:p w14:paraId="48A6FBC0" w14:textId="77777777" w:rsidR="0050434B" w:rsidRPr="00755EAA" w:rsidRDefault="0050434B" w:rsidP="0050434B">
                  <w:pPr>
                    <w:pStyle w:val="TAL"/>
                    <w:snapToGrid w:val="0"/>
                    <w:rPr>
                      <w:rFonts w:ascii="Times New Roman" w:hAnsi="Times New Roman"/>
                      <w:sz w:val="16"/>
                      <w:szCs w:val="16"/>
                    </w:rPr>
                  </w:pPr>
                </w:p>
                <w:p w14:paraId="4914C48C" w14:textId="77777777" w:rsidR="0050434B" w:rsidRPr="00755EAA" w:rsidRDefault="0050434B" w:rsidP="0050434B">
                  <w:pPr>
                    <w:pStyle w:val="TAL"/>
                    <w:snapToGrid w:val="0"/>
                    <w:rPr>
                      <w:rFonts w:ascii="Times New Roman" w:hAnsi="Times New Roman"/>
                      <w:sz w:val="16"/>
                      <w:szCs w:val="16"/>
                    </w:rPr>
                  </w:pPr>
                  <w:r w:rsidRPr="00755EAA">
                    <w:rPr>
                      <w:rFonts w:ascii="Times New Roman" w:hAnsi="Times New Roman"/>
                      <w:sz w:val="16"/>
                      <w:szCs w:val="16"/>
                    </w:rPr>
                    <w:t>Component-3, candidate value set for MB_2 is {0, 4, 8, 16, 32, 64}</w:t>
                  </w:r>
                </w:p>
                <w:p w14:paraId="3CC519DC" w14:textId="77777777" w:rsidR="0050434B" w:rsidRPr="006E4E32" w:rsidRDefault="0050434B" w:rsidP="0050434B">
                  <w:pPr>
                    <w:pStyle w:val="TAL"/>
                    <w:snapToGrid w:val="0"/>
                    <w:rPr>
                      <w:rFonts w:ascii="Times New Roman" w:hAnsi="Times New Roman"/>
                      <w:i/>
                      <w:sz w:val="16"/>
                      <w:szCs w:val="16"/>
                    </w:rPr>
                  </w:pPr>
                </w:p>
              </w:tc>
            </w:tr>
          </w:tbl>
          <w:p w14:paraId="257E4161" w14:textId="77777777" w:rsidR="0050434B" w:rsidRDefault="0050434B" w:rsidP="0050434B">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rom our view, considering the number of beams for the current RF module is much more than 64, it is essential to extend the </w:t>
            </w:r>
            <w:r w:rsidRPr="00755EAA">
              <w:rPr>
                <w:i/>
                <w:sz w:val="22"/>
                <w:szCs w:val="22"/>
              </w:rPr>
              <w:t>maxNumberCSI-RS-Resource</w:t>
            </w:r>
            <w:r>
              <w:rPr>
                <w:rFonts w:eastAsiaTheme="minorEastAsia"/>
                <w:color w:val="000000" w:themeColor="text1"/>
                <w:sz w:val="22"/>
                <w:szCs w:val="22"/>
                <w:lang w:eastAsia="zh-CN"/>
              </w:rPr>
              <w:t xml:space="preserve"> to up to 256 to enable the measurement of Set A. Regarding </w:t>
            </w:r>
            <w:proofErr w:type="spellStart"/>
            <w:r w:rsidRPr="00F9454C">
              <w:rPr>
                <w:i/>
                <w:sz w:val="22"/>
                <w:szCs w:val="22"/>
              </w:rPr>
              <w:t>maxNumberSSB</w:t>
            </w:r>
            <w:proofErr w:type="spellEnd"/>
            <w:r w:rsidRPr="00F9454C">
              <w:rPr>
                <w:i/>
                <w:sz w:val="22"/>
                <w:szCs w:val="22"/>
              </w:rPr>
              <w:t>-CSI-RS-</w:t>
            </w:r>
            <w:proofErr w:type="spellStart"/>
            <w:r w:rsidRPr="00F9454C">
              <w:rPr>
                <w:i/>
                <w:sz w:val="22"/>
                <w:szCs w:val="22"/>
              </w:rPr>
              <w:t>ResourceOneTx</w:t>
            </w:r>
            <w:proofErr w:type="spellEnd"/>
            <w:r>
              <w:rPr>
                <w:i/>
                <w:sz w:val="22"/>
                <w:szCs w:val="22"/>
              </w:rPr>
              <w:t xml:space="preserve"> </w:t>
            </w:r>
            <w:r>
              <w:rPr>
                <w:rFonts w:eastAsiaTheme="minorEastAsia"/>
                <w:color w:val="000000" w:themeColor="text1"/>
                <w:sz w:val="22"/>
                <w:szCs w:val="22"/>
                <w:lang w:eastAsia="zh-CN"/>
              </w:rPr>
              <w:t>and</w:t>
            </w:r>
            <w:r w:rsidRPr="00F9454C">
              <w:rPr>
                <w:i/>
                <w:sz w:val="22"/>
                <w:szCs w:val="22"/>
              </w:rPr>
              <w:t xml:space="preserve"> </w:t>
            </w:r>
            <w:proofErr w:type="spellStart"/>
            <w:r w:rsidRPr="00F9454C">
              <w:rPr>
                <w:i/>
                <w:sz w:val="22"/>
                <w:szCs w:val="22"/>
              </w:rPr>
              <w:t>maxNumberCSI</w:t>
            </w:r>
            <w:proofErr w:type="spellEnd"/>
            <w:r w:rsidRPr="00F9454C">
              <w:rPr>
                <w:i/>
                <w:sz w:val="22"/>
                <w:szCs w:val="22"/>
              </w:rPr>
              <w:t>-RS-</w:t>
            </w:r>
            <w:proofErr w:type="spellStart"/>
            <w:r w:rsidRPr="00F9454C">
              <w:rPr>
                <w:i/>
                <w:sz w:val="22"/>
                <w:szCs w:val="22"/>
              </w:rPr>
              <w:t>ResourceTwoTx</w:t>
            </w:r>
            <w:proofErr w:type="spellEnd"/>
            <w:r>
              <w:rPr>
                <w:rFonts w:eastAsiaTheme="minorEastAsia"/>
                <w:color w:val="000000" w:themeColor="text1"/>
                <w:sz w:val="22"/>
                <w:szCs w:val="22"/>
                <w:lang w:eastAsia="zh-CN"/>
              </w:rPr>
              <w:t>, as it only restricts the number of beams configured within per slot, the legacy UE capability may not need to be enhanced.</w:t>
            </w:r>
          </w:p>
          <w:p w14:paraId="779EFD87" w14:textId="77777777" w:rsidR="0050434B" w:rsidRPr="00755EAA" w:rsidRDefault="0050434B" w:rsidP="0050434B">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t>A</w:t>
            </w:r>
            <w:r>
              <w:rPr>
                <w:rFonts w:eastAsiaTheme="minorEastAsia"/>
                <w:color w:val="000000" w:themeColor="text1"/>
                <w:sz w:val="22"/>
                <w:szCs w:val="22"/>
                <w:lang w:eastAsia="zh-CN"/>
              </w:rPr>
              <w:t>ccordingly, the maximum number of reported L1-RSRPs for NW-side model needs to be also increased, e.g., up to 64.</w:t>
            </w:r>
          </w:p>
          <w:p w14:paraId="29711556" w14:textId="77777777" w:rsidR="0050434B" w:rsidRDefault="0050434B" w:rsidP="0050434B">
            <w:pPr>
              <w:overflowPunct w:val="0"/>
              <w:spacing w:before="120"/>
              <w:rPr>
                <w:b/>
                <w:bCs/>
                <w:i/>
                <w:iCs/>
                <w:lang w:eastAsia="zh-CN"/>
              </w:rPr>
            </w:pPr>
            <w:r w:rsidRPr="00A7064B">
              <w:rPr>
                <w:b/>
                <w:bCs/>
                <w:i/>
                <w:iCs/>
                <w:lang w:eastAsia="zh-CN"/>
              </w:rPr>
              <w:t xml:space="preserve">Proposal </w:t>
            </w:r>
            <w:r>
              <w:rPr>
                <w:b/>
                <w:bCs/>
                <w:i/>
                <w:iCs/>
                <w:lang w:eastAsia="zh-CN"/>
              </w:rPr>
              <w:t>2</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beam</w:t>
            </w:r>
            <w:r>
              <w:rPr>
                <w:b/>
                <w:bCs/>
                <w:i/>
                <w:iCs/>
                <w:lang w:eastAsia="zh-CN"/>
              </w:rPr>
              <w:t xml:space="preserve"> management:</w:t>
            </w:r>
          </w:p>
          <w:p w14:paraId="724C504B" w14:textId="77777777" w:rsidR="0050434B"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1:</w:t>
            </w:r>
            <w:r w:rsidRPr="00F646BA">
              <w:rPr>
                <w:rFonts w:ascii="Times New Roman" w:eastAsia="SimSun" w:hAnsi="Times New Roman"/>
                <w:b/>
                <w:bCs/>
                <w:i/>
                <w:iCs/>
                <w:sz w:val="22"/>
                <w:szCs w:val="22"/>
                <w:lang w:eastAsia="zh-CN"/>
              </w:rPr>
              <w:t xml:space="preserve"> </w:t>
            </w:r>
            <w:r>
              <w:rPr>
                <w:rFonts w:ascii="Times New Roman" w:eastAsia="SimSun" w:hAnsi="Times New Roman"/>
                <w:b/>
                <w:bCs/>
                <w:i/>
                <w:iCs/>
                <w:sz w:val="22"/>
                <w:szCs w:val="22"/>
                <w:lang w:eastAsia="zh-CN"/>
              </w:rPr>
              <w:t>Increased</w:t>
            </w:r>
            <w:r w:rsidRPr="0083332D">
              <w:rPr>
                <w:rFonts w:ascii="Times New Roman" w:eastAsia="SimSun" w:hAnsi="Times New Roman"/>
                <w:b/>
                <w:bCs/>
                <w:i/>
                <w:iCs/>
                <w:sz w:val="22"/>
                <w:szCs w:val="22"/>
                <w:lang w:eastAsia="zh-CN"/>
              </w:rPr>
              <w:t xml:space="preserve"> </w:t>
            </w:r>
            <w:r w:rsidRPr="001038BA">
              <w:rPr>
                <w:rFonts w:ascii="Times New Roman" w:eastAsia="SimSun" w:hAnsi="Times New Roman"/>
                <w:b/>
                <w:bCs/>
                <w:i/>
                <w:iCs/>
                <w:sz w:val="22"/>
                <w:szCs w:val="22"/>
                <w:lang w:eastAsia="zh-CN"/>
              </w:rPr>
              <w:t xml:space="preserve">number </w:t>
            </w:r>
            <w:r>
              <w:rPr>
                <w:rFonts w:ascii="Times New Roman" w:eastAsia="SimSun" w:hAnsi="Times New Roman"/>
                <w:b/>
                <w:bCs/>
                <w:i/>
                <w:iCs/>
                <w:sz w:val="22"/>
                <w:szCs w:val="22"/>
                <w:lang w:eastAsia="zh-CN"/>
              </w:rPr>
              <w:t>of</w:t>
            </w:r>
            <w:r w:rsidRPr="001038BA">
              <w:rPr>
                <w:rFonts w:ascii="Times New Roman" w:eastAsia="SimSun" w:hAnsi="Times New Roman"/>
                <w:b/>
                <w:bCs/>
                <w:i/>
                <w:iCs/>
                <w:sz w:val="22"/>
                <w:szCs w:val="22"/>
                <w:lang w:eastAsia="zh-CN"/>
              </w:rPr>
              <w:t xml:space="preserve"> CSI-RS</w:t>
            </w:r>
            <w:r>
              <w:rPr>
                <w:rFonts w:ascii="Times New Roman" w:eastAsia="SimSun" w:hAnsi="Times New Roman"/>
                <w:b/>
                <w:bCs/>
                <w:i/>
                <w:iCs/>
                <w:sz w:val="22"/>
                <w:szCs w:val="22"/>
                <w:lang w:eastAsia="zh-CN"/>
              </w:rPr>
              <w:t xml:space="preserve"> for</w:t>
            </w:r>
            <w:r w:rsidRPr="001038BA">
              <w:rPr>
                <w:rFonts w:ascii="Times New Roman" w:eastAsia="SimSun" w:hAnsi="Times New Roman"/>
                <w:b/>
                <w:bCs/>
                <w:i/>
                <w:iCs/>
                <w:sz w:val="22"/>
                <w:szCs w:val="22"/>
                <w:lang w:eastAsia="zh-CN"/>
              </w:rPr>
              <w:t xml:space="preserve"> </w:t>
            </w:r>
            <w:r w:rsidRPr="0083332D">
              <w:rPr>
                <w:rFonts w:ascii="Times New Roman" w:eastAsia="SimSun" w:hAnsi="Times New Roman"/>
                <w:b/>
                <w:bCs/>
                <w:i/>
                <w:iCs/>
                <w:sz w:val="22"/>
                <w:szCs w:val="22"/>
                <w:lang w:eastAsia="zh-CN"/>
              </w:rPr>
              <w:t>beam measurement and beam reporting</w:t>
            </w:r>
            <w:r>
              <w:rPr>
                <w:rFonts w:ascii="Times New Roman" w:eastAsia="SimSun" w:hAnsi="Times New Roman"/>
                <w:b/>
                <w:bCs/>
                <w:i/>
                <w:iCs/>
                <w:sz w:val="22"/>
                <w:szCs w:val="22"/>
                <w:lang w:eastAsia="zh-CN"/>
              </w:rPr>
              <w:t>.</w:t>
            </w:r>
          </w:p>
          <w:p w14:paraId="74B13518" w14:textId="77777777" w:rsidR="0050434B" w:rsidRDefault="0050434B" w:rsidP="0050434B">
            <w:pPr>
              <w:overflowPunct w:val="0"/>
              <w:spacing w:before="120"/>
              <w:rPr>
                <w:b/>
                <w:bCs/>
                <w:i/>
                <w:iCs/>
                <w:lang w:val="en-GB" w:eastAsia="zh-CN"/>
              </w:rPr>
            </w:pPr>
            <w:r w:rsidRPr="00A1113C">
              <w:rPr>
                <w:b/>
                <w:bCs/>
                <w:i/>
                <w:iCs/>
                <w:lang w:val="en-GB" w:eastAsia="zh-CN"/>
              </w:rPr>
              <w:t xml:space="preserve">Proposal </w:t>
            </w:r>
            <w:r>
              <w:rPr>
                <w:b/>
                <w:bCs/>
                <w:i/>
                <w:iCs/>
                <w:lang w:val="en-GB" w:eastAsia="zh-CN"/>
              </w:rPr>
              <w:t>3</w:t>
            </w:r>
            <w:r w:rsidRPr="00A1113C">
              <w:rPr>
                <w:b/>
                <w:bCs/>
                <w:i/>
                <w:iCs/>
                <w:lang w:val="en-GB" w:eastAsia="zh-CN"/>
              </w:rPr>
              <w:t xml:space="preserve">: The basic capability of </w:t>
            </w:r>
            <w:r w:rsidRPr="00F646BA">
              <w:rPr>
                <w:b/>
                <w:bCs/>
                <w:i/>
                <w:iCs/>
                <w:lang w:eastAsia="zh-CN"/>
              </w:rPr>
              <w:t>FG 58-</w:t>
            </w:r>
            <w:r>
              <w:rPr>
                <w:b/>
                <w:bCs/>
                <w:i/>
                <w:iCs/>
                <w:lang w:eastAsia="zh-CN"/>
              </w:rPr>
              <w:t xml:space="preserve">1 </w:t>
            </w:r>
            <w:r w:rsidRPr="00A1113C">
              <w:rPr>
                <w:b/>
                <w:bCs/>
                <w:i/>
                <w:iCs/>
                <w:lang w:val="en-GB" w:eastAsia="zh-CN"/>
              </w:rPr>
              <w:t xml:space="preserve">should include the components listed in </w:t>
            </w:r>
            <w:r>
              <w:rPr>
                <w:b/>
                <w:bCs/>
                <w:i/>
                <w:iCs/>
                <w:lang w:val="en-GB" w:eastAsia="zh-CN"/>
              </w:rPr>
              <w:t>T</w:t>
            </w:r>
            <w:r w:rsidRPr="00A1113C">
              <w:rPr>
                <w:b/>
                <w:bCs/>
                <w:i/>
                <w:iCs/>
                <w:lang w:val="en-GB" w:eastAsia="zh-CN"/>
              </w:rPr>
              <w:t>able</w:t>
            </w:r>
            <w:r>
              <w:rPr>
                <w:b/>
                <w:bCs/>
                <w:i/>
                <w:iCs/>
                <w:lang w:val="en-GB" w:eastAsia="zh-CN"/>
              </w:rPr>
              <w:t xml:space="preserve"> 1</w:t>
            </w:r>
            <w:r w:rsidRPr="00A1113C">
              <w:rPr>
                <w:b/>
                <w:bCs/>
                <w:i/>
                <w:iCs/>
                <w:lang w:val="en-GB" w:eastAsia="zh-CN"/>
              </w:rPr>
              <w:t>.</w:t>
            </w:r>
          </w:p>
          <w:p w14:paraId="4D4ED07B" w14:textId="77777777" w:rsidR="0050434B" w:rsidRDefault="0050434B" w:rsidP="0050434B">
            <w:pPr>
              <w:pStyle w:val="Caption"/>
              <w:keepNext/>
            </w:pPr>
            <w:r>
              <w:t xml:space="preserve">Table </w:t>
            </w:r>
            <w:r>
              <w:fldChar w:fldCharType="begin"/>
            </w:r>
            <w:r>
              <w:instrText xml:space="preserve"> SEQ Table \* ARABIC </w:instrText>
            </w:r>
            <w:r>
              <w:fldChar w:fldCharType="separate"/>
            </w:r>
            <w:r>
              <w:rPr>
                <w:noProof/>
              </w:rPr>
              <w:t>1</w:t>
            </w:r>
            <w:r>
              <w:fldChar w:fldCharType="end"/>
            </w:r>
            <w:r>
              <w:t xml:space="preserve"> </w:t>
            </w:r>
            <w:r w:rsidRPr="00855E6B">
              <w:t>The basic capability of FG 58-1</w:t>
            </w:r>
          </w:p>
          <w:tbl>
            <w:tblPr>
              <w:tblStyle w:val="TableGrid"/>
              <w:tblW w:w="0" w:type="auto"/>
              <w:tblLook w:val="04A0" w:firstRow="1" w:lastRow="0" w:firstColumn="1" w:lastColumn="0" w:noHBand="0" w:noVBand="1"/>
            </w:tblPr>
            <w:tblGrid>
              <w:gridCol w:w="739"/>
              <w:gridCol w:w="5244"/>
              <w:gridCol w:w="10558"/>
              <w:gridCol w:w="3769"/>
            </w:tblGrid>
            <w:tr w:rsidR="0050434B" w14:paraId="4618EDA5" w14:textId="77777777" w:rsidTr="0050434B">
              <w:tc>
                <w:tcPr>
                  <w:tcW w:w="0" w:type="auto"/>
                </w:tcPr>
                <w:p w14:paraId="63A0D4C6" w14:textId="77777777" w:rsidR="0050434B" w:rsidRPr="00F9454C" w:rsidRDefault="0050434B" w:rsidP="0050434B">
                  <w:pPr>
                    <w:overflowPunct w:val="0"/>
                    <w:spacing w:after="0"/>
                    <w:rPr>
                      <w:b/>
                      <w:lang w:eastAsia="zh-CN"/>
                    </w:rPr>
                  </w:pPr>
                  <w:r w:rsidRPr="00F9454C">
                    <w:rPr>
                      <w:b/>
                      <w:lang w:eastAsia="zh-CN"/>
                    </w:rPr>
                    <w:t>Index</w:t>
                  </w:r>
                </w:p>
              </w:tc>
              <w:tc>
                <w:tcPr>
                  <w:tcW w:w="0" w:type="auto"/>
                </w:tcPr>
                <w:p w14:paraId="2C0FA4D2" w14:textId="77777777" w:rsidR="0050434B" w:rsidRPr="00F9454C" w:rsidRDefault="0050434B" w:rsidP="0050434B">
                  <w:pPr>
                    <w:overflowPunct w:val="0"/>
                    <w:spacing w:after="0"/>
                    <w:rPr>
                      <w:b/>
                      <w:lang w:eastAsia="zh-CN"/>
                    </w:rPr>
                  </w:pPr>
                  <w:r w:rsidRPr="00F9454C">
                    <w:rPr>
                      <w:b/>
                      <w:lang w:eastAsia="zh-CN"/>
                    </w:rPr>
                    <w:t>Feature group</w:t>
                  </w:r>
                </w:p>
              </w:tc>
              <w:tc>
                <w:tcPr>
                  <w:tcW w:w="0" w:type="auto"/>
                </w:tcPr>
                <w:p w14:paraId="6F32CD8D" w14:textId="77777777" w:rsidR="0050434B" w:rsidRPr="00F9454C" w:rsidRDefault="0050434B" w:rsidP="0050434B">
                  <w:pPr>
                    <w:overflowPunct w:val="0"/>
                    <w:spacing w:after="0"/>
                    <w:rPr>
                      <w:b/>
                      <w:lang w:eastAsia="zh-CN"/>
                    </w:rPr>
                  </w:pPr>
                  <w:r w:rsidRPr="00F9454C">
                    <w:rPr>
                      <w:b/>
                      <w:lang w:eastAsia="zh-CN"/>
                    </w:rPr>
                    <w:t>Components</w:t>
                  </w:r>
                </w:p>
              </w:tc>
              <w:tc>
                <w:tcPr>
                  <w:tcW w:w="0" w:type="auto"/>
                </w:tcPr>
                <w:p w14:paraId="0B047C15" w14:textId="77777777" w:rsidR="0050434B" w:rsidRPr="00F9454C" w:rsidRDefault="0050434B" w:rsidP="0050434B">
                  <w:pPr>
                    <w:overflowPunct w:val="0"/>
                    <w:spacing w:after="0"/>
                    <w:rPr>
                      <w:b/>
                      <w:lang w:eastAsia="zh-CN"/>
                    </w:rPr>
                  </w:pPr>
                  <w:r w:rsidRPr="00F9454C">
                    <w:rPr>
                      <w:rFonts w:hint="eastAsia"/>
                      <w:b/>
                      <w:lang w:eastAsia="zh-CN"/>
                    </w:rPr>
                    <w:t>N</w:t>
                  </w:r>
                  <w:r w:rsidRPr="00F9454C">
                    <w:rPr>
                      <w:b/>
                      <w:lang w:eastAsia="zh-CN"/>
                    </w:rPr>
                    <w:t>ote</w:t>
                  </w:r>
                </w:p>
              </w:tc>
            </w:tr>
            <w:tr w:rsidR="0050434B" w14:paraId="4FB822F8" w14:textId="77777777" w:rsidTr="0050434B">
              <w:tc>
                <w:tcPr>
                  <w:tcW w:w="0" w:type="auto"/>
                  <w:vAlign w:val="center"/>
                </w:tcPr>
                <w:p w14:paraId="4561BFBD" w14:textId="77777777" w:rsidR="0050434B" w:rsidRPr="005E18B3" w:rsidRDefault="0050434B" w:rsidP="0050434B">
                  <w:pPr>
                    <w:overflowPunct w:val="0"/>
                    <w:spacing w:after="0"/>
                    <w:rPr>
                      <w:lang w:eastAsia="zh-CN"/>
                    </w:rPr>
                  </w:pPr>
                  <w:r w:rsidRPr="00755EAA">
                    <w:rPr>
                      <w:lang w:eastAsia="zh-CN"/>
                    </w:rPr>
                    <w:t>58-</w:t>
                  </w:r>
                  <w:r>
                    <w:rPr>
                      <w:lang w:eastAsia="zh-CN"/>
                    </w:rPr>
                    <w:t>1</w:t>
                  </w:r>
                </w:p>
              </w:tc>
              <w:tc>
                <w:tcPr>
                  <w:tcW w:w="0" w:type="auto"/>
                  <w:vAlign w:val="center"/>
                </w:tcPr>
                <w:p w14:paraId="5205859C" w14:textId="77777777" w:rsidR="0050434B" w:rsidRPr="005E18B3" w:rsidRDefault="0050434B" w:rsidP="0050434B">
                  <w:pPr>
                    <w:overflowPunct w:val="0"/>
                    <w:spacing w:after="0"/>
                    <w:rPr>
                      <w:lang w:eastAsia="zh-CN"/>
                    </w:rPr>
                  </w:pPr>
                  <w:r>
                    <w:rPr>
                      <w:lang w:eastAsia="zh-CN"/>
                    </w:rPr>
                    <w:t xml:space="preserve">Increased number of </w:t>
                  </w:r>
                  <w:r w:rsidRPr="00F9454C">
                    <w:t>CSI-RS</w:t>
                  </w:r>
                  <w:r>
                    <w:t xml:space="preserve"> for</w:t>
                  </w:r>
                  <w:r w:rsidRPr="00755EAA">
                    <w:rPr>
                      <w:lang w:eastAsia="zh-CN"/>
                    </w:rPr>
                    <w:t xml:space="preserve"> beam measurement and beam reporting</w:t>
                  </w:r>
                </w:p>
              </w:tc>
              <w:tc>
                <w:tcPr>
                  <w:tcW w:w="0" w:type="auto"/>
                  <w:vAlign w:val="center"/>
                </w:tcPr>
                <w:p w14:paraId="38E3843E" w14:textId="77777777" w:rsidR="0050434B" w:rsidRDefault="0050434B" w:rsidP="0050434B">
                  <w:pPr>
                    <w:overflowPunct w:val="0"/>
                    <w:spacing w:after="0"/>
                  </w:pPr>
                  <w:r w:rsidRPr="00755EAA">
                    <w:t>1. The max number of CSI-RS resources (sum of aperiodic/periodic/semi-persistent) across all CCs configured to measure L1-RSRP shall not exceed X.</w:t>
                  </w:r>
                </w:p>
                <w:p w14:paraId="0B551ECF" w14:textId="77777777" w:rsidR="0050434B" w:rsidRPr="00755EAA" w:rsidRDefault="0050434B" w:rsidP="0050434B">
                  <w:pPr>
                    <w:overflowPunct w:val="0"/>
                    <w:spacing w:after="0"/>
                  </w:pPr>
                </w:p>
                <w:p w14:paraId="5B8BAE55" w14:textId="77777777" w:rsidR="0050434B" w:rsidRDefault="0050434B" w:rsidP="0050434B">
                  <w:pPr>
                    <w:overflowPunct w:val="0"/>
                    <w:spacing w:after="0"/>
                  </w:pPr>
                  <w:r w:rsidRPr="00755EAA">
                    <w:t>2. The max number of NZP CSI-RS resources per resource set shall not exceed Y.</w:t>
                  </w:r>
                </w:p>
                <w:p w14:paraId="18ABE97E" w14:textId="77777777" w:rsidR="0050434B" w:rsidRPr="00755EAA" w:rsidRDefault="0050434B" w:rsidP="0050434B">
                  <w:pPr>
                    <w:overflowPunct w:val="0"/>
                    <w:spacing w:after="0"/>
                  </w:pPr>
                </w:p>
                <w:p w14:paraId="16294EDB" w14:textId="77777777" w:rsidR="0050434B" w:rsidRPr="005E18B3" w:rsidRDefault="0050434B" w:rsidP="0050434B">
                  <w:pPr>
                    <w:overflowPunct w:val="0"/>
                    <w:spacing w:after="0"/>
                    <w:rPr>
                      <w:b/>
                      <w:lang w:eastAsia="zh-CN"/>
                    </w:rPr>
                  </w:pPr>
                  <w:r w:rsidRPr="00755EAA">
                    <w:t xml:space="preserve">3. Report </w:t>
                  </w:r>
                  <w:r>
                    <w:t xml:space="preserve">L1-RSRPs for a maximum of </w:t>
                  </w:r>
                  <w:r w:rsidRPr="00755EAA">
                    <w:t xml:space="preserve">Z&gt; 4 </w:t>
                  </w:r>
                  <w:r>
                    <w:t>measured RS resources for per report setting</w:t>
                  </w:r>
                  <w:r w:rsidRPr="00755EAA">
                    <w:t>.</w:t>
                  </w:r>
                </w:p>
              </w:tc>
              <w:tc>
                <w:tcPr>
                  <w:tcW w:w="0" w:type="auto"/>
                  <w:vAlign w:val="center"/>
                </w:tcPr>
                <w:p w14:paraId="49C2F75B" w14:textId="77777777" w:rsidR="0050434B" w:rsidRDefault="0050434B" w:rsidP="0050434B">
                  <w:pPr>
                    <w:overflowPunct w:val="0"/>
                    <w:spacing w:after="0"/>
                    <w:rPr>
                      <w:lang w:eastAsia="zh-CN"/>
                    </w:rPr>
                  </w:pPr>
                  <w:r w:rsidRPr="00F9454C">
                    <w:rPr>
                      <w:rFonts w:hint="eastAsia"/>
                      <w:lang w:eastAsia="zh-CN"/>
                    </w:rPr>
                    <w:t>C</w:t>
                  </w:r>
                  <w:r w:rsidRPr="00F9454C">
                    <w:rPr>
                      <w:lang w:eastAsia="zh-CN"/>
                    </w:rPr>
                    <w:t xml:space="preserve">omponent </w:t>
                  </w:r>
                  <w:r>
                    <w:rPr>
                      <w:lang w:eastAsia="zh-CN"/>
                    </w:rPr>
                    <w:t>1</w:t>
                  </w:r>
                  <w:r w:rsidRPr="00F9454C">
                    <w:rPr>
                      <w:lang w:eastAsia="zh-CN"/>
                    </w:rPr>
                    <w:t xml:space="preserve"> candidate values of X: {128, 256}</w:t>
                  </w:r>
                </w:p>
                <w:p w14:paraId="5798490E" w14:textId="77777777" w:rsidR="0050434B" w:rsidRDefault="0050434B" w:rsidP="0050434B">
                  <w:pPr>
                    <w:overflowPunct w:val="0"/>
                    <w:spacing w:after="0"/>
                    <w:rPr>
                      <w:lang w:eastAsia="zh-CN"/>
                    </w:rPr>
                  </w:pPr>
                </w:p>
                <w:p w14:paraId="0837869D" w14:textId="77777777" w:rsidR="0050434B" w:rsidRDefault="0050434B" w:rsidP="0050434B">
                  <w:pPr>
                    <w:overflowPunct w:val="0"/>
                    <w:spacing w:after="0"/>
                    <w:rPr>
                      <w:lang w:eastAsia="zh-CN"/>
                    </w:rPr>
                  </w:pPr>
                  <w:r w:rsidRPr="00F9454C">
                    <w:rPr>
                      <w:rFonts w:hint="eastAsia"/>
                      <w:lang w:eastAsia="zh-CN"/>
                    </w:rPr>
                    <w:t>C</w:t>
                  </w:r>
                  <w:r w:rsidRPr="00F9454C">
                    <w:rPr>
                      <w:lang w:eastAsia="zh-CN"/>
                    </w:rPr>
                    <w:t xml:space="preserve">omponent </w:t>
                  </w:r>
                  <w:r>
                    <w:rPr>
                      <w:lang w:eastAsia="zh-CN"/>
                    </w:rPr>
                    <w:t>2</w:t>
                  </w:r>
                  <w:r w:rsidRPr="00F9454C">
                    <w:rPr>
                      <w:lang w:eastAsia="zh-CN"/>
                    </w:rPr>
                    <w:t xml:space="preserve"> candidate values of </w:t>
                  </w:r>
                  <w:r>
                    <w:rPr>
                      <w:lang w:eastAsia="zh-CN"/>
                    </w:rPr>
                    <w:t>Y</w:t>
                  </w:r>
                  <w:r w:rsidRPr="00F9454C">
                    <w:rPr>
                      <w:lang w:eastAsia="zh-CN"/>
                    </w:rPr>
                    <w:t>: {128, 256}</w:t>
                  </w:r>
                </w:p>
                <w:p w14:paraId="5533F76C" w14:textId="77777777" w:rsidR="0050434B" w:rsidRDefault="0050434B" w:rsidP="0050434B">
                  <w:pPr>
                    <w:overflowPunct w:val="0"/>
                    <w:spacing w:after="0"/>
                    <w:rPr>
                      <w:lang w:eastAsia="zh-CN"/>
                    </w:rPr>
                  </w:pPr>
                </w:p>
                <w:p w14:paraId="45A7C187" w14:textId="77777777" w:rsidR="0050434B" w:rsidRPr="002D61C2" w:rsidRDefault="0050434B" w:rsidP="0050434B">
                  <w:pPr>
                    <w:overflowPunct w:val="0"/>
                    <w:spacing w:after="0"/>
                    <w:rPr>
                      <w:lang w:eastAsia="zh-CN"/>
                    </w:rPr>
                  </w:pPr>
                  <w:r w:rsidRPr="00F9454C">
                    <w:rPr>
                      <w:rFonts w:hint="eastAsia"/>
                      <w:lang w:eastAsia="zh-CN"/>
                    </w:rPr>
                    <w:t>C</w:t>
                  </w:r>
                  <w:r w:rsidRPr="00F9454C">
                    <w:rPr>
                      <w:lang w:eastAsia="zh-CN"/>
                    </w:rPr>
                    <w:t xml:space="preserve">omponent </w:t>
                  </w:r>
                  <w:r>
                    <w:rPr>
                      <w:lang w:eastAsia="zh-CN"/>
                    </w:rPr>
                    <w:t>3</w:t>
                  </w:r>
                  <w:r w:rsidRPr="00F9454C">
                    <w:rPr>
                      <w:lang w:eastAsia="zh-CN"/>
                    </w:rPr>
                    <w:t xml:space="preserve"> candidate values of </w:t>
                  </w:r>
                  <w:r>
                    <w:rPr>
                      <w:lang w:eastAsia="zh-CN"/>
                    </w:rPr>
                    <w:t>Z</w:t>
                  </w:r>
                  <w:r w:rsidRPr="00F9454C">
                    <w:rPr>
                      <w:lang w:eastAsia="zh-CN"/>
                    </w:rPr>
                    <w:t>: {</w:t>
                  </w:r>
                  <w:r>
                    <w:rPr>
                      <w:lang w:eastAsia="zh-CN"/>
                    </w:rPr>
                    <w:t>8, 16, 32, 64</w:t>
                  </w:r>
                  <w:r w:rsidRPr="00F9454C">
                    <w:rPr>
                      <w:lang w:eastAsia="zh-CN"/>
                    </w:rPr>
                    <w:t>}</w:t>
                  </w:r>
                </w:p>
              </w:tc>
            </w:tr>
          </w:tbl>
          <w:p w14:paraId="66227682" w14:textId="77777777" w:rsidR="0050434B" w:rsidRPr="00755EAA" w:rsidRDefault="0050434B" w:rsidP="0050434B">
            <w:pPr>
              <w:pStyle w:val="BodyText"/>
              <w:spacing w:before="120"/>
              <w:rPr>
                <w:rFonts w:eastAsia="Times New Roman"/>
                <w:b/>
                <w:color w:val="000000" w:themeColor="text1"/>
                <w:sz w:val="22"/>
                <w:szCs w:val="22"/>
                <w:u w:val="single"/>
              </w:rPr>
            </w:pPr>
            <w:r w:rsidRPr="00755EAA">
              <w:rPr>
                <w:rFonts w:eastAsia="Times New Roman"/>
                <w:b/>
                <w:color w:val="000000" w:themeColor="text1"/>
                <w:sz w:val="22"/>
                <w:szCs w:val="22"/>
                <w:u w:val="single"/>
              </w:rPr>
              <w:t>UE-side model</w:t>
            </w:r>
          </w:p>
          <w:p w14:paraId="53294114" w14:textId="77777777" w:rsidR="0050434B" w:rsidRDefault="0050434B" w:rsidP="0050434B">
            <w:pPr>
              <w:pStyle w:val="BodyText"/>
              <w:spacing w:before="120"/>
              <w:rPr>
                <w:rFonts w:eastAsia="Times New Roman"/>
                <w:color w:val="000000" w:themeColor="text1"/>
                <w:sz w:val="22"/>
                <w:szCs w:val="22"/>
              </w:rPr>
            </w:pPr>
            <w:r>
              <w:rPr>
                <w:rFonts w:eastAsia="Times New Roman"/>
                <w:color w:val="000000" w:themeColor="text1"/>
                <w:sz w:val="22"/>
                <w:szCs w:val="22"/>
              </w:rPr>
              <w:t xml:space="preserve">For UE-side model, predicted beam ID and predicted RSRP have been agreed as two types of inference output. These two types of output </w:t>
            </w:r>
            <w:r w:rsidRPr="00755EAA">
              <w:rPr>
                <w:rFonts w:eastAsia="Times New Roman"/>
                <w:color w:val="000000" w:themeColor="text1"/>
                <w:sz w:val="22"/>
                <w:szCs w:val="22"/>
              </w:rPr>
              <w:t>would correspond to</w:t>
            </w:r>
            <w:r>
              <w:rPr>
                <w:rFonts w:eastAsia="Times New Roman"/>
                <w:color w:val="000000" w:themeColor="text1"/>
                <w:sz w:val="22"/>
                <w:szCs w:val="22"/>
              </w:rPr>
              <w:t xml:space="preserve"> different fundamental principles of</w:t>
            </w:r>
            <w:r w:rsidRPr="00755EAA">
              <w:rPr>
                <w:rFonts w:eastAsia="Times New Roman"/>
                <w:color w:val="000000" w:themeColor="text1"/>
                <w:sz w:val="22"/>
                <w:szCs w:val="22"/>
              </w:rPr>
              <w:t xml:space="preserve"> UE-side model</w:t>
            </w:r>
            <w:r>
              <w:rPr>
                <w:rFonts w:eastAsia="Times New Roman"/>
                <w:color w:val="000000" w:themeColor="text1"/>
                <w:sz w:val="22"/>
                <w:szCs w:val="22"/>
              </w:rPr>
              <w:t xml:space="preserve"> development.</w:t>
            </w:r>
            <w:r w:rsidRPr="00755EAA">
              <w:rPr>
                <w:rFonts w:eastAsia="Times New Roman"/>
                <w:color w:val="000000" w:themeColor="text1"/>
                <w:sz w:val="22"/>
                <w:szCs w:val="22"/>
              </w:rPr>
              <w:t xml:space="preserve"> </w:t>
            </w:r>
            <w:r>
              <w:rPr>
                <w:rFonts w:eastAsia="Times New Roman"/>
                <w:color w:val="000000" w:themeColor="text1"/>
                <w:sz w:val="22"/>
                <w:szCs w:val="22"/>
              </w:rPr>
              <w:t xml:space="preserve">Thus, </w:t>
            </w:r>
            <w:r w:rsidRPr="00755EAA">
              <w:rPr>
                <w:rFonts w:eastAsiaTheme="minorEastAsia"/>
                <w:color w:val="000000" w:themeColor="text1"/>
                <w:sz w:val="22"/>
                <w:szCs w:val="22"/>
                <w:lang w:eastAsia="zh-CN"/>
              </w:rPr>
              <w:t>separate</w:t>
            </w:r>
            <w:r>
              <w:rPr>
                <w:rFonts w:eastAsia="Times New Roman"/>
                <w:color w:val="000000" w:themeColor="text1"/>
                <w:sz w:val="22"/>
                <w:szCs w:val="22"/>
              </w:rPr>
              <w:t xml:space="preserve"> basic FGs can be introduced for these two output types.</w:t>
            </w:r>
          </w:p>
          <w:p w14:paraId="70B26CA9" w14:textId="77777777" w:rsidR="0050434B" w:rsidRDefault="0050434B" w:rsidP="0050434B">
            <w:pPr>
              <w:pStyle w:val="BodyText"/>
              <w:spacing w:before="120"/>
              <w:rPr>
                <w:rFonts w:eastAsiaTheme="minorEastAsia"/>
                <w:color w:val="000000" w:themeColor="text1"/>
                <w:sz w:val="22"/>
                <w:szCs w:val="22"/>
                <w:lang w:eastAsia="zh-CN"/>
              </w:rPr>
            </w:pPr>
            <w:r>
              <w:rPr>
                <w:rFonts w:eastAsiaTheme="minorEastAsia" w:hint="eastAsia"/>
                <w:color w:val="000000" w:themeColor="text1"/>
                <w:sz w:val="22"/>
                <w:szCs w:val="22"/>
                <w:lang w:eastAsia="zh-CN"/>
              </w:rPr>
              <w:lastRenderedPageBreak/>
              <w:t>I</w:t>
            </w:r>
            <w:r>
              <w:rPr>
                <w:rFonts w:eastAsiaTheme="minorEastAsia"/>
                <w:color w:val="000000" w:themeColor="text1"/>
                <w:sz w:val="22"/>
                <w:szCs w:val="22"/>
                <w:lang w:eastAsia="zh-CN"/>
              </w:rPr>
              <w:t>n addition, it has been agreed to support BM-Case 1 and BM-Case 2</w:t>
            </w:r>
            <w:r w:rsidRPr="009A04C4">
              <w:rPr>
                <w:rFonts w:eastAsia="Times New Roman"/>
                <w:color w:val="000000" w:themeColor="text1"/>
                <w:sz w:val="22"/>
                <w:szCs w:val="22"/>
              </w:rPr>
              <w:t xml:space="preserve"> </w:t>
            </w:r>
            <w:r>
              <w:rPr>
                <w:rFonts w:eastAsia="Times New Roman"/>
                <w:color w:val="000000" w:themeColor="text1"/>
                <w:sz w:val="22"/>
                <w:szCs w:val="22"/>
              </w:rPr>
              <w:t xml:space="preserve">UE-side model. From our view, considering the supported values of Set A/B size, K and N may be different for these two prediction </w:t>
            </w:r>
            <w:proofErr w:type="spellStart"/>
            <w:r>
              <w:rPr>
                <w:rFonts w:eastAsia="Times New Roman"/>
                <w:color w:val="000000" w:themeColor="text1"/>
                <w:sz w:val="22"/>
                <w:szCs w:val="22"/>
              </w:rPr>
              <w:t>behaviors</w:t>
            </w:r>
            <w:proofErr w:type="spellEnd"/>
            <w:r>
              <w:rPr>
                <w:rFonts w:eastAsia="Times New Roman"/>
                <w:color w:val="000000" w:themeColor="text1"/>
                <w:sz w:val="22"/>
                <w:szCs w:val="22"/>
              </w:rPr>
              <w:t>, separate basic FGs can be introduced.</w:t>
            </w:r>
          </w:p>
          <w:p w14:paraId="07FF8BC7" w14:textId="77777777" w:rsidR="0050434B" w:rsidRPr="00755EAA" w:rsidRDefault="0050434B" w:rsidP="0050434B">
            <w:pPr>
              <w:pStyle w:val="BodyText"/>
              <w:spacing w:before="120"/>
              <w:rPr>
                <w:rFonts w:eastAsia="Times New Roman"/>
                <w:color w:val="000000" w:themeColor="text1"/>
                <w:szCs w:val="22"/>
              </w:rPr>
            </w:pPr>
            <w:r>
              <w:rPr>
                <w:rFonts w:eastAsia="Times New Roman"/>
                <w:color w:val="000000" w:themeColor="text1"/>
                <w:sz w:val="22"/>
                <w:szCs w:val="22"/>
              </w:rPr>
              <w:t>Based on the above discussions</w:t>
            </w:r>
            <w:r>
              <w:rPr>
                <w:rFonts w:ascii="SimSun" w:hAnsi="SimSun" w:cs="SimSun" w:hint="eastAsia"/>
                <w:color w:val="000000" w:themeColor="text1"/>
                <w:sz w:val="22"/>
                <w:szCs w:val="22"/>
                <w:lang w:eastAsia="zh-CN"/>
              </w:rPr>
              <w:t>,</w:t>
            </w:r>
            <w:r w:rsidRPr="00430860">
              <w:rPr>
                <w:rFonts w:eastAsia="Times New Roman"/>
                <w:color w:val="000000" w:themeColor="text1"/>
                <w:sz w:val="22"/>
                <w:szCs w:val="22"/>
              </w:rPr>
              <w:t xml:space="preserve"> </w:t>
            </w:r>
            <w:r w:rsidRPr="00F9454C">
              <w:rPr>
                <w:rFonts w:eastAsia="Times New Roman"/>
                <w:color w:val="000000" w:themeColor="text1"/>
                <w:sz w:val="22"/>
                <w:szCs w:val="22"/>
              </w:rPr>
              <w:t>for BM-Case 1</w:t>
            </w:r>
            <w:r>
              <w:rPr>
                <w:rFonts w:eastAsia="Times New Roman"/>
                <w:color w:val="000000" w:themeColor="text1"/>
                <w:sz w:val="22"/>
                <w:szCs w:val="22"/>
              </w:rPr>
              <w:t>,</w:t>
            </w:r>
            <w:r w:rsidRPr="00755EAA">
              <w:rPr>
                <w:rFonts w:eastAsia="Times New Roman"/>
                <w:color w:val="000000" w:themeColor="text1"/>
                <w:sz w:val="22"/>
                <w:szCs w:val="22"/>
              </w:rPr>
              <w:t xml:space="preserve"> </w:t>
            </w:r>
            <w:r>
              <w:rPr>
                <w:rFonts w:eastAsia="Times New Roman"/>
                <w:color w:val="000000" w:themeColor="text1"/>
                <w:sz w:val="22"/>
                <w:szCs w:val="22"/>
              </w:rPr>
              <w:t>“</w:t>
            </w:r>
            <w:r w:rsidRPr="00755EAA">
              <w:rPr>
                <w:rFonts w:eastAsia="Times New Roman"/>
                <w:color w:val="000000" w:themeColor="text1"/>
                <w:sz w:val="22"/>
                <w:szCs w:val="22"/>
              </w:rPr>
              <w:t>Functionality for beam ID prediction</w:t>
            </w:r>
            <w:r>
              <w:rPr>
                <w:rFonts w:eastAsia="Times New Roman"/>
                <w:color w:val="000000" w:themeColor="text1"/>
                <w:sz w:val="22"/>
                <w:szCs w:val="22"/>
              </w:rPr>
              <w:t>”</w:t>
            </w:r>
            <w:r w:rsidRPr="00755EAA">
              <w:rPr>
                <w:rFonts w:eastAsia="Times New Roman"/>
                <w:color w:val="000000" w:themeColor="text1"/>
                <w:sz w:val="22"/>
                <w:szCs w:val="22"/>
              </w:rPr>
              <w:t xml:space="preserve"> and </w:t>
            </w:r>
            <w:r>
              <w:rPr>
                <w:rFonts w:eastAsia="Times New Roman"/>
                <w:color w:val="000000" w:themeColor="text1"/>
                <w:sz w:val="22"/>
                <w:szCs w:val="22"/>
              </w:rPr>
              <w:t>“</w:t>
            </w:r>
            <w:r w:rsidRPr="00755EAA">
              <w:rPr>
                <w:rFonts w:eastAsia="Times New Roman"/>
                <w:color w:val="000000" w:themeColor="text1"/>
                <w:sz w:val="22"/>
                <w:szCs w:val="22"/>
              </w:rPr>
              <w:t>Functionality for beam RSRP prediction</w:t>
            </w:r>
            <w:r>
              <w:rPr>
                <w:rFonts w:eastAsia="Times New Roman"/>
                <w:color w:val="000000" w:themeColor="text1"/>
                <w:sz w:val="22"/>
                <w:szCs w:val="22"/>
              </w:rPr>
              <w:t>”</w:t>
            </w:r>
            <w:r w:rsidRPr="00755EAA">
              <w:rPr>
                <w:rFonts w:eastAsia="Times New Roman"/>
                <w:color w:val="000000" w:themeColor="text1"/>
                <w:sz w:val="22"/>
                <w:szCs w:val="22"/>
              </w:rPr>
              <w:t xml:space="preserve"> </w:t>
            </w:r>
            <w:r>
              <w:rPr>
                <w:rFonts w:eastAsia="Times New Roman"/>
                <w:color w:val="000000" w:themeColor="text1"/>
                <w:sz w:val="22"/>
                <w:szCs w:val="22"/>
              </w:rPr>
              <w:t>can</w:t>
            </w:r>
            <w:r w:rsidRPr="00755EAA">
              <w:rPr>
                <w:rFonts w:eastAsia="Times New Roman"/>
                <w:color w:val="000000" w:themeColor="text1"/>
                <w:sz w:val="22"/>
                <w:szCs w:val="22"/>
              </w:rPr>
              <w:t xml:space="preserve"> be introduced</w:t>
            </w:r>
            <w:r>
              <w:rPr>
                <w:rFonts w:eastAsia="Times New Roman"/>
                <w:color w:val="000000" w:themeColor="text1"/>
                <w:sz w:val="22"/>
                <w:szCs w:val="22"/>
              </w:rPr>
              <w:t xml:space="preserve"> as two separate basic FGs</w:t>
            </w:r>
            <w:r w:rsidRPr="00755EAA">
              <w:rPr>
                <w:rFonts w:eastAsia="Times New Roman"/>
                <w:color w:val="000000" w:themeColor="text1"/>
                <w:sz w:val="22"/>
                <w:szCs w:val="22"/>
              </w:rPr>
              <w:t>, while for BM-Case 2</w:t>
            </w:r>
            <w:r>
              <w:rPr>
                <w:rFonts w:eastAsia="Times New Roman"/>
                <w:color w:val="000000" w:themeColor="text1"/>
                <w:sz w:val="22"/>
                <w:szCs w:val="22"/>
              </w:rPr>
              <w:t>,</w:t>
            </w:r>
            <w:r w:rsidRPr="00755EAA">
              <w:rPr>
                <w:rFonts w:eastAsia="Times New Roman"/>
                <w:color w:val="000000" w:themeColor="text1"/>
                <w:sz w:val="22"/>
                <w:szCs w:val="22"/>
              </w:rPr>
              <w:t xml:space="preserve"> </w:t>
            </w:r>
            <w:r>
              <w:rPr>
                <w:rFonts w:eastAsia="Times New Roman"/>
                <w:color w:val="000000" w:themeColor="text1"/>
                <w:sz w:val="22"/>
                <w:szCs w:val="22"/>
              </w:rPr>
              <w:t>“</w:t>
            </w:r>
            <w:r w:rsidRPr="00755EAA">
              <w:rPr>
                <w:rFonts w:eastAsiaTheme="minorEastAsia"/>
                <w:color w:val="000000" w:themeColor="text1"/>
                <w:sz w:val="22"/>
                <w:szCs w:val="22"/>
                <w:lang w:eastAsia="zh-CN"/>
              </w:rPr>
              <w:t>Functionality</w:t>
            </w:r>
            <w:r w:rsidRPr="00755EAA">
              <w:rPr>
                <w:rFonts w:eastAsia="Times New Roman"/>
                <w:color w:val="000000" w:themeColor="text1"/>
                <w:sz w:val="22"/>
                <w:szCs w:val="22"/>
              </w:rPr>
              <w:t xml:space="preserve"> for temporal-domain beam ID prediction</w:t>
            </w:r>
            <w:r>
              <w:rPr>
                <w:rFonts w:eastAsia="Times New Roman"/>
                <w:color w:val="000000" w:themeColor="text1"/>
                <w:sz w:val="22"/>
                <w:szCs w:val="22"/>
              </w:rPr>
              <w:t>”</w:t>
            </w:r>
            <w:r w:rsidRPr="00755EAA">
              <w:rPr>
                <w:rFonts w:eastAsia="Times New Roman"/>
                <w:color w:val="000000" w:themeColor="text1"/>
                <w:sz w:val="22"/>
                <w:szCs w:val="22"/>
              </w:rPr>
              <w:t xml:space="preserve"> and </w:t>
            </w:r>
            <w:r>
              <w:rPr>
                <w:rFonts w:eastAsia="Times New Roman"/>
                <w:color w:val="000000" w:themeColor="text1"/>
                <w:sz w:val="22"/>
                <w:szCs w:val="22"/>
              </w:rPr>
              <w:t>“</w:t>
            </w:r>
            <w:r w:rsidRPr="00755EAA">
              <w:rPr>
                <w:rFonts w:eastAsia="Times New Roman"/>
                <w:color w:val="000000" w:themeColor="text1"/>
                <w:sz w:val="22"/>
                <w:szCs w:val="22"/>
              </w:rPr>
              <w:t>Functionality for temporal-domain beam RSRP prediction</w:t>
            </w:r>
            <w:r>
              <w:rPr>
                <w:rFonts w:eastAsia="Times New Roman"/>
                <w:color w:val="000000" w:themeColor="text1"/>
                <w:sz w:val="22"/>
                <w:szCs w:val="22"/>
              </w:rPr>
              <w:t>”</w:t>
            </w:r>
            <w:r w:rsidRPr="00755EAA">
              <w:rPr>
                <w:rFonts w:eastAsia="Times New Roman"/>
                <w:color w:val="000000" w:themeColor="text1"/>
                <w:sz w:val="22"/>
                <w:szCs w:val="22"/>
              </w:rPr>
              <w:t xml:space="preserve"> should be introduced</w:t>
            </w:r>
            <w:r w:rsidRPr="000D4A10">
              <w:rPr>
                <w:rFonts w:eastAsia="Times New Roman"/>
                <w:color w:val="000000" w:themeColor="text1"/>
                <w:sz w:val="22"/>
                <w:szCs w:val="22"/>
              </w:rPr>
              <w:t xml:space="preserve"> </w:t>
            </w:r>
            <w:r>
              <w:rPr>
                <w:rFonts w:eastAsia="Times New Roman"/>
                <w:color w:val="000000" w:themeColor="text1"/>
                <w:sz w:val="22"/>
                <w:szCs w:val="22"/>
              </w:rPr>
              <w:t>as two separate basic FGs</w:t>
            </w:r>
            <w:r w:rsidRPr="00755EAA">
              <w:rPr>
                <w:rFonts w:eastAsia="Times New Roman"/>
                <w:color w:val="000000" w:themeColor="text1"/>
                <w:sz w:val="22"/>
                <w:szCs w:val="22"/>
              </w:rPr>
              <w:t>.</w:t>
            </w:r>
          </w:p>
          <w:p w14:paraId="71A218D9" w14:textId="77777777" w:rsidR="0050434B" w:rsidRDefault="0050434B" w:rsidP="0050434B">
            <w:pPr>
              <w:overflowPunct w:val="0"/>
              <w:spacing w:before="120"/>
              <w:rPr>
                <w:b/>
                <w:bCs/>
                <w:i/>
                <w:iCs/>
                <w:lang w:eastAsia="zh-CN"/>
              </w:rPr>
            </w:pPr>
            <w:r w:rsidRPr="00A7064B">
              <w:rPr>
                <w:b/>
                <w:bCs/>
                <w:i/>
                <w:iCs/>
                <w:lang w:eastAsia="zh-CN"/>
              </w:rPr>
              <w:t xml:space="preserve">Proposal </w:t>
            </w:r>
            <w:r>
              <w:rPr>
                <w:b/>
                <w:bCs/>
                <w:i/>
                <w:iCs/>
                <w:lang w:eastAsia="zh-CN"/>
              </w:rPr>
              <w:t>4</w:t>
            </w:r>
            <w:r w:rsidRPr="00A7064B">
              <w:rPr>
                <w:b/>
                <w:bCs/>
                <w:i/>
                <w:iCs/>
                <w:lang w:eastAsia="zh-CN"/>
              </w:rPr>
              <w:t xml:space="preserve">: Introduce the following </w:t>
            </w:r>
            <w:r>
              <w:rPr>
                <w:b/>
                <w:bCs/>
                <w:i/>
                <w:iCs/>
                <w:lang w:eastAsia="zh-CN"/>
              </w:rPr>
              <w:t>4</w:t>
            </w:r>
            <w:r w:rsidRPr="00A7064B">
              <w:rPr>
                <w:b/>
                <w:bCs/>
                <w:i/>
                <w:iCs/>
                <w:lang w:eastAsia="zh-CN"/>
              </w:rPr>
              <w:t xml:space="preserve"> </w:t>
            </w:r>
            <w:r>
              <w:rPr>
                <w:b/>
                <w:bCs/>
                <w:i/>
                <w:iCs/>
                <w:lang w:eastAsia="zh-CN"/>
              </w:rPr>
              <w:t>basic FGs</w:t>
            </w:r>
            <w:r w:rsidRPr="00A7064B">
              <w:rPr>
                <w:b/>
                <w:bCs/>
                <w:i/>
                <w:iCs/>
                <w:lang w:eastAsia="zh-CN"/>
              </w:rPr>
              <w:t xml:space="preserve"> for functionality for beam</w:t>
            </w:r>
            <w:r>
              <w:rPr>
                <w:b/>
                <w:bCs/>
                <w:i/>
                <w:iCs/>
                <w:lang w:eastAsia="zh-CN"/>
              </w:rPr>
              <w:t xml:space="preserve"> management of UE-side model:</w:t>
            </w:r>
          </w:p>
          <w:p w14:paraId="72A02893" w14:textId="77777777" w:rsidR="0050434B"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2:</w:t>
            </w:r>
            <w:r w:rsidRPr="00F646BA">
              <w:rPr>
                <w:rFonts w:ascii="Times New Roman" w:eastAsia="SimSun" w:hAnsi="Times New Roman"/>
                <w:b/>
                <w:bCs/>
                <w:i/>
                <w:iCs/>
                <w:sz w:val="22"/>
                <w:szCs w:val="22"/>
                <w:lang w:eastAsia="zh-CN"/>
              </w:rPr>
              <w:t xml:space="preserve"> Functionality for beam ID prediction</w:t>
            </w:r>
            <w:r>
              <w:rPr>
                <w:rFonts w:ascii="Times New Roman" w:eastAsia="SimSun" w:hAnsi="Times New Roman"/>
                <w:b/>
                <w:bCs/>
                <w:i/>
                <w:iCs/>
                <w:sz w:val="22"/>
                <w:szCs w:val="22"/>
                <w:lang w:eastAsia="zh-CN"/>
              </w:rPr>
              <w:t>.</w:t>
            </w:r>
          </w:p>
          <w:p w14:paraId="05419740"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3:</w:t>
            </w:r>
            <w:r w:rsidRPr="00F646BA">
              <w:rPr>
                <w:rFonts w:ascii="Times New Roman" w:eastAsia="SimSun" w:hAnsi="Times New Roman"/>
                <w:b/>
                <w:bCs/>
                <w:i/>
                <w:iCs/>
                <w:sz w:val="22"/>
                <w:szCs w:val="22"/>
                <w:lang w:eastAsia="zh-CN"/>
              </w:rPr>
              <w:t xml:space="preserve"> Functionality for beam RSRP prediction</w:t>
            </w:r>
            <w:r>
              <w:rPr>
                <w:rFonts w:ascii="Times New Roman" w:eastAsia="SimSun" w:hAnsi="Times New Roman"/>
                <w:b/>
                <w:bCs/>
                <w:i/>
                <w:iCs/>
                <w:sz w:val="22"/>
                <w:szCs w:val="22"/>
                <w:lang w:eastAsia="zh-CN"/>
              </w:rPr>
              <w:t>.</w:t>
            </w:r>
          </w:p>
          <w:p w14:paraId="405431DD"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4:</w:t>
            </w:r>
            <w:r w:rsidRPr="00F646BA">
              <w:rPr>
                <w:rFonts w:ascii="Times New Roman" w:eastAsia="SimSun" w:hAnsi="Times New Roman"/>
                <w:b/>
                <w:bCs/>
                <w:i/>
                <w:iCs/>
                <w:sz w:val="22"/>
                <w:szCs w:val="22"/>
                <w:lang w:eastAsia="zh-CN"/>
              </w:rPr>
              <w:t xml:space="preserve"> Functionality for temporal-domain beam ID prediction</w:t>
            </w:r>
            <w:r>
              <w:rPr>
                <w:rFonts w:ascii="Times New Roman" w:eastAsia="SimSun" w:hAnsi="Times New Roman"/>
                <w:b/>
                <w:bCs/>
                <w:i/>
                <w:iCs/>
                <w:sz w:val="22"/>
                <w:szCs w:val="22"/>
                <w:lang w:eastAsia="zh-CN"/>
              </w:rPr>
              <w:t>.</w:t>
            </w:r>
          </w:p>
          <w:p w14:paraId="7909CD4A"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5:</w:t>
            </w:r>
            <w:r w:rsidRPr="00F646BA">
              <w:rPr>
                <w:rFonts w:ascii="Times New Roman" w:eastAsia="SimSun" w:hAnsi="Times New Roman"/>
                <w:b/>
                <w:bCs/>
                <w:i/>
                <w:iCs/>
                <w:sz w:val="22"/>
                <w:szCs w:val="22"/>
                <w:lang w:eastAsia="zh-CN"/>
              </w:rPr>
              <w:t xml:space="preserve"> Functionality for temporal-domain beam RSRP prediction</w:t>
            </w:r>
            <w:r>
              <w:rPr>
                <w:rFonts w:ascii="Times New Roman" w:eastAsia="SimSun" w:hAnsi="Times New Roman"/>
                <w:b/>
                <w:bCs/>
                <w:i/>
                <w:iCs/>
                <w:sz w:val="22"/>
                <w:szCs w:val="22"/>
                <w:lang w:eastAsia="zh-CN"/>
              </w:rPr>
              <w:t>.</w:t>
            </w:r>
          </w:p>
          <w:p w14:paraId="08158034" w14:textId="77777777" w:rsidR="0050434B" w:rsidRPr="009767E6" w:rsidRDefault="0050434B" w:rsidP="0050434B">
            <w:pPr>
              <w:pStyle w:val="BodyText"/>
              <w:spacing w:before="120"/>
              <w:rPr>
                <w:rFonts w:eastAsia="Times New Roman"/>
                <w:color w:val="000000" w:themeColor="text1"/>
              </w:rPr>
            </w:pPr>
            <w:r>
              <w:rPr>
                <w:rFonts w:eastAsia="Times New Roman"/>
                <w:color w:val="000000" w:themeColor="text1"/>
                <w:sz w:val="22"/>
                <w:szCs w:val="22"/>
              </w:rPr>
              <w:t xml:space="preserve">Regarding the </w:t>
            </w:r>
            <w:r w:rsidRPr="009767E6">
              <w:rPr>
                <w:rFonts w:eastAsia="Times New Roman"/>
                <w:color w:val="000000" w:themeColor="text1"/>
                <w:sz w:val="22"/>
                <w:szCs w:val="22"/>
              </w:rPr>
              <w:t>components, as highlighted in Section 1, the complete LCM components are included.</w:t>
            </w:r>
          </w:p>
          <w:p w14:paraId="3BE40928" w14:textId="77777777" w:rsidR="0050434B" w:rsidRPr="004F04E1" w:rsidRDefault="0050434B" w:rsidP="0050434B">
            <w:pPr>
              <w:overflowPunct w:val="0"/>
              <w:spacing w:before="120"/>
              <w:rPr>
                <w:b/>
                <w:bCs/>
                <w:i/>
                <w:iCs/>
                <w:lang w:eastAsia="zh-CN"/>
              </w:rPr>
            </w:pPr>
            <w:r w:rsidRPr="004F04E1">
              <w:rPr>
                <w:b/>
                <w:bCs/>
                <w:i/>
                <w:iCs/>
                <w:lang w:eastAsia="zh-CN"/>
              </w:rPr>
              <w:t xml:space="preserve">Proposal </w:t>
            </w:r>
            <w:r>
              <w:rPr>
                <w:b/>
                <w:bCs/>
                <w:i/>
                <w:iCs/>
                <w:lang w:eastAsia="zh-CN"/>
              </w:rPr>
              <w:t>5</w:t>
            </w:r>
            <w:r w:rsidRPr="004F04E1">
              <w:rPr>
                <w:b/>
                <w:bCs/>
                <w:i/>
                <w:iCs/>
                <w:lang w:eastAsia="zh-CN"/>
              </w:rPr>
              <w:t xml:space="preserve">: The basic capability of </w:t>
            </w:r>
            <w:r w:rsidRPr="00F646BA">
              <w:rPr>
                <w:b/>
                <w:bCs/>
                <w:i/>
                <w:iCs/>
                <w:lang w:eastAsia="zh-CN"/>
              </w:rPr>
              <w:t>FG 58-</w:t>
            </w:r>
            <w:r>
              <w:rPr>
                <w:b/>
                <w:bCs/>
                <w:i/>
                <w:iCs/>
                <w:lang w:eastAsia="zh-CN"/>
              </w:rPr>
              <w:t xml:space="preserve">2 to </w:t>
            </w:r>
            <w:r w:rsidRPr="00F646BA">
              <w:rPr>
                <w:b/>
                <w:bCs/>
                <w:i/>
                <w:iCs/>
                <w:lang w:eastAsia="zh-CN"/>
              </w:rPr>
              <w:t>FG 58-</w:t>
            </w:r>
            <w:r>
              <w:rPr>
                <w:b/>
                <w:bCs/>
                <w:i/>
                <w:iCs/>
                <w:lang w:eastAsia="zh-CN"/>
              </w:rPr>
              <w:t xml:space="preserve">5 </w:t>
            </w:r>
            <w:r w:rsidRPr="004F04E1">
              <w:rPr>
                <w:b/>
                <w:bCs/>
                <w:i/>
                <w:iCs/>
                <w:lang w:eastAsia="zh-CN"/>
              </w:rPr>
              <w:t xml:space="preserve">should include the components listed in </w:t>
            </w:r>
            <w:r>
              <w:rPr>
                <w:b/>
                <w:bCs/>
                <w:i/>
                <w:iCs/>
                <w:lang w:eastAsia="zh-CN"/>
              </w:rPr>
              <w:t>Table 2</w:t>
            </w:r>
            <w:r w:rsidRPr="004F04E1">
              <w:rPr>
                <w:b/>
                <w:bCs/>
                <w:i/>
                <w:iCs/>
                <w:lang w:eastAsia="zh-CN"/>
              </w:rPr>
              <w:t>.</w:t>
            </w:r>
          </w:p>
          <w:p w14:paraId="36401B33" w14:textId="77777777" w:rsidR="0050434B" w:rsidRDefault="0050434B" w:rsidP="0050434B">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D61483">
              <w:t>The basic capability of FG 58-2</w:t>
            </w:r>
            <w:r>
              <w:t>,</w:t>
            </w:r>
            <w:r w:rsidRPr="00DE3189">
              <w:t xml:space="preserve"> </w:t>
            </w:r>
            <w:r w:rsidRPr="00D61483">
              <w:t>58-</w:t>
            </w:r>
            <w:r>
              <w:t>3,</w:t>
            </w:r>
            <w:r w:rsidRPr="00DE3189">
              <w:t xml:space="preserve"> </w:t>
            </w:r>
            <w:r w:rsidRPr="00D61483">
              <w:t>58-</w:t>
            </w:r>
            <w:r>
              <w:t>4, and</w:t>
            </w:r>
            <w:r w:rsidRPr="00D61483">
              <w:t xml:space="preserve"> 58-</w:t>
            </w:r>
            <w:r>
              <w:t>5</w:t>
            </w:r>
          </w:p>
          <w:tbl>
            <w:tblPr>
              <w:tblStyle w:val="TableGrid"/>
              <w:tblW w:w="0" w:type="auto"/>
              <w:tblLook w:val="04A0" w:firstRow="1" w:lastRow="0" w:firstColumn="1" w:lastColumn="0" w:noHBand="0" w:noVBand="1"/>
            </w:tblPr>
            <w:tblGrid>
              <w:gridCol w:w="739"/>
              <w:gridCol w:w="4069"/>
              <w:gridCol w:w="12061"/>
              <w:gridCol w:w="3441"/>
            </w:tblGrid>
            <w:tr w:rsidR="0050434B" w14:paraId="0E4555AC" w14:textId="77777777" w:rsidTr="0050434B">
              <w:tc>
                <w:tcPr>
                  <w:tcW w:w="0" w:type="auto"/>
                  <w:vAlign w:val="center"/>
                </w:tcPr>
                <w:p w14:paraId="54603AEF" w14:textId="77777777" w:rsidR="0050434B" w:rsidRPr="00755EAA" w:rsidRDefault="0050434B" w:rsidP="0050434B">
                  <w:pPr>
                    <w:overflowPunct w:val="0"/>
                    <w:spacing w:after="0"/>
                    <w:rPr>
                      <w:b/>
                      <w:lang w:eastAsia="zh-CN"/>
                    </w:rPr>
                  </w:pPr>
                  <w:r w:rsidRPr="00755EAA">
                    <w:rPr>
                      <w:b/>
                      <w:lang w:eastAsia="zh-CN"/>
                    </w:rPr>
                    <w:t>Index</w:t>
                  </w:r>
                </w:p>
              </w:tc>
              <w:tc>
                <w:tcPr>
                  <w:tcW w:w="0" w:type="auto"/>
                  <w:vAlign w:val="center"/>
                </w:tcPr>
                <w:p w14:paraId="0AC1C0A3" w14:textId="77777777" w:rsidR="0050434B" w:rsidRPr="00755EAA" w:rsidRDefault="0050434B" w:rsidP="0050434B">
                  <w:pPr>
                    <w:overflowPunct w:val="0"/>
                    <w:spacing w:after="0"/>
                    <w:rPr>
                      <w:b/>
                      <w:lang w:eastAsia="zh-CN"/>
                    </w:rPr>
                  </w:pPr>
                  <w:r w:rsidRPr="00755EAA">
                    <w:rPr>
                      <w:b/>
                      <w:lang w:eastAsia="zh-CN"/>
                    </w:rPr>
                    <w:t>Feature group</w:t>
                  </w:r>
                </w:p>
              </w:tc>
              <w:tc>
                <w:tcPr>
                  <w:tcW w:w="0" w:type="auto"/>
                  <w:vAlign w:val="center"/>
                </w:tcPr>
                <w:p w14:paraId="4607F093" w14:textId="77777777" w:rsidR="0050434B" w:rsidRPr="00755EAA" w:rsidRDefault="0050434B" w:rsidP="0050434B">
                  <w:pPr>
                    <w:overflowPunct w:val="0"/>
                    <w:spacing w:after="0"/>
                    <w:rPr>
                      <w:b/>
                      <w:lang w:eastAsia="zh-CN"/>
                    </w:rPr>
                  </w:pPr>
                  <w:r w:rsidRPr="00755EAA">
                    <w:rPr>
                      <w:b/>
                      <w:lang w:eastAsia="zh-CN"/>
                    </w:rPr>
                    <w:t>Components</w:t>
                  </w:r>
                </w:p>
              </w:tc>
              <w:tc>
                <w:tcPr>
                  <w:tcW w:w="0" w:type="auto"/>
                </w:tcPr>
                <w:p w14:paraId="39A51C8E" w14:textId="77777777" w:rsidR="0050434B" w:rsidRPr="00755EAA" w:rsidRDefault="0050434B" w:rsidP="0050434B">
                  <w:pPr>
                    <w:overflowPunct w:val="0"/>
                    <w:spacing w:after="0"/>
                    <w:rPr>
                      <w:b/>
                      <w:lang w:eastAsia="zh-CN"/>
                    </w:rPr>
                  </w:pPr>
                  <w:r w:rsidRPr="00755EAA">
                    <w:rPr>
                      <w:b/>
                      <w:lang w:eastAsia="zh-CN"/>
                    </w:rPr>
                    <w:t>Note</w:t>
                  </w:r>
                </w:p>
              </w:tc>
            </w:tr>
            <w:tr w:rsidR="0050434B" w14:paraId="66C4F533" w14:textId="77777777" w:rsidTr="0050434B">
              <w:tc>
                <w:tcPr>
                  <w:tcW w:w="0" w:type="auto"/>
                  <w:vAlign w:val="center"/>
                </w:tcPr>
                <w:p w14:paraId="14F4520C" w14:textId="77777777" w:rsidR="0050434B" w:rsidRPr="00755EAA" w:rsidRDefault="0050434B" w:rsidP="0050434B">
                  <w:pPr>
                    <w:overflowPunct w:val="0"/>
                    <w:spacing w:after="0"/>
                    <w:rPr>
                      <w:lang w:eastAsia="zh-CN"/>
                    </w:rPr>
                  </w:pPr>
                  <w:r w:rsidRPr="00755EAA">
                    <w:rPr>
                      <w:lang w:eastAsia="zh-CN"/>
                    </w:rPr>
                    <w:t>58-</w:t>
                  </w:r>
                  <w:r>
                    <w:rPr>
                      <w:lang w:eastAsia="zh-CN"/>
                    </w:rPr>
                    <w:t>2</w:t>
                  </w:r>
                </w:p>
              </w:tc>
              <w:tc>
                <w:tcPr>
                  <w:tcW w:w="0" w:type="auto"/>
                  <w:vAlign w:val="center"/>
                </w:tcPr>
                <w:p w14:paraId="7BFC506D" w14:textId="77777777" w:rsidR="0050434B" w:rsidRPr="00755EAA" w:rsidRDefault="0050434B" w:rsidP="0050434B">
                  <w:pPr>
                    <w:overflowPunct w:val="0"/>
                    <w:spacing w:after="0"/>
                    <w:rPr>
                      <w:lang w:eastAsia="zh-CN"/>
                    </w:rPr>
                  </w:pPr>
                  <w:r w:rsidRPr="00755EAA">
                    <w:rPr>
                      <w:lang w:eastAsia="zh-CN"/>
                    </w:rPr>
                    <w:t>Functionality for beam ID prediction</w:t>
                  </w:r>
                </w:p>
              </w:tc>
              <w:tc>
                <w:tcPr>
                  <w:tcW w:w="0" w:type="auto"/>
                  <w:vAlign w:val="center"/>
                </w:tcPr>
                <w:p w14:paraId="19A65D09" w14:textId="77777777" w:rsidR="0050434B" w:rsidRDefault="0050434B" w:rsidP="0050434B">
                  <w:pPr>
                    <w:overflowPunct w:val="0"/>
                    <w:spacing w:after="0"/>
                  </w:pPr>
                  <w:r w:rsidRPr="00755EAA">
                    <w:rPr>
                      <w:lang w:eastAsia="zh-CN"/>
                    </w:rPr>
                    <w:t xml:space="preserve">1. </w:t>
                  </w:r>
                  <w:r w:rsidRPr="00755EAA">
                    <w:t>Support inference to report predicted Top-K beam ID</w:t>
                  </w:r>
                  <w:r>
                    <w:t>(s)</w:t>
                  </w:r>
                  <w:r w:rsidRPr="00755EAA">
                    <w:t xml:space="preserve"> among Set A beams based on measurement of Set B beams for N=1 time instance.</w:t>
                  </w:r>
                </w:p>
                <w:p w14:paraId="1E4BEA47" w14:textId="77777777" w:rsidR="0050434B" w:rsidRPr="00755EAA" w:rsidRDefault="0050434B" w:rsidP="0050434B">
                  <w:pPr>
                    <w:overflowPunct w:val="0"/>
                    <w:spacing w:after="0"/>
                    <w:rPr>
                      <w:lang w:eastAsia="zh-CN"/>
                    </w:rPr>
                  </w:pPr>
                </w:p>
                <w:p w14:paraId="61676E9F"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580BB8E1" w14:textId="77777777" w:rsidR="0050434B" w:rsidRPr="00755EAA" w:rsidRDefault="0050434B" w:rsidP="0050434B">
                  <w:pPr>
                    <w:overflowPunct w:val="0"/>
                    <w:spacing w:after="0"/>
                    <w:rPr>
                      <w:lang w:eastAsia="zh-CN"/>
                    </w:rPr>
                  </w:pPr>
                </w:p>
                <w:p w14:paraId="54C077E3"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76C42BBC" w14:textId="77777777" w:rsidR="0050434B" w:rsidRPr="00F9454C" w:rsidRDefault="0050434B" w:rsidP="0050434B">
                  <w:pPr>
                    <w:overflowPunct w:val="0"/>
                    <w:spacing w:after="0"/>
                    <w:rPr>
                      <w:lang w:eastAsia="zh-CN"/>
                    </w:rPr>
                  </w:pPr>
                </w:p>
                <w:p w14:paraId="5ECEB731"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3B56C238" w14:textId="77777777" w:rsidR="0050434B" w:rsidRPr="00755EAA" w:rsidRDefault="0050434B" w:rsidP="0050434B">
                  <w:pPr>
                    <w:overflowPunct w:val="0"/>
                    <w:spacing w:after="0"/>
                    <w:rPr>
                      <w:lang w:eastAsia="zh-CN"/>
                    </w:rPr>
                  </w:pPr>
                </w:p>
                <w:p w14:paraId="0A65BC02" w14:textId="77777777" w:rsidR="0050434B" w:rsidRPr="00755EAA" w:rsidRDefault="0050434B" w:rsidP="0050434B">
                  <w:pPr>
                    <w:overflowPunct w:val="0"/>
                    <w:spacing w:after="0"/>
                    <w:rPr>
                      <w:b/>
                      <w:lang w:eastAsia="zh-CN"/>
                    </w:rPr>
                  </w:pPr>
                  <w:r>
                    <w:rPr>
                      <w:lang w:eastAsia="zh-CN"/>
                    </w:rPr>
                    <w:t>5</w:t>
                  </w:r>
                  <w:r w:rsidRPr="00755EAA">
                    <w:rPr>
                      <w:lang w:eastAsia="zh-CN"/>
                    </w:rPr>
                    <w:t>. Support Rel-19 dedicated PU occupancy.</w:t>
                  </w:r>
                </w:p>
              </w:tc>
              <w:tc>
                <w:tcPr>
                  <w:tcW w:w="0" w:type="auto"/>
                </w:tcPr>
                <w:p w14:paraId="7BEA4E26" w14:textId="77777777" w:rsidR="0050434B" w:rsidRPr="00755EAA" w:rsidRDefault="0050434B" w:rsidP="0050434B">
                  <w:pPr>
                    <w:overflowPunct w:val="0"/>
                    <w:spacing w:after="0"/>
                    <w:rPr>
                      <w:lang w:eastAsia="zh-CN"/>
                    </w:rPr>
                  </w:pPr>
                  <w:r w:rsidRPr="00755EAA">
                    <w:rPr>
                      <w:lang w:eastAsia="zh-CN"/>
                    </w:rPr>
                    <w:t>Component 2 candidate values</w:t>
                  </w:r>
                  <w:r w:rsidRPr="00F9454C">
                    <w:rPr>
                      <w:lang w:eastAsia="zh-CN"/>
                    </w:rPr>
                    <w:t xml:space="preserve"> of </w:t>
                  </w:r>
                  <w:r>
                    <w:rPr>
                      <w:lang w:eastAsia="zh-CN"/>
                    </w:rPr>
                    <w:t>Y</w:t>
                  </w:r>
                  <w:r w:rsidRPr="00755EAA">
                    <w:rPr>
                      <w:lang w:eastAsia="zh-CN"/>
                    </w:rPr>
                    <w:t>: {128, 256}</w:t>
                  </w:r>
                </w:p>
              </w:tc>
            </w:tr>
            <w:tr w:rsidR="0050434B" w14:paraId="056E796C" w14:textId="77777777" w:rsidTr="0050434B">
              <w:tc>
                <w:tcPr>
                  <w:tcW w:w="0" w:type="auto"/>
                  <w:vAlign w:val="center"/>
                </w:tcPr>
                <w:p w14:paraId="2CFF86DC" w14:textId="77777777" w:rsidR="0050434B" w:rsidRPr="00755EAA" w:rsidRDefault="0050434B" w:rsidP="0050434B">
                  <w:pPr>
                    <w:overflowPunct w:val="0"/>
                    <w:spacing w:after="0"/>
                    <w:rPr>
                      <w:lang w:eastAsia="zh-CN"/>
                    </w:rPr>
                  </w:pPr>
                  <w:r w:rsidRPr="00755EAA">
                    <w:rPr>
                      <w:lang w:eastAsia="zh-CN"/>
                    </w:rPr>
                    <w:t>58-</w:t>
                  </w:r>
                  <w:r>
                    <w:rPr>
                      <w:lang w:eastAsia="zh-CN"/>
                    </w:rPr>
                    <w:t>3</w:t>
                  </w:r>
                </w:p>
              </w:tc>
              <w:tc>
                <w:tcPr>
                  <w:tcW w:w="0" w:type="auto"/>
                  <w:vAlign w:val="center"/>
                </w:tcPr>
                <w:p w14:paraId="61E57DE3" w14:textId="77777777" w:rsidR="0050434B" w:rsidRPr="00755EAA" w:rsidRDefault="0050434B" w:rsidP="0050434B">
                  <w:pPr>
                    <w:overflowPunct w:val="0"/>
                    <w:spacing w:after="0"/>
                    <w:rPr>
                      <w:lang w:eastAsia="zh-CN"/>
                    </w:rPr>
                  </w:pPr>
                  <w:r w:rsidRPr="00755EAA">
                    <w:rPr>
                      <w:lang w:eastAsia="zh-CN"/>
                    </w:rPr>
                    <w:t xml:space="preserve">Functionality for beam RSRP prediction </w:t>
                  </w:r>
                </w:p>
              </w:tc>
              <w:tc>
                <w:tcPr>
                  <w:tcW w:w="0" w:type="auto"/>
                  <w:vAlign w:val="center"/>
                </w:tcPr>
                <w:p w14:paraId="3C1B50BF" w14:textId="77777777" w:rsidR="0050434B" w:rsidRDefault="0050434B" w:rsidP="0050434B">
                  <w:pPr>
                    <w:overflowPunct w:val="0"/>
                    <w:spacing w:after="0"/>
                  </w:pPr>
                  <w:r w:rsidRPr="00755EAA">
                    <w:rPr>
                      <w:lang w:eastAsia="zh-CN"/>
                    </w:rPr>
                    <w:t xml:space="preserve">1. Support </w:t>
                  </w:r>
                  <w:r w:rsidRPr="00755EAA">
                    <w:t>inference to report predicted Top-K RSRP(s) among Set A beams based on measurement of Set B beams for N=1 time instance.</w:t>
                  </w:r>
                </w:p>
                <w:p w14:paraId="7EF57CB6" w14:textId="77777777" w:rsidR="0050434B" w:rsidRPr="00755EAA" w:rsidRDefault="0050434B" w:rsidP="0050434B">
                  <w:pPr>
                    <w:overflowPunct w:val="0"/>
                    <w:spacing w:after="0"/>
                    <w:rPr>
                      <w:lang w:eastAsia="zh-CN"/>
                    </w:rPr>
                  </w:pPr>
                </w:p>
                <w:p w14:paraId="2ABE3D57"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5F4409BF" w14:textId="77777777" w:rsidR="0050434B" w:rsidRPr="00755EAA" w:rsidRDefault="0050434B" w:rsidP="0050434B">
                  <w:pPr>
                    <w:overflowPunct w:val="0"/>
                    <w:spacing w:after="0"/>
                    <w:rPr>
                      <w:lang w:eastAsia="zh-CN"/>
                    </w:rPr>
                  </w:pPr>
                </w:p>
                <w:p w14:paraId="5036C7BE"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60999851" w14:textId="77777777" w:rsidR="0050434B" w:rsidRPr="00755EAA" w:rsidRDefault="0050434B" w:rsidP="0050434B">
                  <w:pPr>
                    <w:overflowPunct w:val="0"/>
                    <w:spacing w:after="0"/>
                    <w:rPr>
                      <w:lang w:eastAsia="zh-CN"/>
                    </w:rPr>
                  </w:pPr>
                </w:p>
                <w:p w14:paraId="7F754286"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50860C7C" w14:textId="77777777" w:rsidR="0050434B" w:rsidRPr="00F9454C" w:rsidRDefault="0050434B" w:rsidP="0050434B">
                  <w:pPr>
                    <w:overflowPunct w:val="0"/>
                    <w:spacing w:after="0"/>
                    <w:rPr>
                      <w:lang w:eastAsia="zh-CN"/>
                    </w:rPr>
                  </w:pPr>
                </w:p>
                <w:p w14:paraId="4199C9FD" w14:textId="77777777" w:rsidR="0050434B" w:rsidRPr="00755EAA" w:rsidRDefault="0050434B" w:rsidP="0050434B">
                  <w:pPr>
                    <w:overflowPunct w:val="0"/>
                    <w:spacing w:after="0"/>
                    <w:rPr>
                      <w:b/>
                      <w:lang w:eastAsia="zh-CN"/>
                    </w:rPr>
                  </w:pPr>
                  <w:r>
                    <w:rPr>
                      <w:lang w:eastAsia="zh-CN"/>
                    </w:rPr>
                    <w:t>5</w:t>
                  </w:r>
                  <w:r w:rsidRPr="00F9454C">
                    <w:rPr>
                      <w:lang w:eastAsia="zh-CN"/>
                    </w:rPr>
                    <w:t xml:space="preserve">. </w:t>
                  </w:r>
                  <w:r w:rsidRPr="00755EAA">
                    <w:rPr>
                      <w:lang w:eastAsia="zh-CN"/>
                    </w:rPr>
                    <w:t>Support Rel-19 dedicated PU occupancy.</w:t>
                  </w:r>
                </w:p>
              </w:tc>
              <w:tc>
                <w:tcPr>
                  <w:tcW w:w="0" w:type="auto"/>
                </w:tcPr>
                <w:p w14:paraId="43E6B9B0" w14:textId="77777777" w:rsidR="0050434B" w:rsidRPr="00755EAA" w:rsidRDefault="0050434B" w:rsidP="0050434B">
                  <w:pPr>
                    <w:overflowPunct w:val="0"/>
                    <w:spacing w:after="0"/>
                    <w:rPr>
                      <w:lang w:eastAsia="zh-CN"/>
                    </w:rPr>
                  </w:pPr>
                  <w:r w:rsidRPr="00755EAA">
                    <w:rPr>
                      <w:lang w:eastAsia="zh-CN"/>
                    </w:rPr>
                    <w:t>Component 2 candidate values: {128, 256}</w:t>
                  </w:r>
                </w:p>
              </w:tc>
            </w:tr>
            <w:tr w:rsidR="0050434B" w14:paraId="4B85234C" w14:textId="77777777" w:rsidTr="0050434B">
              <w:tc>
                <w:tcPr>
                  <w:tcW w:w="0" w:type="auto"/>
                  <w:vAlign w:val="center"/>
                </w:tcPr>
                <w:p w14:paraId="7A34C799" w14:textId="77777777" w:rsidR="0050434B" w:rsidRPr="00755EAA" w:rsidRDefault="0050434B" w:rsidP="0050434B">
                  <w:pPr>
                    <w:overflowPunct w:val="0"/>
                    <w:spacing w:after="0"/>
                    <w:rPr>
                      <w:lang w:eastAsia="zh-CN"/>
                    </w:rPr>
                  </w:pPr>
                  <w:r w:rsidRPr="00755EAA">
                    <w:rPr>
                      <w:lang w:eastAsia="zh-CN"/>
                    </w:rPr>
                    <w:t>58-</w:t>
                  </w:r>
                  <w:r>
                    <w:rPr>
                      <w:lang w:eastAsia="zh-CN"/>
                    </w:rPr>
                    <w:t>4</w:t>
                  </w:r>
                </w:p>
              </w:tc>
              <w:tc>
                <w:tcPr>
                  <w:tcW w:w="0" w:type="auto"/>
                  <w:vAlign w:val="center"/>
                </w:tcPr>
                <w:p w14:paraId="55DA2E98" w14:textId="77777777" w:rsidR="0050434B" w:rsidRPr="00755EAA" w:rsidRDefault="0050434B" w:rsidP="0050434B">
                  <w:pPr>
                    <w:overflowPunct w:val="0"/>
                    <w:spacing w:after="0"/>
                    <w:rPr>
                      <w:lang w:eastAsia="zh-CN"/>
                    </w:rPr>
                  </w:pPr>
                  <w:r w:rsidRPr="00755EAA">
                    <w:rPr>
                      <w:lang w:eastAsia="zh-CN"/>
                    </w:rPr>
                    <w:t>Functionality for temporal-domain beam ID prediction</w:t>
                  </w:r>
                </w:p>
              </w:tc>
              <w:tc>
                <w:tcPr>
                  <w:tcW w:w="0" w:type="auto"/>
                  <w:vAlign w:val="center"/>
                </w:tcPr>
                <w:p w14:paraId="2E3A5A5B" w14:textId="77777777" w:rsidR="0050434B" w:rsidRDefault="0050434B" w:rsidP="0050434B">
                  <w:pPr>
                    <w:overflowPunct w:val="0"/>
                    <w:spacing w:after="0"/>
                  </w:pPr>
                  <w:r w:rsidRPr="00755EAA">
                    <w:rPr>
                      <w:lang w:eastAsia="zh-CN"/>
                    </w:rPr>
                    <w:t xml:space="preserve">1. </w:t>
                  </w:r>
                  <w:r w:rsidRPr="00755EAA">
                    <w:t>Support inference to report predicted Top-K beam ID</w:t>
                  </w:r>
                  <w:r>
                    <w:t>(s)</w:t>
                  </w:r>
                  <w:r w:rsidRPr="00755EAA">
                    <w:t xml:space="preserve"> among Set A beams based on measurement of Set B beams for </w:t>
                  </w:r>
                  <w:r>
                    <w:t>each of</w:t>
                  </w:r>
                  <w:r w:rsidRPr="00F9454C">
                    <w:t xml:space="preserve"> </w:t>
                  </w:r>
                  <w:r w:rsidRPr="00755EAA">
                    <w:t>N&gt;1 time instances.</w:t>
                  </w:r>
                </w:p>
                <w:p w14:paraId="0FA9266F" w14:textId="77777777" w:rsidR="0050434B" w:rsidRPr="00755EAA" w:rsidRDefault="0050434B" w:rsidP="0050434B">
                  <w:pPr>
                    <w:overflowPunct w:val="0"/>
                    <w:spacing w:after="0"/>
                    <w:rPr>
                      <w:lang w:eastAsia="zh-CN"/>
                    </w:rPr>
                  </w:pPr>
                </w:p>
                <w:p w14:paraId="67342DD7"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57CF6FD0" w14:textId="77777777" w:rsidR="0050434B" w:rsidRPr="00755EAA" w:rsidRDefault="0050434B" w:rsidP="0050434B">
                  <w:pPr>
                    <w:overflowPunct w:val="0"/>
                    <w:spacing w:after="0"/>
                    <w:rPr>
                      <w:lang w:eastAsia="zh-CN"/>
                    </w:rPr>
                  </w:pPr>
                </w:p>
                <w:p w14:paraId="4C016F2E"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6E1311C6" w14:textId="77777777" w:rsidR="0050434B" w:rsidRPr="00755EAA" w:rsidRDefault="0050434B" w:rsidP="0050434B">
                  <w:pPr>
                    <w:overflowPunct w:val="0"/>
                    <w:spacing w:after="0"/>
                    <w:rPr>
                      <w:lang w:eastAsia="zh-CN"/>
                    </w:rPr>
                  </w:pPr>
                </w:p>
                <w:p w14:paraId="6C9DBF81"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7AC8AB53" w14:textId="77777777" w:rsidR="0050434B" w:rsidRPr="00F9454C" w:rsidRDefault="0050434B" w:rsidP="0050434B">
                  <w:pPr>
                    <w:overflowPunct w:val="0"/>
                    <w:spacing w:after="0"/>
                    <w:rPr>
                      <w:lang w:eastAsia="zh-CN"/>
                    </w:rPr>
                  </w:pPr>
                </w:p>
                <w:p w14:paraId="7F618BE8" w14:textId="77777777" w:rsidR="0050434B" w:rsidRPr="00755EAA" w:rsidRDefault="0050434B" w:rsidP="0050434B">
                  <w:pPr>
                    <w:overflowPunct w:val="0"/>
                    <w:spacing w:after="0"/>
                    <w:rPr>
                      <w:b/>
                      <w:lang w:eastAsia="zh-CN"/>
                    </w:rPr>
                  </w:pPr>
                  <w:r>
                    <w:rPr>
                      <w:lang w:eastAsia="zh-CN"/>
                    </w:rPr>
                    <w:t>5</w:t>
                  </w:r>
                  <w:r w:rsidRPr="00F9454C">
                    <w:rPr>
                      <w:lang w:eastAsia="zh-CN"/>
                    </w:rPr>
                    <w:t xml:space="preserve">. </w:t>
                  </w:r>
                  <w:r w:rsidRPr="00755EAA">
                    <w:rPr>
                      <w:lang w:eastAsia="zh-CN"/>
                    </w:rPr>
                    <w:t>Support Rel-19 dedicated PU occupancy.</w:t>
                  </w:r>
                </w:p>
              </w:tc>
              <w:tc>
                <w:tcPr>
                  <w:tcW w:w="0" w:type="auto"/>
                </w:tcPr>
                <w:p w14:paraId="5C412DC1" w14:textId="77777777" w:rsidR="0050434B" w:rsidRPr="00755EAA" w:rsidRDefault="0050434B" w:rsidP="0050434B">
                  <w:pPr>
                    <w:overflowPunct w:val="0"/>
                    <w:spacing w:after="0"/>
                    <w:rPr>
                      <w:lang w:eastAsia="zh-CN"/>
                    </w:rPr>
                  </w:pPr>
                  <w:r w:rsidRPr="00755EAA">
                    <w:rPr>
                      <w:lang w:eastAsia="zh-CN"/>
                    </w:rPr>
                    <w:lastRenderedPageBreak/>
                    <w:t>Component 2 candidate values: {128, 256}</w:t>
                  </w:r>
                </w:p>
              </w:tc>
            </w:tr>
            <w:tr w:rsidR="0050434B" w14:paraId="5C27CC4A" w14:textId="77777777" w:rsidTr="0050434B">
              <w:tc>
                <w:tcPr>
                  <w:tcW w:w="0" w:type="auto"/>
                  <w:vAlign w:val="center"/>
                </w:tcPr>
                <w:p w14:paraId="4DA800D0" w14:textId="77777777" w:rsidR="0050434B" w:rsidRPr="00755EAA" w:rsidRDefault="0050434B" w:rsidP="0050434B">
                  <w:pPr>
                    <w:overflowPunct w:val="0"/>
                    <w:spacing w:after="0"/>
                    <w:rPr>
                      <w:lang w:eastAsia="zh-CN"/>
                    </w:rPr>
                  </w:pPr>
                  <w:r w:rsidRPr="00755EAA">
                    <w:rPr>
                      <w:lang w:eastAsia="zh-CN"/>
                    </w:rPr>
                    <w:t>58-</w:t>
                  </w:r>
                  <w:r>
                    <w:rPr>
                      <w:lang w:eastAsia="zh-CN"/>
                    </w:rPr>
                    <w:t>5</w:t>
                  </w:r>
                </w:p>
              </w:tc>
              <w:tc>
                <w:tcPr>
                  <w:tcW w:w="0" w:type="auto"/>
                  <w:vAlign w:val="center"/>
                </w:tcPr>
                <w:p w14:paraId="4133FC1C" w14:textId="77777777" w:rsidR="0050434B" w:rsidRPr="00755EAA" w:rsidRDefault="0050434B" w:rsidP="0050434B">
                  <w:pPr>
                    <w:overflowPunct w:val="0"/>
                    <w:spacing w:after="0"/>
                    <w:rPr>
                      <w:lang w:eastAsia="zh-CN"/>
                    </w:rPr>
                  </w:pPr>
                  <w:r w:rsidRPr="00755EAA">
                    <w:rPr>
                      <w:lang w:eastAsia="zh-CN"/>
                    </w:rPr>
                    <w:t>Functionality for temporal-domain beam RSRP prediction</w:t>
                  </w:r>
                </w:p>
              </w:tc>
              <w:tc>
                <w:tcPr>
                  <w:tcW w:w="0" w:type="auto"/>
                  <w:vAlign w:val="center"/>
                </w:tcPr>
                <w:p w14:paraId="025BA221" w14:textId="77777777" w:rsidR="0050434B" w:rsidRDefault="0050434B" w:rsidP="0050434B">
                  <w:pPr>
                    <w:overflowPunct w:val="0"/>
                    <w:spacing w:after="0"/>
                  </w:pPr>
                  <w:r w:rsidRPr="00755EAA">
                    <w:rPr>
                      <w:lang w:eastAsia="zh-CN"/>
                    </w:rPr>
                    <w:t xml:space="preserve">1. Support </w:t>
                  </w:r>
                  <w:r w:rsidRPr="00755EAA">
                    <w:t>inference to report predicted Top-K RSRP(s) among Set A beams based on measurement of Set B beams for</w:t>
                  </w:r>
                  <w:r>
                    <w:t xml:space="preserve"> each of</w:t>
                  </w:r>
                  <w:r w:rsidRPr="00755EAA">
                    <w:t xml:space="preserve"> N&gt;1 time instances.</w:t>
                  </w:r>
                </w:p>
                <w:p w14:paraId="10678B4E" w14:textId="77777777" w:rsidR="0050434B" w:rsidRPr="00755EAA" w:rsidRDefault="0050434B" w:rsidP="0050434B">
                  <w:pPr>
                    <w:overflowPunct w:val="0"/>
                    <w:spacing w:after="0"/>
                    <w:rPr>
                      <w:lang w:eastAsia="zh-CN"/>
                    </w:rPr>
                  </w:pPr>
                </w:p>
                <w:p w14:paraId="6F57F578" w14:textId="77777777" w:rsidR="0050434B" w:rsidRDefault="0050434B" w:rsidP="0050434B">
                  <w:pPr>
                    <w:overflowPunct w:val="0"/>
                    <w:spacing w:after="0"/>
                  </w:pPr>
                  <w:r w:rsidRPr="00755EAA">
                    <w:rPr>
                      <w:lang w:eastAsia="zh-CN"/>
                    </w:rPr>
                    <w:t xml:space="preserve">2. Support </w:t>
                  </w:r>
                  <w:r w:rsidRPr="00755EAA">
                    <w:t>data collection based on measurement for Set A beams and Set B beams without CSI report. Total number of measured CSI-RS resources for Set A beams does not exceed Y.</w:t>
                  </w:r>
                </w:p>
                <w:p w14:paraId="1C70EE0A" w14:textId="77777777" w:rsidR="0050434B" w:rsidRPr="00755EAA" w:rsidRDefault="0050434B" w:rsidP="0050434B">
                  <w:pPr>
                    <w:overflowPunct w:val="0"/>
                    <w:spacing w:after="0"/>
                    <w:rPr>
                      <w:lang w:eastAsia="zh-CN"/>
                    </w:rPr>
                  </w:pPr>
                </w:p>
                <w:p w14:paraId="3368A942" w14:textId="77777777" w:rsidR="0050434B" w:rsidRDefault="0050434B" w:rsidP="0050434B">
                  <w:pPr>
                    <w:overflowPunct w:val="0"/>
                    <w:spacing w:after="0"/>
                  </w:pPr>
                  <w:r w:rsidRPr="00755EAA">
                    <w:rPr>
                      <w:lang w:eastAsia="zh-CN"/>
                    </w:rPr>
                    <w:t xml:space="preserve">3. </w:t>
                  </w:r>
                  <w:r w:rsidRPr="00755EAA">
                    <w:t>Support performance monitoring to the inference CSI for at least Type 1 Option 1 (NW side monitoring) and Type 1 Option 2 (UE-assisted performance monitoring).</w:t>
                  </w:r>
                </w:p>
                <w:p w14:paraId="51322896" w14:textId="77777777" w:rsidR="0050434B" w:rsidRPr="00755EAA" w:rsidRDefault="0050434B" w:rsidP="0050434B">
                  <w:pPr>
                    <w:overflowPunct w:val="0"/>
                    <w:spacing w:after="0"/>
                    <w:rPr>
                      <w:lang w:eastAsia="zh-CN"/>
                    </w:rPr>
                  </w:pPr>
                </w:p>
                <w:p w14:paraId="0C4BD3A5" w14:textId="77777777" w:rsidR="0050434B" w:rsidRDefault="0050434B" w:rsidP="0050434B">
                  <w:pPr>
                    <w:overflowPunct w:val="0"/>
                    <w:spacing w:after="0"/>
                    <w:rPr>
                      <w:lang w:eastAsia="zh-CN"/>
                    </w:rPr>
                  </w:pPr>
                  <w:r w:rsidRPr="00F9454C">
                    <w:rPr>
                      <w:lang w:eastAsia="zh-CN"/>
                    </w:rPr>
                    <w:t xml:space="preserve">4. Support </w:t>
                  </w:r>
                  <w:r>
                    <w:rPr>
                      <w:lang w:eastAsia="zh-CN"/>
                    </w:rPr>
                    <w:t>fallback to a beam reporting feature</w:t>
                  </w:r>
                  <w:r w:rsidRPr="00F9454C">
                    <w:rPr>
                      <w:lang w:eastAsia="zh-CN"/>
                    </w:rPr>
                    <w:t>.</w:t>
                  </w:r>
                </w:p>
                <w:p w14:paraId="5403098D" w14:textId="77777777" w:rsidR="0050434B" w:rsidRPr="00F9454C" w:rsidRDefault="0050434B" w:rsidP="0050434B">
                  <w:pPr>
                    <w:overflowPunct w:val="0"/>
                    <w:spacing w:after="0"/>
                    <w:rPr>
                      <w:lang w:eastAsia="zh-CN"/>
                    </w:rPr>
                  </w:pPr>
                </w:p>
                <w:p w14:paraId="1392514C" w14:textId="77777777" w:rsidR="0050434B" w:rsidRPr="00755EAA" w:rsidRDefault="0050434B" w:rsidP="0050434B">
                  <w:pPr>
                    <w:overflowPunct w:val="0"/>
                    <w:spacing w:after="0"/>
                    <w:rPr>
                      <w:b/>
                      <w:lang w:eastAsia="zh-CN"/>
                    </w:rPr>
                  </w:pPr>
                  <w:r>
                    <w:rPr>
                      <w:lang w:eastAsia="zh-CN"/>
                    </w:rPr>
                    <w:t>5</w:t>
                  </w:r>
                  <w:r w:rsidRPr="00F9454C">
                    <w:rPr>
                      <w:lang w:eastAsia="zh-CN"/>
                    </w:rPr>
                    <w:t xml:space="preserve">. </w:t>
                  </w:r>
                  <w:r w:rsidRPr="00755EAA">
                    <w:rPr>
                      <w:lang w:eastAsia="zh-CN"/>
                    </w:rPr>
                    <w:t>Support Rel-19 dedicated PU occupancy.</w:t>
                  </w:r>
                </w:p>
              </w:tc>
              <w:tc>
                <w:tcPr>
                  <w:tcW w:w="0" w:type="auto"/>
                </w:tcPr>
                <w:p w14:paraId="6F4599BD" w14:textId="77777777" w:rsidR="0050434B" w:rsidRPr="00755EAA" w:rsidRDefault="0050434B" w:rsidP="0050434B">
                  <w:pPr>
                    <w:overflowPunct w:val="0"/>
                    <w:spacing w:after="0"/>
                    <w:rPr>
                      <w:lang w:eastAsia="zh-CN"/>
                    </w:rPr>
                  </w:pPr>
                  <w:r w:rsidRPr="00755EAA">
                    <w:rPr>
                      <w:lang w:eastAsia="zh-CN"/>
                    </w:rPr>
                    <w:t>Component 2 candidate values: {128, 256}</w:t>
                  </w:r>
                </w:p>
              </w:tc>
            </w:tr>
          </w:tbl>
          <w:p w14:paraId="7E89D825"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11E1CFC3" w14:textId="77777777">
        <w:tc>
          <w:tcPr>
            <w:tcW w:w="1844" w:type="dxa"/>
            <w:tcBorders>
              <w:top w:val="single" w:sz="4" w:space="0" w:color="auto"/>
              <w:left w:val="single" w:sz="4" w:space="0" w:color="auto"/>
              <w:bottom w:val="single" w:sz="4" w:space="0" w:color="auto"/>
              <w:right w:val="single" w:sz="4" w:space="0" w:color="auto"/>
            </w:tcBorders>
          </w:tcPr>
          <w:p w14:paraId="4019A326" w14:textId="728AA174" w:rsidR="0072426E" w:rsidRDefault="0072426E" w:rsidP="0072426E">
            <w:pPr>
              <w:jc w:val="left"/>
              <w:rPr>
                <w:rFonts w:ascii="Calibri" w:eastAsiaTheme="minorEastAsia" w:hAnsi="Calibri" w:cs="Calibri"/>
                <w:lang w:eastAsia="zh-CN"/>
              </w:rPr>
            </w:pPr>
            <w:r>
              <w:rPr>
                <w:rFonts w:cs="Arial"/>
                <w:sz w:val="16"/>
                <w:szCs w:val="16"/>
              </w:rPr>
              <w:lastRenderedPageBreak/>
              <w:t xml:space="preserve">OPPO </w:t>
            </w:r>
            <w:r w:rsidR="004E2665">
              <w:rPr>
                <w:rFonts w:cs="Arial"/>
                <w:sz w:val="16"/>
                <w:szCs w:val="16"/>
              </w:rPr>
              <w:fldChar w:fldCharType="begin"/>
            </w:r>
            <w:r w:rsidR="004E2665">
              <w:rPr>
                <w:rFonts w:cs="Arial"/>
                <w:sz w:val="16"/>
                <w:szCs w:val="16"/>
              </w:rPr>
              <w:instrText xml:space="preserve"> REF _Ref194137431 \r \h </w:instrText>
            </w:r>
            <w:r w:rsidR="004E2665">
              <w:rPr>
                <w:rFonts w:cs="Arial"/>
                <w:sz w:val="16"/>
                <w:szCs w:val="16"/>
              </w:rPr>
            </w:r>
            <w:r w:rsidR="004E2665">
              <w:rPr>
                <w:rFonts w:cs="Arial"/>
                <w:sz w:val="16"/>
                <w:szCs w:val="16"/>
              </w:rPr>
              <w:fldChar w:fldCharType="separate"/>
            </w:r>
            <w:r w:rsidR="004E2665">
              <w:rPr>
                <w:rFonts w:cs="Arial"/>
                <w:sz w:val="16"/>
                <w:szCs w:val="16"/>
              </w:rPr>
              <w:t>[9]</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9FA7A3B" w14:textId="77777777" w:rsidR="008F3040" w:rsidRPr="00F21BD7" w:rsidRDefault="008F3040" w:rsidP="008F3040">
            <w:pPr>
              <w:pStyle w:val="00Text"/>
              <w:spacing w:before="0" w:line="240" w:lineRule="auto"/>
            </w:pPr>
            <w:r w:rsidRPr="00F21BD7">
              <w:t>In Rel-19</w:t>
            </w:r>
            <w:r w:rsidRPr="00F21BD7">
              <w:rPr>
                <w:rFonts w:hint="eastAsia"/>
              </w:rPr>
              <w:t xml:space="preserve"> NR, AIML for beam management has been supported and specified in RAN1</w:t>
            </w:r>
            <w:r w:rsidRPr="00F21BD7">
              <w:t xml:space="preserve">. </w:t>
            </w:r>
            <w:r w:rsidRPr="00F21BD7">
              <w:rPr>
                <w:rFonts w:hint="eastAsia"/>
              </w:rPr>
              <w:t>T</w:t>
            </w:r>
            <w:r w:rsidRPr="00F21BD7">
              <w:t xml:space="preserve">he following agreements </w:t>
            </w:r>
            <w:r w:rsidRPr="00F21BD7">
              <w:rPr>
                <w:rFonts w:hint="eastAsia"/>
              </w:rPr>
              <w:t xml:space="preserve">on AIML for beam management </w:t>
            </w:r>
            <w:r w:rsidRPr="00F21BD7">
              <w:t xml:space="preserve">related </w:t>
            </w:r>
            <w:r w:rsidRPr="00F21BD7">
              <w:rPr>
                <w:rFonts w:hint="eastAsia"/>
              </w:rPr>
              <w:t xml:space="preserve">to </w:t>
            </w:r>
            <w:r w:rsidRPr="00F21BD7">
              <w:t>UE capability were made:</w:t>
            </w:r>
          </w:p>
          <w:tbl>
            <w:tblPr>
              <w:tblStyle w:val="TableGrid"/>
              <w:tblW w:w="0" w:type="auto"/>
              <w:tblLook w:val="04A0" w:firstRow="1" w:lastRow="0" w:firstColumn="1" w:lastColumn="0" w:noHBand="0" w:noVBand="1"/>
            </w:tblPr>
            <w:tblGrid>
              <w:gridCol w:w="20310"/>
            </w:tblGrid>
            <w:tr w:rsidR="008F3040" w14:paraId="28ECB30C" w14:textId="77777777" w:rsidTr="008F3040">
              <w:tc>
                <w:tcPr>
                  <w:tcW w:w="0" w:type="auto"/>
                </w:tcPr>
                <w:p w14:paraId="692FF017" w14:textId="77777777" w:rsidR="008F3040" w:rsidRPr="003C72D5" w:rsidRDefault="008F3040" w:rsidP="008F3040">
                  <w:pPr>
                    <w:rPr>
                      <w:rFonts w:eastAsia="DengXian"/>
                      <w:highlight w:val="green"/>
                      <w:lang w:eastAsia="zh-CN"/>
                    </w:rPr>
                  </w:pPr>
                  <w:r w:rsidRPr="003C72D5">
                    <w:rPr>
                      <w:rFonts w:eastAsia="DengXian" w:hint="eastAsia"/>
                      <w:highlight w:val="green"/>
                      <w:lang w:eastAsia="zh-CN"/>
                    </w:rPr>
                    <w:t>Agreement</w:t>
                  </w:r>
                </w:p>
                <w:p w14:paraId="6F1A8735" w14:textId="77777777" w:rsidR="008F3040" w:rsidRDefault="008F3040" w:rsidP="008F3040">
                  <w:pPr>
                    <w:rPr>
                      <w:rFonts w:eastAsia="DengXian"/>
                      <w:lang w:eastAsia="zh-CN"/>
                    </w:rPr>
                  </w:pPr>
                  <w:r w:rsidRPr="003C72D5">
                    <w:rPr>
                      <w:rFonts w:eastAsia="DengXian" w:hint="eastAsia"/>
                      <w:lang w:eastAsia="zh-CN"/>
                    </w:rPr>
                    <w:t>For beam management, m</w:t>
                  </w:r>
                  <w:r w:rsidRPr="003C72D5">
                    <w:t>ultiple CSI reports for inference for UE-side model can be configured/activated</w:t>
                  </w:r>
                  <w:r w:rsidRPr="003C72D5">
                    <w:rPr>
                      <w:rFonts w:eastAsia="DengXian" w:hint="eastAsia"/>
                      <w:lang w:eastAsia="zh-CN"/>
                    </w:rPr>
                    <w:t>/</w:t>
                  </w:r>
                  <w:r w:rsidRPr="003C72D5">
                    <w:rPr>
                      <w:rFonts w:eastAsia="DengXian"/>
                      <w:lang w:eastAsia="zh-CN"/>
                    </w:rPr>
                    <w:t>triggered</w:t>
                  </w:r>
                  <w:r w:rsidRPr="003C72D5">
                    <w:t xml:space="preserve">, which is up to </w:t>
                  </w:r>
                  <w:r w:rsidRPr="0003342F">
                    <w:rPr>
                      <w:highlight w:val="yellow"/>
                    </w:rPr>
                    <w:t>UE capability</w:t>
                  </w:r>
                  <w:r w:rsidRPr="003C72D5">
                    <w:rPr>
                      <w:rFonts w:eastAsia="DengXian" w:hint="eastAsia"/>
                      <w:lang w:eastAsia="zh-CN"/>
                    </w:rPr>
                    <w:t>.</w:t>
                  </w:r>
                </w:p>
                <w:p w14:paraId="67C1E8D3" w14:textId="77777777" w:rsidR="008F3040" w:rsidRDefault="008F3040" w:rsidP="008F3040">
                  <w:pPr>
                    <w:rPr>
                      <w:rFonts w:eastAsia="DengXian"/>
                      <w:lang w:eastAsia="zh-CN"/>
                    </w:rPr>
                  </w:pPr>
                </w:p>
                <w:p w14:paraId="150DC823" w14:textId="77777777" w:rsidR="008F3040" w:rsidRPr="007E74DC" w:rsidRDefault="008F3040" w:rsidP="008F3040">
                  <w:pPr>
                    <w:rPr>
                      <w:rFonts w:eastAsia="DengXian"/>
                      <w:highlight w:val="green"/>
                      <w:lang w:eastAsia="zh-CN"/>
                    </w:rPr>
                  </w:pPr>
                  <w:r w:rsidRPr="007E74DC">
                    <w:rPr>
                      <w:rFonts w:eastAsia="DengXian" w:hint="eastAsia"/>
                      <w:highlight w:val="green"/>
                      <w:lang w:eastAsia="zh-CN"/>
                    </w:rPr>
                    <w:t>Agreement</w:t>
                  </w:r>
                </w:p>
                <w:p w14:paraId="4CC3A641" w14:textId="77777777" w:rsidR="008F3040" w:rsidRPr="007E74DC" w:rsidRDefault="008F3040" w:rsidP="008F3040">
                  <w:pPr>
                    <w:rPr>
                      <w:lang w:eastAsia="zh-CN"/>
                    </w:rPr>
                  </w:pPr>
                  <w:r w:rsidRPr="007E74DC">
                    <w:t>For NW-sided model, for inference report, at least for BM-Case 1</w:t>
                  </w:r>
                  <w:r w:rsidRPr="007E74DC">
                    <w:rPr>
                      <w:rFonts w:eastAsia="DengXian" w:hint="eastAsia"/>
                      <w:lang w:eastAsia="zh-CN"/>
                    </w:rPr>
                    <w:t>,</w:t>
                  </w:r>
                  <w:r w:rsidRPr="007E74DC">
                    <w:t xml:space="preserve"> </w:t>
                  </w:r>
                  <w:r w:rsidRPr="007E74DC">
                    <w:rPr>
                      <w:lang w:eastAsia="zh-CN"/>
                    </w:rPr>
                    <w:t xml:space="preserve">the content in a beam report in L1 signaling, support </w:t>
                  </w:r>
                </w:p>
                <w:p w14:paraId="08CDE6A8" w14:textId="77777777" w:rsidR="008F3040" w:rsidRPr="007E74DC" w:rsidRDefault="008F3040" w:rsidP="00370B18">
                  <w:pPr>
                    <w:numPr>
                      <w:ilvl w:val="0"/>
                      <w:numId w:val="37"/>
                    </w:numPr>
                    <w:spacing w:before="0" w:after="0" w:line="240" w:lineRule="auto"/>
                    <w:jc w:val="left"/>
                    <w:rPr>
                      <w:lang w:eastAsia="x-none"/>
                    </w:rPr>
                  </w:pPr>
                  <w:r w:rsidRPr="007E74DC">
                    <w:rPr>
                      <w:lang w:eastAsia="x-none"/>
                    </w:rPr>
                    <w:t>L1-RSRPs and corresponding beam information of Top</w:t>
                  </w:r>
                  <w:r w:rsidRPr="007E74DC">
                    <w:rPr>
                      <w:rFonts w:eastAsia="DengXian" w:hint="eastAsia"/>
                      <w:lang w:eastAsia="zh-CN"/>
                    </w:rPr>
                    <w:t xml:space="preserve"> M</w:t>
                  </w:r>
                  <w:r w:rsidRPr="007E74DC">
                    <w:rPr>
                      <w:lang w:eastAsia="x-none"/>
                    </w:rPr>
                    <w:t xml:space="preserve"> beam(s)</w:t>
                  </w:r>
                  <w:r w:rsidRPr="007E74DC">
                    <w:rPr>
                      <w:rFonts w:eastAsia="DengXian" w:hint="eastAsia"/>
                      <w:lang w:eastAsia="zh-CN"/>
                    </w:rPr>
                    <w:t xml:space="preserve"> </w:t>
                  </w:r>
                  <w:r w:rsidRPr="007E74DC">
                    <w:rPr>
                      <w:lang w:eastAsia="x-none"/>
                    </w:rPr>
                    <w:t xml:space="preserve">with </w:t>
                  </w:r>
                  <w:r w:rsidRPr="007E74DC">
                    <w:rPr>
                      <w:lang w:eastAsia="ja-JP"/>
                    </w:rPr>
                    <w:t>largest M measured value(s) of L1-RSRP(s)</w:t>
                  </w:r>
                  <w:r w:rsidRPr="007E74DC">
                    <w:rPr>
                      <w:rFonts w:eastAsia="DengXian" w:hint="eastAsia"/>
                      <w:lang w:eastAsia="zh-CN"/>
                    </w:rPr>
                    <w:t xml:space="preserve"> of a measurement resource set</w:t>
                  </w:r>
                  <w:r w:rsidRPr="007E74DC">
                    <w:rPr>
                      <w:lang w:eastAsia="ja-JP"/>
                    </w:rPr>
                    <w:t>, where M is configured by gNB</w:t>
                  </w:r>
                  <w:r w:rsidRPr="007E74DC">
                    <w:rPr>
                      <w:lang w:eastAsia="x-none"/>
                    </w:rPr>
                    <w:t xml:space="preserve"> </w:t>
                  </w:r>
                </w:p>
                <w:p w14:paraId="5E1662BE" w14:textId="77777777" w:rsidR="008F3040" w:rsidRPr="007E74DC" w:rsidRDefault="008F3040" w:rsidP="00370B18">
                  <w:pPr>
                    <w:numPr>
                      <w:ilvl w:val="0"/>
                      <w:numId w:val="38"/>
                    </w:numPr>
                    <w:spacing w:before="0" w:after="0" w:line="240" w:lineRule="auto"/>
                    <w:jc w:val="left"/>
                    <w:rPr>
                      <w:lang w:eastAsia="x-none"/>
                    </w:rPr>
                  </w:pPr>
                  <w:r w:rsidRPr="007E74DC">
                    <w:rPr>
                      <w:rFonts w:eastAsia="DengXian"/>
                      <w:lang w:eastAsia="zh-CN"/>
                    </w:rPr>
                    <w:t>I</w:t>
                  </w:r>
                  <w:r w:rsidRPr="007E74DC">
                    <w:rPr>
                      <w:rFonts w:eastAsia="DengXian" w:hint="eastAsia"/>
                      <w:lang w:eastAsia="zh-CN"/>
                    </w:rPr>
                    <w:t xml:space="preserve">f </w:t>
                  </w:r>
                  <w:r w:rsidRPr="007E74DC">
                    <w:rPr>
                      <w:lang w:eastAsia="x-none"/>
                    </w:rPr>
                    <w:t xml:space="preserve">M = the size of the </w:t>
                  </w:r>
                  <w:r w:rsidRPr="007E74DC">
                    <w:rPr>
                      <w:rFonts w:hint="eastAsia"/>
                      <w:lang w:eastAsia="x-none"/>
                    </w:rPr>
                    <w:t>measurement</w:t>
                  </w:r>
                  <w:r w:rsidRPr="007E74DC">
                    <w:rPr>
                      <w:lang w:eastAsia="x-none"/>
                    </w:rPr>
                    <w:t xml:space="preserve"> resource set,</w:t>
                  </w:r>
                  <w:r w:rsidRPr="007E74DC">
                    <w:rPr>
                      <w:rFonts w:eastAsia="DengXian" w:hint="eastAsia"/>
                      <w:lang w:eastAsia="zh-CN"/>
                    </w:rPr>
                    <w:t xml:space="preserve"> the content is </w:t>
                  </w:r>
                  <w:r w:rsidRPr="007E74DC">
                    <w:rPr>
                      <w:lang w:eastAsia="x-none"/>
                    </w:rPr>
                    <w:t xml:space="preserve">all L1-RSRPs and one beam index (i.e., CRI/SSBRI) for the </w:t>
                  </w:r>
                  <w:r w:rsidRPr="007E74DC">
                    <w:rPr>
                      <w:lang w:eastAsia="ja-JP"/>
                    </w:rPr>
                    <w:t>largest measured value of L1-RSRP</w:t>
                  </w:r>
                  <w:r w:rsidRPr="007E74DC">
                    <w:rPr>
                      <w:lang w:eastAsia="x-none"/>
                    </w:rPr>
                    <w:t xml:space="preserve"> of a </w:t>
                  </w:r>
                  <w:r w:rsidRPr="007E74DC">
                    <w:rPr>
                      <w:rFonts w:hint="eastAsia"/>
                      <w:lang w:eastAsia="x-none"/>
                    </w:rPr>
                    <w:t>measurement</w:t>
                  </w:r>
                  <w:r w:rsidRPr="007E74DC">
                    <w:rPr>
                      <w:lang w:eastAsia="x-none"/>
                    </w:rPr>
                    <w:t xml:space="preserve"> resource set </w:t>
                  </w:r>
                </w:p>
                <w:p w14:paraId="1BD6F735" w14:textId="77777777" w:rsidR="008F3040" w:rsidRPr="007E74DC" w:rsidRDefault="008F3040" w:rsidP="00370B18">
                  <w:pPr>
                    <w:numPr>
                      <w:ilvl w:val="0"/>
                      <w:numId w:val="37"/>
                    </w:numPr>
                    <w:spacing w:before="0" w:after="0" w:line="240" w:lineRule="auto"/>
                    <w:jc w:val="left"/>
                    <w:rPr>
                      <w:lang w:eastAsia="x-none"/>
                    </w:rPr>
                  </w:pPr>
                  <w:r w:rsidRPr="007E74DC">
                    <w:rPr>
                      <w:rFonts w:eastAsia="DengXian" w:hint="eastAsia"/>
                      <w:lang w:eastAsia="zh-CN"/>
                    </w:rPr>
                    <w:t xml:space="preserve">FFS: </w:t>
                  </w:r>
                  <w:r w:rsidRPr="007E74DC">
                    <w:rPr>
                      <w:lang w:eastAsia="x-none"/>
                    </w:rPr>
                    <w:t xml:space="preserve">L1-RSRPs and corresponding beam information of </w:t>
                  </w:r>
                  <w:r w:rsidRPr="007E74DC">
                    <w:rPr>
                      <w:rFonts w:eastAsia="DengXian" w:hint="eastAsia"/>
                      <w:lang w:eastAsia="zh-CN"/>
                    </w:rPr>
                    <w:t>u</w:t>
                  </w:r>
                  <w:r w:rsidRPr="007E74DC">
                    <w:rPr>
                      <w:lang w:eastAsia="ja-JP"/>
                    </w:rPr>
                    <w:t>p to M beams within X dB gap to the largest measured value of L1-RSRP, X and M are configured by gNB</w:t>
                  </w:r>
                  <w:r w:rsidRPr="007E74DC">
                    <w:rPr>
                      <w:rFonts w:eastAsia="DengXian" w:hint="eastAsia"/>
                      <w:lang w:eastAsia="zh-CN"/>
                    </w:rPr>
                    <w:t>, and whether/</w:t>
                  </w:r>
                  <w:r w:rsidRPr="007E74DC">
                    <w:rPr>
                      <w:lang w:eastAsia="x-none"/>
                    </w:rPr>
                    <w:t>how to report</w:t>
                  </w:r>
                  <w:r w:rsidRPr="007E74DC">
                    <w:rPr>
                      <w:lang w:eastAsia="ja-JP"/>
                    </w:rPr>
                    <w:t xml:space="preserve"> number of reported beams </w:t>
                  </w:r>
                </w:p>
                <w:p w14:paraId="20D65A1D" w14:textId="77777777" w:rsidR="008F3040" w:rsidRPr="007E74DC" w:rsidRDefault="008F3040" w:rsidP="00370B18">
                  <w:pPr>
                    <w:numPr>
                      <w:ilvl w:val="0"/>
                      <w:numId w:val="38"/>
                    </w:numPr>
                    <w:spacing w:before="0" w:after="0" w:line="240" w:lineRule="auto"/>
                    <w:ind w:left="820"/>
                    <w:jc w:val="left"/>
                    <w:rPr>
                      <w:lang w:eastAsia="x-none"/>
                    </w:rPr>
                  </w:pPr>
                  <w:r w:rsidRPr="007E74DC">
                    <w:rPr>
                      <w:lang w:eastAsia="x-none"/>
                    </w:rPr>
                    <w:t xml:space="preserve">FFS on the maximum value of M (where M can be larger than 4) based on </w:t>
                  </w:r>
                  <w:r w:rsidRPr="0003342F">
                    <w:rPr>
                      <w:highlight w:val="yellow"/>
                      <w:lang w:eastAsia="x-none"/>
                    </w:rPr>
                    <w:t>UE capability</w:t>
                  </w:r>
                  <w:r w:rsidRPr="007E74DC">
                    <w:rPr>
                      <w:lang w:eastAsia="x-none"/>
                    </w:rPr>
                    <w:t xml:space="preserve"> (M may or may not be different for different reporting contents)</w:t>
                  </w:r>
                </w:p>
                <w:p w14:paraId="5A4BC44E" w14:textId="77777777" w:rsidR="008F3040" w:rsidRPr="007E74DC" w:rsidRDefault="008F3040" w:rsidP="00370B18">
                  <w:pPr>
                    <w:numPr>
                      <w:ilvl w:val="0"/>
                      <w:numId w:val="38"/>
                    </w:numPr>
                    <w:spacing w:before="0" w:after="0" w:line="240" w:lineRule="auto"/>
                    <w:ind w:left="820"/>
                    <w:jc w:val="left"/>
                    <w:rPr>
                      <w:lang w:eastAsia="x-none"/>
                    </w:rPr>
                  </w:pPr>
                  <w:r w:rsidRPr="007E74DC">
                    <w:rPr>
                      <w:lang w:eastAsia="x-none"/>
                    </w:rPr>
                    <w:t>FFS on beam information</w:t>
                  </w:r>
                </w:p>
                <w:p w14:paraId="27B6BFE6" w14:textId="77777777" w:rsidR="008F3040" w:rsidRPr="0003342F" w:rsidRDefault="008F3040" w:rsidP="00370B18">
                  <w:pPr>
                    <w:numPr>
                      <w:ilvl w:val="0"/>
                      <w:numId w:val="38"/>
                    </w:numPr>
                    <w:spacing w:before="0" w:after="0" w:line="240" w:lineRule="auto"/>
                    <w:ind w:left="820"/>
                    <w:jc w:val="left"/>
                    <w:rPr>
                      <w:lang w:eastAsia="zh-CN"/>
                    </w:rPr>
                  </w:pPr>
                  <w:r w:rsidRPr="007E74DC">
                    <w:rPr>
                      <w:lang w:eastAsia="zh-CN"/>
                    </w:rPr>
                    <w:t>Note:</w:t>
                  </w:r>
                  <w:r w:rsidRPr="007E74DC">
                    <w:rPr>
                      <w:lang w:eastAsia="x-none"/>
                    </w:rPr>
                    <w:t xml:space="preserve"> </w:t>
                  </w:r>
                  <w:r w:rsidRPr="007E74DC">
                    <w:rPr>
                      <w:lang w:eastAsia="zh-CN"/>
                    </w:rPr>
                    <w:t xml:space="preserve">Purpose, such as above “For NW-sided model, </w:t>
                  </w:r>
                  <w:r w:rsidRPr="007E74DC">
                    <w:rPr>
                      <w:lang w:eastAsia="x-none"/>
                    </w:rPr>
                    <w:t>for inference report, at least for BM-Case 1</w:t>
                  </w:r>
                  <w:r w:rsidRPr="007E74DC">
                    <w:rPr>
                      <w:lang w:eastAsia="zh-CN"/>
                    </w:rPr>
                    <w:t>”, will not be specified in RAN 1 specifications</w:t>
                  </w:r>
                </w:p>
              </w:tc>
            </w:tr>
          </w:tbl>
          <w:p w14:paraId="1B9D9AB2" w14:textId="77777777" w:rsidR="008F3040" w:rsidRPr="00152C51" w:rsidRDefault="008F3040" w:rsidP="008F3040">
            <w:pPr>
              <w:rPr>
                <w:rFonts w:eastAsia="Batang"/>
                <w:lang w:val="en-GB"/>
              </w:rPr>
            </w:pPr>
          </w:p>
          <w:p w14:paraId="08444F25" w14:textId="77777777" w:rsidR="008F3040" w:rsidRDefault="008F3040" w:rsidP="008F3040">
            <w:pPr>
              <w:rPr>
                <w:rFonts w:eastAsiaTheme="minorEastAsia"/>
                <w:lang w:eastAsia="zh-CN"/>
              </w:rPr>
            </w:pPr>
            <w:r>
              <w:rPr>
                <w:rFonts w:eastAsiaTheme="minorEastAsia" w:hint="eastAsia"/>
                <w:lang w:eastAsia="zh-CN"/>
              </w:rPr>
              <w:t>Other than the UE capability listed in above agreements, we analyze which other UE capabilities are needed</w:t>
            </w:r>
            <w:r>
              <w:rPr>
                <w:rFonts w:eastAsiaTheme="minorEastAsia"/>
                <w:lang w:eastAsia="zh-CN"/>
              </w:rPr>
              <w:t xml:space="preserve">. </w:t>
            </w:r>
          </w:p>
          <w:p w14:paraId="3F9D05EC" w14:textId="77777777" w:rsidR="008F3040" w:rsidRPr="00E079D4" w:rsidRDefault="008F3040" w:rsidP="008F3040">
            <w:pPr>
              <w:spacing w:before="120"/>
              <w:rPr>
                <w:rFonts w:eastAsiaTheme="minorEastAsia" w:cs="Arial"/>
                <w:b/>
                <w:bCs/>
                <w:sz w:val="22"/>
                <w:szCs w:val="28"/>
                <w:lang w:eastAsia="zh-CN"/>
              </w:rPr>
            </w:pPr>
            <w:r w:rsidRPr="00E079D4">
              <w:rPr>
                <w:rFonts w:eastAsiaTheme="minorEastAsia" w:cs="Arial"/>
                <w:b/>
                <w:bCs/>
                <w:sz w:val="22"/>
                <w:szCs w:val="28"/>
                <w:lang w:eastAsia="zh-CN"/>
              </w:rPr>
              <w:t>Proposal 1: The UE features shall be considered and supported for AIML for beam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8"/>
              <w:gridCol w:w="598"/>
              <w:gridCol w:w="2528"/>
              <w:gridCol w:w="4176"/>
              <w:gridCol w:w="556"/>
              <w:gridCol w:w="497"/>
              <w:gridCol w:w="467"/>
              <w:gridCol w:w="3148"/>
              <w:gridCol w:w="556"/>
              <w:gridCol w:w="556"/>
              <w:gridCol w:w="556"/>
              <w:gridCol w:w="556"/>
              <w:gridCol w:w="2654"/>
              <w:gridCol w:w="1604"/>
            </w:tblGrid>
            <w:tr w:rsidR="008F3040" w:rsidRPr="0089286C" w14:paraId="2D5D1EF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5F91384" w14:textId="77777777" w:rsidR="008F3040" w:rsidRPr="00254A62" w:rsidRDefault="008F3040" w:rsidP="008F3040">
                  <w:pPr>
                    <w:pStyle w:val="TAL"/>
                    <w:rPr>
                      <w:rFonts w:eastAsiaTheme="minorEastAsia"/>
                      <w:lang w:eastAsia="zh-CN"/>
                    </w:rPr>
                  </w:pPr>
                  <w:r>
                    <w:rPr>
                      <w:rFonts w:eastAsiaTheme="minorEastAsia" w:hint="eastAsia"/>
                      <w:lang w:eastAsia="zh-CN"/>
                    </w:rPr>
                    <w:t>58</w:t>
                  </w:r>
                  <w:r w:rsidRPr="00E7116E">
                    <w:t xml:space="preserve">. </w:t>
                  </w:r>
                  <w:r w:rsidRPr="00DE3A03">
                    <w:t>AIML_Air</w:t>
                  </w:r>
                  <w:r>
                    <w:rPr>
                      <w:rFonts w:eastAsiaTheme="minorEastAsia" w:hint="eastAsia"/>
                      <w:lang w:eastAsia="zh-CN"/>
                    </w:rPr>
                    <w:t>_Interface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6E6E31" w14:textId="77777777" w:rsidR="008F3040" w:rsidRPr="00E7116E" w:rsidRDefault="008F3040" w:rsidP="008F3040">
                  <w:pPr>
                    <w:pStyle w:val="TAL"/>
                    <w:rPr>
                      <w:rFonts w:eastAsia="MS Mincho"/>
                    </w:rPr>
                  </w:pPr>
                  <w:r>
                    <w:rPr>
                      <w:rFonts w:eastAsiaTheme="minorEastAsia" w:hint="eastAsia"/>
                      <w:lang w:eastAsia="zh-CN"/>
                    </w:rPr>
                    <w:t>58</w:t>
                  </w:r>
                  <w:r w:rsidRPr="00E7116E">
                    <w:rPr>
                      <w:rFonts w:eastAsia="MS Mincho"/>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63355" w14:textId="77777777" w:rsidR="008F3040" w:rsidRPr="00E7116E" w:rsidRDefault="008F3040" w:rsidP="008F3040">
                  <w:pPr>
                    <w:pStyle w:val="TAL"/>
                    <w:rPr>
                      <w:rFonts w:eastAsia="SimSun"/>
                      <w:lang w:eastAsia="zh-CN"/>
                    </w:rPr>
                  </w:pPr>
                  <w:r>
                    <w:rPr>
                      <w:rFonts w:eastAsia="SimSun"/>
                    </w:rPr>
                    <w:t xml:space="preserve">AI/ML based beam </w:t>
                  </w:r>
                  <w:r>
                    <w:rPr>
                      <w:rFonts w:eastAsia="SimSun" w:hint="eastAsia"/>
                      <w:lang w:eastAsia="zh-CN"/>
                    </w:rPr>
                    <w:t xml:space="preserve">prediction Case 1 </w:t>
                  </w:r>
                  <w:r>
                    <w:rPr>
                      <w:rFonts w:eastAsia="SimSun"/>
                    </w:rPr>
                    <w:t xml:space="preserve">for </w:t>
                  </w:r>
                  <w:r w:rsidRPr="00DE21A5">
                    <w:rPr>
                      <w:rFonts w:eastAsia="SimSun"/>
                    </w:rPr>
                    <w:t>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6BFC13" w14:textId="77777777" w:rsidR="008F3040" w:rsidRDefault="008F3040" w:rsidP="008F3040">
                  <w:pPr>
                    <w:rPr>
                      <w:rFonts w:eastAsiaTheme="minorEastAsia"/>
                      <w:lang w:eastAsia="zh-CN"/>
                    </w:rPr>
                  </w:pPr>
                  <w:r w:rsidRPr="00975ED3">
                    <w:t xml:space="preserve">1. Support of </w:t>
                  </w:r>
                  <w:r>
                    <w:rPr>
                      <w:rFonts w:eastAsiaTheme="minorEastAsia" w:hint="eastAsia"/>
                      <w:lang w:eastAsia="zh-CN"/>
                    </w:rPr>
                    <w:t xml:space="preserve">beam reporting for BM-Case1 for NW-side model </w:t>
                  </w:r>
                </w:p>
                <w:p w14:paraId="1EB24796" w14:textId="77777777" w:rsidR="008F3040" w:rsidRPr="00E7116E" w:rsidRDefault="008F3040" w:rsidP="008F3040">
                  <w:r w:rsidRPr="00975ED3">
                    <w:t xml:space="preserve">2. </w:t>
                  </w:r>
                  <w:r>
                    <w:rPr>
                      <w:rFonts w:eastAsiaTheme="minorEastAsia" w:hint="eastAsia"/>
                      <w:lang w:eastAsia="zh-CN"/>
                    </w:rPr>
                    <w:t>Maximum number of reported RS per reporting instance</w:t>
                  </w:r>
                  <w:r w:rsidRPr="003D56A7">
                    <w:t xml:space="preserve"> </w:t>
                  </w:r>
                </w:p>
                <w:p w14:paraId="38710170" w14:textId="77777777" w:rsidR="008F3040" w:rsidRPr="00E7116E" w:rsidRDefault="008F3040" w:rsidP="008F3040"/>
              </w:tc>
              <w:tc>
                <w:tcPr>
                  <w:tcW w:w="0" w:type="auto"/>
                  <w:tcBorders>
                    <w:top w:val="single" w:sz="4" w:space="0" w:color="auto"/>
                    <w:left w:val="single" w:sz="4" w:space="0" w:color="auto"/>
                    <w:bottom w:val="single" w:sz="4" w:space="0" w:color="auto"/>
                    <w:right w:val="single" w:sz="4" w:space="0" w:color="auto"/>
                  </w:tcBorders>
                  <w:shd w:val="clear" w:color="auto" w:fill="auto"/>
                </w:tcPr>
                <w:p w14:paraId="6250E526" w14:textId="77777777" w:rsidR="008F3040" w:rsidRPr="00E7116E" w:rsidRDefault="008F3040" w:rsidP="008F3040">
                  <w:pPr>
                    <w:pStyle w:val="TAL"/>
                    <w:rPr>
                      <w:rFonts w:eastAsia="MS Mincho"/>
                    </w:rPr>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3DD3D"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B3F5A"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A69DC" w14:textId="77777777" w:rsidR="008F3040" w:rsidRPr="00E7116E" w:rsidRDefault="008F3040" w:rsidP="008F3040">
                  <w:pPr>
                    <w:pStyle w:val="TAL"/>
                    <w:rPr>
                      <w:rFonts w:eastAsia="SimSun"/>
                    </w:rPr>
                  </w:pPr>
                  <w:r w:rsidRPr="003D56A7">
                    <w:t xml:space="preserve">AI/ML based beam </w:t>
                  </w:r>
                  <w:r>
                    <w:rPr>
                      <w:rFonts w:eastAsiaTheme="minorEastAsia" w:hint="eastAsia"/>
                      <w:lang w:eastAsia="zh-CN"/>
                    </w:rPr>
                    <w:t>prediction Case 1</w:t>
                  </w:r>
                  <w:r w:rsidRPr="003D56A7">
                    <w:t xml:space="preserve">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C1B07" w14:textId="77777777" w:rsidR="008F3040" w:rsidRPr="003E3DEB" w:rsidRDefault="008F3040" w:rsidP="008F3040">
                  <w:pPr>
                    <w:pStyle w:val="TAL"/>
                    <w:rPr>
                      <w:rFonts w:eastAsia="SimSun"/>
                    </w:rPr>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5A9FE" w14:textId="77777777" w:rsidR="008F3040" w:rsidRPr="003E3DEB" w:rsidRDefault="008F3040" w:rsidP="008F3040">
                  <w:pPr>
                    <w:pStyle w:val="TAL"/>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F755EF" w14:textId="77777777" w:rsidR="008F3040" w:rsidRPr="003E3DEB" w:rsidRDefault="008F3040" w:rsidP="008F3040">
                  <w:pPr>
                    <w:pStyle w:val="TAL"/>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7171" w14:textId="77777777" w:rsidR="008F3040" w:rsidRPr="003E3DEB" w:rsidRDefault="008F3040" w:rsidP="008F3040">
                  <w:pPr>
                    <w:pStyle w:val="TAL"/>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4B7B1" w14:textId="77777777" w:rsidR="008F3040" w:rsidRPr="002663BA" w:rsidRDefault="008F3040" w:rsidP="008F3040">
                  <w:pPr>
                    <w:pStyle w:val="TAL"/>
                    <w:rPr>
                      <w:rFonts w:eastAsiaTheme="minorEastAsia"/>
                      <w:lang w:eastAsia="zh-CN"/>
                    </w:rPr>
                  </w:pPr>
                  <w:r w:rsidRPr="00CE54EC">
                    <w:t>Component 2 candidate values: {5,</w:t>
                  </w:r>
                  <w:r>
                    <w:rPr>
                      <w:rFonts w:eastAsiaTheme="minorEastAsia" w:hint="eastAsia"/>
                      <w:lang w:eastAsia="zh-CN"/>
                    </w:rPr>
                    <w:t>6,</w:t>
                  </w:r>
                  <w:r w:rsidRPr="00CE54EC">
                    <w:t>…,</w:t>
                  </w:r>
                  <w:r>
                    <w:rPr>
                      <w:rFonts w:eastAsiaTheme="minorEastAsia" w:hint="eastAsia"/>
                      <w:lang w:eastAsia="zh-CN"/>
                    </w:rPr>
                    <w:t>16</w:t>
                  </w:r>
                  <w:r w:rsidRPr="00CE54EC">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F19F" w14:textId="77777777" w:rsidR="008F3040" w:rsidRPr="00E7116E" w:rsidRDefault="008F3040" w:rsidP="008F3040">
                  <w:pPr>
                    <w:pStyle w:val="TAL"/>
                  </w:pPr>
                  <w:r w:rsidRPr="00E7116E">
                    <w:t>Optional with capability signalling</w:t>
                  </w:r>
                </w:p>
              </w:tc>
            </w:tr>
            <w:tr w:rsidR="008F3040" w:rsidRPr="0089286C" w14:paraId="383ADDF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794756" w14:textId="77777777" w:rsidR="008F3040" w:rsidRPr="002D4A4C"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A023" w14:textId="77777777" w:rsidR="008F3040" w:rsidRPr="005118AB" w:rsidRDefault="008F3040" w:rsidP="008F3040">
                  <w:pPr>
                    <w:pStyle w:val="TAL"/>
                    <w:rPr>
                      <w:rFonts w:eastAsiaTheme="minorEastAsia"/>
                      <w:lang w:eastAsia="zh-CN"/>
                    </w:rPr>
                  </w:pPr>
                  <w:r>
                    <w:rPr>
                      <w:rFonts w:eastAsiaTheme="minorEastAsia" w:hint="eastAsia"/>
                      <w:lang w:eastAsia="zh-CN"/>
                    </w:rPr>
                    <w:t>58</w:t>
                  </w:r>
                  <w:r w:rsidRPr="00E7116E">
                    <w:rPr>
                      <w:rFonts w:eastAsia="MS Mincho"/>
                    </w:rPr>
                    <w:t>-1-1</w:t>
                  </w:r>
                  <w:r>
                    <w:rPr>
                      <w:rFonts w:eastAsiaTheme="minorEastAsia" w:hint="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15C9" w14:textId="77777777" w:rsidR="008F3040" w:rsidRDefault="008F3040" w:rsidP="008F3040">
                  <w:pPr>
                    <w:pStyle w:val="TAL"/>
                    <w:rPr>
                      <w:rFonts w:eastAsia="SimSun"/>
                    </w:rPr>
                  </w:pPr>
                  <w:r>
                    <w:rPr>
                      <w:rFonts w:eastAsia="SimSun"/>
                    </w:rPr>
                    <w:t xml:space="preserve">AI/ML based beam </w:t>
                  </w:r>
                  <w:r>
                    <w:rPr>
                      <w:rFonts w:eastAsia="SimSun" w:hint="eastAsia"/>
                      <w:lang w:eastAsia="zh-CN"/>
                    </w:rPr>
                    <w:t>prediction Case 2</w:t>
                  </w:r>
                  <w:r>
                    <w:rPr>
                      <w:rFonts w:eastAsia="SimSun"/>
                    </w:rPr>
                    <w:t xml:space="preserve"> for </w:t>
                  </w:r>
                  <w:r w:rsidRPr="00DE21A5">
                    <w:rPr>
                      <w:rFonts w:eastAsia="SimSun"/>
                    </w:rPr>
                    <w:t>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EAD44" w14:textId="77777777" w:rsidR="008F3040" w:rsidRPr="00975ED3" w:rsidRDefault="008F3040" w:rsidP="008F3040">
                  <w:r w:rsidRPr="00975ED3">
                    <w:t xml:space="preserve">1. Support of </w:t>
                  </w:r>
                  <w:r>
                    <w:rPr>
                      <w:rFonts w:eastAsiaTheme="minorEastAsia" w:hint="eastAsia"/>
                      <w:lang w:eastAsia="zh-CN"/>
                    </w:rPr>
                    <w:t>beam reporting for BM-Case2 for NW-side model</w:t>
                  </w:r>
                </w:p>
                <w:p w14:paraId="66F9DD19" w14:textId="77777777" w:rsidR="008F3040" w:rsidRDefault="008F3040" w:rsidP="008F3040">
                  <w:pPr>
                    <w:rPr>
                      <w:rFonts w:eastAsiaTheme="minorEastAsia"/>
                      <w:lang w:eastAsia="zh-CN"/>
                    </w:rPr>
                  </w:pPr>
                  <w:r w:rsidRPr="00975ED3">
                    <w:t xml:space="preserve">2. </w:t>
                  </w:r>
                  <w:r>
                    <w:rPr>
                      <w:rFonts w:eastAsiaTheme="minorEastAsia" w:hint="eastAsia"/>
                      <w:lang w:eastAsia="zh-CN"/>
                    </w:rPr>
                    <w:t xml:space="preserve">Maximum number of historical time instance(s) to be reported </w:t>
                  </w:r>
                  <w:r w:rsidRPr="001A005B">
                    <w:rPr>
                      <w:rFonts w:eastAsiaTheme="minorEastAsia" w:hint="eastAsia"/>
                      <w:highlight w:val="yellow"/>
                      <w:lang w:eastAsia="zh-CN"/>
                    </w:rPr>
                    <w:t>[if supported]</w:t>
                  </w:r>
                </w:p>
                <w:p w14:paraId="1AA3E84B" w14:textId="77777777" w:rsidR="008F3040" w:rsidRPr="00E7116E" w:rsidRDefault="008F3040" w:rsidP="008F3040">
                  <w:r>
                    <w:rPr>
                      <w:rFonts w:eastAsiaTheme="minorEastAsia" w:hint="eastAsia"/>
                      <w:lang w:eastAsia="zh-CN"/>
                    </w:rPr>
                    <w:t>3</w:t>
                  </w:r>
                  <w:r w:rsidRPr="00975ED3">
                    <w:t xml:space="preserve">. </w:t>
                  </w:r>
                  <w:r>
                    <w:rPr>
                      <w:rFonts w:eastAsiaTheme="minorEastAsia" w:hint="eastAsia"/>
                      <w:lang w:eastAsia="zh-CN"/>
                    </w:rPr>
                    <w:t xml:space="preserve">Maximum number of total reported RS across multiple time instances within one reporting </w:t>
                  </w:r>
                  <w:r w:rsidRPr="001A005B">
                    <w:rPr>
                      <w:rFonts w:eastAsiaTheme="minorEastAsia" w:hint="eastAsia"/>
                      <w:highlight w:val="yellow"/>
                      <w:lang w:eastAsia="zh-CN"/>
                    </w:rPr>
                    <w:t>[if supported]</w:t>
                  </w:r>
                </w:p>
                <w:p w14:paraId="1D13416A" w14:textId="77777777" w:rsidR="008F3040" w:rsidRPr="00E7116E" w:rsidRDefault="008F3040" w:rsidP="008F3040"/>
                <w:p w14:paraId="06C153E2" w14:textId="77777777" w:rsidR="008F3040" w:rsidRPr="00975ED3" w:rsidRDefault="008F3040" w:rsidP="008F3040"/>
              </w:tc>
              <w:tc>
                <w:tcPr>
                  <w:tcW w:w="0" w:type="auto"/>
                  <w:tcBorders>
                    <w:top w:val="single" w:sz="4" w:space="0" w:color="auto"/>
                    <w:left w:val="single" w:sz="4" w:space="0" w:color="auto"/>
                    <w:bottom w:val="single" w:sz="4" w:space="0" w:color="auto"/>
                    <w:right w:val="single" w:sz="4" w:space="0" w:color="auto"/>
                  </w:tcBorders>
                  <w:shd w:val="clear" w:color="auto" w:fill="auto"/>
                </w:tcPr>
                <w:p w14:paraId="41BBA672" w14:textId="77777777" w:rsidR="008F3040" w:rsidRPr="00E7116E" w:rsidRDefault="008F3040" w:rsidP="008F3040">
                  <w:pPr>
                    <w:pStyle w:val="TAL"/>
                    <w:rPr>
                      <w:rFonts w:eastAsia="MS Mincho"/>
                      <w:highlight w:val="yellow"/>
                    </w:rPr>
                  </w:pPr>
                  <w:r w:rsidRPr="003E3DE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D36BC"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9A389"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A56C" w14:textId="77777777" w:rsidR="008F3040" w:rsidRPr="003D56A7" w:rsidRDefault="008F3040" w:rsidP="008F3040">
                  <w:pPr>
                    <w:pStyle w:val="TAL"/>
                  </w:pPr>
                  <w:r w:rsidRPr="003D56A7">
                    <w:t xml:space="preserve">AI/ML based beam </w:t>
                  </w:r>
                  <w:r>
                    <w:rPr>
                      <w:rFonts w:eastAsiaTheme="minorEastAsia" w:hint="eastAsia"/>
                      <w:lang w:eastAsia="zh-CN"/>
                    </w:rPr>
                    <w:t>prediction Case 2</w:t>
                  </w:r>
                  <w:r w:rsidRPr="003D56A7">
                    <w:t xml:space="preserve"> for NW-sided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DF43B"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F46AA"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6A953"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A8628" w14:textId="77777777" w:rsidR="008F3040" w:rsidRPr="00EC5C9E" w:rsidRDefault="008F3040" w:rsidP="008F3040">
                  <w:pPr>
                    <w:pStyle w:val="TAL"/>
                    <w:rPr>
                      <w:rFonts w:eastAsia="MS Mincho"/>
                    </w:rPr>
                  </w:pPr>
                  <w:r w:rsidRPr="00EC5C9E">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97E6E" w14:textId="77777777" w:rsidR="008F3040" w:rsidRDefault="008F3040" w:rsidP="008F3040">
                  <w:pPr>
                    <w:pStyle w:val="TAL"/>
                    <w:rPr>
                      <w:rFonts w:eastAsiaTheme="minorEastAsia"/>
                      <w:lang w:eastAsia="zh-CN"/>
                    </w:rPr>
                  </w:pPr>
                  <w:r w:rsidRPr="00EC5C9E">
                    <w:t>Component 2 candidate values: {</w:t>
                  </w:r>
                  <w:r>
                    <w:rPr>
                      <w:rFonts w:eastAsiaTheme="minorEastAsia" w:hint="eastAsia"/>
                      <w:lang w:eastAsia="zh-CN"/>
                    </w:rPr>
                    <w:t>1</w:t>
                  </w:r>
                  <w:r w:rsidRPr="00EC5C9E">
                    <w:t>,</w:t>
                  </w:r>
                  <w:r>
                    <w:rPr>
                      <w:rFonts w:eastAsiaTheme="minorEastAsia" w:hint="eastAsia"/>
                      <w:lang w:eastAsia="zh-CN"/>
                    </w:rPr>
                    <w:t>2,</w:t>
                  </w:r>
                  <w:r w:rsidRPr="00EC5C9E">
                    <w:t>…,4}</w:t>
                  </w:r>
                </w:p>
                <w:p w14:paraId="27F409E5" w14:textId="77777777" w:rsidR="008F3040" w:rsidRPr="00EB7FCC" w:rsidRDefault="008F3040" w:rsidP="008F3040">
                  <w:pPr>
                    <w:pStyle w:val="TAL"/>
                    <w:rPr>
                      <w:rFonts w:eastAsiaTheme="minorEastAsia"/>
                      <w:lang w:eastAsia="zh-CN"/>
                    </w:rPr>
                  </w:pPr>
                  <w:r w:rsidRPr="00EC5C9E">
                    <w:t xml:space="preserve">Component </w:t>
                  </w:r>
                  <w:r>
                    <w:rPr>
                      <w:rFonts w:eastAsiaTheme="minorEastAsia" w:hint="eastAsia"/>
                      <w:lang w:eastAsia="zh-CN"/>
                    </w:rPr>
                    <w:t>3</w:t>
                  </w:r>
                  <w:r w:rsidRPr="00EC5C9E">
                    <w:t xml:space="preserve"> candidate values: {</w:t>
                  </w:r>
                  <w:r>
                    <w:rPr>
                      <w:rFonts w:eastAsiaTheme="minorEastAsia" w:hint="eastAsia"/>
                      <w:lang w:eastAsia="zh-CN"/>
                    </w:rPr>
                    <w:t>5</w:t>
                  </w:r>
                  <w:r w:rsidRPr="00EC5C9E">
                    <w:t>,</w:t>
                  </w:r>
                  <w:r>
                    <w:rPr>
                      <w:rFonts w:eastAsiaTheme="minorEastAsia" w:hint="eastAsia"/>
                      <w:lang w:eastAsia="zh-CN"/>
                    </w:rPr>
                    <w:t>6,</w:t>
                  </w:r>
                  <w:r w:rsidRPr="00EC5C9E">
                    <w:t>…,</w:t>
                  </w:r>
                  <w:r>
                    <w:rPr>
                      <w:rFonts w:eastAsiaTheme="minorEastAsia" w:hint="eastAsia"/>
                      <w:lang w:eastAsia="zh-CN"/>
                    </w:rPr>
                    <w:t>64</w:t>
                  </w:r>
                  <w:r w:rsidRPr="00EC5C9E">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C580D" w14:textId="77777777" w:rsidR="008F3040" w:rsidRPr="00E7116E" w:rsidRDefault="008F3040" w:rsidP="008F3040">
                  <w:pPr>
                    <w:pStyle w:val="TAL"/>
                  </w:pPr>
                  <w:r w:rsidRPr="00E7116E">
                    <w:t>Optional with capability signalling</w:t>
                  </w:r>
                </w:p>
              </w:tc>
            </w:tr>
            <w:tr w:rsidR="008F3040" w:rsidRPr="0089286C" w14:paraId="7C31D64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620E25"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56ADF" w14:textId="77777777" w:rsidR="008F3040" w:rsidRPr="00E7116E" w:rsidRDefault="008F3040" w:rsidP="008F3040">
                  <w:pPr>
                    <w:pStyle w:val="TAL"/>
                  </w:pPr>
                  <w:r>
                    <w:rPr>
                      <w:rFonts w:eastAsiaTheme="minorEastAsia" w:hint="eastAsia"/>
                      <w:lang w:eastAsia="zh-CN"/>
                    </w:rPr>
                    <w:t>58</w:t>
                  </w:r>
                  <w:r w:rsidRPr="00E7116E">
                    <w:rPr>
                      <w:rFonts w:eastAsia="MS Mincho"/>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1C726" w14:textId="77777777" w:rsidR="008F3040" w:rsidRPr="00E7116E" w:rsidRDefault="008F3040" w:rsidP="008F3040">
                  <w:pPr>
                    <w:pStyle w:val="TAL"/>
                    <w:rPr>
                      <w:rFonts w:eastAsia="SimSun"/>
                    </w:rPr>
                  </w:pPr>
                  <w:r>
                    <w:rPr>
                      <w:rFonts w:eastAsia="SimSun"/>
                    </w:rPr>
                    <w:t>AI/ML based beam prediction</w:t>
                  </w:r>
                  <w:r>
                    <w:rPr>
                      <w:rFonts w:eastAsia="SimSun" w:hint="eastAsia"/>
                      <w:lang w:eastAsia="zh-CN"/>
                    </w:rPr>
                    <w:t xml:space="preserve"> Case 1</w:t>
                  </w:r>
                  <w:r>
                    <w:rPr>
                      <w:rFonts w:eastAsia="SimSun"/>
                    </w:rPr>
                    <w:t xml:space="preserve">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1EA59" w14:textId="77777777" w:rsidR="008F3040" w:rsidRPr="001A005B" w:rsidRDefault="008F3040" w:rsidP="008F3040">
                  <w:pPr>
                    <w:rPr>
                      <w:rFonts w:eastAsiaTheme="minorEastAsia"/>
                      <w:lang w:eastAsia="zh-CN"/>
                    </w:rPr>
                  </w:pPr>
                  <w:r w:rsidRPr="00E7116E">
                    <w:t xml:space="preserve">1. Support of </w:t>
                  </w:r>
                  <w:r>
                    <w:t>beam prediction for BM-Case1</w:t>
                  </w:r>
                  <w:r>
                    <w:rPr>
                      <w:rFonts w:eastAsiaTheme="minorEastAsia" w:hint="eastAsia"/>
                      <w:lang w:eastAsia="zh-CN"/>
                    </w:rPr>
                    <w:t xml:space="preserve"> with UE-side model</w:t>
                  </w:r>
                </w:p>
                <w:p w14:paraId="1D68479A" w14:textId="77777777" w:rsidR="008F3040" w:rsidRPr="000F1711" w:rsidRDefault="008F3040" w:rsidP="008F3040">
                  <w:pPr>
                    <w:rPr>
                      <w:rFonts w:eastAsiaTheme="minorEastAsia"/>
                      <w:lang w:eastAsia="zh-CN"/>
                    </w:rPr>
                  </w:pPr>
                  <w:r>
                    <w:rPr>
                      <w:rFonts w:eastAsiaTheme="minorEastAsia" w:hint="eastAsia"/>
                      <w:lang w:eastAsia="zh-CN"/>
                    </w:rPr>
                    <w:t>2</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configured</w:t>
                  </w:r>
                  <w:r>
                    <w:rPr>
                      <w:rFonts w:eastAsiaTheme="minorEastAsia" w:hint="eastAsia"/>
                      <w:lang w:eastAsia="zh-CN"/>
                    </w:rPr>
                    <w:t xml:space="preserve"> for BM-Case1</w:t>
                  </w:r>
                </w:p>
                <w:p w14:paraId="448FAEAB" w14:textId="77777777" w:rsidR="008F3040" w:rsidRPr="000F1711" w:rsidRDefault="008F3040" w:rsidP="008F3040">
                  <w:pPr>
                    <w:rPr>
                      <w:rFonts w:eastAsiaTheme="minorEastAsia"/>
                      <w:lang w:eastAsia="zh-CN"/>
                    </w:rPr>
                  </w:pPr>
                  <w:r>
                    <w:rPr>
                      <w:rFonts w:eastAsiaTheme="minorEastAsia" w:hint="eastAsia"/>
                      <w:lang w:eastAsia="zh-CN"/>
                    </w:rPr>
                    <w:t>3</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activated</w:t>
                  </w:r>
                  <w:r>
                    <w:rPr>
                      <w:rFonts w:eastAsiaTheme="minorEastAsia" w:hint="eastAsia"/>
                      <w:lang w:eastAsia="zh-CN"/>
                    </w:rPr>
                    <w:t xml:space="preserve"> for BM-Case1</w:t>
                  </w:r>
                </w:p>
                <w:p w14:paraId="572CBA26" w14:textId="77777777" w:rsidR="008F3040" w:rsidRPr="00AC2AA8" w:rsidRDefault="008F3040" w:rsidP="008F3040">
                  <w:pPr>
                    <w:rPr>
                      <w:rFonts w:eastAsiaTheme="minorEastAsia"/>
                      <w:lang w:eastAsia="zh-CN"/>
                    </w:rPr>
                  </w:pPr>
                  <w:r>
                    <w:rPr>
                      <w:rFonts w:eastAsiaTheme="minorEastAsia" w:hint="eastAsia"/>
                      <w:lang w:eastAsia="zh-CN"/>
                    </w:rPr>
                    <w:t>4</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Pr>
                      <w:rFonts w:eastAsiaTheme="minorEastAsia" w:hint="eastAsia"/>
                      <w:lang w:eastAsia="zh-CN"/>
                    </w:rPr>
                    <w:t>triggered for BM-Case1</w:t>
                  </w:r>
                </w:p>
                <w:p w14:paraId="69EE3073" w14:textId="77777777" w:rsidR="008F3040" w:rsidRDefault="008F3040" w:rsidP="008F3040">
                  <w:pPr>
                    <w:rPr>
                      <w:rFonts w:eastAsiaTheme="minorEastAsia"/>
                      <w:lang w:eastAsia="zh-CN"/>
                    </w:rPr>
                  </w:pPr>
                  <w:r>
                    <w:rPr>
                      <w:rFonts w:eastAsiaTheme="minorEastAsia" w:hint="eastAsia"/>
                      <w:lang w:eastAsia="zh-CN"/>
                    </w:rPr>
                    <w:t>5</w:t>
                  </w:r>
                  <w:r>
                    <w:t>.</w:t>
                  </w:r>
                  <w:r>
                    <w:rPr>
                      <w:rFonts w:eastAsiaTheme="minorEastAsia" w:hint="eastAsia"/>
                      <w:lang w:eastAsia="zh-CN"/>
                    </w:rPr>
                    <w:t xml:space="preserve"> M</w:t>
                  </w:r>
                  <w:r>
                    <w:t>aximum number of resources in Set B for measurement</w:t>
                  </w:r>
                  <w:r>
                    <w:rPr>
                      <w:rFonts w:eastAsiaTheme="minorEastAsia" w:hint="eastAsia"/>
                      <w:lang w:eastAsia="zh-CN"/>
                    </w:rPr>
                    <w:t xml:space="preserve"> for Case 1</w:t>
                  </w:r>
                </w:p>
                <w:p w14:paraId="71C59426" w14:textId="77777777" w:rsidR="008F3040" w:rsidRPr="00EC090D" w:rsidRDefault="008F3040" w:rsidP="008F3040">
                  <w:pPr>
                    <w:rPr>
                      <w:rFonts w:eastAsiaTheme="minorEastAsia"/>
                      <w:lang w:eastAsia="zh-CN"/>
                    </w:rPr>
                  </w:pPr>
                  <w:r>
                    <w:rPr>
                      <w:rFonts w:eastAsiaTheme="minorEastAsia" w:hint="eastAsia"/>
                      <w:lang w:eastAsia="zh-CN"/>
                    </w:rPr>
                    <w:t>6</w:t>
                  </w:r>
                  <w:r>
                    <w:t xml:space="preserve">. </w:t>
                  </w:r>
                  <w:r>
                    <w:rPr>
                      <w:rFonts w:eastAsiaTheme="minorEastAsia" w:hint="eastAsia"/>
                      <w:lang w:eastAsia="zh-CN"/>
                    </w:rPr>
                    <w:t>M</w:t>
                  </w:r>
                  <w:r>
                    <w:t>aximum number of resources in Set A for</w:t>
                  </w:r>
                  <w:r>
                    <w:rPr>
                      <w:rFonts w:eastAsiaTheme="minorEastAsia" w:hint="eastAsia"/>
                      <w:lang w:eastAsia="zh-CN"/>
                    </w:rPr>
                    <w:t xml:space="preserve"> beam </w:t>
                  </w:r>
                  <w:r>
                    <w:t>prediction</w:t>
                  </w:r>
                  <w:r>
                    <w:rPr>
                      <w:rFonts w:eastAsiaTheme="minorEastAsia" w:hint="eastAsia"/>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176FB" w14:textId="77777777" w:rsidR="008F3040" w:rsidRPr="00E7116E" w:rsidRDefault="008F3040" w:rsidP="008F3040">
                  <w:pPr>
                    <w:pStyle w:val="TAL"/>
                    <w:rPr>
                      <w:rFonts w:eastAsia="MS Mincho"/>
                    </w:rPr>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5AB7"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B0F05"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C2C46" w14:textId="77777777" w:rsidR="008F3040" w:rsidRPr="00E7116E" w:rsidRDefault="008F3040" w:rsidP="008F3040">
                  <w:pPr>
                    <w:pStyle w:val="TAL"/>
                    <w:rPr>
                      <w:rFonts w:eastAsia="SimSun"/>
                    </w:rPr>
                  </w:pPr>
                  <w:r w:rsidRPr="003D56A7">
                    <w:t xml:space="preserve">AI/ML based beam management </w:t>
                  </w:r>
                  <w:r>
                    <w:rPr>
                      <w:rFonts w:eastAsiaTheme="minorEastAsia" w:hint="eastAsia"/>
                      <w:lang w:eastAsia="zh-CN"/>
                    </w:rPr>
                    <w:t xml:space="preserve">Case 1 </w:t>
                  </w:r>
                  <w:r w:rsidRPr="003D56A7">
                    <w:t xml:space="preserve">for </w:t>
                  </w:r>
                  <w:r>
                    <w:t>UE</w:t>
                  </w:r>
                  <w:r w:rsidRPr="003D56A7">
                    <w:t>-sided model</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B6422" w14:textId="77777777" w:rsidR="008F3040" w:rsidRPr="001A005B" w:rsidRDefault="008F3040" w:rsidP="008F3040">
                  <w:pPr>
                    <w:pStyle w:val="TAL"/>
                    <w:rPr>
                      <w:rFonts w:eastAsia="SimSun"/>
                    </w:rPr>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D12A3" w14:textId="77777777" w:rsidR="008F3040" w:rsidRPr="001A005B" w:rsidRDefault="008F3040" w:rsidP="008F3040">
                  <w:pPr>
                    <w:pStyle w:val="TAL"/>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0F073" w14:textId="77777777" w:rsidR="008F3040" w:rsidRPr="001A005B" w:rsidRDefault="008F3040" w:rsidP="008F3040">
                  <w:pPr>
                    <w:pStyle w:val="TAL"/>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4192" w14:textId="77777777" w:rsidR="008F3040" w:rsidRPr="001A005B" w:rsidRDefault="008F3040" w:rsidP="008F3040">
                  <w:pPr>
                    <w:pStyle w:val="TAL"/>
                  </w:pPr>
                  <w:r w:rsidRPr="001A005B">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1570E"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{1,…,48}</w:t>
                  </w:r>
                </w:p>
                <w:p w14:paraId="013585D6" w14:textId="77777777" w:rsidR="008F3040" w:rsidRPr="00AC2AA8" w:rsidRDefault="008F3040" w:rsidP="008F3040">
                  <w:pPr>
                    <w:pStyle w:val="TAL"/>
                    <w:rPr>
                      <w:rFonts w:eastAsiaTheme="minorEastAsia"/>
                      <w:lang w:eastAsia="zh-CN"/>
                    </w:rPr>
                  </w:pPr>
                </w:p>
                <w:p w14:paraId="7D5C1CBC"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{1,…,8}</w:t>
                  </w:r>
                </w:p>
                <w:p w14:paraId="51C748C4" w14:textId="77777777" w:rsidR="008F3040" w:rsidRDefault="008F3040" w:rsidP="008F3040">
                  <w:pPr>
                    <w:pStyle w:val="TAL"/>
                    <w:rPr>
                      <w:rFonts w:eastAsiaTheme="minorEastAsia"/>
                      <w:lang w:eastAsia="zh-CN"/>
                    </w:rPr>
                  </w:pPr>
                </w:p>
                <w:p w14:paraId="653F5ECB"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{1,…,</w:t>
                  </w:r>
                  <w:r>
                    <w:rPr>
                      <w:rFonts w:eastAsiaTheme="minorEastAsia" w:hint="eastAsia"/>
                      <w:lang w:eastAsia="zh-CN"/>
                    </w:rPr>
                    <w:t>4</w:t>
                  </w:r>
                  <w:r w:rsidRPr="00C3535E">
                    <w:t>}</w:t>
                  </w:r>
                </w:p>
                <w:p w14:paraId="4B24788C" w14:textId="77777777" w:rsidR="008F3040" w:rsidRDefault="008F3040" w:rsidP="008F3040">
                  <w:pPr>
                    <w:pStyle w:val="TAL"/>
                    <w:rPr>
                      <w:rFonts w:eastAsiaTheme="minorEastAsia"/>
                      <w:lang w:eastAsia="zh-CN"/>
                    </w:rPr>
                  </w:pPr>
                </w:p>
                <w:p w14:paraId="513174CA"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5</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715A52BB" w14:textId="77777777" w:rsidR="008F3040" w:rsidRDefault="008F3040" w:rsidP="008F3040">
                  <w:pPr>
                    <w:pStyle w:val="TAL"/>
                    <w:rPr>
                      <w:rFonts w:eastAsiaTheme="minorEastAsia"/>
                      <w:lang w:eastAsia="zh-CN"/>
                    </w:rPr>
                  </w:pPr>
                </w:p>
                <w:p w14:paraId="3124B89C"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6</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68CB0911" w14:textId="77777777" w:rsidR="008F3040" w:rsidRDefault="008F3040" w:rsidP="008F3040">
                  <w:pPr>
                    <w:pStyle w:val="TAL"/>
                    <w:rPr>
                      <w:rFonts w:eastAsiaTheme="minorEastAsia"/>
                      <w:lang w:eastAsia="zh-CN"/>
                    </w:rPr>
                  </w:pPr>
                </w:p>
                <w:p w14:paraId="5027CD8E" w14:textId="77777777" w:rsidR="008F3040" w:rsidRPr="00516966" w:rsidRDefault="008F3040" w:rsidP="008F3040">
                  <w:pPr>
                    <w:pStyle w:val="TAL"/>
                    <w:rPr>
                      <w:rFonts w:eastAsiaTheme="minorEastAsia"/>
                      <w:lang w:eastAsia="zh-CN"/>
                    </w:rPr>
                  </w:pPr>
                </w:p>
                <w:p w14:paraId="2205AE82" w14:textId="77777777" w:rsidR="008F3040" w:rsidRDefault="008F3040" w:rsidP="008F3040">
                  <w:pPr>
                    <w:pStyle w:val="TAL"/>
                    <w:rPr>
                      <w:rFonts w:eastAsiaTheme="minorEastAsia"/>
                      <w:lang w:eastAsia="zh-CN"/>
                    </w:rPr>
                  </w:pPr>
                </w:p>
                <w:p w14:paraId="4F04769C" w14:textId="77777777" w:rsidR="008F3040" w:rsidRPr="00516966" w:rsidRDefault="008F3040" w:rsidP="008F3040">
                  <w:pPr>
                    <w:pStyle w:val="TAL"/>
                    <w:rPr>
                      <w:rFonts w:eastAsiaTheme="minorEastAsia"/>
                      <w:lang w:eastAsia="zh-CN"/>
                    </w:rPr>
                  </w:pPr>
                </w:p>
                <w:p w14:paraId="79472027" w14:textId="77777777" w:rsidR="008F3040" w:rsidRPr="00AC2AA8" w:rsidRDefault="008F3040" w:rsidP="008F3040">
                  <w:pPr>
                    <w:pStyle w:val="TAL"/>
                    <w:rPr>
                      <w:rFonts w:eastAsiaTheme="minorEastAsia"/>
                      <w:lang w:eastAsia="zh-CN"/>
                    </w:rPr>
                  </w:pPr>
                </w:p>
                <w:p w14:paraId="38A95E12" w14:textId="77777777" w:rsidR="008F3040" w:rsidRPr="00AC2AA8" w:rsidRDefault="008F3040" w:rsidP="008F3040">
                  <w:pPr>
                    <w:pStyle w:val="TAL"/>
                    <w:rPr>
                      <w:rFonts w:eastAsiaTheme="minorEastAsia"/>
                      <w:lang w:eastAsia="zh-CN"/>
                    </w:rPr>
                  </w:pPr>
                </w:p>
                <w:p w14:paraId="548AB393" w14:textId="77777777" w:rsidR="008F3040" w:rsidRPr="00C3535E"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802D7" w14:textId="77777777" w:rsidR="008F3040" w:rsidRPr="00E7116E" w:rsidRDefault="008F3040" w:rsidP="008F3040">
                  <w:pPr>
                    <w:pStyle w:val="TAL"/>
                  </w:pPr>
                  <w:r w:rsidRPr="00E7116E">
                    <w:t>Optional with capability signalling</w:t>
                  </w:r>
                </w:p>
              </w:tc>
            </w:tr>
            <w:tr w:rsidR="008F3040" w:rsidRPr="0089286C" w14:paraId="5CDE099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F682BE" w14:textId="77777777" w:rsidR="008F3040" w:rsidRPr="00E7116E"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26CCA" w14:textId="77777777" w:rsidR="008F3040" w:rsidRPr="001A005B" w:rsidRDefault="008F3040" w:rsidP="008F3040">
                  <w:pPr>
                    <w:pStyle w:val="TAL"/>
                    <w:rPr>
                      <w:rFonts w:eastAsiaTheme="minorEastAsia"/>
                      <w:lang w:eastAsia="zh-CN"/>
                    </w:rPr>
                  </w:pPr>
                  <w:r>
                    <w:rPr>
                      <w:rFonts w:eastAsiaTheme="minorEastAsia" w:hint="eastAsia"/>
                      <w:lang w:eastAsia="zh-CN"/>
                    </w:rPr>
                    <w:t>58</w:t>
                  </w:r>
                  <w:r w:rsidRPr="00E7116E">
                    <w:rPr>
                      <w:rFonts w:eastAsia="MS Mincho"/>
                    </w:rPr>
                    <w:t>-1-</w:t>
                  </w:r>
                  <w:r>
                    <w:rPr>
                      <w:rFonts w:eastAsiaTheme="minorEastAsia" w:hint="eastAsia"/>
                      <w:lang w:eastAsia="zh-CN"/>
                    </w:rPr>
                    <w:t>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4834F" w14:textId="77777777" w:rsidR="008F3040" w:rsidRPr="00E7116E" w:rsidRDefault="008F3040" w:rsidP="008F3040">
                  <w:pPr>
                    <w:pStyle w:val="TAL"/>
                    <w:rPr>
                      <w:rFonts w:eastAsia="SimSun"/>
                    </w:rPr>
                  </w:pPr>
                  <w:r>
                    <w:rPr>
                      <w:rFonts w:eastAsia="SimSun"/>
                    </w:rPr>
                    <w:t>AI/ML based beam prediction</w:t>
                  </w:r>
                  <w:r>
                    <w:rPr>
                      <w:rFonts w:eastAsia="SimSun" w:hint="eastAsia"/>
                      <w:lang w:eastAsia="zh-CN"/>
                    </w:rPr>
                    <w:t xml:space="preserve"> Case 2</w:t>
                  </w:r>
                  <w:r>
                    <w:rPr>
                      <w:rFonts w:eastAsia="SimSun"/>
                    </w:rPr>
                    <w:t xml:space="preserve">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E4630" w14:textId="77777777" w:rsidR="008F3040" w:rsidRDefault="008F3040" w:rsidP="008F3040">
                  <w:pPr>
                    <w:rPr>
                      <w:rFonts w:eastAsiaTheme="minorEastAsia"/>
                      <w:lang w:eastAsia="zh-CN"/>
                    </w:rPr>
                  </w:pPr>
                  <w:r w:rsidRPr="00E7116E">
                    <w:t xml:space="preserve">1. Support of </w:t>
                  </w:r>
                  <w:r>
                    <w:t>beam prediction for BM-Case2</w:t>
                  </w:r>
                  <w:r>
                    <w:rPr>
                      <w:rFonts w:eastAsiaTheme="minorEastAsia" w:hint="eastAsia"/>
                      <w:lang w:eastAsia="zh-CN"/>
                    </w:rPr>
                    <w:t xml:space="preserve"> with UE-side model</w:t>
                  </w:r>
                </w:p>
                <w:p w14:paraId="00D78D23" w14:textId="77777777" w:rsidR="008F3040" w:rsidRPr="000F1711" w:rsidRDefault="008F3040" w:rsidP="008F3040">
                  <w:pPr>
                    <w:rPr>
                      <w:rFonts w:eastAsiaTheme="minorEastAsia"/>
                      <w:lang w:eastAsia="zh-CN"/>
                    </w:rPr>
                  </w:pPr>
                  <w:r>
                    <w:rPr>
                      <w:rFonts w:eastAsiaTheme="minorEastAsia" w:hint="eastAsia"/>
                      <w:lang w:eastAsia="zh-CN"/>
                    </w:rPr>
                    <w:t>2</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configured</w:t>
                  </w:r>
                  <w:r>
                    <w:rPr>
                      <w:rFonts w:eastAsiaTheme="minorEastAsia" w:hint="eastAsia"/>
                      <w:lang w:eastAsia="zh-CN"/>
                    </w:rPr>
                    <w:t xml:space="preserve"> for BM-Case2</w:t>
                  </w:r>
                </w:p>
                <w:p w14:paraId="684E2831" w14:textId="77777777" w:rsidR="008F3040" w:rsidRPr="000F1711" w:rsidRDefault="008F3040" w:rsidP="008F3040">
                  <w:pPr>
                    <w:rPr>
                      <w:rFonts w:eastAsiaTheme="minorEastAsia"/>
                      <w:lang w:eastAsia="zh-CN"/>
                    </w:rPr>
                  </w:pPr>
                  <w:r>
                    <w:rPr>
                      <w:rFonts w:eastAsiaTheme="minorEastAsia" w:hint="eastAsia"/>
                      <w:lang w:eastAsia="zh-CN"/>
                    </w:rPr>
                    <w:t>3</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sidRPr="003C72D5">
                    <w:t>activated</w:t>
                  </w:r>
                  <w:r>
                    <w:rPr>
                      <w:rFonts w:eastAsiaTheme="minorEastAsia" w:hint="eastAsia"/>
                      <w:lang w:eastAsia="zh-CN"/>
                    </w:rPr>
                    <w:t xml:space="preserve"> for BM-Case2</w:t>
                  </w:r>
                </w:p>
                <w:p w14:paraId="1968CDA6" w14:textId="77777777" w:rsidR="008F3040" w:rsidRPr="000F1711" w:rsidRDefault="008F3040" w:rsidP="008F3040">
                  <w:pPr>
                    <w:rPr>
                      <w:rFonts w:eastAsiaTheme="minorEastAsia"/>
                      <w:lang w:eastAsia="zh-CN"/>
                    </w:rPr>
                  </w:pPr>
                  <w:r>
                    <w:rPr>
                      <w:rFonts w:eastAsiaTheme="minorEastAsia" w:hint="eastAsia"/>
                      <w:lang w:eastAsia="zh-CN"/>
                    </w:rPr>
                    <w:t>4</w:t>
                  </w:r>
                  <w:r w:rsidRPr="001A005B">
                    <w:t xml:space="preserve">. </w:t>
                  </w:r>
                  <w:r>
                    <w:rPr>
                      <w:rFonts w:eastAsiaTheme="minorEastAsia" w:hint="eastAsia"/>
                      <w:lang w:eastAsia="zh-CN"/>
                    </w:rPr>
                    <w:t>M</w:t>
                  </w:r>
                  <w:r w:rsidRPr="001A005B">
                    <w:t>aximum number of inference report</w:t>
                  </w:r>
                  <w:r>
                    <w:rPr>
                      <w:rFonts w:eastAsiaTheme="minorEastAsia" w:hint="eastAsia"/>
                      <w:lang w:eastAsia="zh-CN"/>
                    </w:rPr>
                    <w:t>(s)</w:t>
                  </w:r>
                  <w:r w:rsidRPr="001A005B">
                    <w:t xml:space="preserve"> </w:t>
                  </w:r>
                  <w:r>
                    <w:rPr>
                      <w:rFonts w:eastAsiaTheme="minorEastAsia" w:hint="eastAsia"/>
                      <w:lang w:eastAsia="zh-CN"/>
                    </w:rPr>
                    <w:t>triggered for BM-Case2</w:t>
                  </w:r>
                </w:p>
                <w:p w14:paraId="64A6232F" w14:textId="77777777" w:rsidR="008F3040" w:rsidRPr="00EC090D" w:rsidRDefault="008F3040" w:rsidP="008F3040">
                  <w:pPr>
                    <w:rPr>
                      <w:rFonts w:eastAsiaTheme="minorEastAsia"/>
                      <w:lang w:eastAsia="zh-CN"/>
                    </w:rPr>
                  </w:pPr>
                  <w:r>
                    <w:rPr>
                      <w:rFonts w:eastAsiaTheme="minorEastAsia" w:hint="eastAsia"/>
                      <w:lang w:eastAsia="zh-CN"/>
                    </w:rPr>
                    <w:t>5</w:t>
                  </w:r>
                  <w:r>
                    <w:t xml:space="preserve">. </w:t>
                  </w:r>
                  <w:r>
                    <w:rPr>
                      <w:rFonts w:eastAsiaTheme="minorEastAsia" w:hint="eastAsia"/>
                      <w:lang w:eastAsia="zh-CN"/>
                    </w:rPr>
                    <w:t>M</w:t>
                  </w:r>
                  <w:r>
                    <w:t>aximum number of resources in Set A for</w:t>
                  </w:r>
                  <w:r>
                    <w:rPr>
                      <w:rFonts w:eastAsiaTheme="minorEastAsia" w:hint="eastAsia"/>
                      <w:lang w:eastAsia="zh-CN"/>
                    </w:rPr>
                    <w:t xml:space="preserve"> beam </w:t>
                  </w:r>
                  <w:r>
                    <w:t>prediction</w:t>
                  </w:r>
                  <w:r>
                    <w:rPr>
                      <w:rFonts w:eastAsiaTheme="minorEastAsia" w:hint="eastAsia"/>
                      <w:lang w:eastAsia="zh-CN"/>
                    </w:rPr>
                    <w:t xml:space="preserve"> Case 2</w:t>
                  </w:r>
                </w:p>
                <w:p w14:paraId="54A09FA9" w14:textId="77777777" w:rsidR="008F3040" w:rsidRPr="001A005B" w:rsidRDefault="008F3040" w:rsidP="008F3040">
                  <w:pPr>
                    <w:rPr>
                      <w:rFonts w:eastAsiaTheme="minorEastAsia"/>
                      <w:lang w:eastAsia="zh-CN"/>
                    </w:rPr>
                  </w:pPr>
                  <w:r>
                    <w:rPr>
                      <w:rFonts w:eastAsiaTheme="minorEastAsia" w:hint="eastAsia"/>
                      <w:lang w:eastAsia="zh-CN"/>
                    </w:rPr>
                    <w:t>6</w:t>
                  </w:r>
                  <w:r>
                    <w:t>.</w:t>
                  </w:r>
                  <w:r>
                    <w:rPr>
                      <w:rFonts w:eastAsiaTheme="minorEastAsia" w:hint="eastAsia"/>
                      <w:lang w:eastAsia="zh-CN"/>
                    </w:rPr>
                    <w:t xml:space="preserve"> M</w:t>
                  </w:r>
                  <w:r>
                    <w:t>aximum number of resources in Set B for measurement</w:t>
                  </w:r>
                  <w:r>
                    <w:rPr>
                      <w:rFonts w:eastAsiaTheme="minorEastAsia" w:hint="eastAsia"/>
                      <w:lang w:eastAsia="zh-CN"/>
                    </w:rPr>
                    <w:t xml:space="preserve"> for Case 2</w:t>
                  </w:r>
                </w:p>
                <w:p w14:paraId="3119EB37" w14:textId="77777777" w:rsidR="008F3040" w:rsidRDefault="008F3040" w:rsidP="008F3040">
                  <w:pPr>
                    <w:rPr>
                      <w:rFonts w:eastAsiaTheme="minorEastAsia"/>
                      <w:lang w:eastAsia="zh-CN"/>
                    </w:rPr>
                  </w:pPr>
                  <w:r>
                    <w:rPr>
                      <w:rFonts w:eastAsiaTheme="minorEastAsia" w:hint="eastAsia"/>
                      <w:lang w:eastAsia="zh-CN"/>
                    </w:rPr>
                    <w:t>7</w:t>
                  </w:r>
                  <w:r w:rsidRPr="00975ED3">
                    <w:t>.</w:t>
                  </w:r>
                  <w:r>
                    <w:rPr>
                      <w:rFonts w:eastAsiaTheme="minorEastAsia" w:hint="eastAsia"/>
                      <w:lang w:eastAsia="zh-CN"/>
                    </w:rPr>
                    <w:t xml:space="preserve"> Maximum </w:t>
                  </w:r>
                  <w:r w:rsidRPr="00975ED3">
                    <w:t xml:space="preserve">number of </w:t>
                  </w:r>
                  <w:r>
                    <w:rPr>
                      <w:rFonts w:eastAsiaTheme="minorEastAsia" w:hint="eastAsia"/>
                      <w:lang w:eastAsia="zh-CN"/>
                    </w:rPr>
                    <w:t>past</w:t>
                  </w:r>
                  <w:r w:rsidRPr="00975ED3">
                    <w:t xml:space="preserve"> time instance</w:t>
                  </w:r>
                  <w:r>
                    <w:rPr>
                      <w:rFonts w:eastAsiaTheme="minorEastAsia" w:hint="eastAsia"/>
                      <w:lang w:eastAsia="zh-CN"/>
                    </w:rPr>
                    <w:t xml:space="preserve">(s) as model input </w:t>
                  </w:r>
                </w:p>
                <w:p w14:paraId="4A616822" w14:textId="77777777" w:rsidR="008F3040" w:rsidRDefault="008F3040" w:rsidP="008F3040">
                  <w:pPr>
                    <w:rPr>
                      <w:rFonts w:eastAsiaTheme="minorEastAsia"/>
                      <w:lang w:eastAsia="zh-CN"/>
                    </w:rPr>
                  </w:pPr>
                  <w:r>
                    <w:rPr>
                      <w:rFonts w:eastAsiaTheme="minorEastAsia" w:hint="eastAsia"/>
                      <w:lang w:eastAsia="zh-CN"/>
                    </w:rPr>
                    <w:t xml:space="preserve">8. Maximum </w:t>
                  </w:r>
                  <w:r w:rsidRPr="00975ED3">
                    <w:t>number of future time instance</w:t>
                  </w:r>
                  <w:r>
                    <w:rPr>
                      <w:rFonts w:eastAsiaTheme="minorEastAsia" w:hint="eastAsia"/>
                      <w:lang w:eastAsia="zh-CN"/>
                    </w:rPr>
                    <w:t>(s) to predict</w:t>
                  </w:r>
                </w:p>
                <w:p w14:paraId="15E4C150" w14:textId="77777777" w:rsidR="008F3040" w:rsidRPr="00E7230C" w:rsidRDefault="008F3040" w:rsidP="008F3040">
                  <w:pPr>
                    <w:rPr>
                      <w:rFonts w:eastAsiaTheme="minorEastAsia"/>
                      <w:lang w:eastAsia="zh-CN"/>
                    </w:rPr>
                  </w:pPr>
                  <w:r>
                    <w:rPr>
                      <w:rFonts w:eastAsiaTheme="minorEastAsia" w:hint="eastAsia"/>
                      <w:lang w:eastAsia="zh-CN"/>
                    </w:rPr>
                    <w:t xml:space="preserve">9. Maximum </w:t>
                  </w:r>
                  <w:r w:rsidRPr="00975ED3">
                    <w:t>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CF31" w14:textId="77777777" w:rsidR="008F3040" w:rsidRPr="00516966" w:rsidRDefault="008F3040" w:rsidP="008F3040">
                  <w:pPr>
                    <w:pStyle w:val="TAL"/>
                    <w:rPr>
                      <w:rFonts w:eastAsiaTheme="minorEastAsia"/>
                      <w:lang w:eastAsia="zh-CN"/>
                    </w:rPr>
                  </w:pPr>
                  <w:r>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135F6"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FE9D1"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9F3C1" w14:textId="77777777" w:rsidR="008F3040" w:rsidRPr="00E7116E" w:rsidRDefault="008F3040" w:rsidP="008F3040">
                  <w:pPr>
                    <w:pStyle w:val="TAL"/>
                    <w:rPr>
                      <w:rFonts w:eastAsia="SimSun"/>
                    </w:rPr>
                  </w:pPr>
                  <w:r>
                    <w:rPr>
                      <w:rFonts w:eastAsia="SimSun"/>
                    </w:rPr>
                    <w:t>B</w:t>
                  </w:r>
                  <w:r w:rsidRPr="00E22693">
                    <w:rPr>
                      <w:rFonts w:eastAsia="SimSun"/>
                    </w:rPr>
                    <w:t>eam prediction for BM-Case2</w:t>
                  </w:r>
                  <w:r w:rsidRPr="00E7116E">
                    <w:rPr>
                      <w:rFonts w:eastAsia="SimSu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9247A" w14:textId="77777777" w:rsidR="008F3040" w:rsidRPr="00516966" w:rsidRDefault="008F3040" w:rsidP="008F3040">
                  <w:pPr>
                    <w:pStyle w:val="TAL"/>
                    <w:rPr>
                      <w:rFonts w:eastAsia="SimSun"/>
                    </w:rPr>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9955C8" w14:textId="77777777" w:rsidR="008F3040" w:rsidRPr="00516966" w:rsidRDefault="008F3040" w:rsidP="008F3040">
                  <w:pPr>
                    <w:pStyle w:val="TAL"/>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C9E12" w14:textId="77777777" w:rsidR="008F3040" w:rsidRPr="00516966" w:rsidRDefault="008F3040" w:rsidP="008F3040">
                  <w:pPr>
                    <w:pStyle w:val="TAL"/>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8C5CC" w14:textId="77777777" w:rsidR="008F3040" w:rsidRPr="00516966" w:rsidRDefault="008F3040" w:rsidP="008F3040">
                  <w:pPr>
                    <w:pStyle w:val="TAL"/>
                  </w:pPr>
                  <w:r w:rsidRPr="0051696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58F1DB"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{1,…,48}</w:t>
                  </w:r>
                </w:p>
                <w:p w14:paraId="1E435B17" w14:textId="77777777" w:rsidR="008F3040" w:rsidRPr="00AC2AA8" w:rsidRDefault="008F3040" w:rsidP="008F3040">
                  <w:pPr>
                    <w:pStyle w:val="TAL"/>
                    <w:rPr>
                      <w:rFonts w:eastAsiaTheme="minorEastAsia"/>
                      <w:lang w:eastAsia="zh-CN"/>
                    </w:rPr>
                  </w:pPr>
                </w:p>
                <w:p w14:paraId="190A56DA"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{1,…,8}</w:t>
                  </w:r>
                </w:p>
                <w:p w14:paraId="3CB2A656" w14:textId="77777777" w:rsidR="008F3040" w:rsidRDefault="008F3040" w:rsidP="008F3040">
                  <w:pPr>
                    <w:pStyle w:val="TAL"/>
                    <w:rPr>
                      <w:rFonts w:eastAsiaTheme="minorEastAsia"/>
                      <w:lang w:eastAsia="zh-CN"/>
                    </w:rPr>
                  </w:pPr>
                </w:p>
                <w:p w14:paraId="2CA4137A"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{1,…,</w:t>
                  </w:r>
                  <w:r>
                    <w:rPr>
                      <w:rFonts w:eastAsiaTheme="minorEastAsia" w:hint="eastAsia"/>
                      <w:lang w:eastAsia="zh-CN"/>
                    </w:rPr>
                    <w:t>4</w:t>
                  </w:r>
                  <w:r w:rsidRPr="00C3535E">
                    <w:t>}</w:t>
                  </w:r>
                </w:p>
                <w:p w14:paraId="2D8BE7D1" w14:textId="77777777" w:rsidR="008F3040" w:rsidRDefault="008F3040" w:rsidP="008F3040">
                  <w:pPr>
                    <w:pStyle w:val="TAL"/>
                    <w:rPr>
                      <w:rFonts w:eastAsiaTheme="minorEastAsia"/>
                      <w:lang w:eastAsia="zh-CN"/>
                    </w:rPr>
                  </w:pPr>
                </w:p>
                <w:p w14:paraId="6B49151D"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5</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6DBBF1B8" w14:textId="77777777" w:rsidR="008F3040" w:rsidRDefault="008F3040" w:rsidP="008F3040">
                  <w:pPr>
                    <w:pStyle w:val="TAL"/>
                    <w:rPr>
                      <w:rFonts w:eastAsiaTheme="minorEastAsia"/>
                      <w:lang w:eastAsia="zh-CN"/>
                    </w:rPr>
                  </w:pPr>
                </w:p>
                <w:p w14:paraId="5E35072B"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6</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3360E90B" w14:textId="77777777" w:rsidR="008F3040" w:rsidRDefault="008F3040" w:rsidP="008F3040">
                  <w:pPr>
                    <w:pStyle w:val="TAL"/>
                    <w:rPr>
                      <w:rFonts w:eastAsiaTheme="minorEastAsia"/>
                      <w:lang w:eastAsia="zh-CN"/>
                    </w:rPr>
                  </w:pPr>
                </w:p>
                <w:p w14:paraId="27D91E78"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7</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4F72A268" w14:textId="77777777" w:rsidR="008F3040" w:rsidRDefault="008F3040" w:rsidP="008F3040">
                  <w:pPr>
                    <w:pStyle w:val="TAL"/>
                    <w:rPr>
                      <w:rFonts w:eastAsiaTheme="minorEastAsia"/>
                      <w:lang w:eastAsia="zh-CN"/>
                    </w:rPr>
                  </w:pPr>
                </w:p>
                <w:p w14:paraId="7BCD4E30"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8</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0E3D828C" w14:textId="77777777" w:rsidR="008F3040" w:rsidRPr="00D05E3C" w:rsidRDefault="008F3040" w:rsidP="008F3040">
                  <w:pPr>
                    <w:pStyle w:val="TAL"/>
                    <w:rPr>
                      <w:rFonts w:eastAsiaTheme="minorEastAsia"/>
                      <w:lang w:eastAsia="zh-CN"/>
                    </w:rPr>
                  </w:pPr>
                </w:p>
                <w:p w14:paraId="68C5F91E" w14:textId="77777777" w:rsidR="008F3040" w:rsidRPr="001A6A53" w:rsidRDefault="008F3040" w:rsidP="008F3040">
                  <w:pPr>
                    <w:pStyle w:val="TAL"/>
                    <w:rPr>
                      <w:rFonts w:eastAsiaTheme="minorEastAsia"/>
                      <w:lang w:eastAsia="zh-CN"/>
                    </w:rPr>
                  </w:pPr>
                  <w:r w:rsidRPr="00E7230C">
                    <w:t xml:space="preserve">Component </w:t>
                  </w:r>
                  <w:r>
                    <w:rPr>
                      <w:rFonts w:eastAsiaTheme="minorEastAsia" w:hint="eastAsia"/>
                      <w:lang w:eastAsia="zh-CN"/>
                    </w:rPr>
                    <w:t>9</w:t>
                  </w:r>
                  <w:r w:rsidRPr="00E7230C">
                    <w:t xml:space="preserve"> candidate values: {10ms, 20ms, 40ms, 80ms, 160ms}</w:t>
                  </w:r>
                </w:p>
                <w:p w14:paraId="0DF2DFF3" w14:textId="77777777" w:rsidR="008F3040" w:rsidRDefault="008F3040" w:rsidP="008F3040">
                  <w:pPr>
                    <w:pStyle w:val="TAL"/>
                    <w:rPr>
                      <w:rFonts w:eastAsia="Yu Mincho"/>
                    </w:rPr>
                  </w:pPr>
                </w:p>
                <w:p w14:paraId="39861DE8"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622B3" w14:textId="77777777" w:rsidR="008F3040" w:rsidRPr="00E7116E" w:rsidRDefault="008F3040" w:rsidP="008F3040">
                  <w:pPr>
                    <w:pStyle w:val="TAL"/>
                  </w:pPr>
                  <w:r w:rsidRPr="00E7116E">
                    <w:t>Optional with capability signalling</w:t>
                  </w:r>
                </w:p>
              </w:tc>
            </w:tr>
            <w:tr w:rsidR="008F3040" w:rsidRPr="0089286C" w14:paraId="682A9FE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21BFA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2BB3F" w14:textId="77777777" w:rsidR="008F3040" w:rsidRPr="004E2650" w:rsidRDefault="008F3040" w:rsidP="008F3040">
                  <w:pPr>
                    <w:pStyle w:val="TAL"/>
                    <w:rPr>
                      <w:rFonts w:eastAsia="SimSun"/>
                    </w:rPr>
                  </w:pPr>
                  <w:r w:rsidRPr="004E2650">
                    <w:rPr>
                      <w:rFonts w:eastAsia="SimSun" w:hint="eastAsia"/>
                      <w:lang w:eastAsia="zh-CN"/>
                    </w:rPr>
                    <w:t>58</w:t>
                  </w:r>
                  <w:r w:rsidRPr="004E2650">
                    <w:rPr>
                      <w:rFonts w:eastAsia="SimSun"/>
                    </w:rPr>
                    <w:t>-1-4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6153D" w14:textId="77777777" w:rsidR="008F3040" w:rsidRPr="004E2650" w:rsidRDefault="008F3040" w:rsidP="008F3040">
                  <w:pPr>
                    <w:pStyle w:val="TAL"/>
                    <w:rPr>
                      <w:rFonts w:eastAsia="SimSun"/>
                      <w:lang w:eastAsia="zh-CN"/>
                    </w:rPr>
                  </w:pPr>
                  <w:r w:rsidRPr="004E2650">
                    <w:rPr>
                      <w:rFonts w:eastAsia="SimSun"/>
                    </w:rPr>
                    <w:t>Performance monitoring for UE-sided model</w:t>
                  </w:r>
                  <w:r>
                    <w:rPr>
                      <w:rFonts w:eastAsia="SimSun" w:hint="eastAsia"/>
                      <w:lang w:eastAsia="zh-CN"/>
                    </w:rPr>
                    <w:t xml:space="preserve"> for BM-Case1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98539" w14:textId="77777777" w:rsidR="008F3040" w:rsidRDefault="008F3040" w:rsidP="008F3040">
                  <w:pPr>
                    <w:overflowPunct w:val="0"/>
                    <w:autoSpaceDE w:val="0"/>
                    <w:autoSpaceDN w:val="0"/>
                    <w:adjustRightInd w:val="0"/>
                    <w:textAlignment w:val="baseline"/>
                    <w:rPr>
                      <w:rFonts w:eastAsiaTheme="minorEastAsia"/>
                      <w:lang w:eastAsia="zh-CN"/>
                    </w:rPr>
                  </w:pPr>
                  <w:r w:rsidRPr="004E2650">
                    <w:t xml:space="preserve">1. Support of performance monitoring of </w:t>
                  </w:r>
                  <w:r>
                    <w:rPr>
                      <w:rFonts w:eastAsiaTheme="minorEastAsia" w:hint="eastAsia"/>
                      <w:lang w:eastAsia="zh-CN"/>
                    </w:rPr>
                    <w:t xml:space="preserve">UE side </w:t>
                  </w:r>
                  <w:r w:rsidRPr="004E2650">
                    <w:t>model for beam prediction</w:t>
                  </w:r>
                  <w:r>
                    <w:rPr>
                      <w:rFonts w:eastAsiaTheme="minorEastAsia" w:hint="eastAsia"/>
                      <w:lang w:eastAsia="zh-CN"/>
                    </w:rPr>
                    <w:t xml:space="preserve"> Case 1</w:t>
                  </w:r>
                </w:p>
                <w:p w14:paraId="1B38C12A" w14:textId="77777777" w:rsidR="008F3040" w:rsidRPr="00342C2A" w:rsidRDefault="008F3040" w:rsidP="008F3040">
                  <w:pPr>
                    <w:overflowPunct w:val="0"/>
                    <w:autoSpaceDE w:val="0"/>
                    <w:autoSpaceDN w:val="0"/>
                    <w:adjustRightInd w:val="0"/>
                    <w:spacing w:after="180"/>
                    <w:textAlignment w:val="baseline"/>
                    <w:rPr>
                      <w:rFonts w:eastAsiaTheme="minorEastAsia"/>
                      <w:lang w:eastAsia="zh-CN"/>
                    </w:rPr>
                  </w:pPr>
                  <w:r>
                    <w:rPr>
                      <w:rFonts w:eastAsiaTheme="minorEastAsia" w:hint="eastAsia"/>
                      <w:lang w:eastAsia="zh-CN"/>
                    </w:rPr>
                    <w:t>2. Maximum number of CSI-RS/SSB resources for monitoring per instances</w:t>
                  </w:r>
                </w:p>
                <w:p w14:paraId="6B57197C" w14:textId="77777777" w:rsidR="008F3040" w:rsidRPr="004E2650" w:rsidRDefault="008F3040" w:rsidP="008F3040">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990DA" w14:textId="77777777" w:rsidR="008F3040" w:rsidRPr="00342C2A" w:rsidRDefault="008F3040" w:rsidP="008F3040">
                  <w:pPr>
                    <w:pStyle w:val="TAL"/>
                    <w:rPr>
                      <w:rFonts w:eastAsiaTheme="minorEastAsia"/>
                      <w:lang w:eastAsia="zh-CN"/>
                    </w:rPr>
                  </w:pPr>
                  <w:r>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6B6C3" w14:textId="77777777" w:rsidR="008F3040" w:rsidRPr="004E2650" w:rsidRDefault="008F3040" w:rsidP="008F3040">
                  <w:pPr>
                    <w:pStyle w:val="TAL"/>
                    <w:rPr>
                      <w:rFonts w:eastAsia="SimSun"/>
                    </w:rPr>
                  </w:pPr>
                  <w:r w:rsidRPr="004E2650">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E4030" w14:textId="77777777" w:rsidR="008F3040" w:rsidRPr="004E2650" w:rsidRDefault="008F3040" w:rsidP="008F3040">
                  <w:pPr>
                    <w:pStyle w:val="TAL"/>
                  </w:pPr>
                  <w:r w:rsidRPr="004E265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15A1C" w14:textId="77777777" w:rsidR="008F3040" w:rsidRPr="004E2650" w:rsidRDefault="008F3040" w:rsidP="008F3040">
                  <w:pPr>
                    <w:pStyle w:val="TAL"/>
                    <w:rPr>
                      <w:rFonts w:eastAsia="SimSun"/>
                    </w:rPr>
                  </w:pPr>
                  <w:r w:rsidRPr="004E2650">
                    <w:rPr>
                      <w:rFonts w:eastAsia="SimSun"/>
                    </w:rPr>
                    <w:t xml:space="preserve">Performance monitoring for UE-sided model </w:t>
                  </w:r>
                  <w:r>
                    <w:rPr>
                      <w:rFonts w:eastAsia="SimSun" w:hint="eastAsia"/>
                      <w:lang w:eastAsia="zh-CN"/>
                    </w:rPr>
                    <w:t xml:space="preserve">of BM-Case1 </w:t>
                  </w:r>
                  <w:r w:rsidRPr="004E2650">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ADADC" w14:textId="77777777" w:rsidR="008F3040" w:rsidRPr="004E2650" w:rsidRDefault="008F3040" w:rsidP="008F3040">
                  <w:pPr>
                    <w:pStyle w:val="TAL"/>
                    <w:rPr>
                      <w:rFonts w:eastAsia="SimSun"/>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AF8F9" w14:textId="77777777" w:rsidR="008F3040" w:rsidRPr="004E2650" w:rsidRDefault="008F3040" w:rsidP="008F3040">
                  <w:pPr>
                    <w:pStyle w:val="TAL"/>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CE3423" w14:textId="77777777" w:rsidR="008F3040" w:rsidRPr="004E2650" w:rsidRDefault="008F3040" w:rsidP="008F3040">
                  <w:pPr>
                    <w:pStyle w:val="TAL"/>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2E7B8" w14:textId="77777777" w:rsidR="008F3040" w:rsidRPr="004E2650" w:rsidRDefault="008F3040" w:rsidP="008F3040">
                  <w:pPr>
                    <w:pStyle w:val="TAL"/>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0893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64</w:t>
                  </w:r>
                  <w:r w:rsidRPr="00C3535E">
                    <w:t>}</w:t>
                  </w:r>
                </w:p>
                <w:p w14:paraId="564CB0C3" w14:textId="77777777" w:rsidR="008F3040" w:rsidRPr="004E265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60214" w14:textId="77777777" w:rsidR="008F3040" w:rsidRPr="004E2650" w:rsidRDefault="008F3040" w:rsidP="008F3040">
                  <w:pPr>
                    <w:pStyle w:val="TAL"/>
                  </w:pPr>
                  <w:r w:rsidRPr="004E2650">
                    <w:t>Optional with capability signalling</w:t>
                  </w:r>
                </w:p>
              </w:tc>
            </w:tr>
            <w:tr w:rsidR="008F3040" w:rsidRPr="0089286C" w14:paraId="46939FD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45CE5E"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AB75F" w14:textId="77777777" w:rsidR="008F3040" w:rsidRPr="004E2650" w:rsidRDefault="008F3040" w:rsidP="008F3040">
                  <w:pPr>
                    <w:pStyle w:val="TAL"/>
                    <w:rPr>
                      <w:rFonts w:eastAsia="SimSun"/>
                      <w:lang w:eastAsia="zh-CN"/>
                    </w:rPr>
                  </w:pPr>
                  <w:r w:rsidRPr="004E2650">
                    <w:rPr>
                      <w:rFonts w:eastAsia="SimSun" w:hint="eastAsia"/>
                      <w:lang w:eastAsia="zh-CN"/>
                    </w:rPr>
                    <w:t>58</w:t>
                  </w:r>
                  <w:r w:rsidRPr="004E2650">
                    <w:rPr>
                      <w:rFonts w:eastAsia="SimSun"/>
                    </w:rPr>
                    <w:t>-1-4</w:t>
                  </w:r>
                  <w:r>
                    <w:rPr>
                      <w:rFonts w:eastAsia="SimSun" w:hint="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29C5CD" w14:textId="77777777" w:rsidR="008F3040" w:rsidRPr="004E2650" w:rsidRDefault="008F3040" w:rsidP="008F3040">
                  <w:pPr>
                    <w:pStyle w:val="TAL"/>
                    <w:rPr>
                      <w:rFonts w:eastAsia="SimSun"/>
                      <w:lang w:eastAsia="zh-CN"/>
                    </w:rPr>
                  </w:pPr>
                  <w:r w:rsidRPr="004E2650">
                    <w:rPr>
                      <w:rFonts w:eastAsia="SimSun"/>
                    </w:rPr>
                    <w:t>Performance monitoring for UE-sided model</w:t>
                  </w:r>
                  <w:r>
                    <w:rPr>
                      <w:rFonts w:eastAsia="SimSun" w:hint="eastAsia"/>
                      <w:lang w:eastAsia="zh-CN"/>
                    </w:rPr>
                    <w:t xml:space="preserve">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620EA" w14:textId="77777777" w:rsidR="008F3040" w:rsidRDefault="008F3040" w:rsidP="008F3040">
                  <w:pPr>
                    <w:overflowPunct w:val="0"/>
                    <w:autoSpaceDE w:val="0"/>
                    <w:autoSpaceDN w:val="0"/>
                    <w:adjustRightInd w:val="0"/>
                    <w:textAlignment w:val="baseline"/>
                    <w:rPr>
                      <w:rFonts w:eastAsiaTheme="minorEastAsia"/>
                      <w:lang w:eastAsia="zh-CN"/>
                    </w:rPr>
                  </w:pPr>
                  <w:r w:rsidRPr="004E2650">
                    <w:t xml:space="preserve">1. Support of performance monitoring of </w:t>
                  </w:r>
                  <w:r>
                    <w:rPr>
                      <w:rFonts w:eastAsiaTheme="minorEastAsia" w:hint="eastAsia"/>
                      <w:lang w:eastAsia="zh-CN"/>
                    </w:rPr>
                    <w:t xml:space="preserve">UE side </w:t>
                  </w:r>
                  <w:r w:rsidRPr="004E2650">
                    <w:t>model for beam prediction</w:t>
                  </w:r>
                  <w:r>
                    <w:rPr>
                      <w:rFonts w:eastAsiaTheme="minorEastAsia" w:hint="eastAsia"/>
                      <w:lang w:eastAsia="zh-CN"/>
                    </w:rPr>
                    <w:t xml:space="preserve"> Case 2</w:t>
                  </w:r>
                  <w:r w:rsidRPr="004E2650">
                    <w:t xml:space="preserve"> </w:t>
                  </w:r>
                </w:p>
                <w:p w14:paraId="447989DF" w14:textId="77777777" w:rsidR="008F3040" w:rsidRDefault="008F3040" w:rsidP="008F3040">
                  <w:pPr>
                    <w:overflowPunct w:val="0"/>
                    <w:autoSpaceDE w:val="0"/>
                    <w:autoSpaceDN w:val="0"/>
                    <w:adjustRightInd w:val="0"/>
                    <w:textAlignment w:val="baseline"/>
                    <w:rPr>
                      <w:rFonts w:eastAsiaTheme="minorEastAsia"/>
                      <w:lang w:eastAsia="zh-CN"/>
                    </w:rPr>
                  </w:pPr>
                  <w:r>
                    <w:rPr>
                      <w:rFonts w:eastAsiaTheme="minorEastAsia" w:hint="eastAsia"/>
                      <w:lang w:eastAsia="zh-CN"/>
                    </w:rPr>
                    <w:t>2. Maximum number of CSI-RS/SSB resources for monitoring per instances</w:t>
                  </w:r>
                </w:p>
                <w:p w14:paraId="05AB1A30" w14:textId="77777777" w:rsidR="008F3040" w:rsidRPr="00342C2A" w:rsidRDefault="008F3040" w:rsidP="008F3040">
                  <w:pPr>
                    <w:overflowPunct w:val="0"/>
                    <w:autoSpaceDE w:val="0"/>
                    <w:autoSpaceDN w:val="0"/>
                    <w:adjustRightInd w:val="0"/>
                    <w:textAlignment w:val="baseline"/>
                    <w:rPr>
                      <w:rFonts w:eastAsiaTheme="minorEastAsia"/>
                      <w:lang w:eastAsia="zh-CN"/>
                    </w:rPr>
                  </w:pPr>
                  <w:r>
                    <w:rPr>
                      <w:rFonts w:eastAsiaTheme="minorEastAsia" w:hint="eastAsia"/>
                      <w:lang w:eastAsia="zh-CN"/>
                    </w:rPr>
                    <w:t>3. Maximum number of measurement instances</w:t>
                  </w:r>
                </w:p>
                <w:p w14:paraId="101865AD" w14:textId="77777777" w:rsidR="008F3040" w:rsidRPr="00CC2FA3" w:rsidRDefault="008F3040" w:rsidP="008F3040">
                  <w:pPr>
                    <w:overflowPunct w:val="0"/>
                    <w:autoSpaceDE w:val="0"/>
                    <w:autoSpaceDN w:val="0"/>
                    <w:adjustRightInd w:val="0"/>
                    <w:spacing w:after="180"/>
                    <w:textAlignment w:val="baseline"/>
                    <w:rPr>
                      <w:rFonts w:eastAsiaTheme="minorEastAsia"/>
                      <w:lang w:eastAsia="zh-CN"/>
                    </w:rPr>
                  </w:pPr>
                </w:p>
                <w:p w14:paraId="13016735" w14:textId="77777777" w:rsidR="008F3040" w:rsidRPr="004E2650" w:rsidRDefault="008F3040" w:rsidP="008F3040">
                  <w:pPr>
                    <w:overflowPunct w:val="0"/>
                    <w:autoSpaceDE w:val="0"/>
                    <w:autoSpaceDN w:val="0"/>
                    <w:adjustRightInd w:val="0"/>
                    <w:spacing w:after="180"/>
                    <w:textAlignment w:val="baseline"/>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10910" w14:textId="77777777" w:rsidR="008F3040" w:rsidRPr="00342C2A" w:rsidRDefault="008F3040" w:rsidP="008F3040">
                  <w:pPr>
                    <w:pStyle w:val="TAL"/>
                    <w:rPr>
                      <w:rFonts w:eastAsiaTheme="minorEastAsia"/>
                      <w:lang w:eastAsia="zh-CN"/>
                    </w:rPr>
                  </w:pPr>
                  <w:r>
                    <w:rPr>
                      <w:rFonts w:eastAsiaTheme="minorEastAsia" w:hint="eastAsia"/>
                      <w:lang w:eastAsia="zh-CN"/>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5761D" w14:textId="77777777" w:rsidR="008F3040" w:rsidRPr="004E2650" w:rsidRDefault="008F3040" w:rsidP="008F3040">
                  <w:pPr>
                    <w:pStyle w:val="TAL"/>
                    <w:rPr>
                      <w:rFonts w:eastAsia="SimSun"/>
                    </w:rPr>
                  </w:pPr>
                  <w:r w:rsidRPr="004E2650">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1256D" w14:textId="77777777" w:rsidR="008F3040" w:rsidRPr="004E2650" w:rsidRDefault="008F3040" w:rsidP="008F3040">
                  <w:pPr>
                    <w:pStyle w:val="TAL"/>
                  </w:pPr>
                  <w:r w:rsidRPr="004E2650">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5C035" w14:textId="77777777" w:rsidR="008F3040" w:rsidRPr="004E2650" w:rsidRDefault="008F3040" w:rsidP="008F3040">
                  <w:pPr>
                    <w:pStyle w:val="TAL"/>
                    <w:rPr>
                      <w:rFonts w:eastAsia="SimSun"/>
                    </w:rPr>
                  </w:pPr>
                  <w:r w:rsidRPr="004E2650">
                    <w:rPr>
                      <w:rFonts w:eastAsia="SimSun"/>
                    </w:rPr>
                    <w:t xml:space="preserve">Performance monitoring for UE-sided model </w:t>
                  </w:r>
                  <w:r>
                    <w:rPr>
                      <w:rFonts w:eastAsia="SimSun" w:hint="eastAsia"/>
                      <w:lang w:eastAsia="zh-CN"/>
                    </w:rPr>
                    <w:t xml:space="preserve">of BM-Case2 </w:t>
                  </w:r>
                  <w:r w:rsidRPr="004E2650">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B8399"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47652"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C1DA7"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9A5ECB" w14:textId="77777777" w:rsidR="008F3040" w:rsidRPr="004E2650" w:rsidRDefault="008F3040" w:rsidP="008F3040">
                  <w:pPr>
                    <w:pStyle w:val="TAL"/>
                    <w:rPr>
                      <w:rFonts w:eastAsia="MS Mincho"/>
                    </w:rPr>
                  </w:pPr>
                  <w:r w:rsidRPr="004E2650">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646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64</w:t>
                  </w:r>
                  <w:r w:rsidRPr="00C3535E">
                    <w:t>}</w:t>
                  </w:r>
                </w:p>
                <w:p w14:paraId="059F3795" w14:textId="77777777" w:rsidR="008F3040" w:rsidRDefault="008F3040" w:rsidP="008F3040">
                  <w:pPr>
                    <w:pStyle w:val="TAL"/>
                    <w:rPr>
                      <w:rFonts w:eastAsiaTheme="minorEastAsia"/>
                      <w:lang w:eastAsia="zh-CN"/>
                    </w:rPr>
                  </w:pPr>
                </w:p>
                <w:p w14:paraId="48240E2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2A3F7211" w14:textId="77777777" w:rsidR="008F3040" w:rsidRPr="00752196"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07BABC" w14:textId="77777777" w:rsidR="008F3040" w:rsidRPr="004E2650" w:rsidRDefault="008F3040" w:rsidP="008F3040">
                  <w:pPr>
                    <w:pStyle w:val="TAL"/>
                  </w:pPr>
                  <w:r w:rsidRPr="004E2650">
                    <w:t>Optional with capability signalling</w:t>
                  </w:r>
                </w:p>
              </w:tc>
            </w:tr>
            <w:tr w:rsidR="008F3040" w:rsidRPr="0089286C" w14:paraId="146C2C0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685B1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A7218" w14:textId="77777777" w:rsidR="008F3040" w:rsidRPr="00752196" w:rsidRDefault="008F3040" w:rsidP="008F3040">
                  <w:pPr>
                    <w:pStyle w:val="TAL"/>
                    <w:rPr>
                      <w:rFonts w:eastAsia="SimSun"/>
                    </w:rPr>
                  </w:pPr>
                  <w:r w:rsidRPr="00752196">
                    <w:rPr>
                      <w:rFonts w:eastAsia="SimSun" w:hint="eastAsia"/>
                      <w:lang w:eastAsia="zh-CN"/>
                    </w:rPr>
                    <w:t>58</w:t>
                  </w:r>
                  <w:r w:rsidRPr="00752196">
                    <w:rPr>
                      <w:rFonts w:eastAsia="SimSun"/>
                    </w:rPr>
                    <w:t>-1-5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7D12B" w14:textId="77777777" w:rsidR="008F3040" w:rsidRPr="00752196" w:rsidRDefault="008F3040" w:rsidP="008F3040">
                  <w:pPr>
                    <w:pStyle w:val="TAL"/>
                    <w:rPr>
                      <w:rFonts w:eastAsia="SimSun"/>
                      <w:lang w:eastAsia="zh-CN"/>
                    </w:rPr>
                  </w:pPr>
                  <w:r w:rsidRPr="00752196">
                    <w:rPr>
                      <w:rFonts w:eastAsia="SimSun"/>
                    </w:rPr>
                    <w:t>Data collection for UE-sided model</w:t>
                  </w:r>
                  <w:r>
                    <w:rPr>
                      <w:rFonts w:eastAsia="SimSun" w:hint="eastAsia"/>
                      <w:lang w:eastAsia="zh-CN"/>
                    </w:rPr>
                    <w:t xml:space="preserve"> for BM-Case1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3F48" w14:textId="77777777" w:rsidR="008F3040" w:rsidRPr="00A05A42" w:rsidRDefault="008F3040" w:rsidP="008F3040">
                  <w:pPr>
                    <w:rPr>
                      <w:rFonts w:eastAsiaTheme="minorEastAsia"/>
                      <w:lang w:eastAsia="zh-CN"/>
                    </w:rPr>
                  </w:pPr>
                  <w:r w:rsidRPr="00752196">
                    <w:t>1. Support of data collection for UE-sided model</w:t>
                  </w:r>
                  <w:r>
                    <w:rPr>
                      <w:rFonts w:eastAsiaTheme="minorEastAsia" w:hint="eastAsia"/>
                      <w:lang w:eastAsia="zh-CN"/>
                    </w:rPr>
                    <w:t xml:space="preserve"> training for BM-Case1</w:t>
                  </w:r>
                </w:p>
                <w:p w14:paraId="03A86CC6" w14:textId="77777777" w:rsidR="008F3040" w:rsidRDefault="008F3040" w:rsidP="008F3040">
                  <w:pPr>
                    <w:rPr>
                      <w:rFonts w:eastAsiaTheme="minorEastAsia"/>
                      <w:lang w:eastAsia="zh-CN"/>
                    </w:rPr>
                  </w:pPr>
                  <w:r>
                    <w:rPr>
                      <w:rFonts w:eastAsiaTheme="minorEastAsia" w:hint="eastAsia"/>
                      <w:lang w:eastAsia="zh-CN"/>
                    </w:rPr>
                    <w:t>2.</w:t>
                  </w:r>
                  <w:r w:rsidRPr="00752196">
                    <w:t xml:space="preserve"> </w:t>
                  </w:r>
                  <w:r>
                    <w:rPr>
                      <w:rFonts w:eastAsiaTheme="minorEastAsia" w:hint="eastAsia"/>
                      <w:lang w:eastAsia="zh-CN"/>
                    </w:rPr>
                    <w:t>M</w:t>
                  </w:r>
                  <w:r w:rsidRPr="00752196">
                    <w:t>aximum number of resources in Set B</w:t>
                  </w:r>
                </w:p>
                <w:p w14:paraId="6F61A392" w14:textId="77777777" w:rsidR="008F3040" w:rsidRPr="00752196" w:rsidRDefault="008F3040" w:rsidP="008F3040">
                  <w:r>
                    <w:rPr>
                      <w:rFonts w:eastAsiaTheme="minorEastAsia" w:hint="eastAsia"/>
                      <w:lang w:eastAsia="zh-CN"/>
                    </w:rPr>
                    <w:t>3</w:t>
                  </w:r>
                  <w:r w:rsidRPr="00752196">
                    <w:t xml:space="preserve">. </w:t>
                  </w:r>
                  <w:r>
                    <w:rPr>
                      <w:rFonts w:eastAsiaTheme="minorEastAsia" w:hint="eastAsia"/>
                      <w:lang w:eastAsia="zh-CN"/>
                    </w:rPr>
                    <w:t>M</w:t>
                  </w:r>
                  <w:r w:rsidRPr="00752196">
                    <w:t xml:space="preserve">aximum number of resources in Set A </w:t>
                  </w:r>
                </w:p>
                <w:p w14:paraId="0FCD085C" w14:textId="77777777" w:rsidR="008F3040" w:rsidRPr="00A05A42" w:rsidRDefault="008F3040" w:rsidP="008F3040">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6FB0"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78A9B" w14:textId="77777777" w:rsidR="008F3040" w:rsidRPr="00752196" w:rsidRDefault="008F3040" w:rsidP="008F3040">
                  <w:pPr>
                    <w:pStyle w:val="TAL"/>
                    <w:rPr>
                      <w:rFonts w:eastAsia="SimSun"/>
                    </w:rPr>
                  </w:pPr>
                  <w:r w:rsidRPr="00752196">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D23B6" w14:textId="77777777" w:rsidR="008F3040" w:rsidRPr="00752196" w:rsidRDefault="008F3040" w:rsidP="008F3040">
                  <w:pPr>
                    <w:pStyle w:val="TAL"/>
                  </w:pPr>
                  <w:r w:rsidRPr="00752196">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0014B" w14:textId="77777777" w:rsidR="008F3040" w:rsidRPr="00752196" w:rsidRDefault="008F3040" w:rsidP="008F3040">
                  <w:pPr>
                    <w:pStyle w:val="TAL"/>
                    <w:rPr>
                      <w:rFonts w:eastAsia="SimSun"/>
                    </w:rPr>
                  </w:pPr>
                  <w:r w:rsidRPr="00752196">
                    <w:rPr>
                      <w:rFonts w:eastAsia="SimSun"/>
                    </w:rPr>
                    <w:t xml:space="preserve">Data collection for UE-sided model </w:t>
                  </w:r>
                  <w:r>
                    <w:rPr>
                      <w:rFonts w:eastAsia="SimSun" w:hint="eastAsia"/>
                      <w:lang w:eastAsia="zh-CN"/>
                    </w:rPr>
                    <w:t xml:space="preserve">for BM-Case2 </w:t>
                  </w:r>
                  <w:r w:rsidRPr="00752196">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5D9B" w14:textId="77777777" w:rsidR="008F3040" w:rsidRPr="00752196" w:rsidRDefault="008F3040" w:rsidP="008F3040">
                  <w:pPr>
                    <w:pStyle w:val="TAL"/>
                    <w:rPr>
                      <w:rFonts w:eastAsia="SimSun"/>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9E876" w14:textId="77777777" w:rsidR="008F3040" w:rsidRPr="00752196" w:rsidRDefault="008F3040" w:rsidP="008F3040">
                  <w:pPr>
                    <w:pStyle w:val="TAL"/>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57D8F3" w14:textId="77777777" w:rsidR="008F3040" w:rsidRPr="00752196" w:rsidRDefault="008F3040" w:rsidP="008F3040">
                  <w:pPr>
                    <w:pStyle w:val="TAL"/>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AB332" w14:textId="77777777" w:rsidR="008F3040" w:rsidRPr="00752196" w:rsidRDefault="008F3040" w:rsidP="008F3040">
                  <w:pPr>
                    <w:pStyle w:val="TAL"/>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98BF6"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69EB2D83" w14:textId="77777777" w:rsidR="008F3040" w:rsidRDefault="008F3040" w:rsidP="008F3040">
                  <w:pPr>
                    <w:pStyle w:val="TAL"/>
                    <w:rPr>
                      <w:rFonts w:eastAsiaTheme="minorEastAsia"/>
                      <w:lang w:eastAsia="zh-CN"/>
                    </w:rPr>
                  </w:pPr>
                </w:p>
                <w:p w14:paraId="7E3DEFED"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292A422C" w14:textId="77777777" w:rsidR="008F3040" w:rsidRPr="00752196"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395B30" w14:textId="77777777" w:rsidR="008F3040" w:rsidRPr="00E7116E" w:rsidRDefault="008F3040" w:rsidP="008F3040">
                  <w:pPr>
                    <w:pStyle w:val="TAL"/>
                  </w:pPr>
                  <w:r w:rsidRPr="00E7116E">
                    <w:t>Optional with capability signalling</w:t>
                  </w:r>
                </w:p>
              </w:tc>
            </w:tr>
            <w:tr w:rsidR="008F3040" w:rsidRPr="0089286C" w14:paraId="4B8663F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E228D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4A1B5" w14:textId="77777777" w:rsidR="008F3040" w:rsidRPr="00752196" w:rsidRDefault="008F3040" w:rsidP="008F3040">
                  <w:pPr>
                    <w:pStyle w:val="TAL"/>
                    <w:rPr>
                      <w:rFonts w:eastAsia="SimSun"/>
                      <w:lang w:eastAsia="zh-CN"/>
                    </w:rPr>
                  </w:pPr>
                  <w:r w:rsidRPr="00752196">
                    <w:rPr>
                      <w:rFonts w:eastAsia="SimSun" w:hint="eastAsia"/>
                      <w:lang w:eastAsia="zh-CN"/>
                    </w:rPr>
                    <w:t>58</w:t>
                  </w:r>
                  <w:r w:rsidRPr="00752196">
                    <w:rPr>
                      <w:rFonts w:eastAsia="SimSun"/>
                    </w:rPr>
                    <w:t>-1-5</w:t>
                  </w:r>
                  <w:r>
                    <w:rPr>
                      <w:rFonts w:eastAsia="SimSun" w:hint="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C770B" w14:textId="77777777" w:rsidR="008F3040" w:rsidRPr="00752196" w:rsidRDefault="008F3040" w:rsidP="008F3040">
                  <w:pPr>
                    <w:pStyle w:val="TAL"/>
                    <w:rPr>
                      <w:rFonts w:eastAsia="SimSun"/>
                      <w:lang w:eastAsia="zh-CN"/>
                    </w:rPr>
                  </w:pPr>
                  <w:r w:rsidRPr="00752196">
                    <w:rPr>
                      <w:rFonts w:eastAsia="SimSun"/>
                    </w:rPr>
                    <w:t>Data collection for UE-sided model</w:t>
                  </w:r>
                  <w:r>
                    <w:rPr>
                      <w:rFonts w:eastAsia="SimSun" w:hint="eastAsia"/>
                      <w:lang w:eastAsia="zh-CN"/>
                    </w:rPr>
                    <w:t xml:space="preserve"> for BM-Case2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6FB61E" w14:textId="77777777" w:rsidR="008F3040" w:rsidRPr="00A05A42" w:rsidRDefault="008F3040" w:rsidP="008F3040">
                  <w:pPr>
                    <w:rPr>
                      <w:rFonts w:eastAsiaTheme="minorEastAsia"/>
                      <w:lang w:eastAsia="zh-CN"/>
                    </w:rPr>
                  </w:pPr>
                  <w:r w:rsidRPr="00752196">
                    <w:t>1. Support of data collection for UE-sided model</w:t>
                  </w:r>
                  <w:r>
                    <w:rPr>
                      <w:rFonts w:eastAsiaTheme="minorEastAsia" w:hint="eastAsia"/>
                      <w:lang w:eastAsia="zh-CN"/>
                    </w:rPr>
                    <w:t xml:space="preserve"> training for BM-Case2</w:t>
                  </w:r>
                </w:p>
                <w:p w14:paraId="12AA5D91" w14:textId="77777777" w:rsidR="008F3040" w:rsidRDefault="008F3040" w:rsidP="008F3040">
                  <w:pPr>
                    <w:rPr>
                      <w:rFonts w:eastAsiaTheme="minorEastAsia"/>
                      <w:lang w:eastAsia="zh-CN"/>
                    </w:rPr>
                  </w:pPr>
                  <w:r>
                    <w:rPr>
                      <w:rFonts w:eastAsiaTheme="minorEastAsia" w:hint="eastAsia"/>
                      <w:lang w:eastAsia="zh-CN"/>
                    </w:rPr>
                    <w:t>2.</w:t>
                  </w:r>
                  <w:r w:rsidRPr="00752196">
                    <w:t xml:space="preserve"> </w:t>
                  </w:r>
                  <w:r>
                    <w:rPr>
                      <w:rFonts w:eastAsiaTheme="minorEastAsia" w:hint="eastAsia"/>
                      <w:lang w:eastAsia="zh-CN"/>
                    </w:rPr>
                    <w:t>M</w:t>
                  </w:r>
                  <w:r w:rsidRPr="00752196">
                    <w:t>aximum number of resources in Set B</w:t>
                  </w:r>
                </w:p>
                <w:p w14:paraId="2CD42DCA" w14:textId="77777777" w:rsidR="008F3040" w:rsidRDefault="008F3040" w:rsidP="008F3040">
                  <w:pPr>
                    <w:rPr>
                      <w:rFonts w:eastAsiaTheme="minorEastAsia"/>
                      <w:lang w:eastAsia="zh-CN"/>
                    </w:rPr>
                  </w:pPr>
                  <w:r>
                    <w:rPr>
                      <w:rFonts w:eastAsiaTheme="minorEastAsia" w:hint="eastAsia"/>
                      <w:lang w:eastAsia="zh-CN"/>
                    </w:rPr>
                    <w:t>3</w:t>
                  </w:r>
                  <w:r w:rsidRPr="00752196">
                    <w:t xml:space="preserve">. </w:t>
                  </w:r>
                  <w:r>
                    <w:rPr>
                      <w:rFonts w:eastAsiaTheme="minorEastAsia" w:hint="eastAsia"/>
                      <w:lang w:eastAsia="zh-CN"/>
                    </w:rPr>
                    <w:t>M</w:t>
                  </w:r>
                  <w:r w:rsidRPr="00752196">
                    <w:t>aximum number of resources in Set A</w:t>
                  </w:r>
                </w:p>
                <w:p w14:paraId="62ED6C02" w14:textId="77777777" w:rsidR="008F3040" w:rsidRPr="005046F3" w:rsidRDefault="008F3040" w:rsidP="008F3040">
                  <w:pPr>
                    <w:rPr>
                      <w:rFonts w:eastAsiaTheme="minorEastAsia"/>
                      <w:lang w:eastAsia="zh-CN"/>
                    </w:rPr>
                  </w:pPr>
                  <w:r>
                    <w:rPr>
                      <w:rFonts w:eastAsiaTheme="minorEastAsia" w:hint="eastAsia"/>
                      <w:lang w:eastAsia="zh-CN"/>
                    </w:rPr>
                    <w:t>4. Maximum number of future instances for BM-Case2</w:t>
                  </w:r>
                </w:p>
                <w:p w14:paraId="49556975" w14:textId="77777777" w:rsidR="008F3040" w:rsidRDefault="008F3040" w:rsidP="008F3040">
                  <w:pPr>
                    <w:rPr>
                      <w:rFonts w:eastAsiaTheme="minorEastAsia"/>
                      <w:lang w:eastAsia="zh-CN"/>
                    </w:rPr>
                  </w:pPr>
                  <w:r>
                    <w:rPr>
                      <w:rFonts w:eastAsiaTheme="minorEastAsia" w:hint="eastAsia"/>
                      <w:lang w:eastAsia="zh-CN"/>
                    </w:rPr>
                    <w:t xml:space="preserve">5. Maximum </w:t>
                  </w:r>
                  <w:r w:rsidRPr="00975ED3">
                    <w:t>values of the time gap between two consecutive future time instances for prediction</w:t>
                  </w:r>
                </w:p>
                <w:p w14:paraId="6CBB9A72" w14:textId="77777777" w:rsidR="008F3040" w:rsidRPr="0007005D" w:rsidRDefault="008F3040" w:rsidP="008F3040">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10BA9"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9432A" w14:textId="77777777" w:rsidR="008F3040" w:rsidRPr="00752196" w:rsidRDefault="008F3040" w:rsidP="008F3040">
                  <w:pPr>
                    <w:pStyle w:val="TAL"/>
                    <w:rPr>
                      <w:rFonts w:eastAsia="SimSun"/>
                    </w:rPr>
                  </w:pPr>
                  <w:r w:rsidRPr="00752196">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263F8" w14:textId="77777777" w:rsidR="008F3040" w:rsidRPr="00752196" w:rsidRDefault="008F3040" w:rsidP="008F3040">
                  <w:pPr>
                    <w:pStyle w:val="TAL"/>
                  </w:pPr>
                  <w:r w:rsidRPr="00752196">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20666" w14:textId="77777777" w:rsidR="008F3040" w:rsidRPr="00752196" w:rsidRDefault="008F3040" w:rsidP="008F3040">
                  <w:pPr>
                    <w:pStyle w:val="TAL"/>
                    <w:rPr>
                      <w:rFonts w:eastAsia="SimSun"/>
                    </w:rPr>
                  </w:pPr>
                  <w:r w:rsidRPr="00752196">
                    <w:rPr>
                      <w:rFonts w:eastAsia="SimSun"/>
                    </w:rPr>
                    <w:t xml:space="preserve">Data collection for UE-sided model </w:t>
                  </w:r>
                  <w:r>
                    <w:rPr>
                      <w:rFonts w:eastAsia="SimSun" w:hint="eastAsia"/>
                      <w:lang w:eastAsia="zh-CN"/>
                    </w:rPr>
                    <w:t xml:space="preserve">for BM-Case2 </w:t>
                  </w:r>
                  <w:r w:rsidRPr="00752196">
                    <w:rPr>
                      <w:rFonts w:eastAsia="SimSu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9C40B6"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6B4ECC"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AC94A"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90C46" w14:textId="77777777" w:rsidR="008F3040" w:rsidRPr="00752196" w:rsidRDefault="008F3040" w:rsidP="008F3040">
                  <w:pPr>
                    <w:pStyle w:val="TAL"/>
                    <w:rPr>
                      <w:rFonts w:eastAsia="MS Mincho"/>
                    </w:rPr>
                  </w:pPr>
                  <w:r w:rsidRPr="00752196">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8C4F5"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w:t>
                  </w:r>
                  <w:r>
                    <w:rPr>
                      <w:rFonts w:eastAsiaTheme="minorEastAsia" w:hint="eastAsia"/>
                      <w:lang w:eastAsia="zh-CN"/>
                    </w:rPr>
                    <w:t>4</w:t>
                  </w:r>
                  <w:r w:rsidRPr="00C3535E">
                    <w:t>,…,</w:t>
                  </w:r>
                  <w:r>
                    <w:rPr>
                      <w:rFonts w:eastAsiaTheme="minorEastAsia" w:hint="eastAsia"/>
                      <w:lang w:eastAsia="zh-CN"/>
                    </w:rPr>
                    <w:t>32</w:t>
                  </w:r>
                  <w:r w:rsidRPr="00C3535E">
                    <w:t>}</w:t>
                  </w:r>
                </w:p>
                <w:p w14:paraId="2AD89138" w14:textId="77777777" w:rsidR="008F3040" w:rsidRDefault="008F3040" w:rsidP="008F3040">
                  <w:pPr>
                    <w:pStyle w:val="TAL"/>
                    <w:rPr>
                      <w:rFonts w:eastAsiaTheme="minorEastAsia"/>
                      <w:lang w:eastAsia="zh-CN"/>
                    </w:rPr>
                  </w:pPr>
                </w:p>
                <w:p w14:paraId="5147DD3F"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3</w:t>
                  </w:r>
                  <w:r w:rsidRPr="00C3535E">
                    <w:t xml:space="preserve"> candidate values: {</w:t>
                  </w:r>
                  <w:r>
                    <w:rPr>
                      <w:rFonts w:eastAsiaTheme="minorEastAsia" w:hint="eastAsia"/>
                      <w:lang w:eastAsia="zh-CN"/>
                    </w:rPr>
                    <w:t>16</w:t>
                  </w:r>
                  <w:r w:rsidRPr="00C3535E">
                    <w:t>,…,</w:t>
                  </w:r>
                  <w:r>
                    <w:rPr>
                      <w:rFonts w:eastAsiaTheme="minorEastAsia" w:hint="eastAsia"/>
                      <w:lang w:eastAsia="zh-CN"/>
                    </w:rPr>
                    <w:t>64</w:t>
                  </w:r>
                  <w:r w:rsidRPr="00C3535E">
                    <w:t>}</w:t>
                  </w:r>
                </w:p>
                <w:p w14:paraId="4CFF93CD" w14:textId="77777777" w:rsidR="008F3040" w:rsidRDefault="008F3040" w:rsidP="008F3040">
                  <w:pPr>
                    <w:pStyle w:val="TAL"/>
                    <w:rPr>
                      <w:rFonts w:eastAsiaTheme="minorEastAsia"/>
                      <w:lang w:eastAsia="zh-CN"/>
                    </w:rPr>
                  </w:pPr>
                </w:p>
                <w:p w14:paraId="03D5F81E"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4</w:t>
                  </w:r>
                  <w:r w:rsidRPr="00C3535E">
                    <w:t xml:space="preserve"> candidate values: {</w:t>
                  </w:r>
                  <w:r>
                    <w:rPr>
                      <w:rFonts w:eastAsiaTheme="minorEastAsia" w:hint="eastAsia"/>
                      <w:lang w:eastAsia="zh-CN"/>
                    </w:rPr>
                    <w:t>1</w:t>
                  </w:r>
                  <w:r w:rsidRPr="00C3535E">
                    <w:t>,</w:t>
                  </w:r>
                  <w:r>
                    <w:rPr>
                      <w:rFonts w:eastAsiaTheme="minorEastAsia" w:hint="eastAsia"/>
                      <w:lang w:eastAsia="zh-CN"/>
                    </w:rPr>
                    <w:t>2,4,8</w:t>
                  </w:r>
                  <w:r w:rsidRPr="00C3535E">
                    <w:t>}</w:t>
                  </w:r>
                </w:p>
                <w:p w14:paraId="429C45CE" w14:textId="77777777" w:rsidR="008F3040" w:rsidRPr="00D05E3C" w:rsidRDefault="008F3040" w:rsidP="008F3040">
                  <w:pPr>
                    <w:pStyle w:val="TAL"/>
                    <w:rPr>
                      <w:rFonts w:eastAsiaTheme="minorEastAsia"/>
                      <w:lang w:eastAsia="zh-CN"/>
                    </w:rPr>
                  </w:pPr>
                </w:p>
                <w:p w14:paraId="002EBE71" w14:textId="77777777" w:rsidR="008F3040" w:rsidRPr="001A6A53" w:rsidRDefault="008F3040" w:rsidP="008F3040">
                  <w:pPr>
                    <w:pStyle w:val="TAL"/>
                    <w:rPr>
                      <w:rFonts w:eastAsiaTheme="minorEastAsia"/>
                      <w:lang w:eastAsia="zh-CN"/>
                    </w:rPr>
                  </w:pPr>
                  <w:r w:rsidRPr="00E7230C">
                    <w:t xml:space="preserve">Component </w:t>
                  </w:r>
                  <w:r>
                    <w:rPr>
                      <w:rFonts w:eastAsiaTheme="minorEastAsia" w:hint="eastAsia"/>
                      <w:lang w:eastAsia="zh-CN"/>
                    </w:rPr>
                    <w:t>5</w:t>
                  </w:r>
                  <w:r w:rsidRPr="00E7230C">
                    <w:t xml:space="preserve"> candidate values: {10ms, 20ms, 40ms, 80ms, 160ms}</w:t>
                  </w:r>
                </w:p>
                <w:p w14:paraId="1C4C96EC" w14:textId="77777777" w:rsidR="008F3040" w:rsidRPr="0007005D"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6931C" w14:textId="77777777" w:rsidR="008F3040" w:rsidRPr="00E7116E" w:rsidRDefault="008F3040" w:rsidP="008F3040">
                  <w:pPr>
                    <w:pStyle w:val="TAL"/>
                  </w:pPr>
                  <w:r w:rsidRPr="00E7116E">
                    <w:t>Optional with capability signalling</w:t>
                  </w:r>
                </w:p>
              </w:tc>
            </w:tr>
            <w:tr w:rsidR="008F3040" w:rsidRPr="0089286C" w14:paraId="46EB6B1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545C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1ED35" w14:textId="77777777" w:rsidR="008F3040" w:rsidRDefault="008F3040" w:rsidP="008F3040">
                  <w:pPr>
                    <w:pStyle w:val="TAL"/>
                    <w:rPr>
                      <w:rFonts w:eastAsia="SimSun"/>
                      <w:lang w:eastAsia="zh-CN"/>
                    </w:rPr>
                  </w:pPr>
                  <w:r>
                    <w:rPr>
                      <w:rFonts w:eastAsia="SimSun" w:hint="eastAsia"/>
                      <w:lang w:eastAsia="zh-CN"/>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5D9E7" w14:textId="77777777" w:rsidR="008F3040" w:rsidRDefault="008F3040" w:rsidP="008F3040">
                  <w:pPr>
                    <w:pStyle w:val="TAL"/>
                    <w:rPr>
                      <w:rFonts w:eastAsia="SimSun"/>
                      <w:lang w:eastAsia="zh-CN"/>
                    </w:rPr>
                  </w:pPr>
                  <w:r>
                    <w:rPr>
                      <w:rFonts w:eastAsia="SimSun" w:hint="eastAsia"/>
                      <w:lang w:eastAsia="zh-CN"/>
                    </w:rPr>
                    <w:t>Consistency across training and inference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54FFA" w14:textId="77777777" w:rsidR="008F3040" w:rsidRDefault="008F3040" w:rsidP="008F3040">
                  <w:pPr>
                    <w:rPr>
                      <w:rFonts w:eastAsiaTheme="minorEastAsia"/>
                      <w:lang w:eastAsia="zh-CN"/>
                    </w:rPr>
                  </w:pPr>
                  <w:r>
                    <w:rPr>
                      <w:rFonts w:eastAsiaTheme="minorEastAsia" w:hint="eastAsia"/>
                      <w:lang w:eastAsia="zh-CN"/>
                    </w:rPr>
                    <w:t>1</w:t>
                  </w:r>
                  <w:r w:rsidRPr="00975ED3">
                    <w:t>. Support of associated ID(s)</w:t>
                  </w:r>
                  <w:r>
                    <w:rPr>
                      <w:rFonts w:eastAsiaTheme="minorEastAsia" w:hint="eastAsia"/>
                      <w:lang w:eastAsia="zh-CN"/>
                    </w:rPr>
                    <w:t xml:space="preserve"> for consistency across training and inference</w:t>
                  </w:r>
                </w:p>
                <w:p w14:paraId="1C0A1A97" w14:textId="77777777" w:rsidR="008F3040" w:rsidRPr="008837E2" w:rsidRDefault="008F3040" w:rsidP="008F3040">
                  <w:pPr>
                    <w:rPr>
                      <w:rFonts w:eastAsiaTheme="minorEastAsia"/>
                      <w:lang w:eastAsia="zh-CN"/>
                    </w:rPr>
                  </w:pPr>
                  <w:r>
                    <w:rPr>
                      <w:rFonts w:eastAsiaTheme="minorEastAsia" w:hint="eastAsia"/>
                      <w:lang w:eastAsia="zh-CN"/>
                    </w:rPr>
                    <w:t xml:space="preserve">2. Maximum number of associated ID(s)  </w:t>
                  </w:r>
                </w:p>
                <w:p w14:paraId="4AAAD47E" w14:textId="77777777" w:rsidR="008F3040" w:rsidRPr="00E7116E" w:rsidRDefault="008F3040" w:rsidP="008F3040"/>
              </w:tc>
              <w:tc>
                <w:tcPr>
                  <w:tcW w:w="0" w:type="auto"/>
                  <w:tcBorders>
                    <w:top w:val="single" w:sz="4" w:space="0" w:color="auto"/>
                    <w:left w:val="single" w:sz="4" w:space="0" w:color="auto"/>
                    <w:bottom w:val="single" w:sz="4" w:space="0" w:color="auto"/>
                    <w:right w:val="single" w:sz="4" w:space="0" w:color="auto"/>
                  </w:tcBorders>
                  <w:shd w:val="clear" w:color="auto" w:fill="auto"/>
                </w:tcPr>
                <w:p w14:paraId="16A6C41C" w14:textId="77777777" w:rsidR="008F3040" w:rsidRPr="0017625E" w:rsidRDefault="008F3040" w:rsidP="008F3040">
                  <w:pPr>
                    <w:pStyle w:val="TAL"/>
                    <w:rPr>
                      <w:rFonts w:eastAsiaTheme="minorEastAsia"/>
                      <w:lang w:eastAsia="zh-CN"/>
                    </w:rPr>
                  </w:pPr>
                  <w:r w:rsidRPr="0017625E">
                    <w:rPr>
                      <w:rFonts w:eastAsiaTheme="minorEastAsia" w:hint="eastAsia"/>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E33F3" w14:textId="77777777" w:rsidR="008F3040" w:rsidRPr="00E7116E" w:rsidRDefault="008F3040" w:rsidP="008F3040">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BB996" w14:textId="77777777" w:rsidR="008F3040" w:rsidRPr="00E7116E" w:rsidRDefault="008F3040" w:rsidP="008F3040">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B6DD6" w14:textId="77777777" w:rsidR="008F3040" w:rsidRPr="0017625E" w:rsidRDefault="008F3040" w:rsidP="008F3040">
                  <w:pPr>
                    <w:pStyle w:val="TAL"/>
                    <w:rPr>
                      <w:rFonts w:eastAsia="SimSun"/>
                    </w:rPr>
                  </w:pPr>
                  <w:r>
                    <w:rPr>
                      <w:rFonts w:eastAsia="SimSun" w:hint="eastAsia"/>
                      <w:lang w:eastAsia="zh-CN"/>
                    </w:rPr>
                    <w:t xml:space="preserve">Consistency across training and inference for UE-side model cannot be </w:t>
                  </w:r>
                  <w:r>
                    <w:rPr>
                      <w:rFonts w:eastAsia="SimSun"/>
                      <w:lang w:eastAsia="zh-CN"/>
                    </w:rPr>
                    <w:t>guaranteed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16304"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053BD"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957D8"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BDFAC" w14:textId="77777777" w:rsidR="008F3040" w:rsidRPr="00FE62B4" w:rsidRDefault="008F3040" w:rsidP="008F3040">
                  <w:pPr>
                    <w:pStyle w:val="TAL"/>
                    <w:rPr>
                      <w:rFonts w:eastAsia="MS Mincho"/>
                    </w:rPr>
                  </w:pPr>
                  <w:r w:rsidRPr="00FE62B4">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9A09" w14:textId="77777777" w:rsidR="008F3040" w:rsidRDefault="008F3040" w:rsidP="008F3040">
                  <w:pPr>
                    <w:pStyle w:val="TAL"/>
                    <w:rPr>
                      <w:rFonts w:eastAsiaTheme="minorEastAsia"/>
                      <w:lang w:eastAsia="zh-CN"/>
                    </w:rPr>
                  </w:pPr>
                  <w:r w:rsidRPr="00C3535E">
                    <w:t xml:space="preserve">Component </w:t>
                  </w:r>
                  <w:r>
                    <w:rPr>
                      <w:rFonts w:eastAsiaTheme="minorEastAsia" w:hint="eastAsia"/>
                      <w:lang w:eastAsia="zh-CN"/>
                    </w:rPr>
                    <w:t>2</w:t>
                  </w:r>
                  <w:r w:rsidRPr="00C3535E">
                    <w:t xml:space="preserve"> candidate values: {1</w:t>
                  </w:r>
                  <w:r>
                    <w:rPr>
                      <w:rFonts w:eastAsiaTheme="minorEastAsia" w:hint="eastAsia"/>
                      <w:lang w:eastAsia="zh-CN"/>
                    </w:rPr>
                    <w:t>,2</w:t>
                  </w:r>
                  <w:r w:rsidRPr="00C3535E">
                    <w:t>}</w:t>
                  </w:r>
                </w:p>
                <w:p w14:paraId="0D5208DD" w14:textId="77777777" w:rsidR="008F3040" w:rsidRPr="00E7116E" w:rsidRDefault="008F3040" w:rsidP="008F3040">
                  <w:pPr>
                    <w:pStyle w:val="TAL"/>
                    <w:rPr>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2AC59A" w14:textId="77777777" w:rsidR="008F3040" w:rsidRPr="00E7116E" w:rsidRDefault="008F3040" w:rsidP="008F3040">
                  <w:pPr>
                    <w:pStyle w:val="TAL"/>
                  </w:pPr>
                  <w:r w:rsidRPr="00E7116E">
                    <w:t>Optional with capability signalling</w:t>
                  </w:r>
                </w:p>
              </w:tc>
            </w:tr>
          </w:tbl>
          <w:p w14:paraId="3294CF4F"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56EBF476" w14:textId="77777777">
        <w:tc>
          <w:tcPr>
            <w:tcW w:w="1844" w:type="dxa"/>
            <w:tcBorders>
              <w:top w:val="single" w:sz="4" w:space="0" w:color="auto"/>
              <w:left w:val="single" w:sz="4" w:space="0" w:color="auto"/>
              <w:bottom w:val="single" w:sz="4" w:space="0" w:color="auto"/>
              <w:right w:val="single" w:sz="4" w:space="0" w:color="auto"/>
            </w:tcBorders>
          </w:tcPr>
          <w:p w14:paraId="4565C7C4" w14:textId="293E9B5A" w:rsidR="0072426E" w:rsidRDefault="0072426E" w:rsidP="0072426E">
            <w:pPr>
              <w:jc w:val="left"/>
              <w:rPr>
                <w:rFonts w:ascii="Calibri" w:eastAsiaTheme="minorEastAsia" w:hAnsi="Calibri" w:cs="Calibri"/>
                <w:lang w:eastAsia="zh-CN"/>
              </w:rPr>
            </w:pPr>
            <w:r>
              <w:rPr>
                <w:rFonts w:cs="Arial"/>
                <w:sz w:val="16"/>
                <w:szCs w:val="16"/>
              </w:rPr>
              <w:lastRenderedPageBreak/>
              <w:t xml:space="preserve">Samsung </w:t>
            </w:r>
            <w:r w:rsidR="004E2665">
              <w:rPr>
                <w:rFonts w:cs="Arial"/>
                <w:sz w:val="16"/>
                <w:szCs w:val="16"/>
              </w:rPr>
              <w:fldChar w:fldCharType="begin"/>
            </w:r>
            <w:r w:rsidR="004E2665">
              <w:rPr>
                <w:rFonts w:cs="Arial"/>
                <w:sz w:val="16"/>
                <w:szCs w:val="16"/>
              </w:rPr>
              <w:instrText xml:space="preserve"> REF _Ref194137437 \r \h </w:instrText>
            </w:r>
            <w:r w:rsidR="004E2665">
              <w:rPr>
                <w:rFonts w:cs="Arial"/>
                <w:sz w:val="16"/>
                <w:szCs w:val="16"/>
              </w:rPr>
            </w:r>
            <w:r w:rsidR="004E2665">
              <w:rPr>
                <w:rFonts w:cs="Arial"/>
                <w:sz w:val="16"/>
                <w:szCs w:val="16"/>
              </w:rPr>
              <w:fldChar w:fldCharType="separate"/>
            </w:r>
            <w:r w:rsidR="004E2665">
              <w:rPr>
                <w:rFonts w:cs="Arial"/>
                <w:sz w:val="16"/>
                <w:szCs w:val="16"/>
              </w:rPr>
              <w:t>[10]</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2F26D2F" w14:textId="77777777" w:rsidR="005812F4" w:rsidRDefault="005812F4" w:rsidP="005812F4">
            <w:pPr>
              <w:rPr>
                <w:rFonts w:eastAsia="SimSun"/>
                <w:sz w:val="24"/>
                <w:szCs w:val="24"/>
                <w:highlight w:val="yellow"/>
                <w:lang w:eastAsia="zh-CN"/>
              </w:rPr>
            </w:pPr>
            <w:bookmarkStart w:id="4" w:name="_Hlk193958008"/>
            <w:r>
              <w:rPr>
                <w:rFonts w:eastAsia="SimSun"/>
                <w:sz w:val="24"/>
                <w:szCs w:val="24"/>
                <w:lang w:eastAsia="zh-CN"/>
              </w:rPr>
              <w:t>F</w:t>
            </w:r>
            <w:r w:rsidRPr="00B55D40">
              <w:rPr>
                <w:rFonts w:eastAsia="SimSun"/>
                <w:sz w:val="24"/>
                <w:szCs w:val="24"/>
                <w:lang w:eastAsia="zh-CN"/>
              </w:rPr>
              <w:t>or AI/ML based beam management</w:t>
            </w:r>
            <w:r>
              <w:rPr>
                <w:rFonts w:eastAsia="SimSun"/>
                <w:sz w:val="24"/>
                <w:szCs w:val="24"/>
                <w:lang w:eastAsia="zh-CN"/>
              </w:rPr>
              <w:t>, the following agreements are made [1-4].</w:t>
            </w:r>
          </w:p>
          <w:tbl>
            <w:tblPr>
              <w:tblStyle w:val="TableGrid"/>
              <w:tblW w:w="0" w:type="auto"/>
              <w:tblLook w:val="04A0" w:firstRow="1" w:lastRow="0" w:firstColumn="1" w:lastColumn="0" w:noHBand="0" w:noVBand="1"/>
            </w:tblPr>
            <w:tblGrid>
              <w:gridCol w:w="20310"/>
            </w:tblGrid>
            <w:tr w:rsidR="005812F4" w14:paraId="48CC2B71" w14:textId="77777777" w:rsidTr="00841285">
              <w:tc>
                <w:tcPr>
                  <w:tcW w:w="0" w:type="auto"/>
                </w:tcPr>
                <w:p w14:paraId="59539A3C" w14:textId="77777777" w:rsidR="005812F4" w:rsidRPr="00255D65" w:rsidRDefault="005812F4" w:rsidP="005812F4">
                  <w:pPr>
                    <w:snapToGrid w:val="0"/>
                    <w:spacing w:after="0"/>
                    <w:rPr>
                      <w:rFonts w:ascii="Times" w:eastAsia="Batang" w:hAnsi="Times"/>
                      <w:sz w:val="24"/>
                      <w:szCs w:val="36"/>
                      <w:highlight w:val="green"/>
                      <w:lang w:eastAsia="zh-CN"/>
                    </w:rPr>
                  </w:pPr>
                  <w:r w:rsidRPr="00255D65">
                    <w:rPr>
                      <w:rFonts w:ascii="Times" w:eastAsia="Batang" w:hAnsi="Times"/>
                      <w:sz w:val="24"/>
                      <w:szCs w:val="36"/>
                      <w:highlight w:val="green"/>
                      <w:lang w:eastAsia="zh-CN"/>
                    </w:rPr>
                    <w:t>Agreement</w:t>
                  </w:r>
                  <w:r w:rsidRPr="00255D65">
                    <w:rPr>
                      <w:rFonts w:ascii="Times" w:eastAsia="DengXian" w:hAnsi="Times"/>
                      <w:sz w:val="24"/>
                      <w:szCs w:val="36"/>
                      <w:lang w:val="en-GB" w:eastAsia="zh-CN"/>
                    </w:rPr>
                    <w:t xml:space="preserve"> (RAN1#117)</w:t>
                  </w:r>
                </w:p>
                <w:p w14:paraId="7750DADE" w14:textId="77777777" w:rsidR="005812F4" w:rsidRPr="00255D65" w:rsidRDefault="005812F4" w:rsidP="005812F4">
                  <w:pPr>
                    <w:snapToGrid w:val="0"/>
                    <w:spacing w:after="0"/>
                    <w:rPr>
                      <w:rFonts w:ascii="Times" w:hAnsi="Times"/>
                      <w:sz w:val="24"/>
                      <w:szCs w:val="36"/>
                      <w:lang w:eastAsia="zh-CN"/>
                    </w:rPr>
                  </w:pPr>
                  <w:r w:rsidRPr="00255D65">
                    <w:rPr>
                      <w:rFonts w:ascii="Times" w:eastAsia="Batang" w:hAnsi="Times"/>
                      <w:sz w:val="24"/>
                      <w:szCs w:val="36"/>
                    </w:rPr>
                    <w:t>For NW-sided model,</w:t>
                  </w:r>
                  <w:r w:rsidRPr="00255D65">
                    <w:rPr>
                      <w:rFonts w:ascii="Times" w:eastAsia="Batang" w:hAnsi="Times"/>
                      <w:sz w:val="24"/>
                      <w:szCs w:val="36"/>
                      <w:lang w:val="en-GB"/>
                    </w:rPr>
                    <w:t xml:space="preserve"> for inference report, at least for BM-Case 1</w:t>
                  </w:r>
                  <w:r w:rsidRPr="00255D65">
                    <w:rPr>
                      <w:rFonts w:ascii="Times" w:eastAsia="Batang" w:hAnsi="Times"/>
                      <w:sz w:val="24"/>
                      <w:szCs w:val="36"/>
                      <w:lang w:val="en-GB" w:eastAsia="zh-CN"/>
                    </w:rPr>
                    <w:t>,</w:t>
                  </w:r>
                  <w:r w:rsidRPr="00255D65">
                    <w:rPr>
                      <w:rFonts w:ascii="Times" w:eastAsia="Batang" w:hAnsi="Times"/>
                      <w:sz w:val="24"/>
                      <w:szCs w:val="36"/>
                      <w:lang w:val="en-GB"/>
                    </w:rPr>
                    <w:t xml:space="preserve"> </w:t>
                  </w:r>
                  <w:r w:rsidRPr="00255D65">
                    <w:rPr>
                      <w:rFonts w:ascii="Times" w:hAnsi="Times"/>
                      <w:sz w:val="24"/>
                      <w:szCs w:val="36"/>
                      <w:lang w:eastAsia="zh-CN"/>
                    </w:rPr>
                    <w:t xml:space="preserve">the content in a beam report in L1 signaling, support </w:t>
                  </w:r>
                </w:p>
                <w:p w14:paraId="73E96624"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val="en-GB" w:eastAsia="ja-JP"/>
                    </w:rPr>
                    <w:t>L1-RSRPs and corresponding beam information of Top</w:t>
                  </w:r>
                  <w:r w:rsidRPr="00255D65">
                    <w:rPr>
                      <w:rFonts w:eastAsia="SimSun"/>
                      <w:sz w:val="24"/>
                      <w:szCs w:val="24"/>
                      <w:lang w:val="en-GB" w:eastAsia="zh-CN"/>
                    </w:rPr>
                    <w:t xml:space="preserve"> M</w:t>
                  </w:r>
                  <w:r w:rsidRPr="00255D65">
                    <w:rPr>
                      <w:rFonts w:eastAsia="SimSun"/>
                      <w:sz w:val="24"/>
                      <w:szCs w:val="24"/>
                      <w:lang w:val="en-GB" w:eastAsia="ja-JP"/>
                    </w:rPr>
                    <w:t xml:space="preserve"> </w:t>
                  </w:r>
                  <w:r w:rsidRPr="00255D65">
                    <w:rPr>
                      <w:rFonts w:eastAsia="SimSun"/>
                      <w:sz w:val="24"/>
                      <w:szCs w:val="24"/>
                      <w:lang w:eastAsia="ja-JP"/>
                    </w:rPr>
                    <w:t>beam(s)</w:t>
                  </w:r>
                  <w:r w:rsidRPr="00255D65">
                    <w:rPr>
                      <w:rFonts w:eastAsia="SimSun"/>
                      <w:sz w:val="24"/>
                      <w:szCs w:val="24"/>
                      <w:lang w:eastAsia="zh-CN"/>
                    </w:rPr>
                    <w:t xml:space="preserve"> </w:t>
                  </w:r>
                  <w:r w:rsidRPr="00255D65">
                    <w:rPr>
                      <w:rFonts w:eastAsia="SimSun"/>
                      <w:sz w:val="24"/>
                      <w:szCs w:val="24"/>
                      <w:lang w:eastAsia="ja-JP"/>
                    </w:rPr>
                    <w:t xml:space="preserve">with </w:t>
                  </w:r>
                  <w:r w:rsidRPr="00255D65">
                    <w:rPr>
                      <w:rFonts w:eastAsia="SimSun"/>
                      <w:sz w:val="24"/>
                      <w:szCs w:val="24"/>
                      <w:lang w:val="en-GB" w:eastAsia="ja-JP"/>
                    </w:rPr>
                    <w:t>largest M measured value(s) of L1-RSRP(s)</w:t>
                  </w:r>
                  <w:r w:rsidRPr="00255D65">
                    <w:rPr>
                      <w:rFonts w:eastAsia="SimSun"/>
                      <w:sz w:val="24"/>
                      <w:szCs w:val="24"/>
                      <w:lang w:val="en-GB" w:eastAsia="zh-CN"/>
                    </w:rPr>
                    <w:t xml:space="preserve"> </w:t>
                  </w:r>
                  <w:r w:rsidRPr="00255D65">
                    <w:rPr>
                      <w:rFonts w:eastAsia="SimSun"/>
                      <w:sz w:val="24"/>
                      <w:szCs w:val="24"/>
                      <w:lang w:eastAsia="zh-CN"/>
                    </w:rPr>
                    <w:t>of a measurement resource set</w:t>
                  </w:r>
                  <w:r w:rsidRPr="00255D65">
                    <w:rPr>
                      <w:rFonts w:eastAsia="SimSun"/>
                      <w:sz w:val="24"/>
                      <w:szCs w:val="24"/>
                      <w:lang w:val="en-GB" w:eastAsia="ja-JP"/>
                    </w:rPr>
                    <w:t>, where M is configured by gNB</w:t>
                  </w:r>
                  <w:r w:rsidRPr="00255D65">
                    <w:rPr>
                      <w:rFonts w:eastAsia="SimSun"/>
                      <w:sz w:val="24"/>
                      <w:szCs w:val="24"/>
                      <w:lang w:eastAsia="ja-JP"/>
                    </w:rPr>
                    <w:t xml:space="preserve"> </w:t>
                  </w:r>
                </w:p>
                <w:p w14:paraId="5C0057B5" w14:textId="77777777" w:rsidR="005812F4" w:rsidRPr="00255D65" w:rsidRDefault="005812F4" w:rsidP="00370B18">
                  <w:pPr>
                    <w:widowControl w:val="0"/>
                    <w:numPr>
                      <w:ilvl w:val="1"/>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eastAsia="zh-CN"/>
                    </w:rPr>
                    <w:t xml:space="preserve">If </w:t>
                  </w:r>
                  <w:r w:rsidRPr="00255D65">
                    <w:rPr>
                      <w:rFonts w:eastAsia="SimSun"/>
                      <w:sz w:val="24"/>
                      <w:szCs w:val="24"/>
                      <w:lang w:eastAsia="ja-JP"/>
                    </w:rPr>
                    <w:t>M = the size of the measurement resource set,</w:t>
                  </w:r>
                  <w:r w:rsidRPr="00255D65">
                    <w:rPr>
                      <w:rFonts w:eastAsia="SimSun"/>
                      <w:sz w:val="24"/>
                      <w:szCs w:val="24"/>
                      <w:lang w:eastAsia="zh-CN"/>
                    </w:rPr>
                    <w:t xml:space="preserve"> the content is </w:t>
                  </w:r>
                  <w:r w:rsidRPr="00255D65">
                    <w:rPr>
                      <w:rFonts w:eastAsia="SimSun"/>
                      <w:sz w:val="24"/>
                      <w:szCs w:val="24"/>
                      <w:lang w:eastAsia="ja-JP"/>
                    </w:rPr>
                    <w:t xml:space="preserve">all </w:t>
                  </w:r>
                  <w:r w:rsidRPr="00255D65">
                    <w:rPr>
                      <w:rFonts w:eastAsia="SimSun"/>
                      <w:sz w:val="24"/>
                      <w:szCs w:val="24"/>
                      <w:lang w:val="en-GB" w:eastAsia="ja-JP"/>
                    </w:rPr>
                    <w:t xml:space="preserve">L1-RSRPs and </w:t>
                  </w:r>
                  <w:r w:rsidRPr="00255D65">
                    <w:rPr>
                      <w:rFonts w:eastAsia="SimSun"/>
                      <w:sz w:val="24"/>
                      <w:szCs w:val="24"/>
                      <w:lang w:eastAsia="ja-JP"/>
                    </w:rPr>
                    <w:t xml:space="preserve">one beam index </w:t>
                  </w:r>
                  <w:r w:rsidRPr="00255D65">
                    <w:rPr>
                      <w:rFonts w:eastAsia="SimSun"/>
                      <w:sz w:val="24"/>
                      <w:szCs w:val="24"/>
                      <w:lang w:val="en-GB" w:eastAsia="ja-JP"/>
                    </w:rPr>
                    <w:t>(i.e., CRI/SSBRI)</w:t>
                  </w:r>
                  <w:r w:rsidRPr="00255D65">
                    <w:rPr>
                      <w:rFonts w:eastAsia="SimSun"/>
                      <w:sz w:val="24"/>
                      <w:szCs w:val="24"/>
                      <w:lang w:eastAsia="ja-JP"/>
                    </w:rPr>
                    <w:t xml:space="preserve"> for the </w:t>
                  </w:r>
                  <w:r w:rsidRPr="00255D65">
                    <w:rPr>
                      <w:rFonts w:eastAsia="SimSun"/>
                      <w:sz w:val="24"/>
                      <w:szCs w:val="24"/>
                      <w:lang w:val="en-GB" w:eastAsia="ja-JP"/>
                    </w:rPr>
                    <w:t>largest measured value of L1-RSRP</w:t>
                  </w:r>
                  <w:r w:rsidRPr="00255D65">
                    <w:rPr>
                      <w:rFonts w:eastAsia="SimSun"/>
                      <w:sz w:val="24"/>
                      <w:szCs w:val="24"/>
                      <w:lang w:eastAsia="ja-JP"/>
                    </w:rPr>
                    <w:t xml:space="preserve"> of a measurement resource set </w:t>
                  </w:r>
                </w:p>
                <w:p w14:paraId="1431927F"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val="en-GB" w:eastAsia="zh-CN"/>
                    </w:rPr>
                    <w:t xml:space="preserve">FFS: </w:t>
                  </w:r>
                  <w:r w:rsidRPr="00255D65">
                    <w:rPr>
                      <w:rFonts w:eastAsia="SimSun"/>
                      <w:sz w:val="24"/>
                      <w:szCs w:val="24"/>
                      <w:lang w:val="en-GB" w:eastAsia="ja-JP"/>
                    </w:rPr>
                    <w:t xml:space="preserve">L1-RSRPs and corresponding beam information of </w:t>
                  </w:r>
                  <w:r w:rsidRPr="00255D65">
                    <w:rPr>
                      <w:rFonts w:eastAsia="SimSun"/>
                      <w:sz w:val="24"/>
                      <w:szCs w:val="24"/>
                      <w:lang w:val="en-GB" w:eastAsia="zh-CN"/>
                    </w:rPr>
                    <w:t>u</w:t>
                  </w:r>
                  <w:r w:rsidRPr="00255D65">
                    <w:rPr>
                      <w:rFonts w:eastAsia="SimSun"/>
                      <w:sz w:val="24"/>
                      <w:szCs w:val="24"/>
                      <w:lang w:val="en-GB" w:eastAsia="ja-JP"/>
                    </w:rPr>
                    <w:t>p to M beams within X dB gap to the largest measured value of L1-RSRP, X and M are configured by gNB</w:t>
                  </w:r>
                  <w:r w:rsidRPr="00255D65">
                    <w:rPr>
                      <w:rFonts w:eastAsia="SimSun"/>
                      <w:sz w:val="24"/>
                      <w:szCs w:val="24"/>
                      <w:lang w:val="en-GB" w:eastAsia="zh-CN"/>
                    </w:rPr>
                    <w:t>, and whether/</w:t>
                  </w:r>
                  <w:r w:rsidRPr="00255D65">
                    <w:rPr>
                      <w:rFonts w:eastAsia="SimSun"/>
                      <w:sz w:val="24"/>
                      <w:szCs w:val="24"/>
                      <w:lang w:val="en-GB" w:eastAsia="ja-JP"/>
                    </w:rPr>
                    <w:t xml:space="preserve">how to report number of reported beams </w:t>
                  </w:r>
                </w:p>
                <w:p w14:paraId="4CCDE083"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highlight w:val="cyan"/>
                      <w:lang w:eastAsia="ja-JP"/>
                    </w:rPr>
                    <w:t>FFS on the maximum value of M (where M can be larger than 4) based on UE capability (M may or may not be different for different reporting contents)</w:t>
                  </w:r>
                </w:p>
                <w:p w14:paraId="112ADB48"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rFonts w:eastAsia="SimSun"/>
                      <w:sz w:val="24"/>
                      <w:szCs w:val="24"/>
                      <w:lang w:val="en-GB" w:eastAsia="ja-JP"/>
                    </w:rPr>
                  </w:pPr>
                  <w:r w:rsidRPr="00255D65">
                    <w:rPr>
                      <w:rFonts w:eastAsia="SimSun"/>
                      <w:sz w:val="24"/>
                      <w:szCs w:val="24"/>
                      <w:lang w:eastAsia="ja-JP"/>
                    </w:rPr>
                    <w:t>FFS on beam information</w:t>
                  </w:r>
                </w:p>
                <w:p w14:paraId="342B1CE4" w14:textId="77777777" w:rsidR="005812F4" w:rsidRPr="00255D65" w:rsidRDefault="005812F4" w:rsidP="00370B18">
                  <w:pPr>
                    <w:widowControl w:val="0"/>
                    <w:numPr>
                      <w:ilvl w:val="0"/>
                      <w:numId w:val="61"/>
                    </w:numPr>
                    <w:overflowPunct w:val="0"/>
                    <w:autoSpaceDE w:val="0"/>
                    <w:autoSpaceDN w:val="0"/>
                    <w:adjustRightInd w:val="0"/>
                    <w:snapToGrid w:val="0"/>
                    <w:spacing w:before="0" w:after="0" w:line="240" w:lineRule="auto"/>
                    <w:textAlignment w:val="baseline"/>
                    <w:rPr>
                      <w:sz w:val="24"/>
                      <w:szCs w:val="24"/>
                      <w:lang w:eastAsia="zh-CN"/>
                    </w:rPr>
                  </w:pPr>
                  <w:r w:rsidRPr="00255D65">
                    <w:rPr>
                      <w:sz w:val="24"/>
                      <w:szCs w:val="24"/>
                      <w:lang w:eastAsia="zh-CN"/>
                    </w:rPr>
                    <w:t>Note:</w:t>
                  </w:r>
                  <w:r w:rsidRPr="00255D65">
                    <w:rPr>
                      <w:rFonts w:eastAsia="SimSun"/>
                      <w:sz w:val="24"/>
                      <w:szCs w:val="24"/>
                      <w:lang w:val="en-GB" w:eastAsia="ja-JP"/>
                    </w:rPr>
                    <w:t xml:space="preserve"> </w:t>
                  </w:r>
                  <w:r w:rsidRPr="00255D65">
                    <w:rPr>
                      <w:sz w:val="24"/>
                      <w:szCs w:val="24"/>
                      <w:lang w:eastAsia="zh-CN"/>
                    </w:rPr>
                    <w:t xml:space="preserve">Purpose, such as above “For NW-sided model, </w:t>
                  </w:r>
                  <w:r w:rsidRPr="00255D65">
                    <w:rPr>
                      <w:rFonts w:eastAsia="SimSun"/>
                      <w:sz w:val="24"/>
                      <w:szCs w:val="24"/>
                      <w:lang w:val="en-GB" w:eastAsia="ja-JP"/>
                    </w:rPr>
                    <w:t>for inference report, at least for BM-Case 1</w:t>
                  </w:r>
                  <w:r w:rsidRPr="00255D65">
                    <w:rPr>
                      <w:sz w:val="24"/>
                      <w:szCs w:val="24"/>
                      <w:lang w:eastAsia="zh-CN"/>
                    </w:rPr>
                    <w:t>”, will not be specified in RAN 1 specifications</w:t>
                  </w:r>
                </w:p>
                <w:p w14:paraId="75003875" w14:textId="77777777" w:rsidR="005812F4" w:rsidRDefault="005812F4" w:rsidP="005812F4">
                  <w:pPr>
                    <w:snapToGrid w:val="0"/>
                    <w:spacing w:after="0"/>
                    <w:rPr>
                      <w:rFonts w:eastAsia="SimSun"/>
                      <w:sz w:val="24"/>
                      <w:szCs w:val="24"/>
                      <w:highlight w:val="yellow"/>
                      <w:lang w:eastAsia="zh-CN"/>
                    </w:rPr>
                  </w:pPr>
                </w:p>
                <w:p w14:paraId="2482D458" w14:textId="77777777" w:rsidR="005812F4" w:rsidRPr="00BA5469" w:rsidRDefault="005812F4" w:rsidP="005812F4">
                  <w:pPr>
                    <w:snapToGrid w:val="0"/>
                    <w:spacing w:after="0"/>
                    <w:rPr>
                      <w:rFonts w:eastAsia="DengXian"/>
                      <w:sz w:val="24"/>
                      <w:szCs w:val="36"/>
                      <w:highlight w:val="green"/>
                      <w:lang w:val="en-GB" w:eastAsia="zh-CN"/>
                    </w:rPr>
                  </w:pPr>
                  <w:r w:rsidRPr="00BA5469">
                    <w:rPr>
                      <w:rFonts w:eastAsia="DengXian"/>
                      <w:sz w:val="24"/>
                      <w:szCs w:val="36"/>
                      <w:highlight w:val="green"/>
                      <w:lang w:val="en-GB" w:eastAsia="zh-CN"/>
                    </w:rPr>
                    <w:t>Agreement</w:t>
                  </w:r>
                  <w:r w:rsidRPr="00BA5469">
                    <w:rPr>
                      <w:rFonts w:eastAsia="DengXian"/>
                      <w:sz w:val="24"/>
                      <w:szCs w:val="36"/>
                      <w:lang w:val="en-GB" w:eastAsia="zh-CN"/>
                    </w:rPr>
                    <w:t xml:space="preserve"> (RAN1#118)</w:t>
                  </w:r>
                </w:p>
                <w:p w14:paraId="4A1906C4" w14:textId="77777777" w:rsidR="005812F4" w:rsidRPr="00BA5469" w:rsidRDefault="005812F4" w:rsidP="005812F4">
                  <w:pPr>
                    <w:snapToGrid w:val="0"/>
                    <w:spacing w:after="0"/>
                    <w:rPr>
                      <w:rFonts w:eastAsia="DengXian"/>
                      <w:sz w:val="24"/>
                      <w:szCs w:val="36"/>
                      <w:lang w:val="en-GB" w:eastAsia="zh-CN"/>
                    </w:rPr>
                  </w:pPr>
                  <w:r w:rsidRPr="00BA5469">
                    <w:rPr>
                      <w:sz w:val="24"/>
                      <w:szCs w:val="36"/>
                      <w:lang w:val="en-GB"/>
                    </w:rPr>
                    <w:t>For UE sided model in beam management, support</w:t>
                  </w:r>
                  <w:r w:rsidRPr="00BA5469">
                    <w:rPr>
                      <w:color w:val="FF0000"/>
                      <w:sz w:val="24"/>
                      <w:szCs w:val="36"/>
                      <w:lang w:val="en-GB"/>
                    </w:rPr>
                    <w:t xml:space="preserve"> </w:t>
                  </w:r>
                  <w:r w:rsidRPr="00BA5469">
                    <w:rPr>
                      <w:sz w:val="24"/>
                      <w:szCs w:val="36"/>
                      <w:lang w:val="en-GB"/>
                    </w:rPr>
                    <w:t>associated ID</w:t>
                  </w:r>
                </w:p>
                <w:p w14:paraId="3D255C07" w14:textId="77777777" w:rsidR="005812F4" w:rsidRPr="00BA5469" w:rsidRDefault="005812F4" w:rsidP="00370B18">
                  <w:pPr>
                    <w:widowControl w:val="0"/>
                    <w:numPr>
                      <w:ilvl w:val="0"/>
                      <w:numId w:val="63"/>
                    </w:numPr>
                    <w:tabs>
                      <w:tab w:val="left" w:pos="360"/>
                      <w:tab w:val="left" w:pos="709"/>
                    </w:tabs>
                    <w:snapToGrid w:val="0"/>
                    <w:spacing w:before="0" w:after="0" w:line="240" w:lineRule="auto"/>
                    <w:rPr>
                      <w:strike/>
                      <w:sz w:val="24"/>
                      <w:szCs w:val="36"/>
                      <w:highlight w:val="darkYellow"/>
                      <w:lang w:val="en-GB"/>
                    </w:rPr>
                  </w:pPr>
                  <w:r w:rsidRPr="00BA5469">
                    <w:rPr>
                      <w:rFonts w:eastAsia="DengXian"/>
                      <w:strike/>
                      <w:sz w:val="24"/>
                      <w:szCs w:val="36"/>
                      <w:highlight w:val="darkYellow"/>
                      <w:lang w:val="en-GB" w:eastAsia="zh-CN"/>
                    </w:rPr>
                    <w:t>[Working Assumption]</w:t>
                  </w:r>
                </w:p>
                <w:p w14:paraId="5D4855AD" w14:textId="77777777" w:rsidR="005812F4" w:rsidRPr="00BA5469" w:rsidRDefault="005812F4" w:rsidP="00370B18">
                  <w:pPr>
                    <w:widowControl w:val="0"/>
                    <w:numPr>
                      <w:ilvl w:val="1"/>
                      <w:numId w:val="63"/>
                    </w:numPr>
                    <w:tabs>
                      <w:tab w:val="left" w:pos="360"/>
                      <w:tab w:val="left" w:pos="709"/>
                    </w:tabs>
                    <w:snapToGrid w:val="0"/>
                    <w:spacing w:before="0" w:after="0" w:line="240" w:lineRule="auto"/>
                    <w:rPr>
                      <w:strike/>
                      <w:sz w:val="24"/>
                      <w:szCs w:val="36"/>
                      <w:highlight w:val="darkYellow"/>
                      <w:lang w:val="en-GB"/>
                    </w:rPr>
                  </w:pPr>
                  <w:r w:rsidRPr="00BA5469">
                    <w:rPr>
                      <w:strike/>
                      <w:sz w:val="24"/>
                      <w:szCs w:val="36"/>
                      <w:highlight w:val="darkYellow"/>
                      <w:lang w:val="en-GB"/>
                    </w:rPr>
                    <w:t>The associated ID</w:t>
                  </w:r>
                  <w:r w:rsidRPr="00BA5469">
                    <w:rPr>
                      <w:rFonts w:eastAsia="DengXian"/>
                      <w:strike/>
                      <w:sz w:val="24"/>
                      <w:szCs w:val="36"/>
                      <w:highlight w:val="darkYellow"/>
                      <w:lang w:val="en-GB" w:eastAsia="zh-CN"/>
                    </w:rPr>
                    <w:t xml:space="preserve"> </w:t>
                  </w:r>
                  <w:r w:rsidRPr="00BA5469">
                    <w:rPr>
                      <w:strike/>
                      <w:sz w:val="24"/>
                      <w:szCs w:val="36"/>
                      <w:highlight w:val="darkYellow"/>
                      <w:lang w:val="en-GB"/>
                    </w:rPr>
                    <w:t>at least can be configured</w:t>
                  </w:r>
                  <w:r w:rsidRPr="00BA5469">
                    <w:rPr>
                      <w:rFonts w:eastAsia="DengXian"/>
                      <w:strike/>
                      <w:sz w:val="24"/>
                      <w:szCs w:val="36"/>
                      <w:highlight w:val="darkYellow"/>
                      <w:lang w:val="en-GB" w:eastAsia="zh-CN"/>
                    </w:rPr>
                    <w:t xml:space="preserve"> </w:t>
                  </w:r>
                  <w:r w:rsidRPr="00BA5469">
                    <w:rPr>
                      <w:strike/>
                      <w:sz w:val="24"/>
                      <w:szCs w:val="36"/>
                      <w:highlight w:val="darkYellow"/>
                      <w:lang w:val="en-GB"/>
                    </w:rPr>
                    <w:t xml:space="preserve">within CSI framework </w:t>
                  </w:r>
                </w:p>
                <w:p w14:paraId="3B0BC595" w14:textId="77777777" w:rsidR="005812F4" w:rsidRPr="00BA5469" w:rsidRDefault="005812F4" w:rsidP="00370B18">
                  <w:pPr>
                    <w:widowControl w:val="0"/>
                    <w:numPr>
                      <w:ilvl w:val="2"/>
                      <w:numId w:val="63"/>
                    </w:numPr>
                    <w:tabs>
                      <w:tab w:val="left" w:pos="360"/>
                      <w:tab w:val="left" w:pos="1080"/>
                    </w:tabs>
                    <w:snapToGrid w:val="0"/>
                    <w:spacing w:before="0" w:after="0" w:line="240" w:lineRule="auto"/>
                    <w:rPr>
                      <w:strike/>
                      <w:sz w:val="24"/>
                      <w:szCs w:val="36"/>
                      <w:highlight w:val="darkYellow"/>
                      <w:lang w:val="en-GB" w:eastAsia="x-none"/>
                    </w:rPr>
                  </w:pPr>
                  <w:r w:rsidRPr="00BA5469">
                    <w:rPr>
                      <w:rFonts w:eastAsia="Batang"/>
                      <w:strike/>
                      <w:sz w:val="24"/>
                      <w:szCs w:val="36"/>
                      <w:highlight w:val="darkYellow"/>
                      <w:lang w:eastAsia="x-none"/>
                    </w:rPr>
                    <w:t>FFS on details</w:t>
                  </w:r>
                </w:p>
                <w:p w14:paraId="4DA7C902" w14:textId="77777777" w:rsidR="005812F4" w:rsidRPr="00BA5469" w:rsidRDefault="005812F4" w:rsidP="00370B18">
                  <w:pPr>
                    <w:widowControl w:val="0"/>
                    <w:numPr>
                      <w:ilvl w:val="2"/>
                      <w:numId w:val="63"/>
                    </w:numPr>
                    <w:tabs>
                      <w:tab w:val="left" w:pos="360"/>
                      <w:tab w:val="left" w:pos="1080"/>
                    </w:tabs>
                    <w:snapToGrid w:val="0"/>
                    <w:spacing w:before="0" w:after="0" w:line="240" w:lineRule="auto"/>
                    <w:rPr>
                      <w:strike/>
                      <w:sz w:val="24"/>
                      <w:szCs w:val="36"/>
                      <w:highlight w:val="darkYellow"/>
                      <w:lang w:val="en-GB" w:eastAsia="x-none"/>
                    </w:rPr>
                  </w:pPr>
                  <w:r w:rsidRPr="00BA5469">
                    <w:rPr>
                      <w:rFonts w:eastAsia="Batang"/>
                      <w:strike/>
                      <w:sz w:val="24"/>
                      <w:szCs w:val="36"/>
                      <w:highlight w:val="darkYellow"/>
                      <w:lang w:eastAsia="x-none"/>
                    </w:rPr>
                    <w:t>FFS on whether/how to configure/indicate the associated ID via other signal(s) and/or in other procedure(s)/framework(s)</w:t>
                  </w:r>
                </w:p>
                <w:p w14:paraId="38D73070" w14:textId="77777777" w:rsidR="005812F4" w:rsidRPr="00BA5469" w:rsidRDefault="005812F4" w:rsidP="00370B18">
                  <w:pPr>
                    <w:widowControl w:val="0"/>
                    <w:numPr>
                      <w:ilvl w:val="0"/>
                      <w:numId w:val="63"/>
                    </w:numPr>
                    <w:tabs>
                      <w:tab w:val="left" w:pos="360"/>
                    </w:tabs>
                    <w:snapToGrid w:val="0"/>
                    <w:spacing w:before="0" w:after="0" w:line="240" w:lineRule="auto"/>
                    <w:ind w:left="709"/>
                    <w:rPr>
                      <w:sz w:val="24"/>
                      <w:szCs w:val="36"/>
                      <w:lang w:eastAsia="zh-CN"/>
                    </w:rPr>
                  </w:pPr>
                  <w:r w:rsidRPr="00BA5469">
                    <w:rPr>
                      <w:sz w:val="24"/>
                      <w:szCs w:val="36"/>
                      <w:lang w:eastAsia="zh-CN"/>
                    </w:rPr>
                    <w:t xml:space="preserve">UE may assume the </w:t>
                  </w:r>
                  <w:r w:rsidRPr="00BA5469">
                    <w:rPr>
                      <w:rFonts w:eastAsia="DengXian"/>
                      <w:sz w:val="24"/>
                      <w:szCs w:val="36"/>
                      <w:lang w:eastAsia="zh-CN"/>
                    </w:rPr>
                    <w:t xml:space="preserve">similar </w:t>
                  </w:r>
                  <w:r w:rsidRPr="00BA5469">
                    <w:rPr>
                      <w:sz w:val="24"/>
                      <w:szCs w:val="36"/>
                      <w:lang w:eastAsia="zh-CN"/>
                    </w:rPr>
                    <w:t>properties of a DL Tx beam or beam set/list associated with the same associated ID</w:t>
                  </w:r>
                </w:p>
                <w:p w14:paraId="326A02F1" w14:textId="77777777" w:rsidR="005812F4" w:rsidRPr="00BA5469" w:rsidRDefault="005812F4" w:rsidP="00370B18">
                  <w:pPr>
                    <w:widowControl w:val="0"/>
                    <w:numPr>
                      <w:ilvl w:val="1"/>
                      <w:numId w:val="62"/>
                    </w:numPr>
                    <w:snapToGrid w:val="0"/>
                    <w:spacing w:before="0" w:after="0" w:line="240" w:lineRule="auto"/>
                    <w:rPr>
                      <w:rFonts w:eastAsia="Batang"/>
                      <w:sz w:val="24"/>
                      <w:szCs w:val="36"/>
                      <w:lang w:val="en-GB" w:eastAsia="x-none"/>
                    </w:rPr>
                  </w:pPr>
                  <w:r w:rsidRPr="00BA5469">
                    <w:rPr>
                      <w:rFonts w:eastAsia="Batang"/>
                      <w:sz w:val="24"/>
                      <w:szCs w:val="36"/>
                      <w:lang w:val="en-GB" w:eastAsia="x-none"/>
                    </w:rPr>
                    <w:t xml:space="preserve">FFS: whether/how to define </w:t>
                  </w:r>
                  <w:r w:rsidRPr="00BA5469">
                    <w:rPr>
                      <w:rFonts w:eastAsia="Batang"/>
                      <w:i/>
                      <w:iCs/>
                      <w:sz w:val="24"/>
                      <w:szCs w:val="36"/>
                      <w:lang w:val="en-GB" w:eastAsia="x-none"/>
                    </w:rPr>
                    <w:t>similar properties</w:t>
                  </w:r>
                  <w:r w:rsidRPr="00BA5469">
                    <w:rPr>
                      <w:rFonts w:eastAsia="Batang"/>
                      <w:sz w:val="24"/>
                      <w:szCs w:val="36"/>
                      <w:lang w:val="en-GB" w:eastAsia="x-none"/>
                    </w:rPr>
                    <w:t xml:space="preserve"> of a DL Tx beam or beam set/list</w:t>
                  </w:r>
                </w:p>
                <w:p w14:paraId="27FFB19E" w14:textId="77777777" w:rsidR="005812F4" w:rsidRPr="00BA5469" w:rsidRDefault="005812F4" w:rsidP="005812F4">
                  <w:pPr>
                    <w:tabs>
                      <w:tab w:val="left" w:pos="360"/>
                      <w:tab w:val="left" w:pos="1080"/>
                    </w:tabs>
                    <w:snapToGrid w:val="0"/>
                    <w:spacing w:after="0"/>
                    <w:rPr>
                      <w:rFonts w:eastAsia="DengXian"/>
                      <w:sz w:val="24"/>
                      <w:szCs w:val="36"/>
                      <w:highlight w:val="green"/>
                      <w:lang w:val="en-GB" w:eastAsia="zh-CN"/>
                    </w:rPr>
                  </w:pPr>
                </w:p>
                <w:p w14:paraId="174DBA9D" w14:textId="77777777" w:rsidR="005812F4" w:rsidRPr="00BA5469" w:rsidRDefault="005812F4" w:rsidP="005812F4">
                  <w:pPr>
                    <w:tabs>
                      <w:tab w:val="left" w:pos="720"/>
                      <w:tab w:val="left" w:pos="1440"/>
                    </w:tabs>
                    <w:snapToGrid w:val="0"/>
                    <w:spacing w:after="0"/>
                    <w:rPr>
                      <w:rFonts w:eastAsia="SimSun"/>
                      <w:color w:val="493118"/>
                      <w:sz w:val="24"/>
                      <w:szCs w:val="24"/>
                      <w:highlight w:val="green"/>
                      <w:lang w:val="en-GB" w:eastAsia="zh-CN"/>
                    </w:rPr>
                  </w:pPr>
                  <w:r w:rsidRPr="00BA5469">
                    <w:rPr>
                      <w:rFonts w:eastAsia="SimSun"/>
                      <w:color w:val="493118"/>
                      <w:sz w:val="24"/>
                      <w:szCs w:val="24"/>
                      <w:highlight w:val="green"/>
                      <w:lang w:val="en-GB" w:eastAsia="zh-CN"/>
                    </w:rPr>
                    <w:t>Agreement</w:t>
                  </w:r>
                  <w:r w:rsidRPr="00BA5469">
                    <w:rPr>
                      <w:rFonts w:eastAsia="DengXian"/>
                      <w:sz w:val="24"/>
                      <w:szCs w:val="36"/>
                      <w:lang w:val="en-GB" w:eastAsia="zh-CN"/>
                    </w:rPr>
                    <w:t xml:space="preserve"> (RAN1#120)</w:t>
                  </w:r>
                </w:p>
                <w:p w14:paraId="1BFCE610" w14:textId="77777777" w:rsidR="005812F4" w:rsidRPr="00BA5469" w:rsidRDefault="005812F4" w:rsidP="005812F4">
                  <w:pPr>
                    <w:snapToGrid w:val="0"/>
                    <w:spacing w:after="0"/>
                    <w:rPr>
                      <w:rFonts w:eastAsia="SimSun"/>
                      <w:color w:val="493118"/>
                      <w:sz w:val="24"/>
                      <w:szCs w:val="24"/>
                      <w:lang w:eastAsia="zh-CN"/>
                    </w:rPr>
                  </w:pPr>
                  <w:r w:rsidRPr="00BA5469">
                    <w:rPr>
                      <w:rFonts w:eastAsia="SimSun"/>
                      <w:color w:val="493118"/>
                      <w:sz w:val="24"/>
                      <w:szCs w:val="24"/>
                      <w:lang w:eastAsia="zh-CN"/>
                    </w:rPr>
                    <w:lastRenderedPageBreak/>
                    <w:t xml:space="preserve">For UE-sided model, in </w:t>
                  </w:r>
                  <w:r w:rsidRPr="00BA5469">
                    <w:rPr>
                      <w:rFonts w:eastAsia="SimSun"/>
                      <w:i/>
                      <w:iCs/>
                      <w:color w:val="493118"/>
                      <w:sz w:val="24"/>
                      <w:szCs w:val="24"/>
                      <w:lang w:eastAsia="zh-CN"/>
                    </w:rPr>
                    <w:t>CSI-ReportConfig</w:t>
                  </w:r>
                  <w:r w:rsidRPr="00BA5469">
                    <w:rPr>
                      <w:rFonts w:eastAsia="SimSun"/>
                      <w:color w:val="493118"/>
                      <w:sz w:val="24"/>
                      <w:szCs w:val="24"/>
                      <w:lang w:eastAsia="zh-CN"/>
                    </w:rPr>
                    <w:t xml:space="preserve"> for inference</w:t>
                  </w:r>
                </w:p>
                <w:p w14:paraId="5012C329" w14:textId="77777777" w:rsidR="005812F4" w:rsidRPr="00BA5469" w:rsidRDefault="005812F4" w:rsidP="00370B18">
                  <w:pPr>
                    <w:widowControl w:val="0"/>
                    <w:numPr>
                      <w:ilvl w:val="0"/>
                      <w:numId w:val="45"/>
                    </w:numPr>
                    <w:snapToGrid w:val="0"/>
                    <w:spacing w:before="0" w:after="0" w:line="240" w:lineRule="auto"/>
                    <w:rPr>
                      <w:rFonts w:eastAsia="SimSun"/>
                      <w:color w:val="493118"/>
                      <w:sz w:val="24"/>
                      <w:szCs w:val="24"/>
                      <w:lang w:eastAsia="zh-CN"/>
                    </w:rPr>
                  </w:pPr>
                  <w:r w:rsidRPr="00BA5469">
                    <w:rPr>
                      <w:rFonts w:eastAsia="SimSun"/>
                      <w:color w:val="493118"/>
                      <w:sz w:val="24"/>
                      <w:szCs w:val="24"/>
                      <w:lang w:eastAsia="zh-CN"/>
                    </w:rPr>
                    <w:t xml:space="preserve">One or two associated IDs can be configured in </w:t>
                  </w:r>
                  <w:r w:rsidRPr="00BA5469">
                    <w:rPr>
                      <w:rFonts w:eastAsia="SimSun"/>
                      <w:i/>
                      <w:iCs/>
                      <w:color w:val="493118"/>
                      <w:sz w:val="24"/>
                      <w:szCs w:val="24"/>
                      <w:lang w:eastAsia="zh-CN"/>
                    </w:rPr>
                    <w:t>CSI-ReportConfig</w:t>
                  </w:r>
                </w:p>
                <w:p w14:paraId="7AD5E371" w14:textId="77777777" w:rsidR="005812F4" w:rsidRPr="00BA5469" w:rsidRDefault="005812F4" w:rsidP="00370B18">
                  <w:pPr>
                    <w:widowControl w:val="0"/>
                    <w:numPr>
                      <w:ilvl w:val="1"/>
                      <w:numId w:val="45"/>
                    </w:numPr>
                    <w:tabs>
                      <w:tab w:val="left" w:pos="720"/>
                      <w:tab w:val="left" w:pos="2160"/>
                    </w:tabs>
                    <w:snapToGrid w:val="0"/>
                    <w:spacing w:before="0" w:after="0" w:line="240" w:lineRule="auto"/>
                    <w:textAlignment w:val="center"/>
                    <w:rPr>
                      <w:rFonts w:eastAsia="Batang"/>
                      <w:sz w:val="32"/>
                      <w:szCs w:val="32"/>
                      <w:lang w:val="en-GB"/>
                    </w:rPr>
                  </w:pPr>
                  <w:r w:rsidRPr="00BA5469">
                    <w:rPr>
                      <w:rFonts w:eastAsia="Batang"/>
                      <w:sz w:val="24"/>
                      <w:szCs w:val="36"/>
                      <w:lang w:val="en-GB"/>
                    </w:rPr>
                    <w:t xml:space="preserve">When Set B is equal or a subset of set A (i.e., </w:t>
                  </w:r>
                  <w:r w:rsidRPr="00BA5469">
                    <w:rPr>
                      <w:rFonts w:eastAsia="Batang"/>
                      <w:i/>
                      <w:iCs/>
                      <w:sz w:val="24"/>
                      <w:szCs w:val="36"/>
                      <w:lang w:val="en-GB"/>
                    </w:rPr>
                    <w:t>NZP-CSI-RS-ResourceId</w:t>
                  </w:r>
                  <w:r w:rsidRPr="00BA5469">
                    <w:rPr>
                      <w:rFonts w:eastAsia="Batang"/>
                      <w:sz w:val="24"/>
                      <w:szCs w:val="36"/>
                      <w:lang w:val="en-GB"/>
                    </w:rPr>
                    <w:t>/</w:t>
                  </w:r>
                  <w:r w:rsidRPr="00BA5469">
                    <w:rPr>
                      <w:rFonts w:eastAsia="Batang"/>
                      <w:i/>
                      <w:iCs/>
                      <w:sz w:val="24"/>
                      <w:szCs w:val="36"/>
                      <w:lang w:val="en-GB"/>
                    </w:rPr>
                    <w:t xml:space="preserve">SSB-Index </w:t>
                  </w:r>
                  <w:r w:rsidRPr="00BA5469">
                    <w:rPr>
                      <w:rFonts w:eastAsia="Batang"/>
                      <w:sz w:val="24"/>
                      <w:szCs w:val="36"/>
                      <w:lang w:val="en-GB"/>
                    </w:rPr>
                    <w:t>in the resource set</w:t>
                  </w:r>
                  <w:r w:rsidRPr="00BA5469">
                    <w:rPr>
                      <w:rFonts w:eastAsia="Batang"/>
                      <w:i/>
                      <w:iCs/>
                      <w:sz w:val="24"/>
                      <w:szCs w:val="36"/>
                      <w:lang w:val="en-GB"/>
                    </w:rPr>
                    <w:t xml:space="preserve"> </w:t>
                  </w:r>
                  <w:r w:rsidRPr="00BA5469">
                    <w:rPr>
                      <w:rFonts w:eastAsia="Batang"/>
                      <w:sz w:val="24"/>
                      <w:szCs w:val="36"/>
                      <w:lang w:val="en-GB"/>
                    </w:rPr>
                    <w:t xml:space="preserve">for Set B is within the </w:t>
                  </w:r>
                  <w:r w:rsidRPr="00BA5469">
                    <w:rPr>
                      <w:rFonts w:eastAsia="Batang"/>
                      <w:i/>
                      <w:iCs/>
                      <w:sz w:val="24"/>
                      <w:szCs w:val="36"/>
                      <w:lang w:val="en-GB"/>
                    </w:rPr>
                    <w:t>NZP-CSI-RS-ResourceId</w:t>
                  </w:r>
                  <w:r w:rsidRPr="00BA5469">
                    <w:rPr>
                      <w:rFonts w:eastAsia="Batang"/>
                      <w:sz w:val="24"/>
                      <w:szCs w:val="36"/>
                      <w:lang w:val="en-GB"/>
                    </w:rPr>
                    <w:t>/</w:t>
                  </w:r>
                  <w:r w:rsidRPr="00BA5469">
                    <w:rPr>
                      <w:rFonts w:eastAsia="Batang"/>
                      <w:i/>
                      <w:iCs/>
                      <w:sz w:val="24"/>
                      <w:szCs w:val="36"/>
                      <w:lang w:val="en-GB"/>
                    </w:rPr>
                    <w:t xml:space="preserve">SSB-Index </w:t>
                  </w:r>
                  <w:r w:rsidRPr="00BA5469">
                    <w:rPr>
                      <w:rFonts w:eastAsia="Batang"/>
                      <w:sz w:val="24"/>
                      <w:szCs w:val="36"/>
                      <w:lang w:val="en-GB"/>
                    </w:rPr>
                    <w:t>in the resource set</w:t>
                  </w:r>
                  <w:r w:rsidRPr="00BA5469">
                    <w:rPr>
                      <w:rFonts w:eastAsia="Batang"/>
                      <w:i/>
                      <w:iCs/>
                      <w:sz w:val="24"/>
                      <w:szCs w:val="36"/>
                      <w:lang w:val="en-GB"/>
                    </w:rPr>
                    <w:t xml:space="preserve"> </w:t>
                  </w:r>
                  <w:r w:rsidRPr="00BA5469">
                    <w:rPr>
                      <w:rFonts w:eastAsia="Batang"/>
                      <w:sz w:val="24"/>
                      <w:szCs w:val="36"/>
                      <w:lang w:val="en-GB"/>
                    </w:rPr>
                    <w:t>for Set A), one associated ID is configured,</w:t>
                  </w:r>
                </w:p>
                <w:p w14:paraId="7A83674D" w14:textId="77777777" w:rsidR="005812F4" w:rsidRPr="00BA5469" w:rsidRDefault="005812F4" w:rsidP="00370B18">
                  <w:pPr>
                    <w:widowControl w:val="0"/>
                    <w:numPr>
                      <w:ilvl w:val="1"/>
                      <w:numId w:val="45"/>
                    </w:numPr>
                    <w:tabs>
                      <w:tab w:val="left" w:pos="720"/>
                      <w:tab w:val="left" w:pos="2160"/>
                    </w:tabs>
                    <w:snapToGrid w:val="0"/>
                    <w:spacing w:before="0" w:after="0" w:line="240" w:lineRule="auto"/>
                    <w:textAlignment w:val="center"/>
                    <w:rPr>
                      <w:rFonts w:eastAsia="Batang"/>
                      <w:sz w:val="24"/>
                      <w:szCs w:val="36"/>
                      <w:lang w:val="en-GB"/>
                    </w:rPr>
                  </w:pPr>
                  <w:r w:rsidRPr="00BA5469">
                    <w:rPr>
                      <w:rFonts w:eastAsia="Batang"/>
                      <w:sz w:val="24"/>
                      <w:szCs w:val="36"/>
                      <w:lang w:val="en-GB"/>
                    </w:rPr>
                    <w:t>Otherwise, one associated ID is configured for Set A and another one associated ID is configured for Set B</w:t>
                  </w:r>
                </w:p>
                <w:p w14:paraId="1E1EDB8D" w14:textId="77777777" w:rsidR="005812F4" w:rsidRPr="00BA5469" w:rsidRDefault="005812F4" w:rsidP="00370B18">
                  <w:pPr>
                    <w:widowControl w:val="0"/>
                    <w:numPr>
                      <w:ilvl w:val="0"/>
                      <w:numId w:val="45"/>
                    </w:numPr>
                    <w:snapToGrid w:val="0"/>
                    <w:spacing w:before="0" w:after="0" w:line="240" w:lineRule="auto"/>
                    <w:rPr>
                      <w:rFonts w:eastAsia="Batang"/>
                      <w:sz w:val="24"/>
                      <w:szCs w:val="36"/>
                      <w:lang w:val="en-GB" w:eastAsia="x-none"/>
                    </w:rPr>
                  </w:pPr>
                  <w:r w:rsidRPr="00BA5469">
                    <w:rPr>
                      <w:rFonts w:eastAsia="Batang"/>
                      <w:sz w:val="24"/>
                      <w:szCs w:val="36"/>
                      <w:lang w:val="en-GB" w:eastAsia="x-none"/>
                    </w:rPr>
                    <w:t>FFS: At least BM-Case 1, the applicability for 'aperiodic' CSI RS</w:t>
                  </w:r>
                </w:p>
                <w:p w14:paraId="20D97D53" w14:textId="77777777" w:rsidR="005812F4" w:rsidRDefault="005812F4" w:rsidP="005812F4">
                  <w:pPr>
                    <w:snapToGrid w:val="0"/>
                    <w:spacing w:after="0"/>
                    <w:rPr>
                      <w:rFonts w:eastAsia="SimSun"/>
                      <w:sz w:val="24"/>
                      <w:szCs w:val="24"/>
                      <w:highlight w:val="yellow"/>
                      <w:lang w:val="en-GB" w:eastAsia="zh-CN"/>
                    </w:rPr>
                  </w:pPr>
                </w:p>
                <w:p w14:paraId="52A9AF78" w14:textId="77777777" w:rsidR="005812F4" w:rsidRPr="00E46B78" w:rsidRDefault="005812F4" w:rsidP="005812F4">
                  <w:pPr>
                    <w:snapToGrid w:val="0"/>
                    <w:spacing w:after="0"/>
                    <w:rPr>
                      <w:rFonts w:eastAsia="DengXian"/>
                      <w:sz w:val="24"/>
                      <w:szCs w:val="24"/>
                      <w:highlight w:val="green"/>
                      <w:lang w:val="en-GB" w:eastAsia="zh-CN"/>
                    </w:rPr>
                  </w:pPr>
                  <w:r w:rsidRPr="00E46B78">
                    <w:rPr>
                      <w:rFonts w:eastAsia="DengXian"/>
                      <w:sz w:val="24"/>
                      <w:szCs w:val="24"/>
                      <w:highlight w:val="green"/>
                      <w:lang w:val="en-GB" w:eastAsia="zh-CN"/>
                    </w:rPr>
                    <w:t>Agreement</w:t>
                  </w:r>
                  <w:r w:rsidRPr="00BA5469">
                    <w:rPr>
                      <w:rFonts w:eastAsia="DengXian"/>
                      <w:sz w:val="24"/>
                      <w:szCs w:val="36"/>
                      <w:lang w:val="en-GB" w:eastAsia="zh-CN"/>
                    </w:rPr>
                    <w:t xml:space="preserve"> (RAN1#1</w:t>
                  </w:r>
                  <w:r>
                    <w:rPr>
                      <w:rFonts w:eastAsia="DengXian"/>
                      <w:sz w:val="24"/>
                      <w:szCs w:val="36"/>
                      <w:lang w:val="en-GB" w:eastAsia="zh-CN"/>
                    </w:rPr>
                    <w:t>19</w:t>
                  </w:r>
                  <w:r w:rsidRPr="00BA5469">
                    <w:rPr>
                      <w:rFonts w:eastAsia="DengXian"/>
                      <w:sz w:val="24"/>
                      <w:szCs w:val="36"/>
                      <w:lang w:val="en-GB" w:eastAsia="zh-CN"/>
                    </w:rPr>
                    <w:t>)</w:t>
                  </w:r>
                </w:p>
                <w:p w14:paraId="52BD7206" w14:textId="77777777" w:rsidR="005812F4" w:rsidRPr="00E46B78" w:rsidRDefault="005812F4" w:rsidP="005812F4">
                  <w:pPr>
                    <w:snapToGrid w:val="0"/>
                    <w:spacing w:afterLines="50"/>
                    <w:rPr>
                      <w:rFonts w:eastAsia="SimSun"/>
                      <w:sz w:val="24"/>
                      <w:szCs w:val="24"/>
                      <w:highlight w:val="yellow"/>
                      <w:lang w:val="en-GB" w:eastAsia="zh-CN"/>
                    </w:rPr>
                  </w:pPr>
                  <w:r w:rsidRPr="00E46B78">
                    <w:rPr>
                      <w:rFonts w:eastAsia="DengXian"/>
                      <w:sz w:val="24"/>
                      <w:szCs w:val="24"/>
                      <w:lang w:val="en-GB" w:eastAsia="zh-CN"/>
                    </w:rPr>
                    <w:t xml:space="preserve">For beam management, </w:t>
                  </w:r>
                  <w:r w:rsidRPr="00E46B78">
                    <w:rPr>
                      <w:rFonts w:eastAsia="DengXian"/>
                      <w:sz w:val="24"/>
                      <w:szCs w:val="24"/>
                      <w:highlight w:val="cyan"/>
                      <w:lang w:val="en-GB" w:eastAsia="zh-CN"/>
                    </w:rPr>
                    <w:t>m</w:t>
                  </w:r>
                  <w:r w:rsidRPr="00E46B78">
                    <w:rPr>
                      <w:rFonts w:eastAsia="Batang"/>
                      <w:sz w:val="24"/>
                      <w:szCs w:val="24"/>
                      <w:highlight w:val="cyan"/>
                      <w:lang w:val="en-GB"/>
                    </w:rPr>
                    <w:t>ultiple CSI reports for inference for UE-side model can be configured/activated</w:t>
                  </w:r>
                  <w:r w:rsidRPr="00E46B78">
                    <w:rPr>
                      <w:rFonts w:eastAsia="DengXian"/>
                      <w:sz w:val="24"/>
                      <w:szCs w:val="24"/>
                      <w:highlight w:val="cyan"/>
                      <w:lang w:val="en-GB" w:eastAsia="zh-CN"/>
                    </w:rPr>
                    <w:t>/triggered</w:t>
                  </w:r>
                  <w:r w:rsidRPr="00E46B78">
                    <w:rPr>
                      <w:rFonts w:eastAsia="Batang"/>
                      <w:sz w:val="24"/>
                      <w:szCs w:val="24"/>
                      <w:highlight w:val="cyan"/>
                      <w:lang w:val="en-GB"/>
                    </w:rPr>
                    <w:t>, which is up to UE capability</w:t>
                  </w:r>
                  <w:r w:rsidRPr="00E46B78">
                    <w:rPr>
                      <w:rFonts w:eastAsia="DengXian"/>
                      <w:sz w:val="24"/>
                      <w:szCs w:val="24"/>
                      <w:lang w:val="en-GB" w:eastAsia="zh-CN"/>
                    </w:rPr>
                    <w:t>.</w:t>
                  </w:r>
                </w:p>
              </w:tc>
            </w:tr>
          </w:tbl>
          <w:p w14:paraId="5BAB7108" w14:textId="77777777" w:rsidR="005812F4" w:rsidRDefault="005812F4" w:rsidP="005812F4">
            <w:pPr>
              <w:snapToGrid w:val="0"/>
              <w:spacing w:beforeLines="50" w:before="120"/>
              <w:rPr>
                <w:rFonts w:eastAsia="SimSun"/>
                <w:sz w:val="24"/>
                <w:szCs w:val="24"/>
                <w:lang w:eastAsia="zh-CN"/>
              </w:rPr>
            </w:pPr>
            <w:r w:rsidRPr="00A37E38">
              <w:rPr>
                <w:rFonts w:eastAsia="SimSun"/>
                <w:sz w:val="24"/>
                <w:szCs w:val="24"/>
                <w:lang w:eastAsia="zh-CN"/>
              </w:rPr>
              <w:lastRenderedPageBreak/>
              <w:t xml:space="preserve">For NW-sided model, </w:t>
            </w:r>
            <w:r>
              <w:rPr>
                <w:rFonts w:eastAsia="SimSun"/>
                <w:sz w:val="24"/>
                <w:szCs w:val="24"/>
                <w:lang w:eastAsia="zh-CN"/>
              </w:rPr>
              <w:t>it was agreed that the number of reported reference signals within a single report instance can be larger than 4</w:t>
            </w:r>
            <w:r w:rsidRPr="00A37E38">
              <w:rPr>
                <w:rFonts w:eastAsia="SimSun"/>
                <w:sz w:val="24"/>
                <w:szCs w:val="24"/>
                <w:lang w:eastAsia="zh-CN"/>
              </w:rPr>
              <w:t>.</w:t>
            </w:r>
            <w:r>
              <w:rPr>
                <w:rFonts w:eastAsia="SimSun"/>
                <w:sz w:val="24"/>
                <w:szCs w:val="24"/>
                <w:lang w:eastAsia="zh-CN"/>
              </w:rPr>
              <w:t xml:space="preserve"> Since the legacy corresponding UE capability only supports up to 4, a new UE capability is needed for this case. In particular, the suggested value range of the new UE capability is from 5 to 64 which covers the maximum size of a resource set for channel measurement.</w:t>
            </w:r>
          </w:p>
          <w:p w14:paraId="5B1C17B9" w14:textId="77777777" w:rsidR="005812F4" w:rsidRDefault="005812F4" w:rsidP="005812F4">
            <w:pPr>
              <w:snapToGrid w:val="0"/>
              <w:spacing w:beforeLines="50" w:before="120"/>
              <w:rPr>
                <w:rFonts w:eastAsia="SimSun"/>
                <w:sz w:val="24"/>
                <w:szCs w:val="24"/>
                <w:lang w:eastAsia="zh-CN"/>
              </w:rPr>
            </w:pPr>
            <w:r w:rsidRPr="00A37E38">
              <w:rPr>
                <w:rFonts w:eastAsia="SimSun"/>
                <w:sz w:val="24"/>
                <w:szCs w:val="24"/>
                <w:lang w:eastAsia="zh-CN"/>
              </w:rPr>
              <w:t xml:space="preserve">For </w:t>
            </w:r>
            <w:r>
              <w:rPr>
                <w:rFonts w:eastAsia="SimSun"/>
                <w:sz w:val="24"/>
                <w:szCs w:val="24"/>
                <w:lang w:eastAsia="zh-CN"/>
              </w:rPr>
              <w:t xml:space="preserve">beam prediction of </w:t>
            </w:r>
            <w:r>
              <w:rPr>
                <w:rFonts w:eastAsia="SimSun" w:hint="eastAsia"/>
                <w:sz w:val="24"/>
                <w:szCs w:val="24"/>
                <w:lang w:eastAsia="zh-CN"/>
              </w:rPr>
              <w:t>UE</w:t>
            </w:r>
            <w:r w:rsidRPr="00A37E38">
              <w:rPr>
                <w:rFonts w:eastAsia="SimSun"/>
                <w:sz w:val="24"/>
                <w:szCs w:val="24"/>
                <w:lang w:eastAsia="zh-CN"/>
              </w:rPr>
              <w:t>-sided model,</w:t>
            </w:r>
            <w:r>
              <w:rPr>
                <w:rFonts w:eastAsia="SimSun"/>
                <w:sz w:val="24"/>
                <w:szCs w:val="24"/>
                <w:lang w:eastAsia="zh-CN"/>
              </w:rPr>
              <w:t xml:space="preserve"> </w:t>
            </w:r>
            <w:r>
              <w:rPr>
                <w:rFonts w:eastAsia="SimSun" w:hint="eastAsia"/>
                <w:sz w:val="24"/>
                <w:szCs w:val="24"/>
                <w:lang w:eastAsia="zh-CN"/>
              </w:rPr>
              <w:t>two</w:t>
            </w:r>
            <w:r>
              <w:rPr>
                <w:rFonts w:eastAsia="SimSun"/>
                <w:sz w:val="24"/>
                <w:szCs w:val="24"/>
                <w:lang w:eastAsia="zh-CN"/>
              </w:rPr>
              <w:t xml:space="preserve"> FG feature groups should be defined for BM-Case1 and BM-Case2 respectively. For BM-Case1, UE should support the configuration of associated ID and the maximum size of Set A and Set B should be additionally reported.</w:t>
            </w:r>
            <w:r w:rsidRPr="00186E25">
              <w:rPr>
                <w:rFonts w:eastAsia="SimSun"/>
                <w:sz w:val="24"/>
                <w:szCs w:val="24"/>
                <w:lang w:eastAsia="zh-CN"/>
              </w:rPr>
              <w:t xml:space="preserve"> </w:t>
            </w:r>
            <w:r>
              <w:rPr>
                <w:rFonts w:eastAsia="SimSun"/>
                <w:sz w:val="24"/>
                <w:szCs w:val="24"/>
                <w:lang w:eastAsia="zh-CN"/>
              </w:rPr>
              <w:t>For BM-Case2, the aspects related to future time instance(s) should be reported. For example, the s</w:t>
            </w:r>
            <w:r w:rsidRPr="00007072">
              <w:rPr>
                <w:rFonts w:eastAsia="SimSun"/>
                <w:sz w:val="24"/>
                <w:szCs w:val="24"/>
                <w:lang w:eastAsia="zh-CN"/>
              </w:rPr>
              <w:t>upported values of the number of future time instance</w:t>
            </w:r>
            <w:r>
              <w:rPr>
                <w:rFonts w:eastAsia="SimSun"/>
                <w:sz w:val="24"/>
                <w:szCs w:val="24"/>
                <w:lang w:eastAsia="zh-CN"/>
              </w:rPr>
              <w:t xml:space="preserve"> and the s</w:t>
            </w:r>
            <w:r w:rsidRPr="00007072">
              <w:rPr>
                <w:rFonts w:eastAsia="SimSun"/>
                <w:sz w:val="24"/>
                <w:szCs w:val="24"/>
                <w:lang w:eastAsia="zh-CN"/>
              </w:rPr>
              <w:t>upported values of the time gap between two consecutive future time instances for prediction</w:t>
            </w:r>
            <w:r>
              <w:rPr>
                <w:rFonts w:eastAsia="SimSun"/>
                <w:sz w:val="24"/>
                <w:szCs w:val="24"/>
                <w:lang w:eastAsia="zh-CN"/>
              </w:rPr>
              <w:t xml:space="preserve"> should be reported.</w:t>
            </w:r>
          </w:p>
          <w:p w14:paraId="5FC6E98C" w14:textId="77777777" w:rsidR="005812F4" w:rsidRPr="00EC104F" w:rsidRDefault="005812F4" w:rsidP="005812F4">
            <w:pPr>
              <w:snapToGrid w:val="0"/>
              <w:spacing w:beforeLines="50" w:before="120"/>
              <w:rPr>
                <w:rFonts w:eastAsia="SimSun"/>
                <w:sz w:val="24"/>
                <w:szCs w:val="24"/>
                <w:lang w:eastAsia="zh-CN"/>
              </w:rPr>
            </w:pPr>
            <w:r w:rsidRPr="00A37E38">
              <w:rPr>
                <w:rFonts w:eastAsia="SimSun"/>
                <w:sz w:val="24"/>
                <w:szCs w:val="24"/>
                <w:lang w:eastAsia="zh-CN"/>
              </w:rPr>
              <w:t xml:space="preserve">For </w:t>
            </w:r>
            <w:r>
              <w:rPr>
                <w:rFonts w:eastAsia="SimSun"/>
                <w:sz w:val="24"/>
                <w:szCs w:val="24"/>
                <w:lang w:eastAsia="zh-CN"/>
              </w:rPr>
              <w:t xml:space="preserve">performance monitoring of </w:t>
            </w:r>
            <w:r>
              <w:rPr>
                <w:rFonts w:eastAsia="SimSun" w:hint="eastAsia"/>
                <w:sz w:val="24"/>
                <w:szCs w:val="24"/>
                <w:lang w:eastAsia="zh-CN"/>
              </w:rPr>
              <w:t>UE</w:t>
            </w:r>
            <w:r w:rsidRPr="00A37E38">
              <w:rPr>
                <w:rFonts w:eastAsia="SimSun"/>
                <w:sz w:val="24"/>
                <w:szCs w:val="24"/>
                <w:lang w:eastAsia="zh-CN"/>
              </w:rPr>
              <w:t>-sided model,</w:t>
            </w:r>
            <w:r>
              <w:rPr>
                <w:rFonts w:eastAsia="SimSun"/>
                <w:sz w:val="24"/>
                <w:szCs w:val="24"/>
                <w:lang w:eastAsia="zh-CN"/>
              </w:rPr>
              <w:t xml:space="preserve"> at least one FG feat</w:t>
            </w:r>
            <w:r w:rsidRPr="00EC104F">
              <w:rPr>
                <w:rFonts w:eastAsia="SimSun"/>
                <w:sz w:val="24"/>
                <w:szCs w:val="24"/>
                <w:lang w:eastAsia="zh-CN"/>
              </w:rPr>
              <w:t xml:space="preserve">ure group should be defined for the support of performance monitoring of AI/ML model for beam prediction. Also, the supported combination of time domain behavior of the monitoring reporting and the associated beam prediction reporting needs to be further clarified. </w:t>
            </w:r>
          </w:p>
          <w:p w14:paraId="6CFA9BCA" w14:textId="77777777" w:rsidR="005812F4" w:rsidRPr="00695CD0" w:rsidRDefault="005812F4" w:rsidP="005812F4">
            <w:pPr>
              <w:snapToGrid w:val="0"/>
              <w:spacing w:beforeLines="50" w:before="120"/>
              <w:rPr>
                <w:rFonts w:eastAsia="SimSun"/>
                <w:sz w:val="24"/>
                <w:szCs w:val="24"/>
                <w:lang w:eastAsia="zh-CN"/>
              </w:rPr>
            </w:pPr>
            <w:r w:rsidRPr="00EC104F">
              <w:rPr>
                <w:rFonts w:eastAsia="SimSun"/>
                <w:sz w:val="24"/>
                <w:szCs w:val="24"/>
                <w:lang w:eastAsia="zh-CN"/>
              </w:rPr>
              <w:t xml:space="preserve">For data collection of </w:t>
            </w:r>
            <w:r w:rsidRPr="00EC104F">
              <w:rPr>
                <w:rFonts w:eastAsia="SimSun" w:hint="eastAsia"/>
                <w:sz w:val="24"/>
                <w:szCs w:val="24"/>
                <w:lang w:eastAsia="zh-CN"/>
              </w:rPr>
              <w:t>UE</w:t>
            </w:r>
            <w:r w:rsidRPr="00EC104F">
              <w:rPr>
                <w:rFonts w:eastAsia="SimSun"/>
                <w:sz w:val="24"/>
                <w:szCs w:val="24"/>
                <w:lang w:eastAsia="zh-CN"/>
              </w:rPr>
              <w:t xml:space="preserve">-sided model, at least one FG feature group should be defined for the support of associated ID and the maximum size of Set A and the maximum size of Set B. </w:t>
            </w:r>
          </w:p>
          <w:p w14:paraId="65377EDB" w14:textId="77777777" w:rsidR="005812F4" w:rsidRPr="00695CD0" w:rsidRDefault="005812F4" w:rsidP="005812F4">
            <w:pPr>
              <w:spacing w:beforeLines="50" w:before="120"/>
              <w:rPr>
                <w:rFonts w:eastAsia="SimSun"/>
                <w:b/>
                <w:bCs/>
                <w:sz w:val="24"/>
                <w:szCs w:val="24"/>
                <w:lang w:eastAsia="zh-CN"/>
              </w:rPr>
            </w:pPr>
            <w:r w:rsidRPr="00EB1275">
              <w:rPr>
                <w:rFonts w:eastAsia="SimSun" w:hint="eastAsia"/>
                <w:b/>
                <w:bCs/>
                <w:sz w:val="24"/>
                <w:szCs w:val="24"/>
                <w:lang w:eastAsia="zh-CN"/>
              </w:rPr>
              <w:t>Proposal</w:t>
            </w:r>
            <w:r w:rsidRPr="00EB1275">
              <w:rPr>
                <w:rFonts w:eastAsia="SimSun"/>
                <w:b/>
                <w:bCs/>
                <w:sz w:val="24"/>
                <w:szCs w:val="24"/>
                <w:lang w:eastAsia="zh-CN"/>
              </w:rPr>
              <w:t xml:space="preserve"> 1</w:t>
            </w:r>
            <w:r w:rsidRPr="00EB1275">
              <w:rPr>
                <w:rFonts w:eastAsia="SimSun" w:hint="eastAsia"/>
                <w:b/>
                <w:bCs/>
                <w:sz w:val="24"/>
                <w:szCs w:val="24"/>
                <w:lang w:eastAsia="zh-CN"/>
              </w:rPr>
              <w:t>:</w:t>
            </w:r>
            <w:r w:rsidRPr="00EB1275">
              <w:rPr>
                <w:rFonts w:eastAsia="SimSun"/>
                <w:b/>
                <w:bCs/>
                <w:sz w:val="24"/>
                <w:szCs w:val="24"/>
                <w:lang w:eastAsia="zh-CN"/>
              </w:rPr>
              <w:t xml:space="preserve"> Introduce the following Rel. 19 UE FGs for AI/ML based beam management.</w:t>
            </w:r>
            <w:bookmarkEnd w:id="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05"/>
              <w:gridCol w:w="2607"/>
              <w:gridCol w:w="4103"/>
              <w:gridCol w:w="556"/>
              <w:gridCol w:w="497"/>
              <w:gridCol w:w="467"/>
              <w:gridCol w:w="3164"/>
              <w:gridCol w:w="556"/>
              <w:gridCol w:w="556"/>
              <w:gridCol w:w="556"/>
              <w:gridCol w:w="556"/>
              <w:gridCol w:w="3019"/>
              <w:gridCol w:w="1759"/>
            </w:tblGrid>
            <w:tr w:rsidR="005812F4" w:rsidRPr="00695CD0" w14:paraId="7E53A30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D0A75BF"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3E03A"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CDE19E"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554E5B" w14:textId="77777777" w:rsidR="005812F4" w:rsidRPr="00695CD0" w:rsidRDefault="005812F4" w:rsidP="005812F4">
                  <w:pPr>
                    <w:snapToGrid w:val="0"/>
                    <w:spacing w:after="0"/>
                    <w:rPr>
                      <w:sz w:val="18"/>
                      <w:szCs w:val="18"/>
                    </w:rPr>
                  </w:pPr>
                  <w:r w:rsidRPr="00695CD0">
                    <w:rPr>
                      <w:sz w:val="18"/>
                      <w:szCs w:val="18"/>
                    </w:rPr>
                    <w:t>1. Support of M reported RS, M&gt;4</w:t>
                  </w:r>
                </w:p>
                <w:p w14:paraId="79ABB85F" w14:textId="77777777" w:rsidR="005812F4" w:rsidRPr="00695CD0" w:rsidRDefault="005812F4" w:rsidP="005812F4">
                  <w:pPr>
                    <w:snapToGrid w:val="0"/>
                    <w:spacing w:after="0"/>
                    <w:rPr>
                      <w:sz w:val="18"/>
                      <w:szCs w:val="18"/>
                    </w:rPr>
                  </w:pPr>
                  <w:r w:rsidRPr="00695CD0">
                    <w:rPr>
                      <w:sz w:val="18"/>
                      <w:szCs w:val="18"/>
                    </w:rPr>
                    <w:t xml:space="preserve">2. Support values of M </w:t>
                  </w:r>
                </w:p>
                <w:p w14:paraId="4BCD0102" w14:textId="77777777" w:rsidR="005812F4" w:rsidRPr="00695CD0" w:rsidRDefault="005812F4" w:rsidP="005812F4">
                  <w:pPr>
                    <w:snapToGrid w:val="0"/>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C842B"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7224F"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C35D9"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3A9721"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sz w:val="18"/>
                      <w:szCs w:val="18"/>
                      <w:lang w:val="en-GB" w:eastAsia="ja-JP"/>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4A9E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B6BF63"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902D7"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EF60D"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24BFC"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sz w:val="18"/>
                      <w:szCs w:val="18"/>
                      <w:lang w:val="en-GB" w:eastAsia="ja-JP"/>
                    </w:rPr>
                    <w:t>Component 2 candidate values: {5, … , 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9AE61"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5C7AF4D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A2B4B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C851D"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8B63D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1A1FE" w14:textId="77777777" w:rsidR="005812F4" w:rsidRPr="00F33726" w:rsidRDefault="005812F4" w:rsidP="005812F4">
                  <w:pPr>
                    <w:snapToGrid w:val="0"/>
                    <w:spacing w:after="0"/>
                    <w:rPr>
                      <w:sz w:val="18"/>
                      <w:szCs w:val="18"/>
                    </w:rPr>
                  </w:pPr>
                  <w:r w:rsidRPr="00F33726">
                    <w:rPr>
                      <w:sz w:val="18"/>
                      <w:szCs w:val="18"/>
                    </w:rPr>
                    <w:t>1. Support of beam prediction for BM-Case1</w:t>
                  </w:r>
                </w:p>
                <w:p w14:paraId="75306F5A" w14:textId="77777777" w:rsidR="005812F4" w:rsidRPr="00F33726" w:rsidRDefault="005812F4" w:rsidP="005812F4">
                  <w:pPr>
                    <w:snapToGrid w:val="0"/>
                    <w:spacing w:after="0"/>
                    <w:rPr>
                      <w:sz w:val="18"/>
                      <w:szCs w:val="18"/>
                    </w:rPr>
                  </w:pPr>
                </w:p>
                <w:p w14:paraId="5E2CC6FB" w14:textId="77777777" w:rsidR="005812F4" w:rsidRPr="00F33726" w:rsidRDefault="005812F4" w:rsidP="005812F4">
                  <w:pPr>
                    <w:snapToGrid w:val="0"/>
                    <w:spacing w:after="0"/>
                    <w:rPr>
                      <w:sz w:val="18"/>
                      <w:szCs w:val="18"/>
                    </w:rPr>
                  </w:pPr>
                  <w:r w:rsidRPr="00F33726">
                    <w:rPr>
                      <w:sz w:val="18"/>
                      <w:szCs w:val="18"/>
                    </w:rPr>
                    <w:t>2. The Support of associated ID(s)</w:t>
                  </w:r>
                </w:p>
                <w:p w14:paraId="76DA6B9D" w14:textId="77777777" w:rsidR="005812F4" w:rsidRPr="00F33726" w:rsidRDefault="005812F4" w:rsidP="005812F4">
                  <w:pPr>
                    <w:snapToGrid w:val="0"/>
                    <w:spacing w:after="0"/>
                    <w:rPr>
                      <w:sz w:val="18"/>
                      <w:szCs w:val="18"/>
                    </w:rPr>
                  </w:pPr>
                </w:p>
                <w:p w14:paraId="345F5D79" w14:textId="77777777" w:rsidR="005812F4" w:rsidRPr="00F33726" w:rsidRDefault="005812F4" w:rsidP="005812F4">
                  <w:pPr>
                    <w:rPr>
                      <w:sz w:val="18"/>
                      <w:szCs w:val="18"/>
                    </w:rPr>
                  </w:pPr>
                  <w:r w:rsidRPr="00F33726">
                    <w:rPr>
                      <w:sz w:val="18"/>
                      <w:szCs w:val="18"/>
                    </w:rPr>
                    <w:t>3. The supported value of the maximum number of inference report configuration</w:t>
                  </w:r>
                </w:p>
                <w:p w14:paraId="4991B2F6" w14:textId="77777777" w:rsidR="005812F4" w:rsidRPr="00F33726" w:rsidRDefault="005812F4" w:rsidP="005812F4">
                  <w:pPr>
                    <w:rPr>
                      <w:sz w:val="18"/>
                      <w:szCs w:val="18"/>
                    </w:rPr>
                  </w:pPr>
                  <w:r w:rsidRPr="00F33726">
                    <w:rPr>
                      <w:sz w:val="18"/>
                      <w:szCs w:val="18"/>
                    </w:rPr>
                    <w:t xml:space="preserve">4. </w:t>
                  </w:r>
                  <w:r w:rsidRPr="00F33726">
                    <w:rPr>
                      <w:rFonts w:hint="eastAsia"/>
                      <w:sz w:val="18"/>
                      <w:szCs w:val="18"/>
                    </w:rPr>
                    <w:t>Supported</w:t>
                  </w:r>
                  <w:r w:rsidRPr="00F33726">
                    <w:rPr>
                      <w:sz w:val="18"/>
                      <w:szCs w:val="18"/>
                    </w:rPr>
                    <w:t xml:space="preserve"> </w:t>
                  </w:r>
                  <w:r w:rsidRPr="00F33726">
                    <w:rPr>
                      <w:rFonts w:hint="eastAsia"/>
                      <w:sz w:val="18"/>
                      <w:szCs w:val="18"/>
                    </w:rPr>
                    <w:t>values</w:t>
                  </w:r>
                  <w:r w:rsidRPr="00F33726">
                    <w:rPr>
                      <w:sz w:val="18"/>
                      <w:szCs w:val="18"/>
                    </w:rPr>
                    <w:t xml:space="preserve"> </w:t>
                  </w:r>
                  <w:r w:rsidRPr="00F33726">
                    <w:rPr>
                      <w:rFonts w:hint="eastAsia"/>
                      <w:sz w:val="18"/>
                      <w:szCs w:val="18"/>
                    </w:rPr>
                    <w:t>of</w:t>
                  </w:r>
                  <w:r w:rsidRPr="00F33726">
                    <w:rPr>
                      <w:sz w:val="18"/>
                      <w:szCs w:val="18"/>
                    </w:rPr>
                    <w:t xml:space="preserve"> </w:t>
                  </w:r>
                  <w:r w:rsidRPr="00F33726">
                    <w:rPr>
                      <w:rFonts w:hint="eastAsia"/>
                      <w:sz w:val="18"/>
                      <w:szCs w:val="18"/>
                    </w:rPr>
                    <w:t>the</w:t>
                  </w:r>
                  <w:r w:rsidRPr="00F33726">
                    <w:rPr>
                      <w:sz w:val="18"/>
                      <w:szCs w:val="18"/>
                    </w:rPr>
                    <w:t xml:space="preserve"> maximum number of resources in Set A for prediction</w:t>
                  </w:r>
                </w:p>
                <w:p w14:paraId="758B768F" w14:textId="77777777" w:rsidR="005812F4" w:rsidRPr="00F33726" w:rsidRDefault="005812F4" w:rsidP="005812F4">
                  <w:pPr>
                    <w:snapToGrid w:val="0"/>
                    <w:spacing w:after="0"/>
                    <w:rPr>
                      <w:sz w:val="18"/>
                      <w:szCs w:val="18"/>
                    </w:rPr>
                  </w:pPr>
                  <w:r w:rsidRPr="00F33726">
                    <w:rPr>
                      <w:sz w:val="18"/>
                      <w:szCs w:val="18"/>
                    </w:rPr>
                    <w:t xml:space="preserve">5. </w:t>
                  </w:r>
                  <w:r w:rsidRPr="00F33726">
                    <w:rPr>
                      <w:rFonts w:hint="eastAsia"/>
                      <w:sz w:val="18"/>
                      <w:szCs w:val="18"/>
                    </w:rPr>
                    <w:t>Supported</w:t>
                  </w:r>
                  <w:r w:rsidRPr="00F33726">
                    <w:rPr>
                      <w:sz w:val="18"/>
                      <w:szCs w:val="18"/>
                    </w:rPr>
                    <w:t xml:space="preserve"> </w:t>
                  </w:r>
                  <w:r w:rsidRPr="00F33726">
                    <w:rPr>
                      <w:rFonts w:hint="eastAsia"/>
                      <w:sz w:val="18"/>
                      <w:szCs w:val="18"/>
                    </w:rPr>
                    <w:t>values</w:t>
                  </w:r>
                  <w:r w:rsidRPr="00F33726">
                    <w:rPr>
                      <w:sz w:val="18"/>
                      <w:szCs w:val="18"/>
                    </w:rPr>
                    <w:t xml:space="preserve"> </w:t>
                  </w:r>
                  <w:r w:rsidRPr="00F33726">
                    <w:rPr>
                      <w:rFonts w:hint="eastAsia"/>
                      <w:sz w:val="18"/>
                      <w:szCs w:val="18"/>
                    </w:rPr>
                    <w:t>of</w:t>
                  </w:r>
                  <w:r w:rsidRPr="00F33726">
                    <w:rPr>
                      <w:sz w:val="18"/>
                      <w:szCs w:val="18"/>
                    </w:rPr>
                    <w:t xml:space="preserve"> </w:t>
                  </w:r>
                  <w:r w:rsidRPr="00F33726">
                    <w:rPr>
                      <w:rFonts w:hint="eastAsia"/>
                      <w:sz w:val="18"/>
                      <w:szCs w:val="18"/>
                    </w:rPr>
                    <w:t>the</w:t>
                  </w:r>
                  <w:r w:rsidRPr="00F33726">
                    <w:rPr>
                      <w:sz w:val="18"/>
                      <w:szCs w:val="18"/>
                    </w:rPr>
                    <w:t xml:space="preserve"> maximum number of resources in Set B for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03B12"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F6E36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EB34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14307"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sz w:val="18"/>
                      <w:szCs w:val="18"/>
                      <w:lang w:val="en-GB" w:eastAsia="ja-JP"/>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523E8"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F563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C75F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779A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2B01E" w14:textId="77777777" w:rsidR="005812F4"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 xml:space="preserve">Component </w:t>
                  </w:r>
                  <w:r>
                    <w:rPr>
                      <w:sz w:val="18"/>
                      <w:szCs w:val="18"/>
                      <w:lang w:val="en-GB" w:eastAsia="ja-JP"/>
                    </w:rPr>
                    <w:t>3</w:t>
                  </w:r>
                  <w:r w:rsidRPr="00695CD0">
                    <w:rPr>
                      <w:sz w:val="18"/>
                      <w:szCs w:val="18"/>
                      <w:lang w:val="en-GB" w:eastAsia="ja-JP"/>
                    </w:rPr>
                    <w:t xml:space="preserve"> candidate values: {1, … , 48}</w:t>
                  </w:r>
                </w:p>
                <w:p w14:paraId="3F3B4E6F" w14:textId="77777777" w:rsidR="005812F4"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p w14:paraId="613CC280" w14:textId="77777777" w:rsidR="005812F4"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 xml:space="preserve">Component 4 candidate values: {1, … , </w:t>
                  </w:r>
                  <w:r>
                    <w:rPr>
                      <w:sz w:val="18"/>
                      <w:szCs w:val="18"/>
                      <w:lang w:val="en-GB" w:eastAsia="ja-JP"/>
                    </w:rPr>
                    <w:t>256</w:t>
                  </w:r>
                  <w:r w:rsidRPr="00695CD0">
                    <w:rPr>
                      <w:sz w:val="18"/>
                      <w:szCs w:val="18"/>
                      <w:lang w:val="en-GB" w:eastAsia="ja-JP"/>
                    </w:rPr>
                    <w:t>}</w:t>
                  </w:r>
                </w:p>
                <w:p w14:paraId="72FEA1F5" w14:textId="77777777" w:rsidR="005812F4" w:rsidRPr="00F33726"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p w14:paraId="2D981EB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sz w:val="18"/>
                      <w:szCs w:val="18"/>
                      <w:lang w:val="en-GB" w:eastAsia="ja-JP"/>
                    </w:rPr>
                    <w:t xml:space="preserve">Component </w:t>
                  </w:r>
                  <w:r>
                    <w:rPr>
                      <w:sz w:val="18"/>
                      <w:szCs w:val="18"/>
                      <w:lang w:val="en-GB" w:eastAsia="ja-JP"/>
                    </w:rPr>
                    <w:t>5</w:t>
                  </w:r>
                  <w:r w:rsidRPr="00695CD0">
                    <w:rPr>
                      <w:sz w:val="18"/>
                      <w:szCs w:val="18"/>
                      <w:lang w:val="en-GB" w:eastAsia="ja-JP"/>
                    </w:rPr>
                    <w:t xml:space="preserve"> candidate values: {1, … , </w:t>
                  </w:r>
                  <w:r>
                    <w:rPr>
                      <w:sz w:val="18"/>
                      <w:szCs w:val="18"/>
                      <w:lang w:val="en-GB" w:eastAsia="ja-JP"/>
                    </w:rPr>
                    <w:t>64</w:t>
                  </w:r>
                  <w:r w:rsidRPr="00695CD0">
                    <w:rPr>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EAC0B"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53BCDAC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10BE7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66CE11"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FC33ED"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0C518" w14:textId="77777777" w:rsidR="005812F4" w:rsidRPr="00695CD0" w:rsidRDefault="005812F4" w:rsidP="005812F4">
                  <w:pPr>
                    <w:snapToGrid w:val="0"/>
                    <w:spacing w:after="0"/>
                    <w:rPr>
                      <w:sz w:val="18"/>
                      <w:szCs w:val="18"/>
                    </w:rPr>
                  </w:pPr>
                  <w:r w:rsidRPr="00695CD0">
                    <w:rPr>
                      <w:sz w:val="18"/>
                      <w:szCs w:val="18"/>
                    </w:rPr>
                    <w:t>1. Support of beam prediction for BM-Case2</w:t>
                  </w:r>
                </w:p>
                <w:p w14:paraId="0075F3D4" w14:textId="77777777" w:rsidR="005812F4" w:rsidRDefault="005812F4" w:rsidP="005812F4">
                  <w:pPr>
                    <w:snapToGrid w:val="0"/>
                    <w:spacing w:after="0"/>
                    <w:rPr>
                      <w:sz w:val="18"/>
                      <w:szCs w:val="18"/>
                    </w:rPr>
                  </w:pPr>
                </w:p>
                <w:p w14:paraId="4817B1C8" w14:textId="77777777" w:rsidR="005812F4" w:rsidRPr="00695CD0" w:rsidRDefault="005812F4" w:rsidP="005812F4">
                  <w:pPr>
                    <w:snapToGrid w:val="0"/>
                    <w:spacing w:after="0"/>
                    <w:rPr>
                      <w:sz w:val="18"/>
                      <w:szCs w:val="18"/>
                    </w:rPr>
                  </w:pPr>
                  <w:r w:rsidRPr="00695CD0">
                    <w:rPr>
                      <w:sz w:val="18"/>
                      <w:szCs w:val="18"/>
                    </w:rPr>
                    <w:t>2. Supported values of the number of future time instance.</w:t>
                  </w:r>
                </w:p>
                <w:p w14:paraId="500C0E1D" w14:textId="77777777" w:rsidR="005812F4" w:rsidRDefault="005812F4" w:rsidP="005812F4">
                  <w:pPr>
                    <w:snapToGrid w:val="0"/>
                    <w:spacing w:after="0"/>
                    <w:rPr>
                      <w:sz w:val="18"/>
                      <w:szCs w:val="18"/>
                    </w:rPr>
                  </w:pPr>
                </w:p>
                <w:p w14:paraId="79864646" w14:textId="77777777" w:rsidR="005812F4" w:rsidRPr="00695CD0" w:rsidRDefault="005812F4" w:rsidP="005812F4">
                  <w:pPr>
                    <w:snapToGrid w:val="0"/>
                    <w:spacing w:after="0"/>
                    <w:rPr>
                      <w:sz w:val="18"/>
                      <w:szCs w:val="18"/>
                    </w:rPr>
                  </w:pPr>
                  <w:r w:rsidRPr="00695CD0">
                    <w:rPr>
                      <w:sz w:val="18"/>
                      <w:szCs w:val="18"/>
                    </w:rPr>
                    <w:t>3. Supported 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2E02B"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EAB5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EDFC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76BD"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4248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9154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2D370"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6267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E4E3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Component 2 candidate values: {1, 2, 4, 8}</w:t>
                  </w:r>
                </w:p>
                <w:p w14:paraId="7ACC5E09"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Yu Mincho"/>
                      <w:sz w:val="18"/>
                      <w:szCs w:val="18"/>
                      <w:lang w:val="en-GB" w:eastAsia="ja-JP"/>
                    </w:rPr>
                  </w:pPr>
                </w:p>
                <w:p w14:paraId="0D408458"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sz w:val="18"/>
                      <w:szCs w:val="18"/>
                      <w:lang w:val="en-GB" w:eastAsia="ja-JP"/>
                    </w:rPr>
                    <w:t>Component 3 candidate values: {10ms, 20ms, 40ms, 80ms, 160ms}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21EE38"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55B30B5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219E26"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 xml:space="preserve">X. </w:t>
                  </w:r>
                  <w:r w:rsidRPr="00695CD0">
                    <w:rPr>
                      <w:sz w:val="18"/>
                      <w:szCs w:val="18"/>
                      <w:lang w:val="en-GB" w:eastAsia="ja-JP"/>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CBE78"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3D0F1"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D3951A" w14:textId="77777777" w:rsidR="005812F4" w:rsidRPr="00695CD0" w:rsidRDefault="005812F4" w:rsidP="005812F4">
                  <w:pPr>
                    <w:overflowPunct w:val="0"/>
                    <w:autoSpaceDE w:val="0"/>
                    <w:autoSpaceDN w:val="0"/>
                    <w:adjustRightInd w:val="0"/>
                    <w:textAlignment w:val="baseline"/>
                    <w:rPr>
                      <w:sz w:val="18"/>
                      <w:szCs w:val="18"/>
                    </w:rPr>
                  </w:pPr>
                  <w:r w:rsidRPr="00695CD0">
                    <w:rPr>
                      <w:sz w:val="18"/>
                      <w:szCs w:val="18"/>
                    </w:rPr>
                    <w:t xml:space="preserve">1. Support of performance monitoring of AI/ML model for beam prediction. </w:t>
                  </w:r>
                </w:p>
                <w:p w14:paraId="040BE156" w14:textId="77777777" w:rsidR="005812F4" w:rsidRPr="00695CD0" w:rsidRDefault="005812F4" w:rsidP="005812F4">
                  <w:pPr>
                    <w:rPr>
                      <w:rFonts w:eastAsia="SimSun"/>
                      <w:sz w:val="18"/>
                      <w:szCs w:val="18"/>
                      <w:lang w:eastAsia="zh-CN"/>
                    </w:rPr>
                  </w:pPr>
                  <w:r w:rsidRPr="00695CD0">
                    <w:rPr>
                      <w:rFonts w:eastAsia="SimSun" w:hint="eastAsia"/>
                      <w:sz w:val="18"/>
                      <w:szCs w:val="18"/>
                      <w:highlight w:val="yellow"/>
                      <w:lang w:eastAsia="zh-CN"/>
                    </w:rPr>
                    <w:t>[</w:t>
                  </w:r>
                  <w:r w:rsidRPr="00695CD0">
                    <w:rPr>
                      <w:rFonts w:eastAsia="SimSun"/>
                      <w:sz w:val="18"/>
                      <w:szCs w:val="18"/>
                      <w:highlight w:val="yellow"/>
                      <w:lang w:eastAsia="zh-CN"/>
                    </w:rPr>
                    <w:t>FFS: supported time domain combinations of time domain behavior]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6061" w14:textId="77777777" w:rsidR="005812F4" w:rsidRPr="00695CD0" w:rsidRDefault="005812F4" w:rsidP="005812F4">
                  <w:pPr>
                    <w:keepNext/>
                    <w:keepLines/>
                    <w:overflowPunct w:val="0"/>
                    <w:autoSpaceDE w:val="0"/>
                    <w:autoSpaceDN w:val="0"/>
                    <w:adjustRightIn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E55AA"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907DE"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F9077"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DD47"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6C18A"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B8F51"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5FB82"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E5EFA"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E71DD"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716A0DD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C70390"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 xml:space="preserve">X. </w:t>
                  </w:r>
                  <w:r w:rsidRPr="00695CD0">
                    <w:rPr>
                      <w:sz w:val="18"/>
                      <w:szCs w:val="18"/>
                      <w:lang w:val="en-GB" w:eastAsia="ja-JP"/>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087EC"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B560E"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3185" w14:textId="77777777" w:rsidR="005812F4" w:rsidRPr="001D58E7" w:rsidRDefault="005812F4" w:rsidP="005812F4">
                  <w:pPr>
                    <w:rPr>
                      <w:sz w:val="18"/>
                      <w:szCs w:val="18"/>
                    </w:rPr>
                  </w:pPr>
                  <w:r w:rsidRPr="001D58E7">
                    <w:rPr>
                      <w:sz w:val="18"/>
                      <w:szCs w:val="18"/>
                    </w:rPr>
                    <w:t>1. Support of data collection for UE-sided model</w:t>
                  </w:r>
                  <w:r>
                    <w:rPr>
                      <w:sz w:val="18"/>
                      <w:szCs w:val="18"/>
                    </w:rPr>
                    <w:t xml:space="preserve"> without CSI reporting</w:t>
                  </w:r>
                </w:p>
                <w:p w14:paraId="40C5C4BC" w14:textId="77777777" w:rsidR="005812F4" w:rsidRPr="000906BE" w:rsidRDefault="005812F4" w:rsidP="005812F4">
                  <w:pPr>
                    <w:rPr>
                      <w:sz w:val="18"/>
                      <w:szCs w:val="18"/>
                    </w:rPr>
                  </w:pPr>
                  <w:r w:rsidRPr="000906BE">
                    <w:rPr>
                      <w:sz w:val="18"/>
                      <w:szCs w:val="18"/>
                    </w:rPr>
                    <w:lastRenderedPageBreak/>
                    <w:t>2. The Support of associated ID(s)</w:t>
                  </w:r>
                </w:p>
                <w:p w14:paraId="7E193F14" w14:textId="77777777" w:rsidR="005812F4" w:rsidRPr="000906BE" w:rsidRDefault="005812F4" w:rsidP="005812F4">
                  <w:pPr>
                    <w:rPr>
                      <w:sz w:val="18"/>
                      <w:szCs w:val="18"/>
                    </w:rPr>
                  </w:pPr>
                  <w:r w:rsidRPr="000906BE">
                    <w:rPr>
                      <w:sz w:val="18"/>
                      <w:szCs w:val="18"/>
                    </w:rPr>
                    <w:t xml:space="preserve">3. </w:t>
                  </w:r>
                  <w:r w:rsidRPr="000906BE">
                    <w:rPr>
                      <w:rFonts w:hint="eastAsia"/>
                      <w:sz w:val="18"/>
                      <w:szCs w:val="18"/>
                    </w:rPr>
                    <w:t>Supported</w:t>
                  </w:r>
                  <w:r w:rsidRPr="000906BE">
                    <w:rPr>
                      <w:sz w:val="18"/>
                      <w:szCs w:val="18"/>
                    </w:rPr>
                    <w:t xml:space="preserve"> </w:t>
                  </w:r>
                  <w:r w:rsidRPr="000906BE">
                    <w:rPr>
                      <w:rFonts w:hint="eastAsia"/>
                      <w:sz w:val="18"/>
                      <w:szCs w:val="18"/>
                    </w:rPr>
                    <w:t>values</w:t>
                  </w:r>
                  <w:r w:rsidRPr="000906BE">
                    <w:rPr>
                      <w:sz w:val="18"/>
                      <w:szCs w:val="18"/>
                    </w:rPr>
                    <w:t xml:space="preserve"> </w:t>
                  </w:r>
                  <w:r w:rsidRPr="000906BE">
                    <w:rPr>
                      <w:rFonts w:hint="eastAsia"/>
                      <w:sz w:val="18"/>
                      <w:szCs w:val="18"/>
                    </w:rPr>
                    <w:t>of</w:t>
                  </w:r>
                  <w:r w:rsidRPr="000906BE">
                    <w:rPr>
                      <w:sz w:val="18"/>
                      <w:szCs w:val="18"/>
                    </w:rPr>
                    <w:t xml:space="preserve"> </w:t>
                  </w:r>
                  <w:r w:rsidRPr="000906BE">
                    <w:rPr>
                      <w:rFonts w:hint="eastAsia"/>
                      <w:sz w:val="18"/>
                      <w:szCs w:val="18"/>
                    </w:rPr>
                    <w:t>the</w:t>
                  </w:r>
                  <w:r w:rsidRPr="000906BE">
                    <w:rPr>
                      <w:sz w:val="18"/>
                      <w:szCs w:val="18"/>
                    </w:rPr>
                    <w:t xml:space="preserve"> maximum number of resources in Set A</w:t>
                  </w:r>
                </w:p>
                <w:p w14:paraId="2995D9DA" w14:textId="77777777" w:rsidR="005812F4" w:rsidRPr="00695CD0" w:rsidRDefault="005812F4" w:rsidP="005812F4">
                  <w:pPr>
                    <w:rPr>
                      <w:rFonts w:eastAsia="SimSun"/>
                      <w:sz w:val="18"/>
                      <w:szCs w:val="18"/>
                    </w:rPr>
                  </w:pPr>
                  <w:r w:rsidRPr="001D58E7">
                    <w:rPr>
                      <w:sz w:val="18"/>
                      <w:szCs w:val="18"/>
                    </w:rPr>
                    <w:t xml:space="preserve">4. </w:t>
                  </w:r>
                  <w:r w:rsidRPr="001D58E7">
                    <w:rPr>
                      <w:rFonts w:hint="eastAsia"/>
                      <w:sz w:val="18"/>
                      <w:szCs w:val="18"/>
                    </w:rPr>
                    <w:t>Supported</w:t>
                  </w:r>
                  <w:r w:rsidRPr="001D58E7">
                    <w:rPr>
                      <w:sz w:val="18"/>
                      <w:szCs w:val="18"/>
                    </w:rPr>
                    <w:t xml:space="preserve"> </w:t>
                  </w:r>
                  <w:r w:rsidRPr="001D58E7">
                    <w:rPr>
                      <w:rFonts w:hint="eastAsia"/>
                      <w:sz w:val="18"/>
                      <w:szCs w:val="18"/>
                    </w:rPr>
                    <w:t>values</w:t>
                  </w:r>
                  <w:r w:rsidRPr="001D58E7">
                    <w:rPr>
                      <w:sz w:val="18"/>
                      <w:szCs w:val="18"/>
                    </w:rPr>
                    <w:t xml:space="preserve"> </w:t>
                  </w:r>
                  <w:r w:rsidRPr="001D58E7">
                    <w:rPr>
                      <w:rFonts w:hint="eastAsia"/>
                      <w:sz w:val="18"/>
                      <w:szCs w:val="18"/>
                    </w:rPr>
                    <w:t>of</w:t>
                  </w:r>
                  <w:r w:rsidRPr="001D58E7">
                    <w:rPr>
                      <w:sz w:val="18"/>
                      <w:szCs w:val="18"/>
                    </w:rPr>
                    <w:t xml:space="preserve"> </w:t>
                  </w:r>
                  <w:r w:rsidRPr="001D58E7">
                    <w:rPr>
                      <w:rFonts w:hint="eastAsia"/>
                      <w:sz w:val="18"/>
                      <w:szCs w:val="18"/>
                    </w:rPr>
                    <w:t>the</w:t>
                  </w:r>
                  <w:r w:rsidRPr="001D58E7">
                    <w:rPr>
                      <w:sz w:val="18"/>
                      <w:szCs w:val="18"/>
                    </w:rPr>
                    <w:t xml:space="preserv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D35623" w14:textId="77777777" w:rsidR="005812F4" w:rsidRPr="00695CD0" w:rsidRDefault="005812F4" w:rsidP="005812F4">
                  <w:pPr>
                    <w:keepNext/>
                    <w:keepLines/>
                    <w:overflowPunct w:val="0"/>
                    <w:autoSpaceDE w:val="0"/>
                    <w:autoSpaceDN w:val="0"/>
                    <w:adjustRightIn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C63AA"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60A1"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BB3C"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SimSun"/>
                      <w:sz w:val="18"/>
                      <w:szCs w:val="18"/>
                      <w:lang w:val="en-GB" w:eastAsia="ja-JP"/>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EAFDB" w14:textId="77777777" w:rsidR="005812F4" w:rsidRPr="00695CD0" w:rsidRDefault="005812F4" w:rsidP="005812F4">
                  <w:pPr>
                    <w:keepNext/>
                    <w:keepLines/>
                    <w:overflowPunct w:val="0"/>
                    <w:autoSpaceDE w:val="0"/>
                    <w:autoSpaceDN w:val="0"/>
                    <w:adjustRightIn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7D5435"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41B18"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3724"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05A10" w14:textId="77777777" w:rsidR="005812F4"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 xml:space="preserve">Component </w:t>
                  </w:r>
                  <w:r>
                    <w:rPr>
                      <w:sz w:val="18"/>
                      <w:szCs w:val="18"/>
                      <w:lang w:val="en-GB" w:eastAsia="ja-JP"/>
                    </w:rPr>
                    <w:t>3</w:t>
                  </w:r>
                  <w:r w:rsidRPr="00695CD0">
                    <w:rPr>
                      <w:sz w:val="18"/>
                      <w:szCs w:val="18"/>
                      <w:lang w:val="en-GB" w:eastAsia="ja-JP"/>
                    </w:rPr>
                    <w:t xml:space="preserve"> candidate values: {1, … , </w:t>
                  </w:r>
                  <w:r>
                    <w:rPr>
                      <w:sz w:val="18"/>
                      <w:szCs w:val="18"/>
                      <w:lang w:val="en-GB" w:eastAsia="ja-JP"/>
                    </w:rPr>
                    <w:t>256</w:t>
                  </w:r>
                  <w:r w:rsidRPr="00695CD0">
                    <w:rPr>
                      <w:sz w:val="18"/>
                      <w:szCs w:val="18"/>
                      <w:lang w:val="en-GB" w:eastAsia="ja-JP"/>
                    </w:rPr>
                    <w:t>}</w:t>
                  </w:r>
                </w:p>
                <w:p w14:paraId="55FBE690" w14:textId="77777777" w:rsidR="005812F4" w:rsidRPr="00F33726"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p w14:paraId="3BC8F87B"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lastRenderedPageBreak/>
                    <w:t xml:space="preserve">Component </w:t>
                  </w:r>
                  <w:r>
                    <w:rPr>
                      <w:sz w:val="18"/>
                      <w:szCs w:val="18"/>
                      <w:lang w:val="en-GB" w:eastAsia="ja-JP"/>
                    </w:rPr>
                    <w:t>4</w:t>
                  </w:r>
                  <w:r w:rsidRPr="00695CD0">
                    <w:rPr>
                      <w:sz w:val="18"/>
                      <w:szCs w:val="18"/>
                      <w:lang w:val="en-GB" w:eastAsia="ja-JP"/>
                    </w:rPr>
                    <w:t xml:space="preserve"> candidate values: {1, … , </w:t>
                  </w:r>
                  <w:r>
                    <w:rPr>
                      <w:sz w:val="18"/>
                      <w:szCs w:val="18"/>
                      <w:lang w:val="en-GB" w:eastAsia="ja-JP"/>
                    </w:rPr>
                    <w:t>64</w:t>
                  </w:r>
                  <w:r w:rsidRPr="00695CD0">
                    <w:rPr>
                      <w:sz w:val="18"/>
                      <w:szCs w:val="18"/>
                      <w:lang w:val="en-GB"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15C2E" w14:textId="77777777" w:rsidR="005812F4" w:rsidRPr="00695CD0" w:rsidRDefault="005812F4" w:rsidP="005812F4">
                  <w:pPr>
                    <w:keepNext/>
                    <w:keepLines/>
                    <w:overflowPunct w:val="0"/>
                    <w:autoSpaceDE w:val="0"/>
                    <w:autoSpaceDN w:val="0"/>
                    <w:adjustRightInd w:val="0"/>
                    <w:spacing w:after="0"/>
                    <w:textAlignment w:val="baseline"/>
                    <w:rPr>
                      <w:sz w:val="18"/>
                      <w:szCs w:val="18"/>
                      <w:lang w:val="en-GB" w:eastAsia="ja-JP"/>
                    </w:rPr>
                  </w:pPr>
                  <w:r w:rsidRPr="00695CD0">
                    <w:rPr>
                      <w:sz w:val="18"/>
                      <w:szCs w:val="18"/>
                      <w:lang w:val="en-GB" w:eastAsia="ja-JP"/>
                    </w:rPr>
                    <w:lastRenderedPageBreak/>
                    <w:t>Optional with capability signalling</w:t>
                  </w:r>
                </w:p>
              </w:tc>
            </w:tr>
          </w:tbl>
          <w:p w14:paraId="6CAD7EF2"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7044B2C2" w14:textId="77777777">
        <w:tc>
          <w:tcPr>
            <w:tcW w:w="1844" w:type="dxa"/>
            <w:tcBorders>
              <w:top w:val="single" w:sz="4" w:space="0" w:color="auto"/>
              <w:left w:val="single" w:sz="4" w:space="0" w:color="auto"/>
              <w:bottom w:val="single" w:sz="4" w:space="0" w:color="auto"/>
              <w:right w:val="single" w:sz="4" w:space="0" w:color="auto"/>
            </w:tcBorders>
          </w:tcPr>
          <w:p w14:paraId="76445395" w14:textId="509D7A44" w:rsidR="0072426E" w:rsidRDefault="0072426E" w:rsidP="0072426E">
            <w:pPr>
              <w:jc w:val="left"/>
              <w:rPr>
                <w:rFonts w:ascii="Calibri" w:eastAsiaTheme="minorEastAsia" w:hAnsi="Calibri" w:cs="Calibri"/>
                <w:lang w:eastAsia="zh-CN"/>
              </w:rPr>
            </w:pPr>
            <w:r>
              <w:rPr>
                <w:rFonts w:cs="Arial"/>
                <w:sz w:val="16"/>
                <w:szCs w:val="16"/>
              </w:rPr>
              <w:lastRenderedPageBreak/>
              <w:t xml:space="preserve">Xiaomi </w:t>
            </w:r>
            <w:r w:rsidR="004E2665">
              <w:rPr>
                <w:rFonts w:cs="Arial"/>
                <w:sz w:val="16"/>
                <w:szCs w:val="16"/>
              </w:rPr>
              <w:fldChar w:fldCharType="begin"/>
            </w:r>
            <w:r w:rsidR="004E2665">
              <w:rPr>
                <w:rFonts w:cs="Arial"/>
                <w:sz w:val="16"/>
                <w:szCs w:val="16"/>
              </w:rPr>
              <w:instrText xml:space="preserve"> REF _Ref194137444 \r \h </w:instrText>
            </w:r>
            <w:r w:rsidR="004E2665">
              <w:rPr>
                <w:rFonts w:cs="Arial"/>
                <w:sz w:val="16"/>
                <w:szCs w:val="16"/>
              </w:rPr>
            </w:r>
            <w:r w:rsidR="004E2665">
              <w:rPr>
                <w:rFonts w:cs="Arial"/>
                <w:sz w:val="16"/>
                <w:szCs w:val="16"/>
              </w:rPr>
              <w:fldChar w:fldCharType="separate"/>
            </w:r>
            <w:r w:rsidR="004E2665">
              <w:rPr>
                <w:rFonts w:cs="Arial"/>
                <w:sz w:val="16"/>
                <w:szCs w:val="16"/>
              </w:rPr>
              <w:t>[11]</w:t>
            </w:r>
            <w:r w:rsidR="004E2665">
              <w:rPr>
                <w:rFonts w:cs="Arial"/>
                <w:sz w:val="16"/>
                <w:szCs w:val="16"/>
              </w:rPr>
              <w:fldChar w:fldCharType="end"/>
            </w:r>
            <w:r w:rsidR="004E2665">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538"/>
              <w:gridCol w:w="2896"/>
              <w:gridCol w:w="4163"/>
              <w:gridCol w:w="556"/>
              <w:gridCol w:w="497"/>
              <w:gridCol w:w="467"/>
              <w:gridCol w:w="2896"/>
              <w:gridCol w:w="556"/>
              <w:gridCol w:w="556"/>
              <w:gridCol w:w="556"/>
              <w:gridCol w:w="556"/>
              <w:gridCol w:w="3733"/>
              <w:gridCol w:w="1564"/>
            </w:tblGrid>
            <w:tr w:rsidR="005812F4" w:rsidRPr="001B6FDD" w14:paraId="16BE2FC8"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B7861D" w14:textId="77777777" w:rsidR="005812F4" w:rsidRPr="00C9731C" w:rsidRDefault="005812F4" w:rsidP="005812F4">
                  <w:pPr>
                    <w:keepNext/>
                    <w:keepLines/>
                    <w:rPr>
                      <w:rFonts w:eastAsia="MS Mincho" w:cs="Arial"/>
                      <w:sz w:val="18"/>
                      <w:szCs w:val="18"/>
                    </w:rPr>
                  </w:pPr>
                  <w:bookmarkStart w:id="5" w:name="OLE_LINK12"/>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A0B597" w14:textId="77777777" w:rsidR="005812F4" w:rsidRPr="00C9731C" w:rsidRDefault="005812F4" w:rsidP="005812F4">
                  <w:pPr>
                    <w:keepNext/>
                    <w:keepLines/>
                    <w:rPr>
                      <w:rFonts w:eastAsia="MS Mincho" w:cs="Arial"/>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33E65" w14:textId="77777777" w:rsidR="005812F4" w:rsidRPr="00C9731C" w:rsidRDefault="005812F4" w:rsidP="005812F4">
                  <w:pPr>
                    <w:spacing w:after="60"/>
                    <w:rPr>
                      <w:rFonts w:cs="Arial"/>
                      <w:sz w:val="18"/>
                      <w:szCs w:val="18"/>
                    </w:rPr>
                  </w:pPr>
                  <w:r>
                    <w:rPr>
                      <w:rFonts w:eastAsia="SimSun" w:cs="Arial"/>
                      <w:color w:val="000000" w:themeColor="text1"/>
                      <w:sz w:val="18"/>
                      <w:szCs w:val="18"/>
                    </w:rPr>
                    <w:t xml:space="preserve">Spatial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D68AE" w14:textId="77777777" w:rsidR="005812F4" w:rsidRDefault="005812F4" w:rsidP="00370B18">
                  <w:pPr>
                    <w:pStyle w:val="ListParagraph"/>
                    <w:numPr>
                      <w:ilvl w:val="0"/>
                      <w:numId w:val="66"/>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Mapping between set B and set A</w:t>
                  </w:r>
                </w:p>
                <w:p w14:paraId="4085B9B2" w14:textId="77777777" w:rsidR="005812F4" w:rsidRPr="00986069" w:rsidRDefault="005812F4" w:rsidP="00370B18">
                  <w:pPr>
                    <w:pStyle w:val="ListParagraph"/>
                    <w:numPr>
                      <w:ilvl w:val="0"/>
                      <w:numId w:val="66"/>
                    </w:numPr>
                    <w:spacing w:before="0" w:after="0" w:line="240" w:lineRule="auto"/>
                    <w:contextualSpacing w:val="0"/>
                    <w:jc w:val="left"/>
                    <w:rPr>
                      <w:rFonts w:cs="Arial"/>
                      <w:color w:val="000000" w:themeColor="text1"/>
                      <w:sz w:val="18"/>
                      <w:szCs w:val="18"/>
                    </w:rPr>
                  </w:pPr>
                  <w:r>
                    <w:rPr>
                      <w:rFonts w:cs="Arial"/>
                      <w:color w:val="000000" w:themeColor="text1"/>
                      <w:sz w:val="18"/>
                      <w:szCs w:val="18"/>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6531BD60" w14:textId="77777777" w:rsidR="005812F4" w:rsidRPr="00986069" w:rsidRDefault="005812F4" w:rsidP="00370B18">
                  <w:pPr>
                    <w:pStyle w:val="ListParagraph"/>
                    <w:numPr>
                      <w:ilvl w:val="0"/>
                      <w:numId w:val="66"/>
                    </w:numPr>
                    <w:spacing w:before="0" w:after="0" w:line="240" w:lineRule="auto"/>
                    <w:contextualSpacing w:val="0"/>
                    <w:jc w:val="left"/>
                    <w:rPr>
                      <w:rFonts w:eastAsiaTheme="minorEastAsia" w:cs="Arial"/>
                      <w:color w:val="000000" w:themeColor="text1"/>
                      <w:sz w:val="18"/>
                      <w:szCs w:val="18"/>
                      <w:u w:val="single"/>
                      <w:lang w:eastAsia="zh-CN"/>
                    </w:rPr>
                  </w:pPr>
                  <w:r>
                    <w:rPr>
                      <w:rFonts w:cs="Arial"/>
                      <w:color w:val="000000" w:themeColor="text1"/>
                      <w:sz w:val="18"/>
                      <w:szCs w:val="18"/>
                    </w:rPr>
                    <w:t>Maximum number of RSs in set A</w:t>
                  </w:r>
                </w:p>
                <w:p w14:paraId="403AF24D" w14:textId="77777777" w:rsidR="005812F4" w:rsidRPr="004B2427" w:rsidRDefault="005812F4" w:rsidP="00370B18">
                  <w:pPr>
                    <w:pStyle w:val="ListParagraph"/>
                    <w:numPr>
                      <w:ilvl w:val="0"/>
                      <w:numId w:val="66"/>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Content</w:t>
                  </w:r>
                  <w:r>
                    <w:rPr>
                      <w:rFonts w:eastAsiaTheme="minorEastAsia" w:cs="Arial"/>
                      <w:color w:val="000000" w:themeColor="text1"/>
                      <w:sz w:val="18"/>
                      <w:szCs w:val="18"/>
                      <w:lang w:eastAsia="zh-CN"/>
                    </w:rPr>
                    <w:t xml:space="preserve"> of bea</w:t>
                  </w:r>
                  <w:r>
                    <w:rPr>
                      <w:rFonts w:eastAsiaTheme="minorEastAsia" w:cs="Arial" w:hint="eastAsia"/>
                      <w:color w:val="000000" w:themeColor="text1"/>
                      <w:sz w:val="18"/>
                      <w:szCs w:val="18"/>
                      <w:lang w:eastAsia="zh-CN"/>
                    </w:rPr>
                    <w:t>m</w:t>
                  </w:r>
                  <w:r>
                    <w:rPr>
                      <w:rFonts w:eastAsiaTheme="minorEastAsia" w:cs="Arial"/>
                      <w:color w:val="000000" w:themeColor="text1"/>
                      <w:sz w:val="18"/>
                      <w:szCs w:val="18"/>
                      <w:lang w:eastAsia="zh-CN"/>
                    </w:rPr>
                    <w:t xml:space="preserve"> report for model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6E596D" w14:textId="77777777" w:rsidR="005812F4" w:rsidRPr="00051DEA" w:rsidRDefault="005812F4" w:rsidP="005812F4">
                  <w:pPr>
                    <w:keepNext/>
                    <w:keepLines/>
                    <w:rPr>
                      <w:rFonts w:eastAsia="MS Mincho"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8231" w14:textId="77777777" w:rsidR="005812F4" w:rsidRPr="00051DEA" w:rsidRDefault="005812F4" w:rsidP="005812F4">
                  <w:pPr>
                    <w:keepNext/>
                    <w:keepLines/>
                    <w:rPr>
                      <w:rFonts w:eastAsia="SimSun" w:cs="Arial"/>
                      <w:sz w:val="18"/>
                      <w:szCs w:val="18"/>
                      <w:lang w:eastAsia="zh-CN"/>
                    </w:rPr>
                  </w:pPr>
                  <w:r w:rsidRPr="00051DEA">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4523E" w14:textId="77777777" w:rsidR="005812F4" w:rsidRPr="00051DEA" w:rsidRDefault="005812F4" w:rsidP="005812F4">
                  <w:pPr>
                    <w:keepNext/>
                    <w:keepLines/>
                    <w:rPr>
                      <w:rFonts w:cs="Arial"/>
                      <w:sz w:val="18"/>
                      <w:szCs w:val="18"/>
                    </w:rPr>
                  </w:pPr>
                  <w:r w:rsidRPr="00051DEA">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3D017" w14:textId="77777777" w:rsidR="005812F4" w:rsidRPr="00051DEA" w:rsidRDefault="005812F4" w:rsidP="005812F4">
                  <w:pPr>
                    <w:keepNext/>
                    <w:keepLines/>
                    <w:rPr>
                      <w:rFonts w:cs="Arial"/>
                      <w:sz w:val="18"/>
                      <w:szCs w:val="18"/>
                    </w:rPr>
                  </w:pPr>
                  <w:r>
                    <w:rPr>
                      <w:rFonts w:eastAsia="SimSun" w:cs="Arial"/>
                      <w:color w:val="000000" w:themeColor="text1"/>
                      <w:sz w:val="18"/>
                      <w:szCs w:val="18"/>
                    </w:rPr>
                    <w:t xml:space="preserve">Spatial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2EBB5" w14:textId="77777777" w:rsidR="005812F4" w:rsidRPr="00051DEA" w:rsidRDefault="005812F4" w:rsidP="005812F4">
                  <w:pPr>
                    <w:keepNext/>
                    <w:keepLines/>
                    <w:rPr>
                      <w:rFonts w:eastAsia="SimSun" w:cs="Arial"/>
                      <w:sz w:val="18"/>
                      <w:szCs w:val="18"/>
                      <w:lang w:eastAsia="zh-CN"/>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94111" w14:textId="77777777" w:rsidR="005812F4" w:rsidRPr="00051DEA" w:rsidRDefault="005812F4" w:rsidP="005812F4">
                  <w:pPr>
                    <w:keepNext/>
                    <w:keepLines/>
                    <w:rPr>
                      <w:rFonts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1F980" w14:textId="77777777" w:rsidR="005812F4" w:rsidRPr="00051DEA" w:rsidRDefault="005812F4" w:rsidP="005812F4">
                  <w:pPr>
                    <w:keepNext/>
                    <w:keepLines/>
                    <w:rPr>
                      <w:rFonts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D728E" w14:textId="77777777" w:rsidR="005812F4" w:rsidRPr="00051DEA" w:rsidRDefault="005812F4" w:rsidP="005812F4">
                  <w:pPr>
                    <w:keepNext/>
                    <w:keepLines/>
                    <w:rPr>
                      <w:rFonts w:cs="Arial"/>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A056E6"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1 candidate values: {subset, different};</w:t>
                  </w:r>
                </w:p>
                <w:p w14:paraId="0C32A0EE"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2 candidate values: {2,4,8,16,32};</w:t>
                  </w:r>
                </w:p>
                <w:p w14:paraId="0D54892E"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3 candidate values: {8,16,32,64,128};</w:t>
                  </w:r>
                </w:p>
                <w:p w14:paraId="7F1F5E75" w14:textId="77777777" w:rsidR="005812F4" w:rsidRPr="00C9731C" w:rsidRDefault="005812F4" w:rsidP="005812F4">
                  <w:pPr>
                    <w:pStyle w:val="TAL"/>
                    <w:rPr>
                      <w:rFonts w:cs="Arial"/>
                      <w:szCs w:val="18"/>
                    </w:rPr>
                  </w:pPr>
                  <w:r w:rsidRPr="00DC5C4C">
                    <w:rPr>
                      <w:rFonts w:cs="Arial"/>
                      <w:color w:val="000000" w:themeColor="text1"/>
                      <w:szCs w:val="18"/>
                    </w:rPr>
                    <w:t xml:space="preserve">Component </w:t>
                  </w:r>
                  <w:r>
                    <w:rPr>
                      <w:rFonts w:cs="Arial"/>
                      <w:color w:val="000000" w:themeColor="text1"/>
                      <w:szCs w:val="18"/>
                    </w:rPr>
                    <w:t>4</w:t>
                  </w:r>
                  <w:r w:rsidRPr="00DC5C4C">
                    <w:rPr>
                      <w:rFonts w:cs="Arial"/>
                      <w:color w:val="000000" w:themeColor="text1"/>
                      <w:szCs w:val="18"/>
                    </w:rPr>
                    <w:t xml:space="preserve"> candidate values: {RS ID, L1-RSRP</w:t>
                  </w:r>
                  <w:r>
                    <w:rPr>
                      <w:rFonts w:cs="Arial"/>
                      <w:color w:val="000000" w:themeColor="text1"/>
                      <w:szCs w:val="18"/>
                    </w:rPr>
                    <w:t xml:space="preserve"> and RS ID</w:t>
                  </w:r>
                  <w:r w:rsidRPr="00DC5C4C">
                    <w:rPr>
                      <w:rFonts w:cs="Arial"/>
                      <w:color w:val="000000" w:themeColor="text1"/>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7A9E8" w14:textId="77777777" w:rsidR="005812F4" w:rsidRPr="00C9731C" w:rsidRDefault="005812F4" w:rsidP="005812F4">
                  <w:pPr>
                    <w:keepNext/>
                    <w:keepLines/>
                    <w:rPr>
                      <w:rFonts w:cs="Arial"/>
                      <w:sz w:val="18"/>
                      <w:szCs w:val="18"/>
                    </w:rPr>
                  </w:pPr>
                  <w:r w:rsidRPr="00C9731C">
                    <w:rPr>
                      <w:rFonts w:cs="Arial"/>
                      <w:color w:val="000000" w:themeColor="text1"/>
                      <w:sz w:val="18"/>
                      <w:szCs w:val="18"/>
                    </w:rPr>
                    <w:t>Optional with capability signalling</w:t>
                  </w:r>
                </w:p>
              </w:tc>
            </w:tr>
            <w:tr w:rsidR="005812F4" w:rsidRPr="001B6FDD" w14:paraId="13FFA054"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3BC0EF" w14:textId="77777777" w:rsidR="005812F4" w:rsidRPr="00C9731C" w:rsidRDefault="005812F4" w:rsidP="005812F4">
                  <w:pPr>
                    <w:keepNext/>
                    <w:keepLines/>
                    <w:rPr>
                      <w:rFonts w:eastAsia="SimSun"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549EC" w14:textId="77777777" w:rsidR="005812F4" w:rsidRPr="00C9731C"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1A5F2" w14:textId="77777777" w:rsidR="005812F4" w:rsidRPr="00C9731C" w:rsidRDefault="005812F4" w:rsidP="005812F4">
                  <w:pPr>
                    <w:spacing w:after="60"/>
                    <w:rPr>
                      <w:rFonts w:eastAsia="SimSun" w:cs="Arial"/>
                      <w:color w:val="000000" w:themeColor="text1"/>
                      <w:sz w:val="18"/>
                      <w:szCs w:val="18"/>
                      <w:lang w:eastAsia="zh-CN"/>
                    </w:rPr>
                  </w:pPr>
                  <w:r>
                    <w:rPr>
                      <w:rFonts w:eastAsia="SimSun" w:cs="Arial"/>
                      <w:color w:val="000000" w:themeColor="text1"/>
                      <w:sz w:val="18"/>
                      <w:szCs w:val="18"/>
                    </w:rPr>
                    <w:t xml:space="preserve">Time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0C21" w14:textId="77777777" w:rsidR="005812F4" w:rsidRDefault="005812F4" w:rsidP="00370B18">
                  <w:pPr>
                    <w:pStyle w:val="ListParagraph"/>
                    <w:numPr>
                      <w:ilvl w:val="0"/>
                      <w:numId w:val="67"/>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Mapping between set B and set A</w:t>
                  </w:r>
                </w:p>
                <w:p w14:paraId="08563851" w14:textId="77777777" w:rsidR="005812F4" w:rsidRPr="00986069" w:rsidRDefault="005812F4" w:rsidP="00370B18">
                  <w:pPr>
                    <w:pStyle w:val="ListParagraph"/>
                    <w:numPr>
                      <w:ilvl w:val="0"/>
                      <w:numId w:val="67"/>
                    </w:numPr>
                    <w:spacing w:before="0" w:after="0" w:line="240" w:lineRule="auto"/>
                    <w:contextualSpacing w:val="0"/>
                    <w:jc w:val="left"/>
                    <w:rPr>
                      <w:rFonts w:cs="Arial"/>
                      <w:color w:val="000000" w:themeColor="text1"/>
                      <w:sz w:val="18"/>
                      <w:szCs w:val="18"/>
                    </w:rPr>
                  </w:pPr>
                  <w:r>
                    <w:rPr>
                      <w:rFonts w:cs="Arial"/>
                      <w:color w:val="000000" w:themeColor="text1"/>
                      <w:sz w:val="18"/>
                      <w:szCs w:val="18"/>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6EBB254F" w14:textId="77777777" w:rsidR="005812F4" w:rsidRPr="00986069"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u w:val="single"/>
                      <w:lang w:eastAsia="zh-CN"/>
                    </w:rPr>
                  </w:pPr>
                  <w:r>
                    <w:rPr>
                      <w:rFonts w:cs="Arial"/>
                      <w:color w:val="000000" w:themeColor="text1"/>
                      <w:sz w:val="18"/>
                      <w:szCs w:val="18"/>
                    </w:rPr>
                    <w:t>Maximum number of RSs in set A</w:t>
                  </w:r>
                </w:p>
                <w:p w14:paraId="1C933625"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hint="eastAsia"/>
                      <w:color w:val="000000" w:themeColor="text1"/>
                      <w:sz w:val="18"/>
                      <w:szCs w:val="18"/>
                      <w:lang w:eastAsia="zh-CN"/>
                    </w:rPr>
                    <w:t>Content</w:t>
                  </w:r>
                  <w:r>
                    <w:rPr>
                      <w:rFonts w:eastAsiaTheme="minorEastAsia" w:cs="Arial"/>
                      <w:color w:val="000000" w:themeColor="text1"/>
                      <w:sz w:val="18"/>
                      <w:szCs w:val="18"/>
                      <w:lang w:eastAsia="zh-CN"/>
                    </w:rPr>
                    <w:t xml:space="preserve"> of beam report for model inference</w:t>
                  </w:r>
                </w:p>
                <w:p w14:paraId="5690F93D"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Time pattern between measurement time instance and predicted time </w:t>
                  </w:r>
                  <w:proofErr w:type="spellStart"/>
                  <w:r>
                    <w:rPr>
                      <w:rFonts w:eastAsiaTheme="minorEastAsia" w:cs="Arial"/>
                      <w:color w:val="000000" w:themeColor="text1"/>
                      <w:sz w:val="18"/>
                      <w:szCs w:val="18"/>
                      <w:lang w:eastAsia="zh-CN"/>
                    </w:rPr>
                    <w:t>instane</w:t>
                  </w:r>
                  <w:proofErr w:type="spellEnd"/>
                </w:p>
                <w:p w14:paraId="12B68429"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cs="Arial"/>
                      <w:color w:val="000000" w:themeColor="text1"/>
                      <w:sz w:val="18"/>
                      <w:szCs w:val="18"/>
                    </w:rPr>
                    <w:t>Maximum n</w:t>
                  </w:r>
                  <w:r>
                    <w:rPr>
                      <w:rFonts w:eastAsiaTheme="minorEastAsia" w:cs="Arial"/>
                      <w:color w:val="000000" w:themeColor="text1"/>
                      <w:sz w:val="18"/>
                      <w:szCs w:val="18"/>
                      <w:lang w:eastAsia="zh-CN"/>
                    </w:rPr>
                    <w:t xml:space="preserve">umber of history measurement instance </w:t>
                  </w:r>
                </w:p>
                <w:p w14:paraId="7EF8DB0D"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cs="Arial"/>
                      <w:color w:val="000000" w:themeColor="text1"/>
                      <w:sz w:val="18"/>
                      <w:szCs w:val="18"/>
                    </w:rPr>
                    <w:t>Maximum n</w:t>
                  </w:r>
                  <w:r>
                    <w:rPr>
                      <w:rFonts w:eastAsiaTheme="minorEastAsia" w:cs="Arial"/>
                      <w:color w:val="000000" w:themeColor="text1"/>
                      <w:sz w:val="18"/>
                      <w:szCs w:val="18"/>
                      <w:lang w:eastAsia="zh-CN"/>
                    </w:rPr>
                    <w:t>umber of predicted time instance</w:t>
                  </w:r>
                </w:p>
                <w:p w14:paraId="2BF890D6"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l</w:t>
                  </w:r>
                  <w:r>
                    <w:rPr>
                      <w:rFonts w:eastAsiaTheme="minorEastAsia" w:cs="Arial" w:hint="eastAsia"/>
                      <w:color w:val="000000" w:themeColor="text1"/>
                      <w:sz w:val="18"/>
                      <w:szCs w:val="18"/>
                      <w:lang w:eastAsia="zh-CN"/>
                    </w:rPr>
                    <w:t>ength</w:t>
                  </w:r>
                  <w:r>
                    <w:rPr>
                      <w:rFonts w:eastAsiaTheme="minorEastAsia" w:cs="Arial"/>
                      <w:color w:val="000000" w:themeColor="text1"/>
                      <w:sz w:val="18"/>
                      <w:szCs w:val="18"/>
                      <w:lang w:eastAsia="zh-CN"/>
                    </w:rPr>
                    <w:t xml:space="preserve"> of predicted time</w:t>
                  </w:r>
                </w:p>
                <w:p w14:paraId="79D93908" w14:textId="77777777" w:rsidR="005812F4"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T</w:t>
                  </w:r>
                  <w:r w:rsidRPr="008C13A9">
                    <w:rPr>
                      <w:rFonts w:eastAsiaTheme="minorEastAsia" w:cs="Arial"/>
                      <w:color w:val="000000" w:themeColor="text1"/>
                      <w:sz w:val="18"/>
                      <w:szCs w:val="18"/>
                      <w:lang w:eastAsia="zh-CN"/>
                    </w:rPr>
                    <w:t>ime gap between two consecutive future time instances</w:t>
                  </w:r>
                  <w:r w:rsidRPr="00B9198B">
                    <w:rPr>
                      <w:rFonts w:eastAsiaTheme="minorEastAsia" w:cs="Arial"/>
                      <w:color w:val="000000" w:themeColor="text1"/>
                      <w:sz w:val="18"/>
                      <w:szCs w:val="18"/>
                      <w:lang w:eastAsia="zh-CN"/>
                    </w:rPr>
                    <w:t xml:space="preserve"> </w:t>
                  </w:r>
                </w:p>
                <w:p w14:paraId="1D6DD933" w14:textId="77777777" w:rsidR="005812F4" w:rsidRPr="00B9198B" w:rsidRDefault="005812F4" w:rsidP="00370B18">
                  <w:pPr>
                    <w:pStyle w:val="ListParagraph"/>
                    <w:numPr>
                      <w:ilvl w:val="0"/>
                      <w:numId w:val="67"/>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 xml:space="preserve">Time gap between the </w:t>
                  </w:r>
                  <w:r w:rsidRPr="001F243F">
                    <w:rPr>
                      <w:rFonts w:eastAsiaTheme="minorEastAsia" w:cs="Arial" w:hint="eastAsia"/>
                      <w:color w:val="000000" w:themeColor="text1"/>
                      <w:sz w:val="18"/>
                      <w:szCs w:val="18"/>
                      <w:lang w:eastAsia="zh-CN"/>
                    </w:rPr>
                    <w:t xml:space="preserve">most recent </w:t>
                  </w:r>
                  <w:r w:rsidRPr="001F243F">
                    <w:rPr>
                      <w:rFonts w:eastAsiaTheme="minorEastAsia" w:cs="Arial"/>
                      <w:color w:val="000000" w:themeColor="text1"/>
                      <w:sz w:val="18"/>
                      <w:szCs w:val="18"/>
                      <w:lang w:eastAsia="zh-CN"/>
                    </w:rPr>
                    <w:t>occasion</w:t>
                  </w:r>
                  <w:r w:rsidRPr="001F243F">
                    <w:rPr>
                      <w:rFonts w:eastAsiaTheme="minorEastAsia" w:cs="Arial" w:hint="eastAsia"/>
                      <w:color w:val="000000" w:themeColor="text1"/>
                      <w:sz w:val="18"/>
                      <w:szCs w:val="18"/>
                      <w:lang w:eastAsia="zh-CN"/>
                    </w:rPr>
                    <w:t xml:space="preserve"> </w:t>
                  </w:r>
                  <w:r w:rsidRPr="001F243F">
                    <w:rPr>
                      <w:rFonts w:eastAsiaTheme="minorEastAsia" w:cs="Arial"/>
                      <w:color w:val="000000" w:themeColor="text1"/>
                      <w:sz w:val="18"/>
                      <w:szCs w:val="18"/>
                      <w:lang w:eastAsia="zh-CN"/>
                    </w:rPr>
                    <w:t>of the CSI-RS/SSB resource of set B and the first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324595" w14:textId="77777777" w:rsidR="005812F4" w:rsidRPr="00051DEA" w:rsidRDefault="005812F4" w:rsidP="005812F4">
                  <w:pPr>
                    <w:keepNext/>
                    <w:keepLines/>
                    <w:rPr>
                      <w:rFonts w:eastAsia="MS Mincho"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A4269F" w14:textId="77777777" w:rsidR="005812F4" w:rsidRPr="00051DEA" w:rsidRDefault="005812F4" w:rsidP="005812F4">
                  <w:pPr>
                    <w:keepNext/>
                    <w:keepLines/>
                    <w:rPr>
                      <w:rFonts w:eastAsia="SimSun" w:cs="Arial"/>
                      <w:color w:val="000000" w:themeColor="text1"/>
                      <w:sz w:val="18"/>
                      <w:szCs w:val="18"/>
                      <w:lang w:eastAsia="zh-CN"/>
                    </w:rPr>
                  </w:pPr>
                  <w:r w:rsidRPr="00051DEA">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A4BCC" w14:textId="77777777" w:rsidR="005812F4" w:rsidRPr="00051DEA" w:rsidRDefault="005812F4" w:rsidP="005812F4">
                  <w:pPr>
                    <w:keepNext/>
                    <w:keepLines/>
                    <w:rPr>
                      <w:rFonts w:eastAsia="SimSun" w:cs="Arial"/>
                      <w:color w:val="000000" w:themeColor="text1"/>
                      <w:sz w:val="18"/>
                      <w:szCs w:val="18"/>
                    </w:rPr>
                  </w:pPr>
                  <w:r w:rsidRPr="00051DEA">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AA720" w14:textId="77777777" w:rsidR="005812F4" w:rsidRPr="00051DEA"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 xml:space="preserve">Time domain beam prediction for </w:t>
                  </w:r>
                  <w:r w:rsidRPr="00C9731C">
                    <w:rPr>
                      <w:rFonts w:eastAsia="SimSun" w:cs="Arial"/>
                      <w:color w:val="000000" w:themeColor="text1"/>
                      <w:sz w:val="18"/>
                      <w:szCs w:val="18"/>
                    </w:rPr>
                    <w:t>UE</w:t>
                  </w:r>
                  <w:r>
                    <w:rPr>
                      <w:rFonts w:eastAsia="SimSun" w:cs="Arial"/>
                      <w:color w:val="000000" w:themeColor="text1"/>
                      <w:sz w:val="18"/>
                      <w:szCs w:val="18"/>
                    </w:rPr>
                    <w:t xml:space="preserve">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1A648B" w14:textId="77777777" w:rsidR="005812F4" w:rsidRPr="00051DEA" w:rsidRDefault="005812F4" w:rsidP="005812F4">
                  <w:pPr>
                    <w:keepNext/>
                    <w:keepLines/>
                    <w:rPr>
                      <w:rFonts w:eastAsia="SimSun" w:cs="Arial"/>
                      <w:color w:val="000000" w:themeColor="text1"/>
                      <w:sz w:val="18"/>
                      <w:szCs w:val="18"/>
                      <w:lang w:eastAsia="zh-CN"/>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0143F" w14:textId="77777777" w:rsidR="005812F4" w:rsidRPr="00051DEA" w:rsidRDefault="005812F4" w:rsidP="005812F4">
                  <w:pPr>
                    <w:keepNext/>
                    <w:keepLines/>
                    <w:rPr>
                      <w:rFonts w:eastAsia="SimSun"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57001" w14:textId="77777777" w:rsidR="005812F4" w:rsidRPr="00051DEA" w:rsidRDefault="005812F4" w:rsidP="005812F4">
                  <w:pPr>
                    <w:keepNext/>
                    <w:keepLines/>
                    <w:rPr>
                      <w:rFonts w:eastAsia="SimSun"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6BC44" w14:textId="77777777" w:rsidR="005812F4" w:rsidRPr="00051DEA" w:rsidRDefault="005812F4" w:rsidP="005812F4">
                  <w:pPr>
                    <w:keepNext/>
                    <w:keepLines/>
                    <w:rPr>
                      <w:rFonts w:eastAsia="SimSun"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157BE"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 xml:space="preserve">Component 1 candidate values: {subset, </w:t>
                  </w:r>
                  <w:r>
                    <w:rPr>
                      <w:rFonts w:cs="Arial"/>
                      <w:color w:val="000000" w:themeColor="text1"/>
                      <w:szCs w:val="18"/>
                    </w:rPr>
                    <w:t xml:space="preserve">same, </w:t>
                  </w:r>
                  <w:r w:rsidRPr="00DC5C4C">
                    <w:rPr>
                      <w:rFonts w:cs="Arial"/>
                      <w:color w:val="000000" w:themeColor="text1"/>
                      <w:szCs w:val="18"/>
                    </w:rPr>
                    <w:t>different};</w:t>
                  </w:r>
                </w:p>
                <w:p w14:paraId="1DBFE21A"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2 candidate values: {2,4,8,16,32};</w:t>
                  </w:r>
                </w:p>
                <w:p w14:paraId="6551BD42" w14:textId="77777777" w:rsidR="005812F4" w:rsidRPr="00DC5C4C" w:rsidRDefault="005812F4" w:rsidP="005812F4">
                  <w:pPr>
                    <w:pStyle w:val="TAL"/>
                    <w:rPr>
                      <w:rFonts w:cs="Arial"/>
                      <w:color w:val="000000" w:themeColor="text1"/>
                      <w:szCs w:val="18"/>
                    </w:rPr>
                  </w:pPr>
                  <w:r w:rsidRPr="00DC5C4C">
                    <w:rPr>
                      <w:rFonts w:cs="Arial"/>
                      <w:color w:val="000000" w:themeColor="text1"/>
                      <w:szCs w:val="18"/>
                    </w:rPr>
                    <w:t>Component 3 candidate values: {8,16,32,64,128};</w:t>
                  </w:r>
                </w:p>
                <w:p w14:paraId="0BD68790"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4</w:t>
                  </w:r>
                  <w:r w:rsidRPr="00DC5C4C">
                    <w:rPr>
                      <w:rFonts w:cs="Arial"/>
                      <w:color w:val="000000" w:themeColor="text1"/>
                      <w:szCs w:val="18"/>
                    </w:rPr>
                    <w:t xml:space="preserve"> candidate values: {RS ID, L1-RSRP</w:t>
                  </w:r>
                  <w:r>
                    <w:rPr>
                      <w:rFonts w:cs="Arial"/>
                      <w:color w:val="000000" w:themeColor="text1"/>
                      <w:szCs w:val="18"/>
                    </w:rPr>
                    <w:t xml:space="preserve"> and RS ID</w:t>
                  </w:r>
                  <w:r w:rsidRPr="00DC5C4C">
                    <w:rPr>
                      <w:rFonts w:cs="Arial"/>
                      <w:color w:val="000000" w:themeColor="text1"/>
                      <w:szCs w:val="18"/>
                    </w:rPr>
                    <w:t>}</w:t>
                  </w:r>
                  <w:r>
                    <w:rPr>
                      <w:rFonts w:cs="Arial"/>
                      <w:color w:val="000000" w:themeColor="text1"/>
                      <w:szCs w:val="18"/>
                    </w:rPr>
                    <w:t>;</w:t>
                  </w:r>
                </w:p>
                <w:p w14:paraId="401B5915"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5</w:t>
                  </w:r>
                  <w:r w:rsidRPr="00DC5C4C">
                    <w:rPr>
                      <w:rFonts w:cs="Arial"/>
                      <w:color w:val="000000" w:themeColor="text1"/>
                      <w:szCs w:val="18"/>
                    </w:rPr>
                    <w:t xml:space="preserve"> candidate values: {</w:t>
                  </w:r>
                  <w:r>
                    <w:rPr>
                      <w:rFonts w:cs="Arial"/>
                      <w:color w:val="000000" w:themeColor="text1"/>
                      <w:szCs w:val="18"/>
                    </w:rPr>
                    <w:t>Case A, Case B, Case B+};</w:t>
                  </w:r>
                </w:p>
                <w:p w14:paraId="74355630"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6</w:t>
                  </w:r>
                  <w:r w:rsidRPr="00DC5C4C">
                    <w:rPr>
                      <w:rFonts w:cs="Arial"/>
                      <w:color w:val="000000" w:themeColor="text1"/>
                      <w:szCs w:val="18"/>
                    </w:rPr>
                    <w:t xml:space="preserve"> candidate values: {</w:t>
                  </w:r>
                  <w:r>
                    <w:rPr>
                      <w:rFonts w:cs="Arial"/>
                      <w:color w:val="000000" w:themeColor="text1"/>
                      <w:szCs w:val="18"/>
                    </w:rPr>
                    <w:t>1,2,4,8</w:t>
                  </w:r>
                  <w:r w:rsidRPr="00DC5C4C">
                    <w:rPr>
                      <w:rFonts w:cs="Arial"/>
                      <w:color w:val="000000" w:themeColor="text1"/>
                      <w:szCs w:val="18"/>
                    </w:rPr>
                    <w:t>}</w:t>
                  </w:r>
                  <w:r>
                    <w:rPr>
                      <w:rFonts w:cs="Arial"/>
                      <w:color w:val="000000" w:themeColor="text1"/>
                      <w:szCs w:val="18"/>
                    </w:rPr>
                    <w:t>;</w:t>
                  </w:r>
                </w:p>
                <w:p w14:paraId="3D386E4B"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7</w:t>
                  </w:r>
                  <w:r w:rsidRPr="00DC5C4C">
                    <w:rPr>
                      <w:rFonts w:cs="Arial"/>
                      <w:color w:val="000000" w:themeColor="text1"/>
                      <w:szCs w:val="18"/>
                    </w:rPr>
                    <w:t xml:space="preserve"> candidate values: {</w:t>
                  </w:r>
                  <w:r>
                    <w:rPr>
                      <w:rFonts w:cs="Arial"/>
                      <w:color w:val="000000" w:themeColor="text1"/>
                      <w:szCs w:val="18"/>
                    </w:rPr>
                    <w:t>1,2,4,8</w:t>
                  </w:r>
                  <w:r w:rsidRPr="00DC5C4C">
                    <w:rPr>
                      <w:rFonts w:cs="Arial"/>
                      <w:color w:val="000000" w:themeColor="text1"/>
                      <w:szCs w:val="18"/>
                    </w:rPr>
                    <w:t>}</w:t>
                  </w:r>
                  <w:r>
                    <w:rPr>
                      <w:rFonts w:cs="Arial"/>
                      <w:color w:val="000000" w:themeColor="text1"/>
                      <w:szCs w:val="18"/>
                    </w:rPr>
                    <w:t>;</w:t>
                  </w:r>
                </w:p>
                <w:p w14:paraId="38EBFAA7"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8</w:t>
                  </w:r>
                  <w:r w:rsidRPr="00DC5C4C">
                    <w:rPr>
                      <w:rFonts w:cs="Arial"/>
                      <w:color w:val="000000" w:themeColor="text1"/>
                      <w:szCs w:val="18"/>
                    </w:rPr>
                    <w:t xml:space="preserve"> candidate values: {</w:t>
                  </w:r>
                  <w:r>
                    <w:t>10ms, 20ms, 40ms, 80ms, 160ms, 320ms,640ms, 1280ms, 2560ms</w:t>
                  </w:r>
                  <w:r w:rsidRPr="00DC5C4C">
                    <w:rPr>
                      <w:rFonts w:cs="Arial"/>
                      <w:color w:val="000000" w:themeColor="text1"/>
                      <w:szCs w:val="18"/>
                    </w:rPr>
                    <w:t>}</w:t>
                  </w:r>
                  <w:r>
                    <w:rPr>
                      <w:rFonts w:cs="Arial"/>
                      <w:color w:val="000000" w:themeColor="text1"/>
                      <w:szCs w:val="18"/>
                    </w:rPr>
                    <w:t>;</w:t>
                  </w:r>
                </w:p>
                <w:p w14:paraId="4FFBB67A" w14:textId="77777777" w:rsidR="005812F4" w:rsidRPr="003540F0"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9</w:t>
                  </w:r>
                  <w:r w:rsidRPr="00DC5C4C">
                    <w:rPr>
                      <w:rFonts w:cs="Arial"/>
                      <w:color w:val="000000" w:themeColor="text1"/>
                      <w:szCs w:val="18"/>
                    </w:rPr>
                    <w:t xml:space="preserve"> candidate values: {</w:t>
                  </w:r>
                  <w:r>
                    <w:t>10ms, 20ms, 40ms, 80ms, 160ms, 320ms,640ms</w:t>
                  </w:r>
                  <w:r w:rsidRPr="00DC5C4C">
                    <w:rPr>
                      <w:rFonts w:cs="Arial"/>
                      <w:color w:val="000000" w:themeColor="text1"/>
                      <w:szCs w:val="18"/>
                    </w:rPr>
                    <w:t>}</w:t>
                  </w:r>
                  <w:r>
                    <w:rPr>
                      <w:rFonts w:cs="Arial"/>
                      <w:color w:val="000000" w:themeColor="text1"/>
                      <w:szCs w:val="18"/>
                    </w:rPr>
                    <w:t>;</w:t>
                  </w:r>
                </w:p>
                <w:p w14:paraId="0694500C" w14:textId="77777777" w:rsidR="005812F4" w:rsidRDefault="005812F4" w:rsidP="005812F4">
                  <w:pPr>
                    <w:pStyle w:val="TAL"/>
                    <w:rPr>
                      <w:rFonts w:cs="Arial"/>
                      <w:color w:val="000000" w:themeColor="text1"/>
                      <w:szCs w:val="18"/>
                    </w:rPr>
                  </w:pPr>
                  <w:r w:rsidRPr="00DC5C4C">
                    <w:rPr>
                      <w:rFonts w:cs="Arial"/>
                      <w:color w:val="000000" w:themeColor="text1"/>
                      <w:szCs w:val="18"/>
                    </w:rPr>
                    <w:t xml:space="preserve">Component </w:t>
                  </w:r>
                  <w:r>
                    <w:rPr>
                      <w:rFonts w:cs="Arial"/>
                      <w:color w:val="000000" w:themeColor="text1"/>
                      <w:szCs w:val="18"/>
                    </w:rPr>
                    <w:t>10</w:t>
                  </w:r>
                  <w:r w:rsidRPr="00DC5C4C">
                    <w:rPr>
                      <w:rFonts w:cs="Arial"/>
                      <w:color w:val="000000" w:themeColor="text1"/>
                      <w:szCs w:val="18"/>
                    </w:rPr>
                    <w:t xml:space="preserve"> candidate values: {</w:t>
                  </w:r>
                  <w:r>
                    <w:t>10ms, 20ms, 40ms, 80ms, 160ms, 320ms,640ms</w:t>
                  </w:r>
                  <w:r w:rsidRPr="00DC5C4C">
                    <w:rPr>
                      <w:rFonts w:cs="Arial"/>
                      <w:color w:val="000000" w:themeColor="text1"/>
                      <w:szCs w:val="18"/>
                    </w:rPr>
                    <w:t>}</w:t>
                  </w:r>
                  <w:r>
                    <w:rPr>
                      <w:rFonts w:cs="Arial"/>
                      <w:color w:val="000000" w:themeColor="text1"/>
                      <w:szCs w:val="18"/>
                    </w:rPr>
                    <w:t>;</w:t>
                  </w:r>
                </w:p>
                <w:p w14:paraId="02CF9B27" w14:textId="77777777" w:rsidR="005812F4" w:rsidRDefault="005812F4" w:rsidP="005812F4">
                  <w:pPr>
                    <w:pStyle w:val="TAL"/>
                    <w:rPr>
                      <w:rFonts w:cs="Arial"/>
                      <w:color w:val="000000" w:themeColor="text1"/>
                      <w:szCs w:val="18"/>
                    </w:rPr>
                  </w:pPr>
                </w:p>
                <w:p w14:paraId="717FE2E2" w14:textId="77777777" w:rsidR="005812F4" w:rsidRPr="00FB0F72" w:rsidRDefault="005812F4" w:rsidP="005812F4">
                  <w:pPr>
                    <w:pStyle w:val="TAL"/>
                    <w:rPr>
                      <w:rFonts w:eastAsia="SimSun" w:cs="Arial"/>
                      <w:color w:val="000000" w:themeColor="text1"/>
                      <w:szCs w:val="18"/>
                      <w:lang w:eastAsia="zh-CN"/>
                    </w:rPr>
                  </w:pPr>
                  <w:r>
                    <w:rPr>
                      <w:rFonts w:cs="Arial"/>
                      <w:color w:val="000000" w:themeColor="text1"/>
                      <w:szCs w:val="18"/>
                      <w:lang w:eastAsia="zh-CN"/>
                    </w:rPr>
                    <w:t>Note: the definition of Case A, Case B and Case B+ can refer to TR 38.843.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FEF64" w14:textId="77777777" w:rsidR="005812F4" w:rsidRPr="00C9731C" w:rsidRDefault="005812F4" w:rsidP="005812F4">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r w:rsidR="005812F4" w:rsidRPr="001B6FDD" w14:paraId="17CF7DD7"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6778D" w14:textId="77777777" w:rsidR="005812F4"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4F8B" w14:textId="77777777" w:rsidR="005812F4"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992983" w14:textId="77777777" w:rsidR="005812F4" w:rsidRDefault="005812F4" w:rsidP="005812F4">
                  <w:pPr>
                    <w:spacing w:after="60"/>
                    <w:rPr>
                      <w:rFonts w:eastAsia="SimSun" w:cs="Arial"/>
                      <w:color w:val="000000" w:themeColor="text1"/>
                      <w:sz w:val="18"/>
                      <w:szCs w:val="18"/>
                    </w:rPr>
                  </w:pPr>
                  <w:r>
                    <w:rPr>
                      <w:rFonts w:eastAsia="SimSun" w:cs="Arial"/>
                      <w:color w:val="000000" w:themeColor="text1"/>
                      <w:sz w:val="18"/>
                      <w:szCs w:val="18"/>
                    </w:rPr>
                    <w:t>M</w:t>
                  </w:r>
                  <w:r w:rsidRPr="00663948">
                    <w:rPr>
                      <w:rFonts w:eastAsia="SimSun" w:cs="Arial"/>
                      <w:color w:val="000000" w:themeColor="text1"/>
                      <w:sz w:val="18"/>
                      <w:szCs w:val="18"/>
                    </w:rPr>
                    <w:t>ultiple CSI reports for inference</w:t>
                  </w:r>
                  <w:r>
                    <w:rPr>
                      <w:rFonts w:eastAsia="SimSun" w:cs="Arial"/>
                      <w:color w:val="000000" w:themeColor="text1"/>
                      <w:sz w:val="18"/>
                      <w:szCs w:val="18"/>
                    </w:rPr>
                    <w:t>/</w:t>
                  </w:r>
                  <w:r w:rsidRPr="00BB3EF5">
                    <w:rPr>
                      <w:rFonts w:eastAsia="SimSun" w:cs="Arial"/>
                      <w:color w:val="000000" w:themeColor="text1"/>
                      <w:sz w:val="18"/>
                      <w:szCs w:val="18"/>
                    </w:rPr>
                    <w:t xml:space="preserve"> performance monitoring</w:t>
                  </w:r>
                  <w:r w:rsidRPr="00663948">
                    <w:rPr>
                      <w:rFonts w:eastAsia="SimSun" w:cs="Arial"/>
                      <w:color w:val="000000" w:themeColor="text1"/>
                      <w:sz w:val="18"/>
                      <w:szCs w:val="18"/>
                    </w:rPr>
                    <w:t xml:space="preserv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A7245" w14:textId="77777777" w:rsidR="005812F4" w:rsidRDefault="005812F4" w:rsidP="00370B18">
                  <w:pPr>
                    <w:pStyle w:val="ListParagraph"/>
                    <w:numPr>
                      <w:ilvl w:val="0"/>
                      <w:numId w:val="70"/>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number of c</w:t>
                  </w:r>
                  <w:r>
                    <w:rPr>
                      <w:rFonts w:eastAsia="MS Mincho" w:cs="Arial"/>
                      <w:color w:val="000000" w:themeColor="text1"/>
                      <w:sz w:val="18"/>
                      <w:szCs w:val="18"/>
                    </w:rPr>
                    <w:t xml:space="preserve">onfigured </w:t>
                  </w:r>
                  <w:r>
                    <w:rPr>
                      <w:rFonts w:eastAsiaTheme="minorEastAsia" w:cs="Arial"/>
                      <w:color w:val="000000" w:themeColor="text1"/>
                      <w:sz w:val="18"/>
                      <w:szCs w:val="18"/>
                      <w:lang w:eastAsia="zh-CN"/>
                    </w:rPr>
                    <w:t>CSI reports for inference/</w:t>
                  </w:r>
                  <w:r w:rsidRPr="00BB3EF5">
                    <w:rPr>
                      <w:rFonts w:eastAsia="SimSun" w:cs="Arial"/>
                      <w:color w:val="000000" w:themeColor="text1"/>
                      <w:sz w:val="18"/>
                      <w:szCs w:val="18"/>
                    </w:rPr>
                    <w:t xml:space="preserve"> performance monitoring</w:t>
                  </w:r>
                  <w:r>
                    <w:rPr>
                      <w:rFonts w:eastAsiaTheme="minorEastAsia" w:cs="Arial"/>
                      <w:color w:val="000000" w:themeColor="text1"/>
                      <w:sz w:val="18"/>
                      <w:szCs w:val="18"/>
                      <w:lang w:eastAsia="zh-CN"/>
                    </w:rPr>
                    <w:t xml:space="preserve"> for UE-side model;</w:t>
                  </w:r>
                </w:p>
                <w:p w14:paraId="285E65DC" w14:textId="77777777" w:rsidR="005812F4" w:rsidRDefault="005812F4" w:rsidP="00370B18">
                  <w:pPr>
                    <w:pStyle w:val="ListParagraph"/>
                    <w:numPr>
                      <w:ilvl w:val="0"/>
                      <w:numId w:val="70"/>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number of activated</w:t>
                  </w:r>
                  <w:r>
                    <w:rPr>
                      <w:rFonts w:eastAsia="MS Mincho" w:cs="Arial"/>
                      <w:color w:val="000000" w:themeColor="text1"/>
                      <w:sz w:val="18"/>
                      <w:szCs w:val="18"/>
                    </w:rPr>
                    <w:t xml:space="preserve"> </w:t>
                  </w:r>
                  <w:r>
                    <w:rPr>
                      <w:rFonts w:eastAsiaTheme="minorEastAsia" w:cs="Arial"/>
                      <w:color w:val="000000" w:themeColor="text1"/>
                      <w:sz w:val="18"/>
                      <w:szCs w:val="18"/>
                      <w:lang w:eastAsia="zh-CN"/>
                    </w:rPr>
                    <w:t>CSI reports for inference/</w:t>
                  </w:r>
                  <w:r w:rsidRPr="00BB3EF5">
                    <w:rPr>
                      <w:rFonts w:eastAsia="SimSun" w:cs="Arial"/>
                      <w:color w:val="000000" w:themeColor="text1"/>
                      <w:sz w:val="18"/>
                      <w:szCs w:val="18"/>
                    </w:rPr>
                    <w:t xml:space="preserve"> performance monitoring</w:t>
                  </w:r>
                  <w:r>
                    <w:rPr>
                      <w:rFonts w:eastAsiaTheme="minorEastAsia" w:cs="Arial"/>
                      <w:color w:val="000000" w:themeColor="text1"/>
                      <w:sz w:val="18"/>
                      <w:szCs w:val="18"/>
                      <w:lang w:eastAsia="zh-CN"/>
                    </w:rPr>
                    <w:t xml:space="preserve"> for UE-side model;</w:t>
                  </w:r>
                </w:p>
                <w:p w14:paraId="48766384" w14:textId="77777777" w:rsidR="005812F4" w:rsidRDefault="005812F4" w:rsidP="00370B18">
                  <w:pPr>
                    <w:pStyle w:val="ListParagraph"/>
                    <w:numPr>
                      <w:ilvl w:val="0"/>
                      <w:numId w:val="70"/>
                    </w:numPr>
                    <w:spacing w:before="0" w:after="0" w:line="240"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Maximum number of triggered</w:t>
                  </w:r>
                  <w:r>
                    <w:rPr>
                      <w:rFonts w:eastAsia="MS Mincho" w:cs="Arial"/>
                      <w:color w:val="000000" w:themeColor="text1"/>
                      <w:sz w:val="18"/>
                      <w:szCs w:val="18"/>
                    </w:rPr>
                    <w:t xml:space="preserve"> </w:t>
                  </w:r>
                  <w:r>
                    <w:rPr>
                      <w:rFonts w:eastAsiaTheme="minorEastAsia" w:cs="Arial"/>
                      <w:color w:val="000000" w:themeColor="text1"/>
                      <w:sz w:val="18"/>
                      <w:szCs w:val="18"/>
                      <w:lang w:eastAsia="zh-CN"/>
                    </w:rPr>
                    <w:t>CSI reports for inference/</w:t>
                  </w:r>
                  <w:r w:rsidRPr="00BB3EF5">
                    <w:rPr>
                      <w:rFonts w:eastAsia="SimSun" w:cs="Arial"/>
                      <w:color w:val="000000" w:themeColor="text1"/>
                      <w:sz w:val="18"/>
                      <w:szCs w:val="18"/>
                    </w:rPr>
                    <w:t xml:space="preserve"> performance monitoring</w:t>
                  </w:r>
                  <w:r>
                    <w:rPr>
                      <w:rFonts w:eastAsiaTheme="minorEastAsia" w:cs="Arial"/>
                      <w:color w:val="000000" w:themeColor="text1"/>
                      <w:sz w:val="18"/>
                      <w:szCs w:val="18"/>
                      <w:lang w:eastAsia="zh-CN"/>
                    </w:rPr>
                    <w:t xml:space="preserv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49A72" w14:textId="77777777" w:rsidR="005812F4" w:rsidRPr="00663948" w:rsidRDefault="005812F4" w:rsidP="005812F4">
                  <w:pPr>
                    <w:keepNext/>
                    <w:keepLines/>
                    <w:rPr>
                      <w:rFonts w:eastAsia="MS Mincho" w:cs="Arial"/>
                      <w:color w:val="000000" w:themeColor="text1"/>
                      <w:sz w:val="18"/>
                      <w:szCs w:val="18"/>
                    </w:rPr>
                  </w:pPr>
                  <w:r w:rsidRPr="00051DEA">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35B292" w14:textId="77777777" w:rsidR="005812F4" w:rsidRPr="00051DEA" w:rsidRDefault="005812F4" w:rsidP="005812F4">
                  <w:pPr>
                    <w:keepNext/>
                    <w:keepLines/>
                    <w:rPr>
                      <w:rFonts w:eastAsia="SimSun" w:cs="Arial"/>
                      <w:color w:val="000000" w:themeColor="text1"/>
                      <w:sz w:val="18"/>
                      <w:szCs w:val="18"/>
                    </w:rPr>
                  </w:pPr>
                  <w:r w:rsidRPr="00051DEA">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07CDB" w14:textId="77777777" w:rsidR="005812F4" w:rsidRPr="00051DEA" w:rsidRDefault="005812F4" w:rsidP="005812F4">
                  <w:pPr>
                    <w:keepNext/>
                    <w:keepLines/>
                    <w:rPr>
                      <w:rFonts w:cs="Arial"/>
                      <w:color w:val="000000" w:themeColor="text1"/>
                      <w:sz w:val="18"/>
                      <w:szCs w:val="18"/>
                    </w:rPr>
                  </w:pPr>
                  <w:r w:rsidRPr="00051DEA">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2BF7E" w14:textId="77777777" w:rsidR="005812F4" w:rsidRPr="00051DEA"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M</w:t>
                  </w:r>
                  <w:r w:rsidRPr="00663948">
                    <w:rPr>
                      <w:rFonts w:eastAsia="SimSun" w:cs="Arial"/>
                      <w:color w:val="000000" w:themeColor="text1"/>
                      <w:sz w:val="18"/>
                      <w:szCs w:val="18"/>
                    </w:rPr>
                    <w:t>ultiple CSI reports for inference</w:t>
                  </w:r>
                  <w:r>
                    <w:rPr>
                      <w:rFonts w:eastAsia="SimSun" w:cs="Arial"/>
                      <w:color w:val="000000" w:themeColor="text1"/>
                      <w:sz w:val="18"/>
                      <w:szCs w:val="18"/>
                    </w:rPr>
                    <w:t>/</w:t>
                  </w:r>
                  <w:r w:rsidRPr="00BB3EF5">
                    <w:rPr>
                      <w:rFonts w:eastAsia="SimSun" w:cs="Arial"/>
                      <w:color w:val="000000" w:themeColor="text1"/>
                      <w:sz w:val="18"/>
                      <w:szCs w:val="18"/>
                    </w:rPr>
                    <w:t xml:space="preserve"> performance monitoring</w:t>
                  </w:r>
                  <w:r w:rsidRPr="00663948">
                    <w:rPr>
                      <w:rFonts w:eastAsia="SimSun" w:cs="Arial"/>
                      <w:color w:val="000000" w:themeColor="text1"/>
                      <w:sz w:val="18"/>
                      <w:szCs w:val="18"/>
                    </w:rPr>
                    <w:t xml:space="preserve">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907C2"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3B8627"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65691"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CEB1" w14:textId="77777777" w:rsidR="005812F4" w:rsidRPr="00051DEA"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D4A38" w14:textId="77777777" w:rsidR="005812F4" w:rsidRPr="00DC5C4C" w:rsidRDefault="005812F4" w:rsidP="005812F4">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53217" w14:textId="77777777" w:rsidR="005812F4" w:rsidRPr="00C9731C" w:rsidRDefault="005812F4" w:rsidP="005812F4">
                  <w:pPr>
                    <w:keepNext/>
                    <w:keepLines/>
                    <w:rPr>
                      <w:rFonts w:cs="Arial"/>
                      <w:color w:val="000000" w:themeColor="text1"/>
                      <w:sz w:val="18"/>
                      <w:szCs w:val="18"/>
                    </w:rPr>
                  </w:pPr>
                  <w:r w:rsidRPr="00C9731C">
                    <w:rPr>
                      <w:rFonts w:cs="Arial"/>
                      <w:color w:val="000000" w:themeColor="text1"/>
                      <w:sz w:val="18"/>
                      <w:szCs w:val="18"/>
                    </w:rPr>
                    <w:t>Optional with capability signalling</w:t>
                  </w:r>
                </w:p>
              </w:tc>
            </w:tr>
            <w:tr w:rsidR="005812F4" w:rsidRPr="001B6FDD" w14:paraId="2F0ECB12"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1B60A6" w14:textId="77777777" w:rsidR="005812F4" w:rsidRPr="00C9731C" w:rsidRDefault="005812F4" w:rsidP="005812F4">
                  <w:pPr>
                    <w:keepNext/>
                    <w:keepLines/>
                    <w:rPr>
                      <w:rFonts w:eastAsia="SimSun"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774FB" w14:textId="77777777" w:rsidR="005812F4" w:rsidRPr="00C9731C" w:rsidRDefault="005812F4" w:rsidP="005812F4">
                  <w:pPr>
                    <w:keepNext/>
                    <w:keepLines/>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-1-</w:t>
                  </w:r>
                  <w:r>
                    <w:rPr>
                      <w:rFonts w:eastAsia="MS Mincho" w:cs="Arial"/>
                      <w:color w:val="000000" w:themeColor="text1"/>
                      <w:sz w:val="18"/>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F8F42" w14:textId="77777777" w:rsidR="005812F4" w:rsidRPr="00C9731C" w:rsidRDefault="005812F4" w:rsidP="005812F4">
                  <w:pPr>
                    <w:spacing w:after="60"/>
                    <w:rPr>
                      <w:rFonts w:eastAsia="SimSun" w:cs="Arial"/>
                      <w:color w:val="000000" w:themeColor="text1"/>
                      <w:sz w:val="18"/>
                      <w:szCs w:val="18"/>
                      <w:lang w:eastAsia="zh-CN"/>
                    </w:rPr>
                  </w:pPr>
                  <w:r>
                    <w:rPr>
                      <w:rFonts w:eastAsia="SimSun" w:cs="Arial"/>
                      <w:color w:val="000000" w:themeColor="text1"/>
                      <w:sz w:val="18"/>
                      <w:szCs w:val="18"/>
                    </w:rPr>
                    <w:t>Spatial domain beam prediction for gNB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7BB28" w14:textId="77777777" w:rsidR="005812F4" w:rsidRDefault="005812F4" w:rsidP="00370B18">
                  <w:pPr>
                    <w:pStyle w:val="ListParagraph"/>
                    <w:numPr>
                      <w:ilvl w:val="0"/>
                      <w:numId w:val="68"/>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23F3C1D4" w14:textId="77777777" w:rsidR="005812F4" w:rsidRPr="00D156C5" w:rsidRDefault="005812F4" w:rsidP="00370B18">
                  <w:pPr>
                    <w:pStyle w:val="ListParagraph"/>
                    <w:numPr>
                      <w:ilvl w:val="0"/>
                      <w:numId w:val="68"/>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number of reported 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FA2C1" w14:textId="77777777" w:rsidR="005812F4" w:rsidRPr="00F15A06" w:rsidRDefault="005812F4" w:rsidP="005812F4">
                  <w:pPr>
                    <w:keepNext/>
                    <w:keepLines/>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39D8E"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02973" w14:textId="77777777" w:rsidR="005812F4" w:rsidRPr="00F15A06" w:rsidRDefault="005812F4" w:rsidP="005812F4">
                  <w:pPr>
                    <w:keepNext/>
                    <w:keepLines/>
                    <w:rPr>
                      <w:rFonts w:eastAsia="SimSun" w:cs="Arial"/>
                      <w:color w:val="000000" w:themeColor="text1"/>
                      <w:sz w:val="18"/>
                      <w:szCs w:val="18"/>
                    </w:rPr>
                  </w:pPr>
                  <w:r w:rsidRPr="00F15A06">
                    <w:rPr>
                      <w:rFonts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30AF4" w14:textId="77777777" w:rsidR="005812F4" w:rsidRPr="00F15A06"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Spatial domain beam prediction for gNB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7F4E0"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2517"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DDCE4"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FE223"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2FAE1" w14:textId="77777777" w:rsidR="005812F4" w:rsidRPr="00C9731C" w:rsidRDefault="005812F4" w:rsidP="005812F4">
                  <w:pPr>
                    <w:keepNext/>
                    <w:keepLines/>
                    <w:rPr>
                      <w:rFonts w:eastAsia="SimSun"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F8358" w14:textId="77777777" w:rsidR="005812F4" w:rsidRPr="00C9731C" w:rsidRDefault="005812F4" w:rsidP="005812F4">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r w:rsidR="005812F4" w:rsidRPr="001B6FDD" w14:paraId="59B20F71"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912E01" w14:textId="77777777" w:rsidR="005812F4" w:rsidRPr="00C9731C" w:rsidRDefault="005812F4" w:rsidP="005812F4">
                  <w:pPr>
                    <w:keepNext/>
                    <w:keepLines/>
                    <w:rPr>
                      <w:rFonts w:eastAsia="SimSun"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9ECC9C" w14:textId="77777777" w:rsidR="005812F4" w:rsidRPr="00C9731C" w:rsidRDefault="005812F4" w:rsidP="005812F4">
                  <w:pPr>
                    <w:keepNext/>
                    <w:keepLines/>
                    <w:rPr>
                      <w:rFonts w:eastAsia="MS Mincho" w:cs="Arial"/>
                      <w:color w:val="000000" w:themeColor="text1"/>
                      <w:sz w:val="18"/>
                      <w:szCs w:val="18"/>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C33E5" w14:textId="77777777" w:rsidR="005812F4" w:rsidRPr="00C9731C" w:rsidRDefault="005812F4" w:rsidP="005812F4">
                  <w:pPr>
                    <w:spacing w:after="60"/>
                    <w:rPr>
                      <w:rFonts w:eastAsia="SimSun" w:cs="Arial"/>
                      <w:color w:val="000000" w:themeColor="text1"/>
                      <w:sz w:val="18"/>
                      <w:szCs w:val="18"/>
                      <w:u w:val="single"/>
                      <w:lang w:eastAsia="zh-CN"/>
                    </w:rPr>
                  </w:pPr>
                  <w:r>
                    <w:rPr>
                      <w:rFonts w:eastAsia="SimSun" w:cs="Arial"/>
                      <w:color w:val="000000" w:themeColor="text1"/>
                      <w:sz w:val="18"/>
                      <w:szCs w:val="18"/>
                    </w:rPr>
                    <w:t xml:space="preserve">Time domain beam </w:t>
                  </w:r>
                  <w:bookmarkStart w:id="6" w:name="_Hlk193201193"/>
                  <w:r>
                    <w:rPr>
                      <w:rFonts w:eastAsia="SimSun" w:cs="Arial"/>
                      <w:color w:val="000000" w:themeColor="text1"/>
                      <w:sz w:val="18"/>
                      <w:szCs w:val="18"/>
                    </w:rPr>
                    <w:t>prediction</w:t>
                  </w:r>
                  <w:bookmarkEnd w:id="6"/>
                  <w:r>
                    <w:rPr>
                      <w:rFonts w:eastAsia="SimSun" w:cs="Arial"/>
                      <w:color w:val="000000" w:themeColor="text1"/>
                      <w:sz w:val="18"/>
                      <w:szCs w:val="18"/>
                    </w:rPr>
                    <w:t xml:space="preserve"> for gNB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FAD02" w14:textId="77777777" w:rsidR="005812F4" w:rsidRDefault="005812F4" w:rsidP="00370B18">
                  <w:pPr>
                    <w:pStyle w:val="ListParagraph"/>
                    <w:numPr>
                      <w:ilvl w:val="0"/>
                      <w:numId w:val="69"/>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w:t>
                  </w:r>
                  <w:r w:rsidRPr="00986069">
                    <w:rPr>
                      <w:rFonts w:cs="Arial"/>
                      <w:color w:val="000000" w:themeColor="text1"/>
                      <w:sz w:val="18"/>
                      <w:szCs w:val="18"/>
                    </w:rPr>
                    <w:t>umber of RS</w:t>
                  </w:r>
                  <w:r>
                    <w:rPr>
                      <w:rFonts w:cs="Arial"/>
                      <w:color w:val="000000" w:themeColor="text1"/>
                      <w:sz w:val="18"/>
                      <w:szCs w:val="18"/>
                    </w:rPr>
                    <w:t>s</w:t>
                  </w:r>
                  <w:r w:rsidRPr="00986069">
                    <w:rPr>
                      <w:rFonts w:cs="Arial"/>
                      <w:color w:val="000000" w:themeColor="text1"/>
                      <w:sz w:val="18"/>
                      <w:szCs w:val="18"/>
                    </w:rPr>
                    <w:t xml:space="preserve"> in set B</w:t>
                  </w:r>
                </w:p>
                <w:p w14:paraId="0F9D173F" w14:textId="77777777" w:rsidR="005812F4" w:rsidRPr="00784B5A" w:rsidRDefault="005812F4" w:rsidP="00370B18">
                  <w:pPr>
                    <w:pStyle w:val="ListParagraph"/>
                    <w:numPr>
                      <w:ilvl w:val="0"/>
                      <w:numId w:val="69"/>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number of reported RSs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1868F" w14:textId="77777777" w:rsidR="005812F4" w:rsidRPr="00F15A06" w:rsidRDefault="005812F4" w:rsidP="005812F4">
                  <w:pPr>
                    <w:keepNext/>
                    <w:keepLines/>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E3D80B"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3EB66" w14:textId="77777777" w:rsidR="005812F4" w:rsidRPr="00F15A06" w:rsidRDefault="005812F4" w:rsidP="005812F4">
                  <w:pPr>
                    <w:keepNext/>
                    <w:keepLines/>
                    <w:rPr>
                      <w:rFonts w:eastAsia="SimSun" w:cs="Arial"/>
                      <w:color w:val="000000" w:themeColor="text1"/>
                      <w:sz w:val="18"/>
                      <w:szCs w:val="18"/>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A73E3" w14:textId="77777777" w:rsidR="005812F4" w:rsidRPr="00F15A06" w:rsidRDefault="005812F4" w:rsidP="005812F4">
                  <w:pPr>
                    <w:keepNext/>
                    <w:keepLines/>
                    <w:rPr>
                      <w:rFonts w:eastAsia="SimSun" w:cs="Arial"/>
                      <w:color w:val="000000" w:themeColor="text1"/>
                      <w:sz w:val="18"/>
                      <w:szCs w:val="18"/>
                      <w:lang w:eastAsia="zh-CN"/>
                    </w:rPr>
                  </w:pPr>
                  <w:r>
                    <w:rPr>
                      <w:rFonts w:eastAsia="SimSun" w:cs="Arial"/>
                      <w:color w:val="000000" w:themeColor="text1"/>
                      <w:sz w:val="18"/>
                      <w:szCs w:val="18"/>
                    </w:rPr>
                    <w:t>Time domain beam prediction for gNB 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CC780D" w14:textId="77777777" w:rsidR="005812F4" w:rsidRPr="00F15A06" w:rsidRDefault="005812F4" w:rsidP="005812F4">
                  <w:pPr>
                    <w:keepNext/>
                    <w:keepLines/>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6411F" w14:textId="77777777" w:rsidR="005812F4" w:rsidRPr="00F15A06" w:rsidRDefault="005812F4" w:rsidP="005812F4">
                  <w:pPr>
                    <w:keepNext/>
                    <w:keepLines/>
                    <w:rPr>
                      <w:rFonts w:eastAsia="SimSun"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9D1728" w14:textId="77777777" w:rsidR="005812F4" w:rsidRPr="00F15A06" w:rsidRDefault="005812F4" w:rsidP="005812F4">
                  <w:pPr>
                    <w:keepNext/>
                    <w:keepLines/>
                    <w:rPr>
                      <w:rFonts w:eastAsia="SimSun"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E2BA6" w14:textId="77777777" w:rsidR="005812F4" w:rsidRPr="00F15A06" w:rsidRDefault="005812F4" w:rsidP="005812F4">
                  <w:pPr>
                    <w:keepNext/>
                    <w:keepLines/>
                    <w:rPr>
                      <w:rFonts w:eastAsia="SimSun"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D8281" w14:textId="77777777" w:rsidR="005812F4" w:rsidRPr="00C9731C" w:rsidRDefault="005812F4" w:rsidP="005812F4">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46ACD" w14:textId="77777777" w:rsidR="005812F4" w:rsidRPr="00C9731C" w:rsidRDefault="005812F4" w:rsidP="005812F4">
                  <w:pPr>
                    <w:keepNext/>
                    <w:keepLines/>
                    <w:rPr>
                      <w:rFonts w:eastAsia="SimSun" w:cs="Arial"/>
                      <w:color w:val="000000" w:themeColor="text1"/>
                      <w:sz w:val="18"/>
                      <w:szCs w:val="18"/>
                    </w:rPr>
                  </w:pPr>
                  <w:r w:rsidRPr="00C9731C">
                    <w:rPr>
                      <w:rFonts w:cs="Arial"/>
                      <w:color w:val="000000" w:themeColor="text1"/>
                      <w:sz w:val="18"/>
                      <w:szCs w:val="18"/>
                    </w:rPr>
                    <w:t>Optional with capability signalling</w:t>
                  </w:r>
                </w:p>
              </w:tc>
            </w:tr>
            <w:tr w:rsidR="005812F4" w14:paraId="7D4E7FC8"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073B25" w14:textId="77777777" w:rsidR="005812F4" w:rsidRPr="00C9731C"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74ACCA" w14:textId="77777777" w:rsidR="005812F4" w:rsidRPr="00C9731C"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5C3FB" w14:textId="77777777" w:rsidR="005812F4" w:rsidRPr="00C9731C" w:rsidRDefault="005812F4" w:rsidP="005812F4">
                  <w:pPr>
                    <w:spacing w:after="60"/>
                    <w:rPr>
                      <w:rFonts w:eastAsia="SimSun" w:cs="Arial"/>
                      <w:color w:val="000000" w:themeColor="text1"/>
                      <w:sz w:val="18"/>
                      <w:szCs w:val="18"/>
                    </w:rPr>
                  </w:pPr>
                  <w:r>
                    <w:rPr>
                      <w:rFonts w:eastAsia="SimSun" w:cs="Arial"/>
                      <w:color w:val="000000" w:themeColor="text1"/>
                      <w:sz w:val="18"/>
                      <w:szCs w:val="18"/>
                    </w:rPr>
                    <w:t>UE assisted</w:t>
                  </w:r>
                  <w:r w:rsidRPr="00BB3EF5">
                    <w:rPr>
                      <w:rFonts w:eastAsia="SimSun" w:cs="Arial"/>
                      <w:color w:val="000000" w:themeColor="text1"/>
                      <w:sz w:val="18"/>
                      <w:szCs w:val="18"/>
                    </w:rPr>
                    <w:t xml:space="preserve"> performance monitoring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0C651B" w14:textId="77777777" w:rsidR="005812F4" w:rsidRDefault="005812F4" w:rsidP="00370B18">
                  <w:pPr>
                    <w:pStyle w:val="ListParagraph"/>
                    <w:numPr>
                      <w:ilvl w:val="0"/>
                      <w:numId w:val="73"/>
                    </w:numPr>
                    <w:adjustRightInd w:val="0"/>
                    <w:snapToGrid w:val="0"/>
                    <w:spacing w:beforeLines="30" w:before="72" w:afterLines="30" w:after="72" w:line="288"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Tim</w:t>
                  </w:r>
                  <w:r w:rsidRPr="000F5165">
                    <w:rPr>
                      <w:rFonts w:eastAsiaTheme="minorEastAsia" w:cs="Arial"/>
                      <w:color w:val="000000" w:themeColor="text1"/>
                      <w:sz w:val="18"/>
                      <w:szCs w:val="18"/>
                      <w:lang w:eastAsia="zh-CN"/>
                    </w:rPr>
                    <w:t xml:space="preserve">e domain </w:t>
                  </w:r>
                  <w:r>
                    <w:rPr>
                      <w:rFonts w:eastAsiaTheme="minorEastAsia" w:cs="Arial"/>
                      <w:color w:val="000000" w:themeColor="text1"/>
                      <w:sz w:val="18"/>
                      <w:szCs w:val="18"/>
                      <w:lang w:eastAsia="zh-CN"/>
                    </w:rPr>
                    <w:t>c</w:t>
                  </w:r>
                  <w:r w:rsidRPr="00F37856">
                    <w:rPr>
                      <w:rFonts w:eastAsia="SimSun" w:cs="Arial"/>
                      <w:color w:val="000000" w:themeColor="text1"/>
                      <w:sz w:val="18"/>
                      <w:szCs w:val="18"/>
                      <w:lang w:eastAsia="zh-CN"/>
                    </w:rPr>
                    <w:t xml:space="preserve">haracter </w:t>
                  </w:r>
                  <w:r w:rsidRPr="000F5165">
                    <w:rPr>
                      <w:rFonts w:eastAsiaTheme="minorEastAsia" w:cs="Arial"/>
                      <w:color w:val="000000" w:themeColor="text1"/>
                      <w:sz w:val="18"/>
                      <w:szCs w:val="18"/>
                      <w:lang w:eastAsia="zh-CN"/>
                    </w:rPr>
                    <w:t>of performance</w:t>
                  </w:r>
                  <w:r>
                    <w:rPr>
                      <w:rFonts w:eastAsiaTheme="minorEastAsia" w:cs="Arial"/>
                      <w:color w:val="000000" w:themeColor="text1"/>
                      <w:sz w:val="18"/>
                      <w:szCs w:val="18"/>
                      <w:lang w:eastAsia="zh-CN"/>
                    </w:rPr>
                    <w:t xml:space="preserve"> monitoring report</w:t>
                  </w:r>
                </w:p>
                <w:p w14:paraId="6A8F6604" w14:textId="77777777" w:rsidR="005812F4" w:rsidRDefault="005812F4" w:rsidP="00370B18">
                  <w:pPr>
                    <w:pStyle w:val="ListParagraph"/>
                    <w:numPr>
                      <w:ilvl w:val="0"/>
                      <w:numId w:val="73"/>
                    </w:numPr>
                    <w:adjustRightInd w:val="0"/>
                    <w:snapToGrid w:val="0"/>
                    <w:spacing w:beforeLines="30" w:before="72" w:afterLines="30" w:after="72" w:line="288"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Periodicity of performance monitoring report</w:t>
                  </w:r>
                </w:p>
                <w:p w14:paraId="1A49A3E9" w14:textId="77777777" w:rsidR="005812F4" w:rsidRPr="000F5165" w:rsidRDefault="005812F4" w:rsidP="00370B18">
                  <w:pPr>
                    <w:pStyle w:val="ListParagraph"/>
                    <w:numPr>
                      <w:ilvl w:val="0"/>
                      <w:numId w:val="73"/>
                    </w:numPr>
                    <w:adjustRightInd w:val="0"/>
                    <w:snapToGrid w:val="0"/>
                    <w:spacing w:beforeLines="30" w:before="72" w:afterLines="30" w:after="72" w:line="288" w:lineRule="auto"/>
                    <w:contextualSpacing w:val="0"/>
                    <w:jc w:val="left"/>
                    <w:rPr>
                      <w:rFonts w:eastAsiaTheme="minorEastAsia" w:cs="Arial"/>
                      <w:color w:val="000000" w:themeColor="text1"/>
                      <w:sz w:val="18"/>
                      <w:szCs w:val="18"/>
                      <w:lang w:eastAsia="zh-CN"/>
                    </w:rPr>
                  </w:pPr>
                  <w:r>
                    <w:rPr>
                      <w:rFonts w:eastAsiaTheme="minorEastAsia" w:cs="Arial"/>
                      <w:color w:val="000000" w:themeColor="text1"/>
                      <w:sz w:val="18"/>
                      <w:szCs w:val="18"/>
                      <w:lang w:eastAsia="zh-CN"/>
                    </w:rPr>
                    <w:t>Performance metric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1F02C" w14:textId="77777777" w:rsidR="005812F4" w:rsidRPr="00F15A06"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78940" w14:textId="77777777" w:rsidR="005812F4" w:rsidRPr="00F15A06"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917BE" w14:textId="77777777" w:rsidR="005812F4" w:rsidRPr="00F15A06"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0B667" w14:textId="77777777" w:rsidR="005812F4" w:rsidRPr="00F15A06" w:rsidRDefault="005812F4" w:rsidP="005812F4">
                  <w:pPr>
                    <w:rPr>
                      <w:rFonts w:eastAsia="SimSun" w:cs="Arial"/>
                      <w:color w:val="000000" w:themeColor="text1"/>
                      <w:sz w:val="18"/>
                      <w:szCs w:val="18"/>
                    </w:rPr>
                  </w:pPr>
                  <w:r>
                    <w:rPr>
                      <w:rFonts w:eastAsia="SimSun" w:cs="Arial"/>
                      <w:color w:val="000000" w:themeColor="text1"/>
                      <w:sz w:val="18"/>
                      <w:szCs w:val="18"/>
                    </w:rPr>
                    <w:t>UE assisted</w:t>
                  </w:r>
                  <w:r w:rsidRPr="00BB3EF5">
                    <w:rPr>
                      <w:rFonts w:eastAsia="SimSun" w:cs="Arial"/>
                      <w:color w:val="000000" w:themeColor="text1"/>
                      <w:sz w:val="18"/>
                      <w:szCs w:val="18"/>
                    </w:rPr>
                    <w:t xml:space="preserve"> performance monitoring for UE-side model</w:t>
                  </w:r>
                  <w:r>
                    <w:rPr>
                      <w:rFonts w:eastAsia="SimSun" w:cs="Arial"/>
                      <w:color w:val="000000" w:themeColor="text1"/>
                      <w:sz w:val="18"/>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27A37" w14:textId="77777777" w:rsidR="005812F4" w:rsidRPr="00F15A06"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75FEF" w14:textId="77777777" w:rsidR="005812F4" w:rsidRPr="00F15A06"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80008" w14:textId="77777777" w:rsidR="005812F4" w:rsidRPr="00F15A06"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61330" w14:textId="77777777" w:rsidR="005812F4" w:rsidRPr="00F15A06"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B01F0" w14:textId="77777777" w:rsidR="005812F4" w:rsidRDefault="005812F4" w:rsidP="005812F4">
                  <w:pPr>
                    <w:pStyle w:val="TAL"/>
                    <w:rPr>
                      <w:rFonts w:cs="Arial"/>
                      <w:color w:val="000000" w:themeColor="text1"/>
                      <w:szCs w:val="18"/>
                    </w:rPr>
                  </w:pPr>
                  <w:r w:rsidRPr="00DC5C4C">
                    <w:rPr>
                      <w:rFonts w:cs="Arial"/>
                      <w:color w:val="000000" w:themeColor="text1"/>
                      <w:szCs w:val="18"/>
                    </w:rPr>
                    <w:t>Component 1 candidate values: {</w:t>
                  </w:r>
                  <w:r>
                    <w:rPr>
                      <w:rFonts w:cs="Arial"/>
                      <w:color w:val="000000" w:themeColor="text1"/>
                      <w:szCs w:val="18"/>
                    </w:rPr>
                    <w:t>periodical, semi-persistent, aperiodic};</w:t>
                  </w:r>
                </w:p>
                <w:p w14:paraId="0AB62470" w14:textId="77777777" w:rsidR="005812F4" w:rsidRPr="00DC5C4C" w:rsidRDefault="005812F4" w:rsidP="005812F4">
                  <w:pPr>
                    <w:pStyle w:val="TAL"/>
                    <w:rPr>
                      <w:rFonts w:cs="Arial"/>
                      <w:color w:val="000000" w:themeColor="text1"/>
                      <w:szCs w:val="18"/>
                    </w:rPr>
                  </w:pPr>
                </w:p>
                <w:p w14:paraId="08A0A4C6" w14:textId="77777777" w:rsidR="005812F4" w:rsidRPr="00D34F51" w:rsidRDefault="005812F4" w:rsidP="005812F4">
                  <w:pPr>
                    <w:pStyle w:val="TAL"/>
                    <w:spacing w:before="72" w:after="72"/>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DE95E"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tr w:rsidR="005812F4" w14:paraId="3C046769"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89042E" w14:textId="77777777" w:rsidR="005812F4" w:rsidRPr="00C9731C"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24188" w14:textId="77777777" w:rsidR="005812F4" w:rsidRPr="00C9731C"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90308" w14:textId="77777777" w:rsidR="005812F4" w:rsidRDefault="005812F4" w:rsidP="005812F4">
                  <w:pPr>
                    <w:spacing w:after="60"/>
                    <w:rPr>
                      <w:rFonts w:eastAsia="SimSun" w:cs="Arial"/>
                      <w:color w:val="000000" w:themeColor="text1"/>
                      <w:sz w:val="18"/>
                      <w:szCs w:val="18"/>
                    </w:rPr>
                  </w:pPr>
                  <w:r>
                    <w:rPr>
                      <w:rFonts w:eastAsia="SimSun" w:cs="Arial"/>
                      <w:color w:val="000000" w:themeColor="text1"/>
                      <w:sz w:val="18"/>
                      <w:szCs w:val="18"/>
                      <w:lang w:eastAsia="zh-CN"/>
                    </w:rPr>
                    <w:t>C</w:t>
                  </w:r>
                  <w:r>
                    <w:rPr>
                      <w:rFonts w:eastAsia="SimSun" w:cs="Arial" w:hint="eastAsia"/>
                      <w:color w:val="000000" w:themeColor="text1"/>
                      <w:sz w:val="18"/>
                      <w:szCs w:val="18"/>
                      <w:lang w:eastAsia="zh-CN"/>
                    </w:rPr>
                    <w:t>onsistency</w:t>
                  </w:r>
                  <w:r>
                    <w:rPr>
                      <w:rFonts w:eastAsia="SimSun" w:cs="Arial"/>
                      <w:color w:val="000000" w:themeColor="text1"/>
                      <w:sz w:val="18"/>
                      <w:szCs w:val="18"/>
                    </w:rPr>
                    <w:t xml:space="preserve"> </w:t>
                  </w:r>
                  <w:r>
                    <w:rPr>
                      <w:rFonts w:eastAsia="SimSun" w:cs="Arial" w:hint="eastAsia"/>
                      <w:color w:val="000000" w:themeColor="text1"/>
                      <w:sz w:val="18"/>
                      <w:szCs w:val="18"/>
                      <w:lang w:eastAsia="zh-CN"/>
                    </w:rPr>
                    <w:t>between</w:t>
                  </w:r>
                  <w:r>
                    <w:rPr>
                      <w:rFonts w:eastAsia="SimSun" w:cs="Arial"/>
                      <w:color w:val="000000" w:themeColor="text1"/>
                      <w:sz w:val="18"/>
                      <w:szCs w:val="18"/>
                    </w:rPr>
                    <w:t xml:space="preserve"> </w:t>
                  </w:r>
                  <w:r>
                    <w:rPr>
                      <w:rFonts w:eastAsia="SimSun" w:cs="Arial" w:hint="eastAsia"/>
                      <w:color w:val="000000" w:themeColor="text1"/>
                      <w:sz w:val="18"/>
                      <w:szCs w:val="18"/>
                      <w:lang w:eastAsia="zh-CN"/>
                    </w:rPr>
                    <w:t>model</w:t>
                  </w:r>
                  <w:r>
                    <w:rPr>
                      <w:rFonts w:eastAsia="SimSun" w:cs="Arial"/>
                      <w:color w:val="000000" w:themeColor="text1"/>
                      <w:sz w:val="18"/>
                      <w:szCs w:val="18"/>
                    </w:rPr>
                    <w:t xml:space="preserve"> </w:t>
                  </w:r>
                  <w:r>
                    <w:rPr>
                      <w:rFonts w:eastAsia="SimSun" w:cs="Arial" w:hint="eastAsia"/>
                      <w:color w:val="000000" w:themeColor="text1"/>
                      <w:sz w:val="18"/>
                      <w:szCs w:val="18"/>
                      <w:lang w:eastAsia="zh-CN"/>
                    </w:rPr>
                    <w:t>training</w:t>
                  </w:r>
                  <w:r>
                    <w:rPr>
                      <w:rFonts w:eastAsia="SimSun" w:cs="Arial"/>
                      <w:color w:val="000000" w:themeColor="text1"/>
                      <w:sz w:val="18"/>
                      <w:szCs w:val="18"/>
                    </w:rPr>
                    <w:t xml:space="preserve"> </w:t>
                  </w:r>
                  <w:r>
                    <w:rPr>
                      <w:rFonts w:eastAsia="SimSun" w:cs="Arial" w:hint="eastAsia"/>
                      <w:color w:val="000000" w:themeColor="text1"/>
                      <w:sz w:val="18"/>
                      <w:szCs w:val="18"/>
                      <w:lang w:eastAsia="zh-CN"/>
                    </w:rPr>
                    <w:t>and</w:t>
                  </w:r>
                  <w:r>
                    <w:rPr>
                      <w:rFonts w:eastAsia="SimSun" w:cs="Arial"/>
                      <w:color w:val="000000" w:themeColor="text1"/>
                      <w:sz w:val="18"/>
                      <w:szCs w:val="18"/>
                    </w:rPr>
                    <w:t xml:space="preserve">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610B6" w14:textId="77777777" w:rsidR="005812F4" w:rsidRPr="00C9731C" w:rsidRDefault="005812F4" w:rsidP="00370B18">
                  <w:pPr>
                    <w:pStyle w:val="ListParagraph"/>
                    <w:numPr>
                      <w:ilvl w:val="0"/>
                      <w:numId w:val="72"/>
                    </w:numPr>
                    <w:spacing w:before="0" w:after="0" w:line="240" w:lineRule="auto"/>
                    <w:contextualSpacing w:val="0"/>
                    <w:jc w:val="left"/>
                    <w:rPr>
                      <w:rFonts w:cs="Arial"/>
                      <w:color w:val="000000" w:themeColor="text1"/>
                      <w:sz w:val="18"/>
                      <w:szCs w:val="18"/>
                    </w:rPr>
                  </w:pPr>
                  <w:r>
                    <w:rPr>
                      <w:rFonts w:cs="Arial"/>
                      <w:color w:val="000000" w:themeColor="text1"/>
                      <w:sz w:val="18"/>
                      <w:szCs w:val="18"/>
                    </w:rPr>
                    <w:t>Maximum n</w:t>
                  </w:r>
                  <w:r w:rsidRPr="00FE233F">
                    <w:rPr>
                      <w:rFonts w:cs="Arial"/>
                      <w:color w:val="000000" w:themeColor="text1"/>
                      <w:sz w:val="18"/>
                      <w:szCs w:val="18"/>
                    </w:rPr>
                    <w:t xml:space="preserve">umber of </w:t>
                  </w:r>
                  <w:r>
                    <w:rPr>
                      <w:rFonts w:cs="Arial"/>
                      <w:color w:val="000000" w:themeColor="text1"/>
                      <w:sz w:val="18"/>
                      <w:szCs w:val="18"/>
                    </w:rPr>
                    <w:t>associated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C08E9"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E909C" w14:textId="77777777" w:rsidR="005812F4" w:rsidRPr="00C9731C"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EE92D4" w14:textId="77777777" w:rsidR="005812F4" w:rsidRPr="00C9731C"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A6E9" w14:textId="77777777" w:rsidR="005812F4" w:rsidRPr="00C9731C" w:rsidRDefault="005812F4" w:rsidP="005812F4">
                  <w:pPr>
                    <w:rPr>
                      <w:rFonts w:eastAsia="SimSun" w:cs="Arial"/>
                      <w:color w:val="000000" w:themeColor="text1"/>
                      <w:sz w:val="18"/>
                      <w:szCs w:val="18"/>
                    </w:rPr>
                  </w:pPr>
                  <w:r>
                    <w:rPr>
                      <w:rFonts w:eastAsia="SimSun" w:cs="Arial"/>
                      <w:color w:val="000000" w:themeColor="text1"/>
                      <w:sz w:val="18"/>
                      <w:szCs w:val="18"/>
                      <w:lang w:eastAsia="zh-CN"/>
                    </w:rPr>
                    <w:t>C</w:t>
                  </w:r>
                  <w:r>
                    <w:rPr>
                      <w:rFonts w:eastAsia="SimSun" w:cs="Arial" w:hint="eastAsia"/>
                      <w:color w:val="000000" w:themeColor="text1"/>
                      <w:sz w:val="18"/>
                      <w:szCs w:val="18"/>
                      <w:lang w:eastAsia="zh-CN"/>
                    </w:rPr>
                    <w:t>onsistency</w:t>
                  </w:r>
                  <w:r>
                    <w:rPr>
                      <w:rFonts w:eastAsia="SimSun" w:cs="Arial"/>
                      <w:color w:val="000000" w:themeColor="text1"/>
                      <w:sz w:val="18"/>
                      <w:szCs w:val="18"/>
                    </w:rPr>
                    <w:t xml:space="preserve"> </w:t>
                  </w:r>
                  <w:r>
                    <w:rPr>
                      <w:rFonts w:eastAsia="SimSun" w:cs="Arial" w:hint="eastAsia"/>
                      <w:color w:val="000000" w:themeColor="text1"/>
                      <w:sz w:val="18"/>
                      <w:szCs w:val="18"/>
                      <w:lang w:eastAsia="zh-CN"/>
                    </w:rPr>
                    <w:t>between</w:t>
                  </w:r>
                  <w:r>
                    <w:rPr>
                      <w:rFonts w:eastAsia="SimSun" w:cs="Arial"/>
                      <w:color w:val="000000" w:themeColor="text1"/>
                      <w:sz w:val="18"/>
                      <w:szCs w:val="18"/>
                    </w:rPr>
                    <w:t xml:space="preserve"> </w:t>
                  </w:r>
                  <w:r>
                    <w:rPr>
                      <w:rFonts w:eastAsia="SimSun" w:cs="Arial" w:hint="eastAsia"/>
                      <w:color w:val="000000" w:themeColor="text1"/>
                      <w:sz w:val="18"/>
                      <w:szCs w:val="18"/>
                      <w:lang w:eastAsia="zh-CN"/>
                    </w:rPr>
                    <w:t>model</w:t>
                  </w:r>
                  <w:r>
                    <w:rPr>
                      <w:rFonts w:eastAsia="SimSun" w:cs="Arial"/>
                      <w:color w:val="000000" w:themeColor="text1"/>
                      <w:sz w:val="18"/>
                      <w:szCs w:val="18"/>
                    </w:rPr>
                    <w:t xml:space="preserve"> </w:t>
                  </w:r>
                  <w:r>
                    <w:rPr>
                      <w:rFonts w:eastAsia="SimSun" w:cs="Arial" w:hint="eastAsia"/>
                      <w:color w:val="000000" w:themeColor="text1"/>
                      <w:sz w:val="18"/>
                      <w:szCs w:val="18"/>
                      <w:lang w:eastAsia="zh-CN"/>
                    </w:rPr>
                    <w:t>training</w:t>
                  </w:r>
                  <w:r>
                    <w:rPr>
                      <w:rFonts w:eastAsia="SimSun" w:cs="Arial"/>
                      <w:color w:val="000000" w:themeColor="text1"/>
                      <w:sz w:val="18"/>
                      <w:szCs w:val="18"/>
                    </w:rPr>
                    <w:t xml:space="preserve"> </w:t>
                  </w:r>
                  <w:r>
                    <w:rPr>
                      <w:rFonts w:eastAsia="SimSun" w:cs="Arial" w:hint="eastAsia"/>
                      <w:color w:val="000000" w:themeColor="text1"/>
                      <w:sz w:val="18"/>
                      <w:szCs w:val="18"/>
                      <w:lang w:eastAsia="zh-CN"/>
                    </w:rPr>
                    <w:t>and</w:t>
                  </w:r>
                  <w:r>
                    <w:rPr>
                      <w:rFonts w:eastAsia="SimSun" w:cs="Arial"/>
                      <w:color w:val="000000" w:themeColor="text1"/>
                      <w:sz w:val="18"/>
                      <w:szCs w:val="18"/>
                    </w:rPr>
                    <w:t xml:space="preserve"> inference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EE98" w14:textId="77777777" w:rsidR="005812F4" w:rsidRPr="00C9731C"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1C0EAA" w14:textId="77777777" w:rsidR="005812F4" w:rsidRPr="00C9731C" w:rsidRDefault="005812F4" w:rsidP="005812F4">
                  <w:pPr>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B7A9A"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B66E5" w14:textId="77777777" w:rsidR="005812F4" w:rsidRPr="00C9731C"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7502F" w14:textId="77777777" w:rsidR="005812F4" w:rsidRPr="00C9731C" w:rsidRDefault="005812F4" w:rsidP="005812F4">
                  <w:pPr>
                    <w:pStyle w:val="TAL"/>
                    <w:spacing w:before="72" w:after="72"/>
                    <w:rPr>
                      <w:rFonts w:cs="Arial"/>
                      <w:color w:val="000000" w:themeColor="text1"/>
                      <w:szCs w:val="18"/>
                      <w:highlight w:val="yellow"/>
                    </w:rPr>
                  </w:pPr>
                </w:p>
                <w:p w14:paraId="6C8BF19D" w14:textId="77777777" w:rsidR="005812F4" w:rsidRPr="00C9731C" w:rsidRDefault="005812F4" w:rsidP="005812F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10C5F"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tr w:rsidR="005812F4" w14:paraId="7D8C3F16"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000B41" w14:textId="77777777" w:rsidR="005812F4" w:rsidRPr="00C9731C" w:rsidRDefault="005812F4" w:rsidP="005812F4">
                  <w:pPr>
                    <w:rPr>
                      <w:rFonts w:eastAsia="MS Mincho" w:cs="Arial"/>
                      <w:color w:val="000000" w:themeColor="text1"/>
                      <w:sz w:val="18"/>
                      <w:szCs w:val="18"/>
                    </w:rPr>
                  </w:pPr>
                  <w:r>
                    <w:rPr>
                      <w:rFonts w:eastAsia="MS Mincho" w:cs="Arial"/>
                      <w:color w:val="000000" w:themeColor="text1"/>
                      <w:sz w:val="18"/>
                      <w:szCs w:val="18"/>
                    </w:rPr>
                    <w:lastRenderedPageBreak/>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C6380" w14:textId="77777777" w:rsidR="005812F4"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209C2" w14:textId="77777777" w:rsidR="005812F4" w:rsidRDefault="005812F4" w:rsidP="005812F4">
                  <w:pPr>
                    <w:spacing w:after="60"/>
                    <w:rPr>
                      <w:rFonts w:eastAsia="SimSun" w:cs="Arial"/>
                      <w:color w:val="000000" w:themeColor="text1"/>
                      <w:sz w:val="18"/>
                      <w:szCs w:val="18"/>
                      <w:lang w:eastAsia="zh-CN"/>
                    </w:rPr>
                  </w:pPr>
                  <w:r>
                    <w:rPr>
                      <w:rFonts w:eastAsia="SimSun" w:cs="Arial"/>
                      <w:color w:val="000000" w:themeColor="text1"/>
                      <w:sz w:val="18"/>
                      <w:szCs w:val="18"/>
                      <w:lang w:eastAsia="zh-CN"/>
                    </w:rPr>
                    <w:t>A</w:t>
                  </w:r>
                  <w:r>
                    <w:rPr>
                      <w:rFonts w:eastAsia="SimSun" w:cs="Arial" w:hint="eastAsia"/>
                      <w:color w:val="000000" w:themeColor="text1"/>
                      <w:sz w:val="18"/>
                      <w:szCs w:val="18"/>
                      <w:lang w:eastAsia="zh-CN"/>
                    </w:rPr>
                    <w:t>ctivated</w:t>
                  </w:r>
                  <w:r>
                    <w:rPr>
                      <w:rFonts w:eastAsia="SimSun" w:cs="Arial"/>
                      <w:color w:val="000000" w:themeColor="text1"/>
                      <w:sz w:val="18"/>
                      <w:szCs w:val="18"/>
                      <w:lang w:eastAsia="zh-CN"/>
                    </w:rPr>
                    <w:t xml:space="preserve"> functionalities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D0C4E" w14:textId="77777777" w:rsidR="005812F4" w:rsidRPr="00FE233F" w:rsidRDefault="005812F4" w:rsidP="00370B18">
                  <w:pPr>
                    <w:pStyle w:val="ListParagraph"/>
                    <w:numPr>
                      <w:ilvl w:val="0"/>
                      <w:numId w:val="71"/>
                    </w:numPr>
                    <w:spacing w:before="0" w:after="0" w:line="240" w:lineRule="auto"/>
                    <w:contextualSpacing w:val="0"/>
                    <w:jc w:val="left"/>
                    <w:rPr>
                      <w:rFonts w:eastAsiaTheme="minorEastAsia" w:cs="Arial"/>
                      <w:color w:val="000000" w:themeColor="text1"/>
                      <w:sz w:val="18"/>
                      <w:szCs w:val="18"/>
                      <w:lang w:eastAsia="zh-CN"/>
                    </w:rPr>
                  </w:pPr>
                  <w:r w:rsidRPr="00CD3F5D">
                    <w:rPr>
                      <w:rFonts w:cs="Arial"/>
                      <w:color w:val="000000" w:themeColor="text1"/>
                      <w:sz w:val="18"/>
                      <w:szCs w:val="18"/>
                    </w:rPr>
                    <w:t>Maximum n</w:t>
                  </w:r>
                  <w:r w:rsidRPr="00FE233F">
                    <w:rPr>
                      <w:rFonts w:cs="Arial"/>
                      <w:color w:val="000000" w:themeColor="text1"/>
                      <w:sz w:val="18"/>
                      <w:szCs w:val="18"/>
                    </w:rPr>
                    <w:t xml:space="preserve">umber of </w:t>
                  </w:r>
                  <w:r>
                    <w:rPr>
                      <w:rFonts w:cs="Arial"/>
                      <w:color w:val="000000" w:themeColor="text1"/>
                      <w:sz w:val="18"/>
                      <w:szCs w:val="18"/>
                    </w:rPr>
                    <w:t>activated</w:t>
                  </w:r>
                  <w:r w:rsidRPr="00FE233F">
                    <w:rPr>
                      <w:rFonts w:cs="Arial"/>
                      <w:color w:val="000000" w:themeColor="text1"/>
                      <w:sz w:val="18"/>
                      <w:szCs w:val="18"/>
                    </w:rPr>
                    <w:t xml:space="preserve"> </w:t>
                  </w:r>
                  <w:proofErr w:type="spellStart"/>
                  <w:r w:rsidRPr="00FE233F">
                    <w:rPr>
                      <w:rFonts w:cs="Arial"/>
                      <w:color w:val="000000" w:themeColor="text1"/>
                      <w:sz w:val="18"/>
                      <w:szCs w:val="18"/>
                    </w:rPr>
                    <w:t>funcitonalities</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DC1FB"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7BC7D" w14:textId="77777777" w:rsidR="005812F4" w:rsidRPr="00C9731C"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A6B617" w14:textId="77777777" w:rsidR="005812F4" w:rsidRPr="00C9731C"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4706A" w14:textId="77777777" w:rsidR="005812F4" w:rsidRPr="00C9731C" w:rsidRDefault="005812F4" w:rsidP="005812F4">
                  <w:pPr>
                    <w:rPr>
                      <w:rFonts w:eastAsia="SimSun" w:cs="Arial"/>
                      <w:color w:val="000000" w:themeColor="text1"/>
                      <w:sz w:val="18"/>
                      <w:szCs w:val="18"/>
                    </w:rPr>
                  </w:pPr>
                  <w:r>
                    <w:rPr>
                      <w:rFonts w:eastAsia="SimSun" w:cs="Arial"/>
                      <w:color w:val="000000" w:themeColor="text1"/>
                      <w:sz w:val="18"/>
                      <w:szCs w:val="18"/>
                      <w:lang w:eastAsia="zh-CN"/>
                    </w:rPr>
                    <w:t>Activated functionalities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79671A" w14:textId="77777777" w:rsidR="005812F4" w:rsidRPr="00C9731C"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52D0F" w14:textId="77777777" w:rsidR="005812F4" w:rsidRPr="00C9731C" w:rsidRDefault="005812F4" w:rsidP="005812F4">
                  <w:pPr>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E5F68"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EF325" w14:textId="77777777" w:rsidR="005812F4" w:rsidRPr="00C9731C"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2AE88" w14:textId="77777777" w:rsidR="005812F4" w:rsidRPr="00C9731C" w:rsidRDefault="005812F4" w:rsidP="005812F4">
                  <w:pPr>
                    <w:pStyle w:val="TAL"/>
                    <w:spacing w:before="72" w:after="72"/>
                    <w:rPr>
                      <w:rFonts w:cs="Arial"/>
                      <w:color w:val="000000" w:themeColor="text1"/>
                      <w:szCs w:val="18"/>
                      <w:highlight w:val="yellow"/>
                    </w:rPr>
                  </w:pPr>
                </w:p>
                <w:p w14:paraId="54DE53F3" w14:textId="77777777" w:rsidR="005812F4" w:rsidRPr="00C9731C" w:rsidRDefault="005812F4" w:rsidP="005812F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7621F"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tr w:rsidR="005812F4" w14:paraId="73E78818" w14:textId="77777777" w:rsidTr="00841285">
              <w:trPr>
                <w:cantSplit/>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D2A8D" w14:textId="77777777" w:rsidR="005812F4" w:rsidRDefault="005812F4" w:rsidP="005812F4">
                  <w:pPr>
                    <w:rPr>
                      <w:rFonts w:eastAsia="MS Mincho" w:cs="Arial"/>
                      <w:color w:val="000000" w:themeColor="text1"/>
                      <w:sz w:val="18"/>
                      <w:szCs w:val="18"/>
                    </w:rPr>
                  </w:pPr>
                  <w:r>
                    <w:rPr>
                      <w:rFonts w:eastAsia="MS Mincho" w:cs="Arial"/>
                      <w:color w:val="000000" w:themeColor="text1"/>
                      <w:sz w:val="18"/>
                      <w:szCs w:val="18"/>
                    </w:rPr>
                    <w:t>xx</w:t>
                  </w:r>
                  <w:r w:rsidRPr="00C9731C">
                    <w:rPr>
                      <w:rFonts w:eastAsia="MS Mincho" w:cs="Arial"/>
                      <w:color w:val="000000" w:themeColor="text1"/>
                      <w:sz w:val="18"/>
                      <w:szCs w:val="18"/>
                    </w:rPr>
                    <w:t xml:space="preserve">. </w:t>
                  </w:r>
                  <w:r>
                    <w:rPr>
                      <w:rFonts w:eastAsia="MS Mincho" w:cs="Arial"/>
                      <w:color w:val="000000" w:themeColor="text1"/>
                      <w:sz w:val="18"/>
                      <w:szCs w:val="18"/>
                    </w:rPr>
                    <w:t>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362AED" w14:textId="77777777" w:rsidR="005812F4" w:rsidRDefault="005812F4" w:rsidP="005812F4">
                  <w:pPr>
                    <w:rPr>
                      <w:rFonts w:eastAsia="SimSun" w:cs="Arial"/>
                      <w:color w:val="000000" w:themeColor="text1"/>
                      <w:sz w:val="18"/>
                      <w:szCs w:val="18"/>
                      <w:lang w:eastAsia="zh-CN"/>
                    </w:rPr>
                  </w:pPr>
                  <w:r>
                    <w:rPr>
                      <w:rFonts w:eastAsia="SimSun" w:cs="Arial"/>
                      <w:color w:val="000000" w:themeColor="text1"/>
                      <w:sz w:val="18"/>
                      <w:szCs w:val="18"/>
                      <w:lang w:eastAsia="zh-CN"/>
                    </w:rPr>
                    <w:t>xx</w:t>
                  </w:r>
                  <w:r w:rsidRPr="00C9731C">
                    <w:rPr>
                      <w:rFonts w:eastAsia="SimSun" w:cs="Arial"/>
                      <w:color w:val="000000" w:themeColor="text1"/>
                      <w:sz w:val="18"/>
                      <w:szCs w:val="18"/>
                      <w:lang w:eastAsia="zh-CN"/>
                    </w:rPr>
                    <w:t>-1-</w:t>
                  </w:r>
                  <w:r>
                    <w:rPr>
                      <w:rFonts w:eastAsia="SimSun" w:cs="Arial"/>
                      <w:color w:val="000000" w:themeColor="text1"/>
                      <w:sz w:val="18"/>
                      <w:szCs w:val="18"/>
                      <w:lang w:eastAsia="zh-CN"/>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9BFC8" w14:textId="77777777" w:rsidR="005812F4" w:rsidRDefault="005812F4" w:rsidP="005812F4">
                  <w:pPr>
                    <w:spacing w:after="60"/>
                    <w:rPr>
                      <w:rFonts w:eastAsia="SimSun" w:cs="Arial"/>
                      <w:color w:val="000000" w:themeColor="text1"/>
                      <w:sz w:val="18"/>
                      <w:szCs w:val="18"/>
                      <w:lang w:eastAsia="zh-CN"/>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PU for AI/ML based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F34E6" w14:textId="77777777" w:rsidR="005812F4" w:rsidRPr="00E916D4" w:rsidRDefault="005812F4" w:rsidP="00370B18">
                  <w:pPr>
                    <w:pStyle w:val="ListParagraph"/>
                    <w:numPr>
                      <w:ilvl w:val="0"/>
                      <w:numId w:val="74"/>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Maximum number of CPUs</w:t>
                  </w:r>
                </w:p>
                <w:p w14:paraId="09FD1BD9" w14:textId="77777777" w:rsidR="005812F4" w:rsidRPr="00FE233F" w:rsidRDefault="005812F4" w:rsidP="00370B18">
                  <w:pPr>
                    <w:pStyle w:val="ListParagraph"/>
                    <w:numPr>
                      <w:ilvl w:val="0"/>
                      <w:numId w:val="74"/>
                    </w:numPr>
                    <w:spacing w:before="0" w:after="0" w:line="240" w:lineRule="auto"/>
                    <w:contextualSpacing w:val="0"/>
                    <w:jc w:val="left"/>
                    <w:rPr>
                      <w:rFonts w:cs="Arial"/>
                      <w:color w:val="000000" w:themeColor="text1"/>
                      <w:sz w:val="18"/>
                      <w:szCs w:val="18"/>
                    </w:rPr>
                  </w:pPr>
                  <w:r>
                    <w:rPr>
                      <w:rFonts w:eastAsiaTheme="minorEastAsia" w:cs="Arial"/>
                      <w:color w:val="000000" w:themeColor="text1"/>
                      <w:sz w:val="18"/>
                      <w:szCs w:val="18"/>
                      <w:lang w:eastAsia="zh-CN"/>
                    </w:rPr>
                    <w:t>Number of CPU for AI/ML based beam management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20176"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EFD76" w14:textId="77777777" w:rsidR="005812F4" w:rsidRPr="00C9731C" w:rsidRDefault="005812F4" w:rsidP="005812F4">
                  <w:pPr>
                    <w:rPr>
                      <w:rFonts w:eastAsia="SimSun" w:cs="Arial"/>
                      <w:color w:val="000000" w:themeColor="text1"/>
                      <w:sz w:val="18"/>
                      <w:szCs w:val="18"/>
                    </w:rPr>
                  </w:pPr>
                  <w:r w:rsidRPr="00F15A06">
                    <w:rPr>
                      <w:rFonts w:eastAsia="SimSun" w:cs="Arial"/>
                      <w:color w:val="000000" w:themeColor="text1"/>
                      <w:sz w:val="18"/>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6E596E" w14:textId="77777777" w:rsidR="005812F4" w:rsidRPr="00C9731C" w:rsidRDefault="005812F4" w:rsidP="005812F4">
                  <w:pPr>
                    <w:rPr>
                      <w:rFonts w:cs="Arial"/>
                      <w:color w:val="000000" w:themeColor="text1"/>
                      <w:sz w:val="18"/>
                      <w:szCs w:val="18"/>
                      <w:lang w:eastAsia="zh-CN"/>
                    </w:rPr>
                  </w:pPr>
                  <w:r w:rsidRPr="00F15A06">
                    <w:rPr>
                      <w:rFonts w:cs="Arial"/>
                      <w:color w:val="000000" w:themeColor="text1"/>
                      <w:sz w:val="18"/>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9A854" w14:textId="77777777" w:rsidR="005812F4" w:rsidRPr="00C9731C" w:rsidRDefault="005812F4" w:rsidP="005812F4">
                  <w:pPr>
                    <w:rPr>
                      <w:rFonts w:eastAsia="SimSun" w:cs="Arial"/>
                      <w:color w:val="000000" w:themeColor="text1"/>
                      <w:sz w:val="18"/>
                      <w:szCs w:val="18"/>
                    </w:rPr>
                  </w:pPr>
                  <w:r>
                    <w:rPr>
                      <w:rFonts w:eastAsia="SimSun" w:cs="Arial" w:hint="eastAsia"/>
                      <w:color w:val="000000" w:themeColor="text1"/>
                      <w:sz w:val="18"/>
                      <w:szCs w:val="18"/>
                      <w:lang w:eastAsia="zh-CN"/>
                    </w:rPr>
                    <w:t>C</w:t>
                  </w:r>
                  <w:r>
                    <w:rPr>
                      <w:rFonts w:eastAsia="SimSun" w:cs="Arial"/>
                      <w:color w:val="000000" w:themeColor="text1"/>
                      <w:sz w:val="18"/>
                      <w:szCs w:val="18"/>
                      <w:lang w:eastAsia="zh-CN"/>
                    </w:rPr>
                    <w:t>PU for AI/ML based beam management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B706A" w14:textId="77777777" w:rsidR="005812F4" w:rsidRPr="00C9731C" w:rsidRDefault="005812F4" w:rsidP="005812F4">
                  <w:pPr>
                    <w:rPr>
                      <w:rFonts w:eastAsia="SimSun" w:cs="Arial"/>
                      <w:color w:val="000000" w:themeColor="text1"/>
                      <w:sz w:val="18"/>
                      <w:szCs w:val="18"/>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45A71" w14:textId="77777777" w:rsidR="005812F4" w:rsidRPr="00C9731C" w:rsidRDefault="005812F4" w:rsidP="005812F4">
                  <w:pPr>
                    <w:rPr>
                      <w:rFonts w:eastAsia="MS Mincho" w:cs="Arial"/>
                      <w:color w:val="000000" w:themeColor="text1"/>
                      <w:sz w:val="18"/>
                      <w:szCs w:val="18"/>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E62EA" w14:textId="77777777" w:rsidR="005812F4" w:rsidRPr="00C9731C" w:rsidRDefault="005812F4" w:rsidP="005812F4">
                  <w:pPr>
                    <w:rPr>
                      <w:rFonts w:eastAsia="SimSun" w:cs="Arial"/>
                      <w:color w:val="000000" w:themeColor="text1"/>
                      <w:sz w:val="18"/>
                      <w:szCs w:val="18"/>
                      <w:highlight w:val="yellow"/>
                      <w:lang w:eastAsia="zh-CN"/>
                    </w:rPr>
                  </w:pPr>
                  <w:r w:rsidRPr="00F15A06">
                    <w:rPr>
                      <w:rFonts w:eastAsia="SimSun" w:cs="Arial"/>
                      <w:color w:val="000000" w:themeColor="text1"/>
                      <w:sz w:val="18"/>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577E3" w14:textId="77777777" w:rsidR="005812F4" w:rsidRPr="00C9731C" w:rsidRDefault="005812F4" w:rsidP="005812F4">
                  <w:pPr>
                    <w:rPr>
                      <w:rFonts w:eastAsia="MS Mincho" w:cs="Arial"/>
                      <w:color w:val="000000" w:themeColor="text1"/>
                      <w:sz w:val="18"/>
                      <w:szCs w:val="18"/>
                    </w:rPr>
                  </w:pPr>
                  <w:r w:rsidRPr="00F15A06">
                    <w:rPr>
                      <w:rFonts w:eastAsia="MS Mincho" w:cs="Arial"/>
                      <w:color w:val="000000" w:themeColor="text1"/>
                      <w:sz w:val="18"/>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C500E0" w14:textId="77777777" w:rsidR="005812F4" w:rsidRPr="00C9731C" w:rsidRDefault="005812F4" w:rsidP="005812F4">
                  <w:pPr>
                    <w:pStyle w:val="TAL"/>
                    <w:spacing w:before="72" w:after="72"/>
                    <w:rPr>
                      <w:rFonts w:cs="Arial"/>
                      <w:color w:val="000000" w:themeColor="text1"/>
                      <w:szCs w:val="18"/>
                      <w:highlight w:val="yellow"/>
                    </w:rPr>
                  </w:pPr>
                </w:p>
                <w:p w14:paraId="7EBF812A" w14:textId="77777777" w:rsidR="005812F4" w:rsidRPr="00C9731C" w:rsidRDefault="005812F4" w:rsidP="005812F4">
                  <w:pPr>
                    <w:pStyle w:val="TAL"/>
                    <w:spacing w:before="72" w:after="72"/>
                    <w:rPr>
                      <w:rFonts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B28C3" w14:textId="77777777" w:rsidR="005812F4" w:rsidRPr="00C9731C" w:rsidRDefault="005812F4" w:rsidP="005812F4">
                  <w:pPr>
                    <w:rPr>
                      <w:rFonts w:cs="Arial"/>
                      <w:color w:val="000000" w:themeColor="text1"/>
                      <w:sz w:val="18"/>
                      <w:szCs w:val="18"/>
                    </w:rPr>
                  </w:pPr>
                  <w:r w:rsidRPr="00C9731C">
                    <w:rPr>
                      <w:rFonts w:cs="Arial"/>
                      <w:color w:val="000000" w:themeColor="text1"/>
                      <w:sz w:val="18"/>
                      <w:szCs w:val="18"/>
                    </w:rPr>
                    <w:t>Optional with capability signalling</w:t>
                  </w:r>
                </w:p>
              </w:tc>
            </w:tr>
            <w:bookmarkEnd w:id="5"/>
          </w:tbl>
          <w:p w14:paraId="364781A0"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07617382" w14:textId="77777777">
        <w:tc>
          <w:tcPr>
            <w:tcW w:w="1844" w:type="dxa"/>
            <w:tcBorders>
              <w:top w:val="single" w:sz="4" w:space="0" w:color="auto"/>
              <w:left w:val="single" w:sz="4" w:space="0" w:color="auto"/>
              <w:bottom w:val="single" w:sz="4" w:space="0" w:color="auto"/>
              <w:right w:val="single" w:sz="4" w:space="0" w:color="auto"/>
            </w:tcBorders>
          </w:tcPr>
          <w:p w14:paraId="70822D4A" w14:textId="70496F63" w:rsidR="0072426E" w:rsidRDefault="0072426E" w:rsidP="0072426E">
            <w:pPr>
              <w:jc w:val="left"/>
              <w:rPr>
                <w:rFonts w:ascii="Calibri" w:eastAsiaTheme="minorEastAsia" w:hAnsi="Calibri" w:cs="Calibri"/>
                <w:lang w:eastAsia="zh-CN"/>
              </w:rPr>
            </w:pPr>
            <w:r>
              <w:rPr>
                <w:rFonts w:cs="Arial"/>
                <w:sz w:val="16"/>
                <w:szCs w:val="16"/>
              </w:rPr>
              <w:lastRenderedPageBreak/>
              <w:t xml:space="preserve">Apple </w:t>
            </w:r>
            <w:r w:rsidR="004E2665">
              <w:rPr>
                <w:rFonts w:cs="Arial"/>
                <w:sz w:val="16"/>
                <w:szCs w:val="16"/>
              </w:rPr>
              <w:fldChar w:fldCharType="begin"/>
            </w:r>
            <w:r w:rsidR="004E2665">
              <w:rPr>
                <w:rFonts w:cs="Arial"/>
                <w:sz w:val="16"/>
                <w:szCs w:val="16"/>
              </w:rPr>
              <w:instrText xml:space="preserve"> REF _Ref194137454 \r \h </w:instrText>
            </w:r>
            <w:r w:rsidR="004E2665">
              <w:rPr>
                <w:rFonts w:cs="Arial"/>
                <w:sz w:val="16"/>
                <w:szCs w:val="16"/>
              </w:rPr>
            </w:r>
            <w:r w:rsidR="004E2665">
              <w:rPr>
                <w:rFonts w:cs="Arial"/>
                <w:sz w:val="16"/>
                <w:szCs w:val="16"/>
              </w:rPr>
              <w:fldChar w:fldCharType="separate"/>
            </w:r>
            <w:r w:rsidR="004E2665">
              <w:rPr>
                <w:rFonts w:cs="Arial"/>
                <w:sz w:val="16"/>
                <w:szCs w:val="16"/>
              </w:rPr>
              <w:t>[12]</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09"/>
              <w:gridCol w:w="5839"/>
              <w:gridCol w:w="222"/>
              <w:gridCol w:w="222"/>
              <w:gridCol w:w="481"/>
              <w:gridCol w:w="487"/>
              <w:gridCol w:w="3721"/>
              <w:gridCol w:w="1028"/>
              <w:gridCol w:w="495"/>
              <w:gridCol w:w="495"/>
              <w:gridCol w:w="495"/>
              <w:gridCol w:w="974"/>
              <w:gridCol w:w="2908"/>
            </w:tblGrid>
            <w:tr w:rsidR="003A7DD6" w:rsidRPr="004209D4" w14:paraId="07822342"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261B21BE"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79EA4811"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1</w:t>
                  </w:r>
                  <w:r w:rsidRPr="0074716C">
                    <w:rPr>
                      <w:rFonts w:asciiTheme="majorHAnsi" w:eastAsia="MS Mincho" w:hAnsiTheme="majorHAnsi" w:cstheme="majorHAnsi"/>
                      <w:b w:val="0"/>
                      <w:bCs/>
                      <w:color w:val="000000" w:themeColor="text1"/>
                      <w:sz w:val="20"/>
                    </w:rPr>
                    <w:t>-1</w:t>
                  </w:r>
                </w:p>
              </w:tc>
              <w:tc>
                <w:tcPr>
                  <w:tcW w:w="0" w:type="auto"/>
                  <w:tcBorders>
                    <w:top w:val="single" w:sz="4" w:space="0" w:color="auto"/>
                    <w:left w:val="single" w:sz="4" w:space="0" w:color="auto"/>
                    <w:bottom w:val="single" w:sz="4" w:space="0" w:color="auto"/>
                    <w:right w:val="single" w:sz="4" w:space="0" w:color="auto"/>
                  </w:tcBorders>
                </w:tcPr>
                <w:p w14:paraId="2BDBB069"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data collection for training for NW side model  </w:t>
                  </w:r>
                </w:p>
              </w:tc>
              <w:tc>
                <w:tcPr>
                  <w:tcW w:w="0" w:type="auto"/>
                  <w:tcBorders>
                    <w:top w:val="single" w:sz="4" w:space="0" w:color="auto"/>
                    <w:left w:val="single" w:sz="4" w:space="0" w:color="auto"/>
                    <w:bottom w:val="single" w:sz="4" w:space="0" w:color="auto"/>
                    <w:right w:val="single" w:sz="4" w:space="0" w:color="auto"/>
                  </w:tcBorders>
                </w:tcPr>
                <w:p w14:paraId="1E4BDDD5" w14:textId="77777777" w:rsidR="003A7DD6" w:rsidRPr="0074716C" w:rsidRDefault="003A7DD6" w:rsidP="003A7DD6">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5F89EEBF"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9990255"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DFB54C4" w14:textId="77777777" w:rsidR="003A7DD6" w:rsidRPr="0074716C" w:rsidRDefault="003A7DD6" w:rsidP="003A7DD6">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7DEFAD87" w14:textId="77777777" w:rsidR="003A7DD6" w:rsidRPr="0074716C" w:rsidRDefault="003A7DD6" w:rsidP="003A7DD6">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 xml:space="preserve">Data collection for training is not supported </w:t>
                  </w:r>
                </w:p>
              </w:tc>
              <w:tc>
                <w:tcPr>
                  <w:tcW w:w="0" w:type="auto"/>
                  <w:tcBorders>
                    <w:top w:val="single" w:sz="4" w:space="0" w:color="auto"/>
                    <w:left w:val="single" w:sz="4" w:space="0" w:color="auto"/>
                    <w:bottom w:val="single" w:sz="4" w:space="0" w:color="auto"/>
                    <w:right w:val="single" w:sz="4" w:space="0" w:color="auto"/>
                  </w:tcBorders>
                </w:tcPr>
                <w:p w14:paraId="6EE11B70" w14:textId="77777777" w:rsidR="003A7DD6" w:rsidRPr="008039D2" w:rsidRDefault="003A7DD6" w:rsidP="003A7DD6">
                  <w:pPr>
                    <w:pStyle w:val="TAN"/>
                    <w:ind w:left="0" w:firstLine="0"/>
                    <w:rPr>
                      <w:rFonts w:asciiTheme="majorHAnsi" w:hAnsiTheme="majorHAnsi" w:cstheme="majorHAnsi"/>
                      <w:color w:val="000000" w:themeColor="text1"/>
                      <w:sz w:val="20"/>
                      <w:lang w:eastAsia="ja-JP"/>
                    </w:rPr>
                  </w:pPr>
                  <w:r w:rsidRPr="008039D2">
                    <w:rPr>
                      <w:rFonts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CE67A38"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EB8ACA"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2738360F"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327EACA6" w14:textId="77777777" w:rsidR="003A7DD6" w:rsidRPr="008039D2" w:rsidRDefault="003A7DD6" w:rsidP="003A7DD6">
                  <w:pPr>
                    <w:pStyle w:val="TAL"/>
                    <w:rPr>
                      <w:rFonts w:asciiTheme="majorHAnsi" w:hAnsiTheme="majorHAnsi" w:cstheme="majorHAnsi"/>
                      <w:bCs/>
                      <w:color w:val="000000" w:themeColor="text1"/>
                      <w:sz w:val="20"/>
                    </w:rPr>
                  </w:pPr>
                  <w:r w:rsidRPr="008039D2">
                    <w:rPr>
                      <w:rFonts w:asciiTheme="majorHAnsi" w:hAnsiTheme="majorHAnsi" w:cstheme="majorHAnsi"/>
                      <w:bCs/>
                      <w:color w:val="000000" w:themeColor="text1"/>
                      <w:sz w:val="20"/>
                    </w:rPr>
                    <w:t xml:space="preserve">Set B size </w:t>
                  </w:r>
                </w:p>
                <w:p w14:paraId="40B235EB" w14:textId="77777777" w:rsidR="003A7DD6" w:rsidRPr="008039D2" w:rsidRDefault="003A7DD6" w:rsidP="003A7DD6">
                  <w:pPr>
                    <w:pStyle w:val="TAH"/>
                    <w:jc w:val="left"/>
                    <w:rPr>
                      <w:rFonts w:asciiTheme="majorHAnsi" w:hAnsiTheme="majorHAnsi" w:cstheme="majorHAnsi"/>
                      <w:b w:val="0"/>
                      <w:sz w:val="20"/>
                    </w:rPr>
                  </w:pPr>
                  <w:r w:rsidRPr="008039D2">
                    <w:rPr>
                      <w:rFonts w:asciiTheme="majorHAnsi" w:hAnsiTheme="majorHAnsi" w:cstheme="majorHAnsi"/>
                      <w:b w:val="0"/>
                      <w:color w:val="000000" w:themeColor="text1"/>
                      <w:sz w:val="20"/>
                    </w:rPr>
                    <w:t xml:space="preserve">Set A size </w:t>
                  </w:r>
                </w:p>
              </w:tc>
              <w:tc>
                <w:tcPr>
                  <w:tcW w:w="0" w:type="auto"/>
                  <w:tcBorders>
                    <w:top w:val="single" w:sz="4" w:space="0" w:color="auto"/>
                    <w:left w:val="single" w:sz="4" w:space="0" w:color="auto"/>
                    <w:bottom w:val="single" w:sz="4" w:space="0" w:color="auto"/>
                    <w:right w:val="single" w:sz="4" w:space="0" w:color="auto"/>
                  </w:tcBorders>
                </w:tcPr>
                <w:p w14:paraId="0FCB5B81"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3A7DD6" w:rsidRPr="004209D4" w14:paraId="1214CA7A"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268F41B7"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60D8DFCC"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tcPr>
                <w:p w14:paraId="7B0E7889"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inference for NW side model, BM case-1  </w:t>
                  </w:r>
                </w:p>
              </w:tc>
              <w:tc>
                <w:tcPr>
                  <w:tcW w:w="0" w:type="auto"/>
                  <w:tcBorders>
                    <w:top w:val="single" w:sz="4" w:space="0" w:color="auto"/>
                    <w:left w:val="single" w:sz="4" w:space="0" w:color="auto"/>
                    <w:bottom w:val="single" w:sz="4" w:space="0" w:color="auto"/>
                    <w:right w:val="single" w:sz="4" w:space="0" w:color="auto"/>
                  </w:tcBorders>
                </w:tcPr>
                <w:p w14:paraId="75332164" w14:textId="77777777" w:rsidR="003A7DD6" w:rsidRPr="008039D2" w:rsidDel="00517214" w:rsidRDefault="003A7DD6" w:rsidP="003A7DD6">
                  <w:pPr>
                    <w:pStyle w:val="ListParagraph"/>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59502AC"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0945861"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60F3730"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0C4FDE3"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04CBD6A"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B0B5E14"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5E25058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D52B55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9045AAB"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7174091"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215D6399"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42A86EF4"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52B56F2A"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2</w:t>
                  </w:r>
                  <w:r w:rsidRPr="0074716C">
                    <w:rPr>
                      <w:rFonts w:asciiTheme="majorHAnsi" w:eastAsia="MS Mincho" w:hAnsiTheme="majorHAnsi" w:cstheme="majorHAnsi"/>
                      <w:b w:val="0"/>
                      <w:bCs/>
                      <w:color w:val="000000" w:themeColor="text1"/>
                      <w:sz w:val="20"/>
                    </w:rPr>
                    <w:t>-</w:t>
                  </w:r>
                  <w:r>
                    <w:rPr>
                      <w:rFonts w:asciiTheme="majorHAnsi" w:eastAsia="MS Mincho" w:hAnsiTheme="majorHAnsi" w:cstheme="majorHAnsi"/>
                      <w:b w:val="0"/>
                      <w:bCs/>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tcPr>
                <w:p w14:paraId="15768703"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inference for NW side model, BM case-2 </w:t>
                  </w:r>
                </w:p>
              </w:tc>
              <w:tc>
                <w:tcPr>
                  <w:tcW w:w="0" w:type="auto"/>
                  <w:tcBorders>
                    <w:top w:val="single" w:sz="4" w:space="0" w:color="auto"/>
                    <w:left w:val="single" w:sz="4" w:space="0" w:color="auto"/>
                    <w:bottom w:val="single" w:sz="4" w:space="0" w:color="auto"/>
                    <w:right w:val="single" w:sz="4" w:space="0" w:color="auto"/>
                  </w:tcBorders>
                </w:tcPr>
                <w:p w14:paraId="7F262F04" w14:textId="77777777" w:rsidR="003A7DD6" w:rsidRPr="0020425A" w:rsidDel="00517214"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6E69DBE"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3E7471"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F05D49D"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DBA6266"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25DDB50"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5B37A6F"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16CBD3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3A45028"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1A3F290"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99D4498"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3624B26F"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16C2991C"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42788750"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2</w:t>
                  </w:r>
                </w:p>
              </w:tc>
              <w:tc>
                <w:tcPr>
                  <w:tcW w:w="0" w:type="auto"/>
                  <w:tcBorders>
                    <w:top w:val="single" w:sz="4" w:space="0" w:color="auto"/>
                    <w:left w:val="single" w:sz="4" w:space="0" w:color="auto"/>
                    <w:bottom w:val="single" w:sz="4" w:space="0" w:color="auto"/>
                    <w:right w:val="single" w:sz="4" w:space="0" w:color="auto"/>
                  </w:tcBorders>
                </w:tcPr>
                <w:p w14:paraId="24EBCE1F"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inference reporting for UE-side model, BM Case-1</w:t>
                  </w:r>
                </w:p>
              </w:tc>
              <w:tc>
                <w:tcPr>
                  <w:tcW w:w="0" w:type="auto"/>
                  <w:tcBorders>
                    <w:top w:val="single" w:sz="4" w:space="0" w:color="auto"/>
                    <w:left w:val="single" w:sz="4" w:space="0" w:color="auto"/>
                    <w:bottom w:val="single" w:sz="4" w:space="0" w:color="auto"/>
                    <w:right w:val="single" w:sz="4" w:space="0" w:color="auto"/>
                  </w:tcBorders>
                </w:tcPr>
                <w:p w14:paraId="054F4EBC"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4E8C431C"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5F76794"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F4D93E0"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E2EBCA2"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2077EE5"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49C148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2CD145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092A43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4B21AC1"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FB96355"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6CDAED9A"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38DE1E39"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3C3A38A4"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3</w:t>
                  </w:r>
                </w:p>
              </w:tc>
              <w:tc>
                <w:tcPr>
                  <w:tcW w:w="0" w:type="auto"/>
                  <w:tcBorders>
                    <w:top w:val="single" w:sz="4" w:space="0" w:color="auto"/>
                    <w:left w:val="single" w:sz="4" w:space="0" w:color="auto"/>
                    <w:bottom w:val="single" w:sz="4" w:space="0" w:color="auto"/>
                    <w:right w:val="single" w:sz="4" w:space="0" w:color="auto"/>
                  </w:tcBorders>
                </w:tcPr>
                <w:p w14:paraId="209BAD71"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inference reporting for UE-side model, BM Case-2</w:t>
                  </w:r>
                </w:p>
              </w:tc>
              <w:tc>
                <w:tcPr>
                  <w:tcW w:w="0" w:type="auto"/>
                  <w:tcBorders>
                    <w:top w:val="single" w:sz="4" w:space="0" w:color="auto"/>
                    <w:left w:val="single" w:sz="4" w:space="0" w:color="auto"/>
                    <w:bottom w:val="single" w:sz="4" w:space="0" w:color="auto"/>
                    <w:right w:val="single" w:sz="4" w:space="0" w:color="auto"/>
                  </w:tcBorders>
                </w:tcPr>
                <w:p w14:paraId="0F5994EE"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AB32FDF"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7406DCE"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DC151FA"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C72AB00"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6170E44"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D8B3CC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1A7F56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37EA9CB"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D4492C2"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ABF02CA"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66CDC7EB"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25DA0E34"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395FB1E4"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4</w:t>
                  </w:r>
                </w:p>
              </w:tc>
              <w:tc>
                <w:tcPr>
                  <w:tcW w:w="0" w:type="auto"/>
                  <w:tcBorders>
                    <w:top w:val="single" w:sz="4" w:space="0" w:color="auto"/>
                    <w:left w:val="single" w:sz="4" w:space="0" w:color="auto"/>
                    <w:bottom w:val="single" w:sz="4" w:space="0" w:color="auto"/>
                    <w:right w:val="single" w:sz="4" w:space="0" w:color="auto"/>
                  </w:tcBorders>
                </w:tcPr>
                <w:p w14:paraId="273838DE"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training data collection for UE-side model, BM Case-1</w:t>
                  </w:r>
                </w:p>
              </w:tc>
              <w:tc>
                <w:tcPr>
                  <w:tcW w:w="0" w:type="auto"/>
                  <w:tcBorders>
                    <w:top w:val="single" w:sz="4" w:space="0" w:color="auto"/>
                    <w:left w:val="single" w:sz="4" w:space="0" w:color="auto"/>
                    <w:bottom w:val="single" w:sz="4" w:space="0" w:color="auto"/>
                    <w:right w:val="single" w:sz="4" w:space="0" w:color="auto"/>
                  </w:tcBorders>
                </w:tcPr>
                <w:p w14:paraId="32EA699A"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5E20153"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A59B8D3"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F14512A"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97AA248"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0B07ED2"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DFE0FE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6B449E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D835BD0"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36605F0"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BFEBE0D"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5EBE3C90"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7F7B8258"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40447376"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5</w:t>
                  </w:r>
                </w:p>
              </w:tc>
              <w:tc>
                <w:tcPr>
                  <w:tcW w:w="0" w:type="auto"/>
                  <w:tcBorders>
                    <w:top w:val="single" w:sz="4" w:space="0" w:color="auto"/>
                    <w:left w:val="single" w:sz="4" w:space="0" w:color="auto"/>
                    <w:bottom w:val="single" w:sz="4" w:space="0" w:color="auto"/>
                    <w:right w:val="single" w:sz="4" w:space="0" w:color="auto"/>
                  </w:tcBorders>
                </w:tcPr>
                <w:p w14:paraId="1D0E5BB2"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training data collection for UE-side model, BM Case-2</w:t>
                  </w:r>
                </w:p>
              </w:tc>
              <w:tc>
                <w:tcPr>
                  <w:tcW w:w="0" w:type="auto"/>
                  <w:tcBorders>
                    <w:top w:val="single" w:sz="4" w:space="0" w:color="auto"/>
                    <w:left w:val="single" w:sz="4" w:space="0" w:color="auto"/>
                    <w:bottom w:val="single" w:sz="4" w:space="0" w:color="auto"/>
                    <w:right w:val="single" w:sz="4" w:space="0" w:color="auto"/>
                  </w:tcBorders>
                </w:tcPr>
                <w:p w14:paraId="4AE08FBC"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23F6F17F"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39B5294"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8BBCF83"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8147C9A"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4FCF9A3"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801A5F3"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2483CE9"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855841F"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3BA6C0F"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1D04A45"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4E3E2CF1"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4326581F"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310F881C"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6</w:t>
                  </w:r>
                </w:p>
              </w:tc>
              <w:tc>
                <w:tcPr>
                  <w:tcW w:w="0" w:type="auto"/>
                  <w:tcBorders>
                    <w:top w:val="single" w:sz="4" w:space="0" w:color="auto"/>
                    <w:left w:val="single" w:sz="4" w:space="0" w:color="auto"/>
                    <w:bottom w:val="single" w:sz="4" w:space="0" w:color="auto"/>
                    <w:right w:val="single" w:sz="4" w:space="0" w:color="auto"/>
                  </w:tcBorders>
                </w:tcPr>
                <w:p w14:paraId="3BE574C3"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performance monitoring for UE-side model, BM Case-1</w:t>
                  </w:r>
                </w:p>
              </w:tc>
              <w:tc>
                <w:tcPr>
                  <w:tcW w:w="0" w:type="auto"/>
                  <w:tcBorders>
                    <w:top w:val="single" w:sz="4" w:space="0" w:color="auto"/>
                    <w:left w:val="single" w:sz="4" w:space="0" w:color="auto"/>
                    <w:bottom w:val="single" w:sz="4" w:space="0" w:color="auto"/>
                    <w:right w:val="single" w:sz="4" w:space="0" w:color="auto"/>
                  </w:tcBorders>
                </w:tcPr>
                <w:p w14:paraId="6CBD2777" w14:textId="77777777" w:rsidR="003A7DD6" w:rsidRPr="008039D2" w:rsidRDefault="003A7DD6" w:rsidP="003A7DD6">
                  <w:pPr>
                    <w:pStyle w:val="ListParagraph"/>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2F9FFD23"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7BEF9C3"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48083B5"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314996BD"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F289E49"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44D3742"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14D7F46"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5185EEC"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2FE49F2"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706783F4"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58611600" w14:textId="77777777" w:rsidTr="003A7DD6">
              <w:trPr>
                <w:trHeight w:val="20"/>
              </w:trPr>
              <w:tc>
                <w:tcPr>
                  <w:tcW w:w="0" w:type="auto"/>
                  <w:tcBorders>
                    <w:top w:val="single" w:sz="4" w:space="0" w:color="auto"/>
                    <w:left w:val="single" w:sz="4" w:space="0" w:color="auto"/>
                    <w:bottom w:val="single" w:sz="4" w:space="0" w:color="auto"/>
                    <w:right w:val="single" w:sz="4" w:space="0" w:color="auto"/>
                  </w:tcBorders>
                </w:tcPr>
                <w:p w14:paraId="424EE959"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685AE654"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w:t>
                  </w:r>
                  <w:r>
                    <w:rPr>
                      <w:rFonts w:asciiTheme="majorHAnsi" w:eastAsia="MS Mincho" w:hAnsiTheme="majorHAnsi" w:cstheme="majorHAnsi"/>
                      <w:b w:val="0"/>
                      <w:bCs/>
                      <w:color w:val="000000" w:themeColor="text1"/>
                      <w:sz w:val="20"/>
                    </w:rPr>
                    <w:t>7</w:t>
                  </w:r>
                </w:p>
              </w:tc>
              <w:tc>
                <w:tcPr>
                  <w:tcW w:w="0" w:type="auto"/>
                  <w:tcBorders>
                    <w:top w:val="single" w:sz="4" w:space="0" w:color="auto"/>
                    <w:left w:val="single" w:sz="4" w:space="0" w:color="auto"/>
                    <w:bottom w:val="single" w:sz="4" w:space="0" w:color="auto"/>
                    <w:right w:val="single" w:sz="4" w:space="0" w:color="auto"/>
                  </w:tcBorders>
                </w:tcPr>
                <w:p w14:paraId="02430D0B" w14:textId="77777777" w:rsidR="003A7DD6" w:rsidRDefault="003A7DD6" w:rsidP="003A7DD6">
                  <w:pPr>
                    <w:pStyle w:val="TAH"/>
                    <w:jc w:val="left"/>
                    <w:rPr>
                      <w:rFonts w:asciiTheme="majorHAnsi" w:eastAsia="SimSun" w:hAnsiTheme="majorHAnsi" w:cstheme="majorHAnsi"/>
                      <w:b w:val="0"/>
                      <w:bCs/>
                      <w:color w:val="000000" w:themeColor="text1"/>
                      <w:sz w:val="20"/>
                    </w:rPr>
                  </w:pPr>
                  <w:r>
                    <w:rPr>
                      <w:rFonts w:asciiTheme="majorHAnsi" w:eastAsia="SimSun" w:hAnsiTheme="majorHAnsi" w:cstheme="majorHAnsi"/>
                      <w:b w:val="0"/>
                      <w:bCs/>
                      <w:color w:val="000000" w:themeColor="text1"/>
                      <w:sz w:val="20"/>
                    </w:rPr>
                    <w:t>UE support  of performance monitoring for UE-side model, BM Case-2</w:t>
                  </w:r>
                </w:p>
              </w:tc>
              <w:tc>
                <w:tcPr>
                  <w:tcW w:w="0" w:type="auto"/>
                  <w:tcBorders>
                    <w:top w:val="single" w:sz="4" w:space="0" w:color="auto"/>
                    <w:left w:val="single" w:sz="4" w:space="0" w:color="auto"/>
                    <w:bottom w:val="single" w:sz="4" w:space="0" w:color="auto"/>
                    <w:right w:val="single" w:sz="4" w:space="0" w:color="auto"/>
                  </w:tcBorders>
                </w:tcPr>
                <w:p w14:paraId="61582161" w14:textId="77777777" w:rsidR="003A7DD6" w:rsidRPr="0020425A"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0D0583E6"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7A1CA20"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4D3F09D"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1C27959"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2CB61BA8"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614FCB14"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4D2EB04E"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132E8BB6"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BB283C1" w14:textId="77777777" w:rsidR="003A7DD6" w:rsidRPr="008039D2" w:rsidRDefault="003A7DD6" w:rsidP="003A7DD6">
                  <w:pPr>
                    <w:pStyle w:val="TAL"/>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0A757DA0"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bl>
          <w:p w14:paraId="4D105A35"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35A8F033" w14:textId="77777777">
        <w:tc>
          <w:tcPr>
            <w:tcW w:w="1844" w:type="dxa"/>
            <w:tcBorders>
              <w:top w:val="single" w:sz="4" w:space="0" w:color="auto"/>
              <w:left w:val="single" w:sz="4" w:space="0" w:color="auto"/>
              <w:bottom w:val="single" w:sz="4" w:space="0" w:color="auto"/>
              <w:right w:val="single" w:sz="4" w:space="0" w:color="auto"/>
            </w:tcBorders>
          </w:tcPr>
          <w:p w14:paraId="396F531E" w14:textId="5DBC4AA7" w:rsidR="0072426E" w:rsidRDefault="0072426E" w:rsidP="0072426E">
            <w:pPr>
              <w:jc w:val="left"/>
              <w:rPr>
                <w:rFonts w:ascii="Calibri" w:eastAsiaTheme="minorEastAsia" w:hAnsi="Calibri" w:cs="Calibri"/>
                <w:lang w:eastAsia="zh-CN"/>
              </w:rPr>
            </w:pPr>
            <w:r>
              <w:rPr>
                <w:rFonts w:cs="Arial"/>
                <w:sz w:val="16"/>
                <w:szCs w:val="16"/>
              </w:rPr>
              <w:t xml:space="preserve">Ericsson </w:t>
            </w:r>
            <w:r w:rsidR="004E2665">
              <w:rPr>
                <w:rFonts w:cs="Arial"/>
                <w:sz w:val="16"/>
                <w:szCs w:val="16"/>
              </w:rPr>
              <w:fldChar w:fldCharType="begin"/>
            </w:r>
            <w:r w:rsidR="004E2665">
              <w:rPr>
                <w:rFonts w:cs="Arial"/>
                <w:sz w:val="16"/>
                <w:szCs w:val="16"/>
              </w:rPr>
              <w:instrText xml:space="preserve"> REF _Ref194137462 \r \h </w:instrText>
            </w:r>
            <w:r w:rsidR="004E2665">
              <w:rPr>
                <w:rFonts w:cs="Arial"/>
                <w:sz w:val="16"/>
                <w:szCs w:val="16"/>
              </w:rPr>
            </w:r>
            <w:r w:rsidR="004E2665">
              <w:rPr>
                <w:rFonts w:cs="Arial"/>
                <w:sz w:val="16"/>
                <w:szCs w:val="16"/>
              </w:rPr>
              <w:fldChar w:fldCharType="separate"/>
            </w:r>
            <w:r w:rsidR="004E2665">
              <w:rPr>
                <w:rFonts w:cs="Arial"/>
                <w:sz w:val="16"/>
                <w:szCs w:val="16"/>
              </w:rPr>
              <w:t>[13]</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3964375" w14:textId="77777777" w:rsidR="005B404B" w:rsidRPr="00B94643" w:rsidRDefault="005B404B" w:rsidP="005B404B">
            <w:pPr>
              <w:rPr>
                <w:rFonts w:eastAsia="Malgun Gothic"/>
              </w:rPr>
            </w:pPr>
            <w:r w:rsidRPr="00B94643">
              <w:rPr>
                <w:rFonts w:eastAsia="Malgun Gothic"/>
              </w:rPr>
              <w:t xml:space="preserve">For the BM use case, BM-Case 1 and 2 are agreed to be specified in the Rel-19. UE features should be defined for each of the use cases. It is further agreed that the UE should predict either CRI only, or CRI+RSRP of a resource set. In BM-Case 2, the UE will report predictions for several future time instances, each instance is separated with a fixed time duration as agreed. The maximum number of future time instances and time separation between each time instance are expected to vary based on UE capability, and different range of values should be supported. </w:t>
            </w:r>
          </w:p>
          <w:p w14:paraId="66A6E46D" w14:textId="77777777" w:rsidR="005B404B" w:rsidRPr="00B94643" w:rsidRDefault="005B404B" w:rsidP="005B404B">
            <w:pPr>
              <w:rPr>
                <w:rFonts w:eastAsia="Malgun Gothic"/>
              </w:rPr>
            </w:pPr>
          </w:p>
          <w:tbl>
            <w:tblPr>
              <w:tblStyle w:val="TableGrid"/>
              <w:tblW w:w="20263" w:type="dxa"/>
              <w:tblLook w:val="04A0" w:firstRow="1" w:lastRow="0" w:firstColumn="1" w:lastColumn="0" w:noHBand="0" w:noVBand="1"/>
            </w:tblPr>
            <w:tblGrid>
              <w:gridCol w:w="20263"/>
            </w:tblGrid>
            <w:tr w:rsidR="005B404B" w:rsidRPr="00B94643" w14:paraId="14F50CBA" w14:textId="77777777" w:rsidTr="005B404B">
              <w:tc>
                <w:tcPr>
                  <w:tcW w:w="20263" w:type="dxa"/>
                </w:tcPr>
                <w:p w14:paraId="2B960C48" w14:textId="77777777" w:rsidR="005B404B" w:rsidRPr="00B94643" w:rsidRDefault="005B404B" w:rsidP="005B404B">
                  <w:pPr>
                    <w:rPr>
                      <w:lang w:eastAsia="zh-CN"/>
                    </w:rPr>
                  </w:pPr>
                  <w:r w:rsidRPr="00B94643">
                    <w:rPr>
                      <w:highlight w:val="green"/>
                      <w:lang w:eastAsia="zh-CN"/>
                    </w:rPr>
                    <w:t xml:space="preserve">Agreement </w:t>
                  </w:r>
                  <w:r w:rsidRPr="00B94643">
                    <w:rPr>
                      <w:lang w:eastAsia="zh-CN"/>
                    </w:rPr>
                    <w:t>(with FFSs omitted)</w:t>
                  </w:r>
                </w:p>
                <w:p w14:paraId="3661E21A" w14:textId="77777777" w:rsidR="005B404B" w:rsidRPr="00B94643" w:rsidRDefault="005B404B" w:rsidP="005B404B">
                  <w:pPr>
                    <w:rPr>
                      <w:lang w:eastAsia="zh-CN"/>
                    </w:rPr>
                  </w:pPr>
                  <w:r w:rsidRPr="00B94643">
                    <w:rPr>
                      <w:lang w:eastAsia="zh-CN"/>
                    </w:rPr>
                    <w:t xml:space="preserve">For UE-sided model, at least for BM-Case1, for content in the report of inference results, support </w:t>
                  </w:r>
                </w:p>
                <w:p w14:paraId="642BBEE8" w14:textId="77777777" w:rsidR="005B404B" w:rsidRPr="00B94643" w:rsidRDefault="005B404B" w:rsidP="00370B18">
                  <w:pPr>
                    <w:pStyle w:val="ListParagraph"/>
                    <w:numPr>
                      <w:ilvl w:val="0"/>
                      <w:numId w:val="42"/>
                    </w:numPr>
                    <w:spacing w:before="0" w:after="180" w:line="278" w:lineRule="auto"/>
                    <w:contextualSpacing w:val="0"/>
                    <w:jc w:val="left"/>
                    <w:rPr>
                      <w:lang w:eastAsia="zh-CN"/>
                    </w:rPr>
                  </w:pPr>
                  <w:r w:rsidRPr="00B94643">
                    <w:t xml:space="preserve">Opt 1: Beam </w:t>
                  </w:r>
                  <w:r w:rsidRPr="00B94643">
                    <w:rPr>
                      <w:lang w:eastAsia="zh-CN"/>
                    </w:rPr>
                    <w:t xml:space="preserve">information on </w:t>
                  </w:r>
                  <w:r w:rsidRPr="00B94643">
                    <w:t>predicted Top K beam(s) among a set of beams</w:t>
                  </w:r>
                </w:p>
                <w:p w14:paraId="7D47C4B6" w14:textId="77777777" w:rsidR="005B404B" w:rsidRPr="00B94643" w:rsidRDefault="005B404B" w:rsidP="00370B18">
                  <w:pPr>
                    <w:pStyle w:val="ListParagraph"/>
                    <w:numPr>
                      <w:ilvl w:val="0"/>
                      <w:numId w:val="42"/>
                    </w:numPr>
                    <w:spacing w:before="0" w:after="180" w:line="278" w:lineRule="auto"/>
                    <w:contextualSpacing w:val="0"/>
                    <w:jc w:val="left"/>
                    <w:rPr>
                      <w:lang w:eastAsia="zh-CN"/>
                    </w:rPr>
                  </w:pPr>
                  <w:r w:rsidRPr="00B94643">
                    <w:t xml:space="preserve">Opt 2: Beam </w:t>
                  </w:r>
                  <w:r w:rsidRPr="00B94643">
                    <w:rPr>
                      <w:lang w:eastAsia="zh-CN"/>
                    </w:rPr>
                    <w:t xml:space="preserve">information on </w:t>
                  </w:r>
                  <w:r w:rsidRPr="00B94643">
                    <w:t>predicted Top K beam(s) among a set of beams and RSRP of predicted Top K beam(s) among a set of beams</w:t>
                  </w:r>
                </w:p>
                <w:p w14:paraId="455272AD" w14:textId="77777777" w:rsidR="005B404B" w:rsidRPr="00B94643" w:rsidRDefault="005B404B" w:rsidP="00370B18">
                  <w:pPr>
                    <w:pStyle w:val="ListParagraph"/>
                    <w:numPr>
                      <w:ilvl w:val="0"/>
                      <w:numId w:val="42"/>
                    </w:numPr>
                    <w:spacing w:before="0" w:after="180" w:line="278" w:lineRule="auto"/>
                    <w:contextualSpacing w:val="0"/>
                    <w:jc w:val="left"/>
                    <w:rPr>
                      <w:lang w:eastAsia="zh-CN"/>
                    </w:rPr>
                  </w:pPr>
                  <w:r w:rsidRPr="00B94643">
                    <w:rPr>
                      <w:lang w:eastAsia="zh-CN"/>
                    </w:rPr>
                    <w:t>At least K=1 and more, FFS on max value</w:t>
                  </w:r>
                </w:p>
                <w:p w14:paraId="07063ABB" w14:textId="77777777" w:rsidR="005B404B" w:rsidRPr="00B94643" w:rsidRDefault="005B404B" w:rsidP="005B404B">
                  <w:pPr>
                    <w:rPr>
                      <w:lang w:eastAsia="zh-CN"/>
                    </w:rPr>
                  </w:pPr>
                  <w:r w:rsidRPr="00B94643">
                    <w:rPr>
                      <w:lang w:eastAsia="zh-CN"/>
                    </w:rPr>
                    <w:t>where the set of beams is Set A, i.e., the beams for UE prediction</w:t>
                  </w:r>
                </w:p>
                <w:p w14:paraId="1507D048" w14:textId="77777777" w:rsidR="005B404B" w:rsidRPr="00B94643" w:rsidRDefault="005B404B" w:rsidP="005B404B">
                  <w:pPr>
                    <w:rPr>
                      <w:lang w:eastAsia="zh-CN"/>
                    </w:rPr>
                  </w:pPr>
                </w:p>
                <w:p w14:paraId="67CE2468" w14:textId="77777777" w:rsidR="005B404B" w:rsidRPr="00B94643" w:rsidRDefault="005B404B" w:rsidP="005B404B">
                  <w:pPr>
                    <w:rPr>
                      <w:highlight w:val="green"/>
                      <w:lang w:eastAsia="zh-CN"/>
                    </w:rPr>
                  </w:pPr>
                  <w:r w:rsidRPr="00B94643">
                    <w:rPr>
                      <w:highlight w:val="green"/>
                      <w:lang w:eastAsia="zh-CN"/>
                    </w:rPr>
                    <w:t>Agreement</w:t>
                  </w:r>
                </w:p>
                <w:p w14:paraId="6A57AA35" w14:textId="77777777" w:rsidR="005B404B" w:rsidRPr="00B94643" w:rsidRDefault="005B404B" w:rsidP="005B404B">
                  <w:pPr>
                    <w:rPr>
                      <w:lang w:eastAsia="zh-CN"/>
                    </w:rPr>
                  </w:pPr>
                  <w:r w:rsidRPr="00B94643">
                    <w:rPr>
                      <w:lang w:eastAsia="zh-CN"/>
                    </w:rPr>
                    <w:t xml:space="preserve">For UE-side AI/ML model inference, for BM-Case2, support to report inference results of N(N&gt;=1, FFS on N) future time instance(s) in one report </w:t>
                  </w:r>
                </w:p>
                <w:p w14:paraId="402999D5" w14:textId="77777777" w:rsidR="005B404B" w:rsidRPr="00B94643" w:rsidRDefault="005B404B" w:rsidP="005B404B">
                  <w:pPr>
                    <w:pStyle w:val="ListParagraph"/>
                    <w:spacing w:before="0" w:after="180" w:line="278" w:lineRule="auto"/>
                    <w:ind w:hanging="360"/>
                    <w:contextualSpacing w:val="0"/>
                    <w:jc w:val="left"/>
                    <w:rPr>
                      <w:lang w:eastAsia="zh-CN"/>
                    </w:rPr>
                  </w:pPr>
                  <w:r w:rsidRPr="00B94643">
                    <w:rPr>
                      <w:lang w:eastAsia="zh-CN"/>
                    </w:rPr>
                    <w:t xml:space="preserve">wherein information of inference results of one time instance is as in one report for BM-Case 1 </w:t>
                  </w:r>
                </w:p>
                <w:p w14:paraId="16FF4D68" w14:textId="77777777" w:rsidR="005B404B" w:rsidRPr="00B94643" w:rsidRDefault="005B404B" w:rsidP="00370B18">
                  <w:pPr>
                    <w:pStyle w:val="ListParagraph"/>
                    <w:numPr>
                      <w:ilvl w:val="1"/>
                      <w:numId w:val="87"/>
                    </w:numPr>
                    <w:spacing w:before="0" w:after="180" w:line="278" w:lineRule="auto"/>
                    <w:contextualSpacing w:val="0"/>
                    <w:jc w:val="left"/>
                    <w:rPr>
                      <w:lang w:eastAsia="zh-CN"/>
                    </w:rPr>
                  </w:pPr>
                  <w:r w:rsidRPr="00B94643">
                    <w:rPr>
                      <w:lang w:eastAsia="zh-CN"/>
                    </w:rPr>
                    <w:t xml:space="preserve">Note: overhead reduction is not precluded </w:t>
                  </w:r>
                </w:p>
                <w:p w14:paraId="5B495E21" w14:textId="77777777" w:rsidR="005B404B" w:rsidRPr="00B94643" w:rsidRDefault="005B404B" w:rsidP="00370B18">
                  <w:pPr>
                    <w:pStyle w:val="ListParagraph"/>
                    <w:numPr>
                      <w:ilvl w:val="0"/>
                      <w:numId w:val="87"/>
                    </w:numPr>
                    <w:spacing w:before="0" w:after="180" w:line="278" w:lineRule="auto"/>
                    <w:contextualSpacing w:val="0"/>
                    <w:jc w:val="left"/>
                    <w:rPr>
                      <w:lang w:eastAsia="zh-CN"/>
                    </w:rPr>
                  </w:pPr>
                  <w:r w:rsidRPr="00B94643">
                    <w:rPr>
                      <w:lang w:eastAsia="zh-CN"/>
                    </w:rPr>
                    <w:t>FFS on details</w:t>
                  </w:r>
                </w:p>
                <w:p w14:paraId="28ACFF8A" w14:textId="77777777" w:rsidR="005B404B" w:rsidRPr="00B94643" w:rsidRDefault="005B404B" w:rsidP="005B404B">
                  <w:pPr>
                    <w:pStyle w:val="ListParagraph"/>
                    <w:suppressAutoHyphens/>
                    <w:overflowPunct w:val="0"/>
                    <w:autoSpaceDE w:val="0"/>
                    <w:autoSpaceDN w:val="0"/>
                    <w:adjustRightInd w:val="0"/>
                    <w:snapToGrid w:val="0"/>
                    <w:spacing w:before="156" w:after="156" w:line="240" w:lineRule="auto"/>
                    <w:ind w:left="0" w:hanging="360"/>
                    <w:textAlignment w:val="baseline"/>
                    <w:rPr>
                      <w:rFonts w:eastAsia="DengXian"/>
                      <w:highlight w:val="green"/>
                      <w:lang w:eastAsia="zh-CN"/>
                    </w:rPr>
                  </w:pPr>
                  <w:r w:rsidRPr="00B94643">
                    <w:rPr>
                      <w:rFonts w:eastAsia="DengXian"/>
                      <w:highlight w:val="green"/>
                      <w:lang w:eastAsia="zh-CN"/>
                    </w:rPr>
                    <w:t>Agreement</w:t>
                  </w:r>
                </w:p>
                <w:p w14:paraId="0FD42C06" w14:textId="77777777" w:rsidR="005B404B" w:rsidRPr="00B94643" w:rsidRDefault="005B404B" w:rsidP="005B404B">
                  <w:pPr>
                    <w:suppressAutoHyphens/>
                    <w:snapToGrid w:val="0"/>
                    <w:contextualSpacing/>
                    <w:rPr>
                      <w:rFonts w:eastAsia="DengXian"/>
                      <w:lang w:eastAsia="zh-CN"/>
                    </w:rPr>
                  </w:pPr>
                  <w:r w:rsidRPr="00B94643">
                    <w:rPr>
                      <w:rFonts w:eastAsia="DengXian"/>
                      <w:lang w:eastAsia="zh-CN"/>
                    </w:rPr>
                    <w:t xml:space="preserve">For inference, for BM-Case 2 of UE-side model, </w:t>
                  </w:r>
                </w:p>
                <w:p w14:paraId="59A9A251" w14:textId="77777777" w:rsidR="005B404B" w:rsidRPr="00B94643" w:rsidRDefault="005B404B" w:rsidP="00370B18">
                  <w:pPr>
                    <w:pStyle w:val="ListParagraph"/>
                    <w:numPr>
                      <w:ilvl w:val="0"/>
                      <w:numId w:val="33"/>
                    </w:numPr>
                    <w:suppressAutoHyphens/>
                    <w:snapToGrid w:val="0"/>
                    <w:spacing w:before="156" w:after="156" w:line="278" w:lineRule="auto"/>
                    <w:jc w:val="left"/>
                  </w:pPr>
                  <w:r w:rsidRPr="00B94643">
                    <w:t>The time gap between two consecutive future time instances is configured</w:t>
                  </w:r>
                  <w:r w:rsidRPr="00B94643">
                    <w:rPr>
                      <w:rFonts w:eastAsia="DengXian"/>
                      <w:lang w:eastAsia="zh-CN"/>
                    </w:rPr>
                    <w:t xml:space="preserve"> by RRC</w:t>
                  </w:r>
                  <w:r w:rsidRPr="00B94643">
                    <w:t xml:space="preserve">, and the number of future time instance(s) </w:t>
                  </w:r>
                  <w:r w:rsidRPr="00B94643">
                    <w:rPr>
                      <w:i/>
                    </w:rPr>
                    <w:t>N</w:t>
                  </w:r>
                  <w:r w:rsidRPr="00B94643">
                    <w:t xml:space="preserve"> is configured</w:t>
                  </w:r>
                  <w:r w:rsidRPr="00B94643">
                    <w:rPr>
                      <w:rFonts w:eastAsia="DengXian"/>
                      <w:lang w:eastAsia="zh-CN"/>
                    </w:rPr>
                    <w:t xml:space="preserve"> by RRC</w:t>
                  </w:r>
                  <w:r w:rsidRPr="00B94643">
                    <w:t>.</w:t>
                  </w:r>
                </w:p>
                <w:p w14:paraId="5BC4E9D8" w14:textId="77777777" w:rsidR="005B404B" w:rsidRPr="00B94643" w:rsidRDefault="005B404B" w:rsidP="00370B18">
                  <w:pPr>
                    <w:pStyle w:val="ListParagraph"/>
                    <w:numPr>
                      <w:ilvl w:val="1"/>
                      <w:numId w:val="33"/>
                    </w:numPr>
                    <w:suppressAutoHyphens/>
                    <w:snapToGrid w:val="0"/>
                    <w:spacing w:before="156" w:after="156" w:line="278" w:lineRule="auto"/>
                    <w:jc w:val="left"/>
                  </w:pPr>
                  <w:r w:rsidRPr="00B94643">
                    <w:t>time gap is [10ms, 20ms, 40ms, 80ms, 160ms]</w:t>
                  </w:r>
                </w:p>
                <w:p w14:paraId="2C4BFD4E" w14:textId="77777777" w:rsidR="005B404B" w:rsidRPr="00B94643" w:rsidRDefault="005B404B" w:rsidP="00370B18">
                  <w:pPr>
                    <w:pStyle w:val="ListParagraph"/>
                    <w:numPr>
                      <w:ilvl w:val="1"/>
                      <w:numId w:val="33"/>
                    </w:numPr>
                    <w:suppressAutoHyphens/>
                    <w:snapToGrid w:val="0"/>
                    <w:spacing w:before="156" w:after="156" w:line="278" w:lineRule="auto"/>
                    <w:jc w:val="left"/>
                  </w:pPr>
                  <w:r w:rsidRPr="00B94643">
                    <w:t>N =</w:t>
                  </w:r>
                  <w:r w:rsidRPr="00B94643">
                    <w:rPr>
                      <w:rFonts w:eastAsia="DengXian"/>
                      <w:lang w:eastAsia="zh-CN"/>
                    </w:rPr>
                    <w:t xml:space="preserve"> </w:t>
                  </w:r>
                  <w:r w:rsidRPr="00B94643">
                    <w:t>[1, 2, 4, 8]</w:t>
                  </w:r>
                </w:p>
                <w:p w14:paraId="7A415A25" w14:textId="77777777" w:rsidR="005B404B" w:rsidRPr="00B94643" w:rsidRDefault="005B404B" w:rsidP="00370B18">
                  <w:pPr>
                    <w:pStyle w:val="ListParagraph"/>
                    <w:numPr>
                      <w:ilvl w:val="0"/>
                      <w:numId w:val="33"/>
                    </w:numPr>
                    <w:spacing w:before="156" w:after="156" w:line="278" w:lineRule="auto"/>
                    <w:contextualSpacing w:val="0"/>
                    <w:jc w:val="left"/>
                    <w:rPr>
                      <w:rFonts w:eastAsia="DengXian"/>
                      <w:lang w:eastAsia="zh-CN"/>
                    </w:rPr>
                  </w:pPr>
                  <w:r w:rsidRPr="00B94643">
                    <w:rPr>
                      <w:lang w:eastAsia="zh-CN"/>
                    </w:rPr>
                    <w:t xml:space="preserve">Reference time of the earliest time instance for the predicted results is based on the </w:t>
                  </w:r>
                  <w:r w:rsidRPr="00B94643">
                    <w:rPr>
                      <w:rFonts w:eastAsia="DengXian"/>
                      <w:lang w:eastAsia="zh-CN"/>
                    </w:rPr>
                    <w:t>most recent</w:t>
                  </w:r>
                  <w:r w:rsidRPr="00B94643">
                    <w:rPr>
                      <w:lang w:eastAsia="zh-CN"/>
                    </w:rPr>
                    <w:t xml:space="preserve"> occasion of the CSI-RS/SSB resource in Set B for measurement</w:t>
                  </w:r>
                </w:p>
                <w:p w14:paraId="382C4237" w14:textId="77777777" w:rsidR="005B404B" w:rsidRPr="00B94643" w:rsidRDefault="005B404B" w:rsidP="00370B18">
                  <w:pPr>
                    <w:pStyle w:val="ListParagraph"/>
                    <w:numPr>
                      <w:ilvl w:val="1"/>
                      <w:numId w:val="33"/>
                    </w:numPr>
                    <w:spacing w:before="156" w:after="156" w:line="278" w:lineRule="auto"/>
                    <w:contextualSpacing w:val="0"/>
                    <w:jc w:val="left"/>
                  </w:pPr>
                  <w:r w:rsidRPr="00B94643">
                    <w:rPr>
                      <w:rFonts w:eastAsia="DengXian"/>
                      <w:lang w:eastAsia="zh-CN"/>
                    </w:rPr>
                    <w:lastRenderedPageBreak/>
                    <w:t xml:space="preserve">Where the most recent occasion </w:t>
                  </w:r>
                  <w:r w:rsidRPr="00B94643">
                    <w:rPr>
                      <w:lang w:eastAsia="zh-CN"/>
                    </w:rPr>
                    <w:t xml:space="preserve">of the CSI-RS/SSB resource of set B is the </w:t>
                  </w:r>
                  <w:r w:rsidRPr="00B94643">
                    <w:t>latest CSI-RS/SSB occasion no later than the corresponding CSI reference resource of the corresponding inference report.</w:t>
                  </w:r>
                </w:p>
              </w:tc>
            </w:tr>
          </w:tbl>
          <w:p w14:paraId="17F5FFC2" w14:textId="77777777" w:rsidR="005B404B" w:rsidRPr="00B94643" w:rsidRDefault="005B404B" w:rsidP="005B404B">
            <w:pPr>
              <w:rPr>
                <w:rFonts w:eastAsia="Malgun Gothic"/>
              </w:rPr>
            </w:pPr>
          </w:p>
          <w:p w14:paraId="53617431"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7" w:name="_Toc193888314"/>
            <w:bookmarkStart w:id="8" w:name="_Toc194091376"/>
            <w:r w:rsidRPr="00B94643">
              <w:rPr>
                <w:rFonts w:eastAsia="Malgun Gothic"/>
                <w:lang w:val="en-US"/>
              </w:rPr>
              <w:t>Introduce a UE feature for BM-Case 1, including the support of:</w:t>
            </w:r>
            <w:bookmarkEnd w:id="7"/>
            <w:bookmarkEnd w:id="8"/>
          </w:p>
          <w:p w14:paraId="5CB356EA"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9" w:name="_Toc193888315"/>
            <w:bookmarkStart w:id="10" w:name="_Toc194091377"/>
            <w:r w:rsidRPr="00B94643">
              <w:rPr>
                <w:rFonts w:eastAsia="Malgun Gothic"/>
                <w:lang w:val="en-US"/>
              </w:rPr>
              <w:t>CRI-only prediction</w:t>
            </w:r>
            <w:bookmarkEnd w:id="9"/>
            <w:bookmarkEnd w:id="10"/>
          </w:p>
          <w:p w14:paraId="671A240D"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1" w:name="_Toc193888316"/>
            <w:bookmarkStart w:id="12" w:name="_Toc194091378"/>
            <w:r w:rsidRPr="00B94643">
              <w:rPr>
                <w:rFonts w:eastAsia="Malgun Gothic"/>
                <w:lang w:val="en-US"/>
              </w:rPr>
              <w:t>CRI+RSRP prediction</w:t>
            </w:r>
            <w:bookmarkEnd w:id="11"/>
            <w:bookmarkEnd w:id="12"/>
          </w:p>
          <w:p w14:paraId="70E5E6C7"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3" w:name="_Toc193888317"/>
            <w:bookmarkStart w:id="14" w:name="_Toc194091379"/>
            <w:r w:rsidRPr="00B94643">
              <w:rPr>
                <w:rFonts w:eastAsia="Malgun Gothic"/>
                <w:lang w:val="en-US"/>
              </w:rPr>
              <w:t>The maximum values of resources in set A</w:t>
            </w:r>
            <w:bookmarkEnd w:id="13"/>
            <w:bookmarkEnd w:id="14"/>
          </w:p>
          <w:p w14:paraId="3ED35B40"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15" w:name="_Toc193888318"/>
            <w:bookmarkStart w:id="16" w:name="_Toc194091380"/>
            <w:r w:rsidRPr="00B94643">
              <w:rPr>
                <w:rFonts w:eastAsia="Malgun Gothic"/>
                <w:lang w:val="en-US"/>
              </w:rPr>
              <w:t>Introduce a UE feature for BM-Case 2, including the support of:</w:t>
            </w:r>
            <w:bookmarkEnd w:id="15"/>
            <w:bookmarkEnd w:id="16"/>
          </w:p>
          <w:p w14:paraId="4D6082F0"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7" w:name="_Toc193888319"/>
            <w:bookmarkStart w:id="18" w:name="_Toc194091381"/>
            <w:r w:rsidRPr="00B94643">
              <w:rPr>
                <w:rFonts w:eastAsia="Malgun Gothic"/>
                <w:lang w:val="en-US"/>
              </w:rPr>
              <w:t>CRI-only prediction</w:t>
            </w:r>
            <w:bookmarkEnd w:id="17"/>
            <w:bookmarkEnd w:id="18"/>
          </w:p>
          <w:p w14:paraId="0A8BFF1E"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19" w:name="_Toc193888320"/>
            <w:bookmarkStart w:id="20" w:name="_Toc194091382"/>
            <w:r w:rsidRPr="00B94643">
              <w:rPr>
                <w:rFonts w:eastAsia="Malgun Gothic"/>
                <w:lang w:val="en-US"/>
              </w:rPr>
              <w:t>CRI+RSRP prediction</w:t>
            </w:r>
            <w:bookmarkEnd w:id="19"/>
            <w:bookmarkEnd w:id="20"/>
          </w:p>
          <w:p w14:paraId="37C6D1C7"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21" w:name="_Toc193888321"/>
            <w:bookmarkStart w:id="22" w:name="_Toc194091383"/>
            <w:r w:rsidRPr="00B94643">
              <w:rPr>
                <w:rFonts w:eastAsia="Malgun Gothic"/>
                <w:lang w:val="en-US"/>
              </w:rPr>
              <w:t>The maximum values of resources in set A</w:t>
            </w:r>
            <w:bookmarkEnd w:id="21"/>
            <w:bookmarkEnd w:id="22"/>
          </w:p>
          <w:p w14:paraId="616A9BC1"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23" w:name="_Toc193888322"/>
            <w:bookmarkStart w:id="24" w:name="_Toc194091384"/>
            <w:r w:rsidRPr="00B94643">
              <w:rPr>
                <w:rFonts w:eastAsia="Malgun Gothic"/>
                <w:lang w:val="en-US"/>
              </w:rPr>
              <w:t>The time gap values between two consecutive future time instances for prediction.</w:t>
            </w:r>
            <w:bookmarkEnd w:id="23"/>
            <w:bookmarkEnd w:id="24"/>
          </w:p>
          <w:p w14:paraId="51E61A7F"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25" w:name="_Toc193888323"/>
            <w:bookmarkStart w:id="26" w:name="_Toc194091385"/>
            <w:r w:rsidRPr="00B94643">
              <w:rPr>
                <w:lang w:val="en-US"/>
              </w:rPr>
              <w:t>The maximum values on the number of future time instances to predict</w:t>
            </w:r>
            <w:bookmarkEnd w:id="25"/>
            <w:r w:rsidRPr="00B94643">
              <w:rPr>
                <w:lang w:val="en-US"/>
              </w:rPr>
              <w:t xml:space="preserve"> (e.g. 1,2,3)</w:t>
            </w:r>
            <w:bookmarkEnd w:id="26"/>
          </w:p>
          <w:tbl>
            <w:tblPr>
              <w:tblStyle w:val="TableGrid"/>
              <w:tblW w:w="0" w:type="auto"/>
              <w:tblLook w:val="04A0" w:firstRow="1" w:lastRow="0" w:firstColumn="1" w:lastColumn="0" w:noHBand="0" w:noVBand="1"/>
            </w:tblPr>
            <w:tblGrid>
              <w:gridCol w:w="20083"/>
            </w:tblGrid>
            <w:tr w:rsidR="005B404B" w:rsidRPr="00B94643" w14:paraId="3EEA05AB" w14:textId="77777777" w:rsidTr="005B404B">
              <w:tc>
                <w:tcPr>
                  <w:tcW w:w="20083" w:type="dxa"/>
                </w:tcPr>
                <w:p w14:paraId="03935CBF" w14:textId="77777777" w:rsidR="005B404B" w:rsidRPr="00B94643" w:rsidRDefault="005B404B" w:rsidP="005B404B">
                  <w:pPr>
                    <w:rPr>
                      <w:highlight w:val="green"/>
                      <w:lang w:eastAsia="zh-CN"/>
                    </w:rPr>
                  </w:pPr>
                  <w:bookmarkStart w:id="27" w:name="_Hlk182389710"/>
                  <w:r w:rsidRPr="00B94643">
                    <w:rPr>
                      <w:highlight w:val="green"/>
                      <w:lang w:eastAsia="zh-CN"/>
                    </w:rPr>
                    <w:t>Agreement</w:t>
                  </w:r>
                </w:p>
                <w:p w14:paraId="4759C05C" w14:textId="77777777" w:rsidR="005B404B" w:rsidRPr="00B94643" w:rsidRDefault="005B404B" w:rsidP="005B404B">
                  <w:pPr>
                    <w:rPr>
                      <w:lang w:eastAsia="zh-CN"/>
                    </w:rPr>
                  </w:pPr>
                  <w:r w:rsidRPr="00B94643">
                    <w:rPr>
                      <w:lang w:eastAsia="zh-CN"/>
                    </w:rPr>
                    <w:t>For BM-Case1 and BM-Case2 with a UE-side AI/ML model:</w:t>
                  </w:r>
                </w:p>
                <w:p w14:paraId="5935735F" w14:textId="77777777" w:rsidR="005B404B" w:rsidRPr="00B94643" w:rsidRDefault="005B404B" w:rsidP="00370B18">
                  <w:pPr>
                    <w:pStyle w:val="B1"/>
                    <w:numPr>
                      <w:ilvl w:val="0"/>
                      <w:numId w:val="43"/>
                    </w:numPr>
                    <w:overflowPunct/>
                    <w:autoSpaceDE/>
                    <w:autoSpaceDN/>
                    <w:adjustRightInd/>
                    <w:spacing w:after="120" w:line="278" w:lineRule="auto"/>
                    <w:contextualSpacing w:val="0"/>
                    <w:textAlignment w:val="auto"/>
                    <w:rPr>
                      <w:rFonts w:eastAsia="Yu Mincho"/>
                      <w:lang w:val="en-US"/>
                    </w:rPr>
                  </w:pPr>
                  <w:r w:rsidRPr="00B94643">
                    <w:rPr>
                      <w:lang w:val="en-US"/>
                    </w:rPr>
                    <w:t>Support Type 1 performance monitoring</w:t>
                  </w:r>
                  <w:r w:rsidRPr="00B94643">
                    <w:rPr>
                      <w:rFonts w:eastAsia="DengXian"/>
                      <w:lang w:val="en-US"/>
                    </w:rPr>
                    <w:t>, including the following two options</w:t>
                  </w:r>
                  <w:r w:rsidRPr="00B94643">
                    <w:rPr>
                      <w:lang w:val="en-US"/>
                    </w:rPr>
                    <w:t xml:space="preserve">: </w:t>
                  </w:r>
                </w:p>
                <w:p w14:paraId="7297D734" w14:textId="77777777" w:rsidR="005B404B" w:rsidRPr="00B94643" w:rsidRDefault="005B404B" w:rsidP="00370B18">
                  <w:pPr>
                    <w:pStyle w:val="B3"/>
                    <w:numPr>
                      <w:ilvl w:val="1"/>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Option 1 (NW-side performance monitoring): </w:t>
                  </w:r>
                </w:p>
                <w:p w14:paraId="4627E1F9" w14:textId="77777777" w:rsidR="005B404B" w:rsidRPr="00B94643"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UE sends a report to NW (for the calculation of performance metric at NW) </w:t>
                  </w:r>
                </w:p>
                <w:p w14:paraId="0314DF82" w14:textId="77777777" w:rsidR="005B404B" w:rsidRPr="00B94643" w:rsidRDefault="005B404B" w:rsidP="00370B18">
                  <w:pPr>
                    <w:pStyle w:val="B3"/>
                    <w:numPr>
                      <w:ilvl w:val="3"/>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Measurement results</w:t>
                  </w:r>
                  <w:r w:rsidRPr="00B94643">
                    <w:rPr>
                      <w:rFonts w:eastAsia="DengXian"/>
                      <w:lang w:val="en-US" w:eastAsia="zh-CN"/>
                    </w:rPr>
                    <w:t xml:space="preserve"> from resource set for monitoring,</w:t>
                  </w:r>
                  <w:r w:rsidRPr="00B94643">
                    <w:rPr>
                      <w:lang w:val="en-US"/>
                    </w:rPr>
                    <w:t xml:space="preserve"> e.g., L1-RSRP and/or </w:t>
                  </w:r>
                  <w:r w:rsidRPr="00B94643">
                    <w:rPr>
                      <w:rFonts w:eastAsia="DengXian"/>
                      <w:lang w:val="en-US" w:eastAsia="zh-CN"/>
                    </w:rPr>
                    <w:t>RS</w:t>
                  </w:r>
                  <w:r w:rsidRPr="00B94643">
                    <w:rPr>
                      <w:lang w:val="en-US"/>
                    </w:rPr>
                    <w:t xml:space="preserve"> index is supported as the content of the report</w:t>
                  </w:r>
                </w:p>
                <w:p w14:paraId="52CF2DBB" w14:textId="77777777" w:rsidR="005B404B" w:rsidRPr="00B94643" w:rsidRDefault="005B404B" w:rsidP="00370B18">
                  <w:pPr>
                    <w:pStyle w:val="B3"/>
                    <w:numPr>
                      <w:ilvl w:val="3"/>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FFS on other contents</w:t>
                  </w:r>
                  <w:r w:rsidRPr="00B94643">
                    <w:rPr>
                      <w:rFonts w:eastAsia="DengXian"/>
                      <w:lang w:val="en-US" w:eastAsia="zh-CN"/>
                    </w:rPr>
                    <w:t xml:space="preserve"> </w:t>
                  </w:r>
                </w:p>
                <w:p w14:paraId="711A3EEB" w14:textId="77777777" w:rsidR="005B404B" w:rsidRPr="00B94643"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The report is at least configured/triggered by NW</w:t>
                  </w:r>
                </w:p>
                <w:p w14:paraId="16ECA201" w14:textId="77777777" w:rsidR="005B404B" w:rsidRPr="00B94643"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Note: this may or may not have additional spec impact</w:t>
                  </w:r>
                </w:p>
                <w:p w14:paraId="0F0FB1BF" w14:textId="77777777" w:rsidR="005B404B" w:rsidRPr="00B94643" w:rsidRDefault="005B404B" w:rsidP="00370B18">
                  <w:pPr>
                    <w:pStyle w:val="B3"/>
                    <w:numPr>
                      <w:ilvl w:val="1"/>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Option 2 (UE-assisted performance monitoring): </w:t>
                  </w:r>
                </w:p>
                <w:p w14:paraId="68229465" w14:textId="77777777" w:rsidR="005B404B" w:rsidRPr="00530091" w:rsidRDefault="005B404B" w:rsidP="00370B18">
                  <w:pPr>
                    <w:pStyle w:val="B3"/>
                    <w:numPr>
                      <w:ilvl w:val="2"/>
                      <w:numId w:val="43"/>
                    </w:numPr>
                    <w:tabs>
                      <w:tab w:val="left" w:pos="360"/>
                    </w:tabs>
                    <w:overflowPunct/>
                    <w:autoSpaceDE/>
                    <w:autoSpaceDN/>
                    <w:adjustRightInd/>
                    <w:spacing w:after="120" w:line="278" w:lineRule="auto"/>
                    <w:contextualSpacing w:val="0"/>
                    <w:textAlignment w:val="auto"/>
                    <w:rPr>
                      <w:lang w:val="pt-BR"/>
                    </w:rPr>
                  </w:pPr>
                  <w:r w:rsidRPr="00530091">
                    <w:rPr>
                      <w:lang w:val="pt-BR"/>
                    </w:rPr>
                    <w:t xml:space="preserve">UE calculates performance metric(s) </w:t>
                  </w:r>
                </w:p>
                <w:p w14:paraId="11A3E6BF" w14:textId="77777777" w:rsidR="005B404B" w:rsidRPr="00B94643" w:rsidRDefault="005B404B" w:rsidP="00370B18">
                  <w:pPr>
                    <w:pStyle w:val="B3"/>
                    <w:numPr>
                      <w:ilvl w:val="3"/>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 xml:space="preserve">FFS how to report and what to report </w:t>
                  </w:r>
                </w:p>
                <w:p w14:paraId="57D7F11F" w14:textId="77777777" w:rsidR="005B404B" w:rsidRPr="00B94643" w:rsidRDefault="005B404B" w:rsidP="00370B18">
                  <w:pPr>
                    <w:pStyle w:val="B3"/>
                    <w:numPr>
                      <w:ilvl w:val="1"/>
                      <w:numId w:val="43"/>
                    </w:numPr>
                    <w:tabs>
                      <w:tab w:val="left" w:pos="360"/>
                    </w:tabs>
                    <w:overflowPunct/>
                    <w:autoSpaceDE/>
                    <w:autoSpaceDN/>
                    <w:adjustRightInd/>
                    <w:spacing w:after="120" w:line="278" w:lineRule="auto"/>
                    <w:contextualSpacing w:val="0"/>
                    <w:textAlignment w:val="auto"/>
                    <w:rPr>
                      <w:lang w:val="en-US"/>
                    </w:rPr>
                  </w:pPr>
                  <w:r w:rsidRPr="00B94643">
                    <w:rPr>
                      <w:lang w:val="en-US"/>
                    </w:rPr>
                    <w:t>FFS whether to trigger the report based on event(s) for Option 1 and/or Option 2</w:t>
                  </w:r>
                </w:p>
                <w:p w14:paraId="124A13E5" w14:textId="77777777" w:rsidR="005B404B" w:rsidRPr="00B94643" w:rsidRDefault="005B404B" w:rsidP="00370B18">
                  <w:pPr>
                    <w:pStyle w:val="B1"/>
                    <w:numPr>
                      <w:ilvl w:val="0"/>
                      <w:numId w:val="43"/>
                    </w:numPr>
                    <w:overflowPunct/>
                    <w:autoSpaceDE/>
                    <w:autoSpaceDN/>
                    <w:adjustRightInd/>
                    <w:spacing w:after="120" w:line="278" w:lineRule="auto"/>
                    <w:contextualSpacing w:val="0"/>
                    <w:textAlignment w:val="auto"/>
                    <w:rPr>
                      <w:rFonts w:eastAsia="Yu Mincho"/>
                      <w:lang w:val="en-US"/>
                    </w:rPr>
                  </w:pPr>
                  <w:r w:rsidRPr="00B94643">
                    <w:rPr>
                      <w:lang w:val="en-US"/>
                    </w:rPr>
                    <w:t>FFS Type 2 performance monitoring</w:t>
                  </w:r>
                  <w:bookmarkEnd w:id="27"/>
                </w:p>
              </w:tc>
            </w:tr>
          </w:tbl>
          <w:p w14:paraId="32E843EB" w14:textId="77777777" w:rsidR="005B404B" w:rsidRPr="00B94643" w:rsidRDefault="005B404B" w:rsidP="005B404B">
            <w:pPr>
              <w:rPr>
                <w:rFonts w:eastAsia="Malgun Gothic"/>
              </w:rPr>
            </w:pPr>
          </w:p>
          <w:p w14:paraId="13825D33" w14:textId="77777777" w:rsidR="005B404B" w:rsidRPr="00B94643" w:rsidRDefault="005B404B" w:rsidP="005B404B">
            <w:pPr>
              <w:rPr>
                <w:rFonts w:eastAsia="Malgun Gothic"/>
              </w:rPr>
            </w:pPr>
            <w:r w:rsidRPr="00B94643">
              <w:rPr>
                <w:rFonts w:eastAsia="Malgun Gothic"/>
              </w:rPr>
              <w:t xml:space="preserve">The performance monitoring can be assisted via a UE calculated metric denoted option 2, the support for UE to calculate such metric needs to be included in a UE feature. It is unclear if this is a separate feature or is part of the respective BM-Case 1/2 features. </w:t>
            </w:r>
          </w:p>
          <w:p w14:paraId="0B3E244E"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28" w:name="_Toc194091386"/>
            <w:bookmarkStart w:id="29" w:name="_Toc193888324"/>
            <w:r w:rsidRPr="00B94643">
              <w:rPr>
                <w:rFonts w:eastAsia="Malgun Gothic"/>
                <w:lang w:val="en-US"/>
              </w:rPr>
              <w:t>For AI/ML BM, discuss if a separate UE feature for UE-assisted performance monitoring of a UE-sided model is needed, or if it should be part of the BM-Case 1 and/or 2 feature</w:t>
            </w:r>
            <w:bookmarkEnd w:id="28"/>
            <w:r w:rsidRPr="00B94643">
              <w:rPr>
                <w:rFonts w:eastAsia="Malgun Gothic"/>
                <w:lang w:val="en-US"/>
              </w:rPr>
              <w:t xml:space="preserve"> </w:t>
            </w:r>
            <w:bookmarkEnd w:id="29"/>
          </w:p>
          <w:p w14:paraId="6A036F58" w14:textId="77777777" w:rsidR="005B404B" w:rsidRPr="00B94643" w:rsidRDefault="005B404B" w:rsidP="005B404B">
            <w:pPr>
              <w:rPr>
                <w:rFonts w:eastAsia="Malgun Gothic"/>
              </w:rPr>
            </w:pPr>
            <w:r w:rsidRPr="00B94643">
              <w:rPr>
                <w:rFonts w:eastAsia="Malgun Gothic"/>
              </w:rPr>
              <w:t xml:space="preserve">The UE support of data collection may vary, some UE might only be capable of performing inference, or inference and monitoring. For the data collection, the UEs should have varying capability in the number of resources in set A that can be measured and subsequently predicted. </w:t>
            </w:r>
          </w:p>
          <w:p w14:paraId="20D366DA"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0" w:name="_Toc193888325"/>
            <w:bookmarkStart w:id="31" w:name="_Toc194091387"/>
            <w:r w:rsidRPr="00B94643">
              <w:rPr>
                <w:rFonts w:eastAsia="Malgun Gothic"/>
                <w:lang w:val="en-US"/>
              </w:rPr>
              <w:t>For AI/ML BM, introduce a UE feature for the data collection, including the support of a maximum value of resources in set A</w:t>
            </w:r>
            <w:bookmarkEnd w:id="30"/>
            <w:bookmarkEnd w:id="31"/>
          </w:p>
          <w:tbl>
            <w:tblPr>
              <w:tblStyle w:val="TableGrid"/>
              <w:tblW w:w="0" w:type="auto"/>
              <w:tblLook w:val="04A0" w:firstRow="1" w:lastRow="0" w:firstColumn="1" w:lastColumn="0" w:noHBand="0" w:noVBand="1"/>
            </w:tblPr>
            <w:tblGrid>
              <w:gridCol w:w="20173"/>
            </w:tblGrid>
            <w:tr w:rsidR="005B404B" w:rsidRPr="00B94643" w14:paraId="075EBED1" w14:textId="77777777" w:rsidTr="005B404B">
              <w:tc>
                <w:tcPr>
                  <w:tcW w:w="20173" w:type="dxa"/>
                </w:tcPr>
                <w:p w14:paraId="691D718A" w14:textId="77777777" w:rsidR="005B404B" w:rsidRPr="00B94643" w:rsidRDefault="005B404B" w:rsidP="005B404B">
                  <w:pPr>
                    <w:rPr>
                      <w:rFonts w:eastAsia="DengXian"/>
                      <w:highlight w:val="green"/>
                      <w:lang w:eastAsia="zh-CN"/>
                    </w:rPr>
                  </w:pPr>
                  <w:r w:rsidRPr="00B94643">
                    <w:rPr>
                      <w:rFonts w:eastAsia="DengXian"/>
                      <w:highlight w:val="green"/>
                      <w:lang w:eastAsia="zh-CN"/>
                    </w:rPr>
                    <w:t>Agreement</w:t>
                  </w:r>
                </w:p>
                <w:p w14:paraId="2999ABC0" w14:textId="77777777" w:rsidR="005B404B" w:rsidRPr="00B94643" w:rsidRDefault="005B404B" w:rsidP="005B404B">
                  <w:pPr>
                    <w:rPr>
                      <w:rFonts w:eastAsia="DengXian"/>
                      <w:lang w:eastAsia="zh-CN"/>
                    </w:rPr>
                  </w:pPr>
                  <w:r w:rsidRPr="00B94643">
                    <w:rPr>
                      <w:rFonts w:eastAsia="DengXian"/>
                      <w:lang w:eastAsia="zh-CN"/>
                    </w:rPr>
                    <w:t>For beam management, m</w:t>
                  </w:r>
                  <w:r w:rsidRPr="00B94643">
                    <w:t>ultiple CSI reports for inference for UE-side model can be configured/activated</w:t>
                  </w:r>
                  <w:r w:rsidRPr="00B94643">
                    <w:rPr>
                      <w:rFonts w:eastAsia="DengXian"/>
                      <w:lang w:eastAsia="zh-CN"/>
                    </w:rPr>
                    <w:t>/triggered</w:t>
                  </w:r>
                  <w:r w:rsidRPr="00B94643">
                    <w:t>, which is up to UE capability</w:t>
                  </w:r>
                  <w:r w:rsidRPr="00B94643">
                    <w:rPr>
                      <w:rFonts w:eastAsia="DengXian"/>
                      <w:lang w:eastAsia="zh-CN"/>
                    </w:rPr>
                    <w:t>.</w:t>
                  </w:r>
                </w:p>
              </w:tc>
            </w:tr>
          </w:tbl>
          <w:p w14:paraId="58CB1823" w14:textId="77777777" w:rsidR="005B404B" w:rsidRPr="00B94643" w:rsidRDefault="005B404B" w:rsidP="005B404B">
            <w:pPr>
              <w:rPr>
                <w:rFonts w:eastAsia="Malgun Gothic"/>
              </w:rPr>
            </w:pPr>
            <w:r w:rsidRPr="00B94643">
              <w:rPr>
                <w:rFonts w:eastAsia="Malgun Gothic"/>
              </w:rPr>
              <w:t>The number of models a UE can run is likely restricted by the number of associated IDs that the UE can support (not only the number of CSI inference reports). One associated ID likely corresponds to a certain model. Hence, the support for multiple CSI reports should also be discussed in the context of how many associated IDs the UE supports.</w:t>
            </w:r>
          </w:p>
          <w:p w14:paraId="0269EA1C"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2" w:name="_Toc194091388"/>
            <w:bookmarkStart w:id="33" w:name="_Toc193888326"/>
            <w:r w:rsidRPr="00B94643">
              <w:rPr>
                <w:rFonts w:eastAsia="Malgun Gothic"/>
                <w:lang w:val="en-US"/>
              </w:rPr>
              <w:t>For the BM feature, discuss UE capabilities in support for the maximum number of</w:t>
            </w:r>
            <w:bookmarkEnd w:id="32"/>
            <w:r w:rsidRPr="00B94643">
              <w:rPr>
                <w:rFonts w:eastAsia="Malgun Gothic"/>
                <w:lang w:val="en-US"/>
              </w:rPr>
              <w:t xml:space="preserve"> </w:t>
            </w:r>
          </w:p>
          <w:p w14:paraId="3446DD29"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34" w:name="_Toc194091389"/>
            <w:r w:rsidRPr="00B94643">
              <w:rPr>
                <w:rFonts w:eastAsia="Malgun Gothic"/>
                <w:lang w:val="en-US"/>
              </w:rPr>
              <w:t>configured or active associated IDs</w:t>
            </w:r>
            <w:bookmarkEnd w:id="33"/>
            <w:bookmarkEnd w:id="34"/>
          </w:p>
          <w:p w14:paraId="1D9F2F16"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35" w:name="_Toc194091390"/>
            <w:r w:rsidRPr="00B94643">
              <w:rPr>
                <w:lang w:val="en-US"/>
              </w:rPr>
              <w:lastRenderedPageBreak/>
              <w:t>CSI reports for inference that can be configured/activated</w:t>
            </w:r>
            <w:r w:rsidRPr="00B94643">
              <w:rPr>
                <w:rFonts w:eastAsia="DengXian"/>
                <w:lang w:val="en-US"/>
              </w:rPr>
              <w:t>/triggered</w:t>
            </w:r>
            <w:bookmarkEnd w:id="35"/>
          </w:p>
          <w:p w14:paraId="7EDE2A84" w14:textId="77777777" w:rsidR="005B404B" w:rsidRPr="00B94643" w:rsidRDefault="005B404B" w:rsidP="005B404B">
            <w:pPr>
              <w:rPr>
                <w:rFonts w:eastAsia="Malgun Gothic"/>
              </w:rPr>
            </w:pPr>
          </w:p>
          <w:tbl>
            <w:tblPr>
              <w:tblStyle w:val="TableGrid"/>
              <w:tblW w:w="0" w:type="auto"/>
              <w:tblLook w:val="04A0" w:firstRow="1" w:lastRow="0" w:firstColumn="1" w:lastColumn="0" w:noHBand="0" w:noVBand="1"/>
            </w:tblPr>
            <w:tblGrid>
              <w:gridCol w:w="20083"/>
            </w:tblGrid>
            <w:tr w:rsidR="005B404B" w:rsidRPr="00B94643" w14:paraId="12821EEB" w14:textId="77777777" w:rsidTr="005B404B">
              <w:tc>
                <w:tcPr>
                  <w:tcW w:w="20083" w:type="dxa"/>
                </w:tcPr>
                <w:p w14:paraId="2C120DC1" w14:textId="77777777" w:rsidR="005B404B" w:rsidRPr="00B94643" w:rsidRDefault="005B404B" w:rsidP="005B404B">
                  <w:pPr>
                    <w:rPr>
                      <w:sz w:val="21"/>
                      <w:szCs w:val="21"/>
                      <w:highlight w:val="green"/>
                      <w:lang w:eastAsia="zh-CN"/>
                    </w:rPr>
                  </w:pPr>
                  <w:r w:rsidRPr="00B94643">
                    <w:rPr>
                      <w:sz w:val="21"/>
                      <w:szCs w:val="21"/>
                      <w:highlight w:val="green"/>
                      <w:lang w:eastAsia="zh-CN"/>
                    </w:rPr>
                    <w:t>Agreement</w:t>
                  </w:r>
                </w:p>
                <w:p w14:paraId="4BA66C12" w14:textId="77777777" w:rsidR="005B404B" w:rsidRPr="00B94643" w:rsidRDefault="005B404B" w:rsidP="005B404B">
                  <w:pPr>
                    <w:rPr>
                      <w:sz w:val="21"/>
                      <w:szCs w:val="21"/>
                      <w:lang w:eastAsia="zh-CN"/>
                    </w:rPr>
                  </w:pPr>
                  <w:r w:rsidRPr="00B94643">
                    <w:rPr>
                      <w:sz w:val="21"/>
                      <w:szCs w:val="21"/>
                      <w:lang w:eastAsia="zh-CN"/>
                    </w:rPr>
                    <w:t>For NW-sided model, for inference, in a beam report initiated by network, based on one measurement resource set, support the report of more than 4 beam related information in L1 signaling</w:t>
                  </w:r>
                </w:p>
                <w:p w14:paraId="4A8CC8E7" w14:textId="77777777" w:rsidR="005B404B" w:rsidRPr="00B94643" w:rsidRDefault="005B404B" w:rsidP="005B404B">
                  <w:pPr>
                    <w:pStyle w:val="ListParagraph"/>
                    <w:spacing w:before="0" w:after="180" w:line="278" w:lineRule="auto"/>
                    <w:ind w:hanging="360"/>
                    <w:contextualSpacing w:val="0"/>
                    <w:jc w:val="left"/>
                    <w:rPr>
                      <w:sz w:val="21"/>
                      <w:szCs w:val="21"/>
                      <w:lang w:eastAsia="zh-CN"/>
                    </w:rPr>
                  </w:pPr>
                  <w:r w:rsidRPr="00B94643">
                    <w:rPr>
                      <w:sz w:val="21"/>
                      <w:szCs w:val="21"/>
                      <w:lang w:eastAsia="zh-CN"/>
                    </w:rPr>
                    <w:t xml:space="preserve">Note: Purpose, such as above “For NW-sided model, for inference”, </w:t>
                  </w:r>
                  <w:bookmarkStart w:id="36" w:name="_Hlk164171927"/>
                  <w:r w:rsidRPr="00B94643">
                    <w:rPr>
                      <w:sz w:val="21"/>
                      <w:szCs w:val="21"/>
                      <w:lang w:eastAsia="zh-CN"/>
                    </w:rPr>
                    <w:t>will not be specified in RAN 1 specifications</w:t>
                  </w:r>
                  <w:bookmarkEnd w:id="36"/>
                </w:p>
                <w:p w14:paraId="16042202" w14:textId="77777777" w:rsidR="005B404B" w:rsidRPr="00B94643" w:rsidRDefault="005B404B" w:rsidP="00370B18">
                  <w:pPr>
                    <w:pStyle w:val="ListParagraph"/>
                    <w:numPr>
                      <w:ilvl w:val="0"/>
                      <w:numId w:val="86"/>
                    </w:numPr>
                    <w:spacing w:before="0" w:after="180" w:line="278" w:lineRule="auto"/>
                    <w:contextualSpacing w:val="0"/>
                    <w:jc w:val="left"/>
                    <w:rPr>
                      <w:sz w:val="21"/>
                      <w:szCs w:val="21"/>
                      <w:lang w:eastAsia="zh-CN"/>
                    </w:rPr>
                  </w:pPr>
                  <w:r w:rsidRPr="00B94643">
                    <w:rPr>
                      <w:sz w:val="21"/>
                      <w:szCs w:val="21"/>
                      <w:lang w:eastAsia="zh-CN"/>
                    </w:rPr>
                    <w:t xml:space="preserve">FFS on the report content for beam related information </w:t>
                  </w:r>
                </w:p>
                <w:p w14:paraId="37996345" w14:textId="77777777" w:rsidR="005B404B" w:rsidRPr="00B94643" w:rsidRDefault="005B404B" w:rsidP="00370B18">
                  <w:pPr>
                    <w:pStyle w:val="ListParagraph"/>
                    <w:numPr>
                      <w:ilvl w:val="0"/>
                      <w:numId w:val="41"/>
                    </w:numPr>
                    <w:spacing w:before="0" w:after="180" w:line="278" w:lineRule="auto"/>
                    <w:contextualSpacing w:val="0"/>
                    <w:jc w:val="left"/>
                    <w:rPr>
                      <w:sz w:val="21"/>
                      <w:szCs w:val="21"/>
                      <w:lang w:eastAsia="zh-CN"/>
                    </w:rPr>
                  </w:pPr>
                  <w:r w:rsidRPr="00B94643">
                    <w:rPr>
                      <w:sz w:val="21"/>
                      <w:szCs w:val="21"/>
                      <w:lang w:eastAsia="zh-CN"/>
                    </w:rPr>
                    <w:t xml:space="preserve">FFS on max number of reported beam related information in one report </w:t>
                  </w:r>
                </w:p>
              </w:tc>
            </w:tr>
          </w:tbl>
          <w:p w14:paraId="24E8D079" w14:textId="77777777" w:rsidR="005B404B" w:rsidRPr="00B94643" w:rsidRDefault="005B404B" w:rsidP="005B404B">
            <w:pPr>
              <w:rPr>
                <w:rFonts w:eastAsia="Malgun Gothic"/>
              </w:rPr>
            </w:pPr>
            <w:r w:rsidRPr="00B94643">
              <w:rPr>
                <w:rFonts w:eastAsia="Malgun Gothic"/>
              </w:rPr>
              <w:t xml:space="preserve">It is agreed that for NW-sided model, the UE should be able to report more than 4 beams, hence a new UE feature to support such increased number is needed. </w:t>
            </w:r>
          </w:p>
          <w:p w14:paraId="12928727"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37" w:name="_Toc193888328"/>
            <w:bookmarkStart w:id="38" w:name="_Toc194091391"/>
            <w:r w:rsidRPr="00B94643">
              <w:rPr>
                <w:rFonts w:eastAsia="Malgun Gothic"/>
                <w:lang w:val="en-US"/>
              </w:rPr>
              <w:t>For the NW-sided beam prediction, introduce a UE feature for reporting more than 4 beams in L1-signalling</w:t>
            </w:r>
            <w:bookmarkEnd w:id="37"/>
            <w:bookmarkEnd w:id="38"/>
          </w:p>
          <w:p w14:paraId="1A57AACD" w14:textId="77777777" w:rsidR="005B404B" w:rsidRPr="00B94643" w:rsidRDefault="005B404B" w:rsidP="005B404B">
            <w:pPr>
              <w:rPr>
                <w:rFonts w:eastAsia="Malgun Gothic"/>
              </w:rPr>
            </w:pPr>
          </w:p>
          <w:p w14:paraId="7ED4680E"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41F0E0E5" w14:textId="77777777">
        <w:tc>
          <w:tcPr>
            <w:tcW w:w="1844" w:type="dxa"/>
            <w:tcBorders>
              <w:top w:val="single" w:sz="4" w:space="0" w:color="auto"/>
              <w:left w:val="single" w:sz="4" w:space="0" w:color="auto"/>
              <w:bottom w:val="single" w:sz="4" w:space="0" w:color="auto"/>
              <w:right w:val="single" w:sz="4" w:space="0" w:color="auto"/>
            </w:tcBorders>
          </w:tcPr>
          <w:p w14:paraId="0ACBCA66" w14:textId="2489CA4F" w:rsidR="0072426E" w:rsidRDefault="0072426E" w:rsidP="0072426E">
            <w:pPr>
              <w:jc w:val="left"/>
              <w:rPr>
                <w:rFonts w:ascii="Calibri" w:eastAsiaTheme="minorEastAsia" w:hAnsi="Calibri" w:cs="Calibri"/>
                <w:lang w:eastAsia="zh-CN"/>
              </w:rPr>
            </w:pPr>
            <w:r>
              <w:rPr>
                <w:rFonts w:cs="Arial"/>
                <w:sz w:val="16"/>
                <w:szCs w:val="16"/>
              </w:rPr>
              <w:lastRenderedPageBreak/>
              <w:t xml:space="preserve">NTT DOCOMO, INC. </w:t>
            </w:r>
            <w:r w:rsidR="004E2665">
              <w:rPr>
                <w:rFonts w:cs="Arial"/>
                <w:sz w:val="16"/>
                <w:szCs w:val="16"/>
              </w:rPr>
              <w:fldChar w:fldCharType="begin"/>
            </w:r>
            <w:r w:rsidR="004E2665">
              <w:rPr>
                <w:rFonts w:cs="Arial"/>
                <w:sz w:val="16"/>
                <w:szCs w:val="16"/>
              </w:rPr>
              <w:instrText xml:space="preserve"> REF _Ref194137468 \r \h </w:instrText>
            </w:r>
            <w:r w:rsidR="004E2665">
              <w:rPr>
                <w:rFonts w:cs="Arial"/>
                <w:sz w:val="16"/>
                <w:szCs w:val="16"/>
              </w:rPr>
            </w:r>
            <w:r w:rsidR="004E2665">
              <w:rPr>
                <w:rFonts w:cs="Arial"/>
                <w:sz w:val="16"/>
                <w:szCs w:val="16"/>
              </w:rPr>
              <w:fldChar w:fldCharType="separate"/>
            </w:r>
            <w:r w:rsidR="004E2665">
              <w:rPr>
                <w:rFonts w:cs="Arial"/>
                <w:sz w:val="16"/>
                <w:szCs w:val="16"/>
              </w:rPr>
              <w:t>[14]</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E34DE5" w14:textId="77777777" w:rsidR="00BC2E61" w:rsidRPr="00025D92" w:rsidRDefault="00BC2E61" w:rsidP="00BC2E61">
            <w:pPr>
              <w:rPr>
                <w:rFonts w:eastAsiaTheme="minorEastAsia"/>
                <w:b/>
                <w:bCs/>
                <w:sz w:val="22"/>
                <w:szCs w:val="22"/>
                <w:lang w:eastAsia="ja-JP"/>
              </w:rPr>
            </w:pPr>
            <w:r w:rsidRPr="00025D92">
              <w:rPr>
                <w:rFonts w:eastAsiaTheme="minorEastAsia" w:hint="eastAsia"/>
                <w:b/>
                <w:bCs/>
                <w:sz w:val="22"/>
                <w:szCs w:val="22"/>
              </w:rPr>
              <w:t>NW side beam prediction</w:t>
            </w:r>
          </w:p>
          <w:p w14:paraId="6630388F" w14:textId="77777777" w:rsidR="00BC2E61" w:rsidRPr="00160791" w:rsidRDefault="00BC2E61" w:rsidP="00BC2E61">
            <w:pPr>
              <w:rPr>
                <w:rFonts w:eastAsiaTheme="minorEastAsia"/>
                <w:sz w:val="22"/>
                <w:szCs w:val="22"/>
              </w:rPr>
            </w:pPr>
            <w:r>
              <w:rPr>
                <w:rFonts w:eastAsia="SimSun" w:hint="eastAsia"/>
                <w:sz w:val="22"/>
                <w:szCs w:val="22"/>
                <w:lang w:eastAsia="zh-CN"/>
              </w:rPr>
              <w:t xml:space="preserve">At </w:t>
            </w:r>
            <w:r>
              <w:rPr>
                <w:rFonts w:eastAsiaTheme="minorEastAsia" w:hint="eastAsia"/>
                <w:sz w:val="22"/>
                <w:szCs w:val="22"/>
              </w:rPr>
              <w:t xml:space="preserve">the previous </w:t>
            </w:r>
            <w:r>
              <w:rPr>
                <w:rFonts w:eastAsia="SimSun" w:hint="eastAsia"/>
                <w:sz w:val="22"/>
                <w:szCs w:val="22"/>
                <w:lang w:eastAsia="zh-CN"/>
              </w:rPr>
              <w:t>RAN1 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were</w:t>
            </w:r>
            <w:r>
              <w:rPr>
                <w:rFonts w:eastAsia="SimSun" w:hint="eastAsia"/>
                <w:sz w:val="22"/>
                <w:szCs w:val="22"/>
                <w:lang w:eastAsia="zh-CN"/>
              </w:rPr>
              <w:t xml:space="preserve"> </w:t>
            </w:r>
            <w:r>
              <w:rPr>
                <w:rFonts w:eastAsia="SimSun"/>
                <w:sz w:val="22"/>
                <w:szCs w:val="22"/>
                <w:lang w:eastAsia="zh-CN"/>
              </w:rPr>
              <w:t>made</w:t>
            </w:r>
            <w:r>
              <w:rPr>
                <w:rFonts w:eastAsia="SimSun" w:hint="eastAsia"/>
                <w:sz w:val="22"/>
                <w:szCs w:val="22"/>
                <w:lang w:eastAsia="zh-CN"/>
              </w:rPr>
              <w:t xml:space="preserve"> </w:t>
            </w:r>
            <w:r>
              <w:rPr>
                <w:rFonts w:eastAsiaTheme="minorEastAsia"/>
                <w:sz w:val="22"/>
                <w:szCs w:val="22"/>
              </w:rPr>
              <w:t>about</w:t>
            </w:r>
            <w:r>
              <w:rPr>
                <w:rFonts w:eastAsiaTheme="minorEastAsia" w:hint="eastAsia"/>
                <w:sz w:val="22"/>
                <w:szCs w:val="22"/>
              </w:rPr>
              <w:t xml:space="preserve"> enhancements on L1 RSRP reporting for NW side models. </w:t>
            </w:r>
          </w:p>
          <w:tbl>
            <w:tblPr>
              <w:tblStyle w:val="TableGrid"/>
              <w:tblW w:w="0" w:type="auto"/>
              <w:tblLook w:val="04A0" w:firstRow="1" w:lastRow="0" w:firstColumn="1" w:lastColumn="0" w:noHBand="0" w:noVBand="1"/>
            </w:tblPr>
            <w:tblGrid>
              <w:gridCol w:w="20310"/>
            </w:tblGrid>
            <w:tr w:rsidR="00BC2E61" w:rsidRPr="004A207B" w14:paraId="1A4BF614" w14:textId="77777777" w:rsidTr="00BC2E61">
              <w:tc>
                <w:tcPr>
                  <w:tcW w:w="0" w:type="auto"/>
                </w:tcPr>
                <w:p w14:paraId="62F6B537" w14:textId="77777777" w:rsidR="00BC2E61" w:rsidRPr="003B083E" w:rsidRDefault="00BC2E61" w:rsidP="00BC2E61">
                  <w:pPr>
                    <w:rPr>
                      <w:rFonts w:eastAsia="DengXian"/>
                      <w:b/>
                      <w:bCs/>
                      <w:sz w:val="22"/>
                      <w:szCs w:val="22"/>
                      <w:highlight w:val="green"/>
                      <w:lang w:eastAsia="zh-CN"/>
                    </w:rPr>
                  </w:pPr>
                  <w:r w:rsidRPr="003B083E">
                    <w:rPr>
                      <w:rFonts w:eastAsia="DengXian" w:hint="eastAsia"/>
                      <w:b/>
                      <w:bCs/>
                      <w:sz w:val="22"/>
                      <w:szCs w:val="22"/>
                      <w:highlight w:val="green"/>
                      <w:lang w:eastAsia="zh-CN"/>
                    </w:rPr>
                    <w:t>A</w:t>
                  </w:r>
                  <w:r w:rsidRPr="003B083E">
                    <w:rPr>
                      <w:rFonts w:eastAsia="DengXian"/>
                      <w:b/>
                      <w:bCs/>
                      <w:sz w:val="22"/>
                      <w:szCs w:val="22"/>
                      <w:highlight w:val="green"/>
                      <w:lang w:eastAsia="zh-CN"/>
                    </w:rPr>
                    <w:t>greement</w:t>
                  </w:r>
                </w:p>
                <w:p w14:paraId="2D92F512" w14:textId="77777777" w:rsidR="00BC2E61" w:rsidRPr="003B083E" w:rsidRDefault="00BC2E61" w:rsidP="00BC2E61">
                  <w:pPr>
                    <w:rPr>
                      <w:sz w:val="22"/>
                      <w:szCs w:val="22"/>
                      <w:lang w:eastAsia="zh-CN"/>
                    </w:rPr>
                  </w:pPr>
                  <w:r w:rsidRPr="003B083E">
                    <w:rPr>
                      <w:sz w:val="22"/>
                      <w:szCs w:val="22"/>
                      <w:lang w:eastAsia="zh-CN"/>
                    </w:rPr>
                    <w:t>For NW-sided model, for inference, in a beam report initiated by network, based on one measurement resource set, support the report of more than 4 beam related information in L1 signaling</w:t>
                  </w:r>
                </w:p>
                <w:p w14:paraId="79D07134" w14:textId="77777777" w:rsidR="00BC2E61" w:rsidRPr="003B083E" w:rsidRDefault="00BC2E61" w:rsidP="00370B18">
                  <w:pPr>
                    <w:pStyle w:val="ListParagraph"/>
                    <w:numPr>
                      <w:ilvl w:val="0"/>
                      <w:numId w:val="41"/>
                    </w:numPr>
                    <w:overflowPunct w:val="0"/>
                    <w:autoSpaceDE w:val="0"/>
                    <w:autoSpaceDN w:val="0"/>
                    <w:adjustRightInd w:val="0"/>
                    <w:spacing w:before="0" w:after="180" w:line="240" w:lineRule="auto"/>
                    <w:contextualSpacing w:val="0"/>
                    <w:jc w:val="left"/>
                    <w:textAlignment w:val="baseline"/>
                    <w:rPr>
                      <w:sz w:val="22"/>
                      <w:szCs w:val="22"/>
                      <w:lang w:eastAsia="zh-CN"/>
                    </w:rPr>
                  </w:pPr>
                  <w:r w:rsidRPr="003B083E">
                    <w:rPr>
                      <w:sz w:val="22"/>
                      <w:szCs w:val="22"/>
                      <w:lang w:eastAsia="zh-CN"/>
                    </w:rPr>
                    <w:t>Note: Purpose, such as above “For NW-sided model, for inference”, will not be specified in RAN 1 specifications</w:t>
                  </w:r>
                </w:p>
                <w:p w14:paraId="4C93C489" w14:textId="77777777" w:rsidR="00BC2E61" w:rsidRPr="003B083E" w:rsidRDefault="00BC2E61" w:rsidP="00370B18">
                  <w:pPr>
                    <w:pStyle w:val="ListParagraph"/>
                    <w:numPr>
                      <w:ilvl w:val="0"/>
                      <w:numId w:val="86"/>
                    </w:numPr>
                    <w:overflowPunct w:val="0"/>
                    <w:autoSpaceDE w:val="0"/>
                    <w:autoSpaceDN w:val="0"/>
                    <w:adjustRightInd w:val="0"/>
                    <w:spacing w:before="0" w:after="180" w:line="240" w:lineRule="auto"/>
                    <w:ind w:left="714" w:hanging="357"/>
                    <w:contextualSpacing w:val="0"/>
                    <w:jc w:val="left"/>
                    <w:textAlignment w:val="baseline"/>
                    <w:rPr>
                      <w:sz w:val="22"/>
                      <w:szCs w:val="22"/>
                      <w:lang w:eastAsia="zh-CN"/>
                    </w:rPr>
                  </w:pPr>
                  <w:r w:rsidRPr="003B083E">
                    <w:rPr>
                      <w:sz w:val="22"/>
                      <w:szCs w:val="22"/>
                      <w:lang w:eastAsia="zh-CN"/>
                    </w:rPr>
                    <w:t xml:space="preserve">FFS on the report content for beam related information </w:t>
                  </w:r>
                </w:p>
                <w:p w14:paraId="5BE7A425" w14:textId="77777777" w:rsidR="00BC2E61" w:rsidRPr="003B083E" w:rsidRDefault="00BC2E61" w:rsidP="00370B18">
                  <w:pPr>
                    <w:pStyle w:val="ListParagraph"/>
                    <w:numPr>
                      <w:ilvl w:val="0"/>
                      <w:numId w:val="41"/>
                    </w:numPr>
                    <w:overflowPunct w:val="0"/>
                    <w:autoSpaceDE w:val="0"/>
                    <w:autoSpaceDN w:val="0"/>
                    <w:adjustRightInd w:val="0"/>
                    <w:spacing w:before="0" w:after="180" w:line="240" w:lineRule="auto"/>
                    <w:ind w:left="714" w:hanging="357"/>
                    <w:contextualSpacing w:val="0"/>
                    <w:jc w:val="left"/>
                    <w:textAlignment w:val="baseline"/>
                    <w:rPr>
                      <w:sz w:val="22"/>
                      <w:szCs w:val="22"/>
                      <w:lang w:eastAsia="zh-CN"/>
                    </w:rPr>
                  </w:pPr>
                  <w:r w:rsidRPr="003B083E">
                    <w:rPr>
                      <w:sz w:val="22"/>
                      <w:szCs w:val="22"/>
                      <w:lang w:eastAsia="zh-CN"/>
                    </w:rPr>
                    <w:t xml:space="preserve">FFS on max number of reported beam related information in one report </w:t>
                  </w:r>
                </w:p>
                <w:p w14:paraId="6090FA41" w14:textId="77777777" w:rsidR="00BC2E61" w:rsidRPr="003B083E" w:rsidRDefault="00BC2E61" w:rsidP="00BC2E61">
                  <w:pPr>
                    <w:rPr>
                      <w:rFonts w:eastAsia="DengXian"/>
                      <w:sz w:val="22"/>
                      <w:szCs w:val="22"/>
                      <w:highlight w:val="green"/>
                      <w:lang w:eastAsia="zh-CN"/>
                    </w:rPr>
                  </w:pPr>
                  <w:r w:rsidRPr="003B083E">
                    <w:rPr>
                      <w:rFonts w:eastAsia="DengXian"/>
                      <w:sz w:val="22"/>
                      <w:szCs w:val="22"/>
                      <w:highlight w:val="green"/>
                      <w:lang w:eastAsia="zh-CN"/>
                    </w:rPr>
                    <w:t>Agreement</w:t>
                  </w:r>
                </w:p>
                <w:p w14:paraId="34DD6F26" w14:textId="77777777" w:rsidR="00BC2E61" w:rsidRPr="003B083E" w:rsidRDefault="00BC2E61" w:rsidP="00BC2E61">
                  <w:pPr>
                    <w:rPr>
                      <w:sz w:val="22"/>
                      <w:szCs w:val="22"/>
                      <w:lang w:eastAsia="zh-CN"/>
                    </w:rPr>
                  </w:pPr>
                  <w:r w:rsidRPr="003B083E">
                    <w:rPr>
                      <w:sz w:val="22"/>
                      <w:szCs w:val="22"/>
                    </w:rPr>
                    <w:t>For NW-sided model, for inference report, at least for BM-Case 1</w:t>
                  </w:r>
                  <w:r w:rsidRPr="003B083E">
                    <w:rPr>
                      <w:rFonts w:eastAsia="DengXian"/>
                      <w:sz w:val="22"/>
                      <w:szCs w:val="22"/>
                      <w:lang w:eastAsia="zh-CN"/>
                    </w:rPr>
                    <w:t>,</w:t>
                  </w:r>
                  <w:r w:rsidRPr="003B083E">
                    <w:rPr>
                      <w:sz w:val="22"/>
                      <w:szCs w:val="22"/>
                    </w:rPr>
                    <w:t xml:space="preserve"> </w:t>
                  </w:r>
                  <w:r w:rsidRPr="003B083E">
                    <w:rPr>
                      <w:sz w:val="22"/>
                      <w:szCs w:val="22"/>
                      <w:lang w:eastAsia="zh-CN"/>
                    </w:rPr>
                    <w:t xml:space="preserve">the content in a beam report in L1 signaling, support </w:t>
                  </w:r>
                </w:p>
                <w:p w14:paraId="2DFDCEFC" w14:textId="77777777" w:rsidR="00BC2E61" w:rsidRPr="003B083E" w:rsidRDefault="00BC2E61" w:rsidP="00370B18">
                  <w:pPr>
                    <w:pStyle w:val="ListParagraph"/>
                    <w:numPr>
                      <w:ilvl w:val="0"/>
                      <w:numId w:val="37"/>
                    </w:numPr>
                    <w:overflowPunct w:val="0"/>
                    <w:autoSpaceDE w:val="0"/>
                    <w:autoSpaceDN w:val="0"/>
                    <w:adjustRightInd w:val="0"/>
                    <w:spacing w:before="0" w:after="180" w:line="240" w:lineRule="auto"/>
                    <w:contextualSpacing w:val="0"/>
                    <w:jc w:val="left"/>
                    <w:textAlignment w:val="baseline"/>
                    <w:rPr>
                      <w:sz w:val="22"/>
                      <w:szCs w:val="22"/>
                    </w:rPr>
                  </w:pPr>
                  <w:r w:rsidRPr="003B083E">
                    <w:rPr>
                      <w:sz w:val="22"/>
                      <w:szCs w:val="22"/>
                    </w:rPr>
                    <w:t>L1-RSRPs and corresponding beam information of Top</w:t>
                  </w:r>
                  <w:r w:rsidRPr="003B083E">
                    <w:rPr>
                      <w:rFonts w:eastAsia="DengXian"/>
                      <w:sz w:val="22"/>
                      <w:szCs w:val="22"/>
                      <w:lang w:eastAsia="zh-CN"/>
                    </w:rPr>
                    <w:t xml:space="preserve"> M</w:t>
                  </w:r>
                  <w:r w:rsidRPr="003B083E">
                    <w:rPr>
                      <w:sz w:val="22"/>
                      <w:szCs w:val="22"/>
                    </w:rPr>
                    <w:t xml:space="preserve"> beam(s)</w:t>
                  </w:r>
                  <w:r w:rsidRPr="003B083E">
                    <w:rPr>
                      <w:rFonts w:eastAsia="DengXian"/>
                      <w:sz w:val="22"/>
                      <w:szCs w:val="22"/>
                      <w:lang w:eastAsia="zh-CN"/>
                    </w:rPr>
                    <w:t xml:space="preserve"> </w:t>
                  </w:r>
                  <w:r w:rsidRPr="003B083E">
                    <w:rPr>
                      <w:sz w:val="22"/>
                      <w:szCs w:val="22"/>
                    </w:rPr>
                    <w:t>with largest M measured value(s) of L1-RSRP(s)</w:t>
                  </w:r>
                  <w:r w:rsidRPr="003B083E">
                    <w:rPr>
                      <w:rFonts w:eastAsia="DengXian"/>
                      <w:sz w:val="22"/>
                      <w:szCs w:val="22"/>
                      <w:lang w:eastAsia="zh-CN"/>
                    </w:rPr>
                    <w:t xml:space="preserve"> of a measurement resource set</w:t>
                  </w:r>
                  <w:r w:rsidRPr="003B083E">
                    <w:rPr>
                      <w:sz w:val="22"/>
                      <w:szCs w:val="22"/>
                    </w:rPr>
                    <w:t xml:space="preserve">, where M is configured by gNB </w:t>
                  </w:r>
                </w:p>
                <w:p w14:paraId="7CFA6CA4"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contextualSpacing w:val="0"/>
                    <w:jc w:val="left"/>
                    <w:textAlignment w:val="baseline"/>
                    <w:rPr>
                      <w:sz w:val="22"/>
                      <w:szCs w:val="22"/>
                    </w:rPr>
                  </w:pPr>
                  <w:r w:rsidRPr="003B083E">
                    <w:rPr>
                      <w:rFonts w:eastAsia="DengXian"/>
                      <w:sz w:val="22"/>
                      <w:szCs w:val="22"/>
                      <w:lang w:eastAsia="zh-CN"/>
                    </w:rPr>
                    <w:t xml:space="preserve">If </w:t>
                  </w:r>
                  <w:r w:rsidRPr="003B083E">
                    <w:rPr>
                      <w:sz w:val="22"/>
                      <w:szCs w:val="22"/>
                    </w:rPr>
                    <w:t>M = the size of the measurement resource set,</w:t>
                  </w:r>
                  <w:r w:rsidRPr="003B083E">
                    <w:rPr>
                      <w:rFonts w:eastAsia="DengXian"/>
                      <w:sz w:val="22"/>
                      <w:szCs w:val="22"/>
                      <w:lang w:eastAsia="zh-CN"/>
                    </w:rPr>
                    <w:t xml:space="preserve"> the content is </w:t>
                  </w:r>
                  <w:r w:rsidRPr="003B083E">
                    <w:rPr>
                      <w:sz w:val="22"/>
                      <w:szCs w:val="22"/>
                    </w:rPr>
                    <w:t xml:space="preserve">all L1-RSRPs and one beam index (i.e., CRI/SSBRI) for the largest measured value of L1-RSRP of a measurement resource set </w:t>
                  </w:r>
                </w:p>
                <w:p w14:paraId="2E26BA47" w14:textId="77777777" w:rsidR="00BC2E61" w:rsidRPr="003B083E" w:rsidRDefault="00BC2E61" w:rsidP="00370B18">
                  <w:pPr>
                    <w:pStyle w:val="ListParagraph"/>
                    <w:numPr>
                      <w:ilvl w:val="0"/>
                      <w:numId w:val="37"/>
                    </w:numPr>
                    <w:overflowPunct w:val="0"/>
                    <w:autoSpaceDE w:val="0"/>
                    <w:autoSpaceDN w:val="0"/>
                    <w:adjustRightInd w:val="0"/>
                    <w:spacing w:before="0" w:after="180" w:line="240" w:lineRule="auto"/>
                    <w:contextualSpacing w:val="0"/>
                    <w:jc w:val="left"/>
                    <w:textAlignment w:val="baseline"/>
                    <w:rPr>
                      <w:sz w:val="22"/>
                      <w:szCs w:val="22"/>
                    </w:rPr>
                  </w:pPr>
                  <w:r w:rsidRPr="003B083E">
                    <w:rPr>
                      <w:rFonts w:eastAsia="DengXian"/>
                      <w:sz w:val="22"/>
                      <w:szCs w:val="22"/>
                      <w:lang w:eastAsia="zh-CN"/>
                    </w:rPr>
                    <w:t xml:space="preserve">FFS: </w:t>
                  </w:r>
                  <w:r w:rsidRPr="003B083E">
                    <w:rPr>
                      <w:sz w:val="22"/>
                      <w:szCs w:val="22"/>
                    </w:rPr>
                    <w:t xml:space="preserve">L1-RSRPs and corresponding beam information of </w:t>
                  </w:r>
                  <w:r w:rsidRPr="003B083E">
                    <w:rPr>
                      <w:rFonts w:eastAsia="DengXian"/>
                      <w:sz w:val="22"/>
                      <w:szCs w:val="22"/>
                      <w:lang w:eastAsia="zh-CN"/>
                    </w:rPr>
                    <w:t>u</w:t>
                  </w:r>
                  <w:r w:rsidRPr="003B083E">
                    <w:rPr>
                      <w:sz w:val="22"/>
                      <w:szCs w:val="22"/>
                    </w:rPr>
                    <w:t>p to M beams within X dB gap to the largest measured value of L1-RSRP, X and M are configured by gNB</w:t>
                  </w:r>
                  <w:r w:rsidRPr="003B083E">
                    <w:rPr>
                      <w:rFonts w:eastAsia="DengXian"/>
                      <w:sz w:val="22"/>
                      <w:szCs w:val="22"/>
                      <w:lang w:eastAsia="zh-CN"/>
                    </w:rPr>
                    <w:t>, and whether/</w:t>
                  </w:r>
                  <w:r w:rsidRPr="003B083E">
                    <w:rPr>
                      <w:sz w:val="22"/>
                      <w:szCs w:val="22"/>
                    </w:rPr>
                    <w:t xml:space="preserve">how to report number of reported beams </w:t>
                  </w:r>
                </w:p>
                <w:p w14:paraId="1EC50272"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ind w:left="820"/>
                    <w:contextualSpacing w:val="0"/>
                    <w:jc w:val="left"/>
                    <w:textAlignment w:val="baseline"/>
                    <w:rPr>
                      <w:sz w:val="22"/>
                      <w:szCs w:val="22"/>
                    </w:rPr>
                  </w:pPr>
                  <w:r w:rsidRPr="003B083E">
                    <w:rPr>
                      <w:sz w:val="22"/>
                      <w:szCs w:val="22"/>
                    </w:rPr>
                    <w:t>FFS on the maximum value of M (where M can be larger than 4) based on UE capability (M may or may not be different for different reporting contents)</w:t>
                  </w:r>
                </w:p>
                <w:p w14:paraId="06FBA24A"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ind w:left="820"/>
                    <w:contextualSpacing w:val="0"/>
                    <w:jc w:val="left"/>
                    <w:textAlignment w:val="baseline"/>
                    <w:rPr>
                      <w:sz w:val="22"/>
                      <w:szCs w:val="22"/>
                    </w:rPr>
                  </w:pPr>
                  <w:r w:rsidRPr="003B083E">
                    <w:rPr>
                      <w:sz w:val="22"/>
                      <w:szCs w:val="22"/>
                    </w:rPr>
                    <w:t>FFS on beam information</w:t>
                  </w:r>
                </w:p>
                <w:p w14:paraId="7E8DA04F" w14:textId="77777777" w:rsidR="00BC2E61" w:rsidRPr="003B083E" w:rsidRDefault="00BC2E61" w:rsidP="00370B18">
                  <w:pPr>
                    <w:pStyle w:val="ListParagraph"/>
                    <w:numPr>
                      <w:ilvl w:val="0"/>
                      <w:numId w:val="38"/>
                    </w:numPr>
                    <w:overflowPunct w:val="0"/>
                    <w:autoSpaceDE w:val="0"/>
                    <w:autoSpaceDN w:val="0"/>
                    <w:adjustRightInd w:val="0"/>
                    <w:spacing w:before="0" w:after="180" w:line="240" w:lineRule="auto"/>
                    <w:ind w:left="820"/>
                    <w:contextualSpacing w:val="0"/>
                    <w:jc w:val="left"/>
                    <w:textAlignment w:val="baseline"/>
                    <w:rPr>
                      <w:sz w:val="18"/>
                      <w:szCs w:val="18"/>
                      <w:lang w:eastAsia="zh-CN"/>
                    </w:rPr>
                  </w:pPr>
                  <w:r w:rsidRPr="003B083E">
                    <w:rPr>
                      <w:sz w:val="22"/>
                      <w:szCs w:val="22"/>
                      <w:lang w:eastAsia="zh-CN"/>
                    </w:rPr>
                    <w:t>Note:</w:t>
                  </w:r>
                  <w:r w:rsidRPr="003B083E">
                    <w:rPr>
                      <w:sz w:val="22"/>
                      <w:szCs w:val="22"/>
                    </w:rPr>
                    <w:t xml:space="preserve"> </w:t>
                  </w:r>
                  <w:r w:rsidRPr="003B083E">
                    <w:rPr>
                      <w:sz w:val="22"/>
                      <w:szCs w:val="22"/>
                      <w:lang w:eastAsia="zh-CN"/>
                    </w:rPr>
                    <w:t xml:space="preserve">Purpose, such as above “For NW-sided model, </w:t>
                  </w:r>
                  <w:r w:rsidRPr="003B083E">
                    <w:rPr>
                      <w:sz w:val="22"/>
                      <w:szCs w:val="22"/>
                    </w:rPr>
                    <w:t>for inference report, at least for BM-Case 1</w:t>
                  </w:r>
                  <w:r w:rsidRPr="003B083E">
                    <w:rPr>
                      <w:sz w:val="22"/>
                      <w:szCs w:val="22"/>
                      <w:lang w:eastAsia="zh-CN"/>
                    </w:rPr>
                    <w:t>”, will not be specified in RAN 1 specifications</w:t>
                  </w:r>
                </w:p>
              </w:tc>
            </w:tr>
          </w:tbl>
          <w:p w14:paraId="6F2C2F03" w14:textId="77777777" w:rsidR="00BC2E61" w:rsidRDefault="00BC2E61" w:rsidP="00BC2E61">
            <w:pPr>
              <w:spacing w:before="240" w:afterLines="50"/>
              <w:rPr>
                <w:sz w:val="22"/>
                <w:szCs w:val="18"/>
              </w:rPr>
            </w:pPr>
            <w:r>
              <w:rPr>
                <w:rFonts w:hint="eastAsia"/>
                <w:sz w:val="22"/>
                <w:szCs w:val="18"/>
              </w:rPr>
              <w:t xml:space="preserve">For NW side model, it was supported to report more than 4 L1-RSRP measurements in one reporting instance. When more </w:t>
            </w:r>
            <w:r>
              <w:rPr>
                <w:sz w:val="22"/>
                <w:szCs w:val="18"/>
              </w:rPr>
              <w:t>than</w:t>
            </w:r>
            <w:r>
              <w:rPr>
                <w:rFonts w:hint="eastAsia"/>
                <w:sz w:val="22"/>
                <w:szCs w:val="18"/>
              </w:rPr>
              <w:t xml:space="preserve"> 4 L1-RSRP measurements are reported, the overhead could be an issue. To alleviate it, CRI/SSBRI omission is also supported. In the legacy L1-RSRP reporting, there is no concern on the </w:t>
            </w:r>
            <w:r>
              <w:rPr>
                <w:sz w:val="22"/>
                <w:szCs w:val="18"/>
              </w:rPr>
              <w:t>overhead</w:t>
            </w:r>
            <w:r>
              <w:rPr>
                <w:rFonts w:hint="eastAsia"/>
                <w:sz w:val="22"/>
                <w:szCs w:val="18"/>
              </w:rPr>
              <w:t xml:space="preserve">. In other words, this CRI/SSBRI omission feature can be useful, only when more than 4 L1-RSRP measurements are reported. Hence, we </w:t>
            </w:r>
            <w:r>
              <w:rPr>
                <w:sz w:val="22"/>
                <w:szCs w:val="18"/>
              </w:rPr>
              <w:t>believe</w:t>
            </w:r>
            <w:r>
              <w:rPr>
                <w:rFonts w:hint="eastAsia"/>
                <w:sz w:val="22"/>
                <w:szCs w:val="18"/>
              </w:rPr>
              <w:t xml:space="preserve"> that these features can be included in one feature group as follows.</w:t>
            </w:r>
          </w:p>
          <w:p w14:paraId="0D146673" w14:textId="77777777" w:rsidR="00BC2E61" w:rsidRDefault="00BC2E61" w:rsidP="00BC2E61">
            <w:pPr>
              <w:spacing w:before="240" w:afterLines="50"/>
              <w:rPr>
                <w:sz w:val="22"/>
                <w:szCs w:val="18"/>
              </w:rPr>
            </w:pPr>
            <w:r>
              <w:rPr>
                <w:rFonts w:hint="eastAsia"/>
                <w:sz w:val="22"/>
                <w:szCs w:val="18"/>
              </w:rPr>
              <w:t>For this feature, there is no strong motivation to introduce finer granularity, such as BC/FC/FCPC. Unless any justification is brought, per UE or per band should be sufficient. Also, the prerequisite of this FG can be FG 2-24.</w:t>
            </w:r>
          </w:p>
          <w:p w14:paraId="62AB13E1" w14:textId="77777777" w:rsidR="00BC2E61" w:rsidRPr="00E16DFD" w:rsidRDefault="00BC2E61" w:rsidP="00BC2E61">
            <w:pPr>
              <w:spacing w:before="240" w:afterLines="50"/>
              <w:rPr>
                <w:b/>
                <w:bCs/>
                <w:sz w:val="22"/>
                <w:szCs w:val="22"/>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1</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the enhancements for the data collection in NW side beam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494"/>
              <w:gridCol w:w="3317"/>
              <w:gridCol w:w="7795"/>
              <w:gridCol w:w="477"/>
              <w:gridCol w:w="497"/>
              <w:gridCol w:w="467"/>
              <w:gridCol w:w="1118"/>
              <w:gridCol w:w="517"/>
              <w:gridCol w:w="517"/>
              <w:gridCol w:w="556"/>
              <w:gridCol w:w="1478"/>
              <w:gridCol w:w="1678"/>
            </w:tblGrid>
            <w:tr w:rsidR="00BC2E61" w:rsidRPr="00C53BF3" w14:paraId="64D93C3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26913A" w14:textId="77777777" w:rsidR="00BC2E61" w:rsidRPr="00AA7322" w:rsidRDefault="00BC2E61" w:rsidP="00BC2E61">
                  <w:pPr>
                    <w:pStyle w:val="TAL"/>
                    <w:rPr>
                      <w:szCs w:val="18"/>
                    </w:rPr>
                  </w:pPr>
                  <w:r w:rsidRPr="00AA7322">
                    <w:rPr>
                      <w:rFonts w:eastAsia="MS Mincho"/>
                      <w:szCs w:val="18"/>
                    </w:rPr>
                    <w:t>X</w:t>
                  </w:r>
                  <w:r w:rsidRPr="00AA7322">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4CE3" w14:textId="77777777" w:rsidR="00BC2E61" w:rsidRPr="00AA7322" w:rsidRDefault="00BC2E61" w:rsidP="00BC2E61">
                  <w:pPr>
                    <w:pStyle w:val="TAL"/>
                    <w:rPr>
                      <w:rFonts w:eastAsia="MS Mincho"/>
                      <w:szCs w:val="18"/>
                    </w:rPr>
                  </w:pPr>
                  <w:r w:rsidRPr="00AA7322">
                    <w:rPr>
                      <w:rFonts w:eastAsia="MS Mincho"/>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8931C" w14:textId="77777777" w:rsidR="00BC2E61" w:rsidRPr="00AA7322" w:rsidRDefault="00BC2E61" w:rsidP="00BC2E61">
                  <w:pPr>
                    <w:pStyle w:val="TAL"/>
                    <w:rPr>
                      <w:rFonts w:eastAsia="Yu Mincho"/>
                      <w:szCs w:val="18"/>
                      <w:lang w:val="en-US"/>
                    </w:rPr>
                  </w:pPr>
                  <w:r w:rsidRPr="00AA7322">
                    <w:rPr>
                      <w:rFonts w:eastAsia="Yu Mincho"/>
                      <w:szCs w:val="18"/>
                      <w:lang w:val="en-US"/>
                    </w:rPr>
                    <w:t>Extension of the maximum number of reported L1-RSRP for beam measurement</w:t>
                  </w:r>
                </w:p>
                <w:p w14:paraId="2C304934" w14:textId="77777777" w:rsidR="00BC2E61" w:rsidRPr="00AA7322" w:rsidRDefault="00BC2E61" w:rsidP="00BC2E61">
                  <w:pPr>
                    <w:pStyle w:val="TAL"/>
                    <w:rPr>
                      <w:rFonts w:eastAsia="Yu Mincho"/>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513ED" w14:textId="77777777" w:rsidR="00BC2E61" w:rsidRPr="00AA7322" w:rsidRDefault="00BC2E61" w:rsidP="00BC2E61">
                  <w:pPr>
                    <w:jc w:val="left"/>
                    <w:rPr>
                      <w:rFonts w:eastAsia="Yu Mincho"/>
                      <w:sz w:val="18"/>
                      <w:szCs w:val="18"/>
                    </w:rPr>
                  </w:pPr>
                  <w:r w:rsidRPr="00AA7322">
                    <w:rPr>
                      <w:rFonts w:eastAsia="Yu Mincho" w:hint="eastAsia"/>
                      <w:sz w:val="18"/>
                      <w:szCs w:val="18"/>
                    </w:rPr>
                    <w:t xml:space="preserve">1. </w:t>
                  </w:r>
                  <w:r w:rsidRPr="00AA7322">
                    <w:rPr>
                      <w:rFonts w:eastAsia="Yu Mincho"/>
                      <w:sz w:val="18"/>
                      <w:szCs w:val="18"/>
                    </w:rPr>
                    <w:t>The maximum number of L1-RSRP measurements to be reported in one L1-RSRP reporting instance larger than 4</w:t>
                  </w:r>
                </w:p>
                <w:p w14:paraId="4D8A423D" w14:textId="77777777" w:rsidR="00BC2E61" w:rsidRPr="00AA7322" w:rsidRDefault="00BC2E61" w:rsidP="00BC2E61">
                  <w:pPr>
                    <w:jc w:val="left"/>
                    <w:rPr>
                      <w:rFonts w:eastAsia="Yu Mincho"/>
                      <w:sz w:val="18"/>
                      <w:szCs w:val="18"/>
                    </w:rPr>
                  </w:pPr>
                  <w:r w:rsidRPr="00AA7322">
                    <w:rPr>
                      <w:rFonts w:eastAsia="Yu Mincho" w:hint="eastAsia"/>
                      <w:sz w:val="18"/>
                      <w:szCs w:val="18"/>
                    </w:rPr>
                    <w:t xml:space="preserve">2. </w:t>
                  </w:r>
                  <w:r>
                    <w:rPr>
                      <w:rFonts w:eastAsia="Yu Mincho" w:hint="eastAsia"/>
                      <w:sz w:val="18"/>
                      <w:szCs w:val="18"/>
                    </w:rPr>
                    <w:t xml:space="preserve">Support of </w:t>
                  </w:r>
                  <w:r>
                    <w:rPr>
                      <w:rFonts w:eastAsiaTheme="minorEastAsia" w:hint="eastAsia"/>
                      <w:sz w:val="18"/>
                      <w:szCs w:val="18"/>
                    </w:rPr>
                    <w:t xml:space="preserve">L1-RSRP measurements not including CRI/SSBRI other than one </w:t>
                  </w:r>
                  <w:r w:rsidRPr="00624C48">
                    <w:rPr>
                      <w:rFonts w:eastAsia="Yu Mincho"/>
                      <w:sz w:val="18"/>
                      <w:szCs w:val="18"/>
                    </w:rPr>
                    <w:t xml:space="preserve">for the largest </w:t>
                  </w:r>
                  <w:r w:rsidRPr="00624C48">
                    <w:rPr>
                      <w:rFonts w:eastAsia="Yu Mincho"/>
                      <w:sz w:val="18"/>
                      <w:szCs w:val="18"/>
                    </w:rPr>
                    <w:lastRenderedPageBreak/>
                    <w:t xml:space="preserve">measured </w:t>
                  </w:r>
                  <w:r>
                    <w:rPr>
                      <w:rFonts w:eastAsia="Yu Mincho" w:hint="eastAsia"/>
                      <w:sz w:val="18"/>
                      <w:szCs w:val="18"/>
                    </w:rPr>
                    <w:t xml:space="preserve">L1-RSRP in a </w:t>
                  </w:r>
                  <w:r>
                    <w:rPr>
                      <w:rFonts w:eastAsia="Yu Mincho"/>
                      <w:sz w:val="18"/>
                      <w:szCs w:val="18"/>
                    </w:rPr>
                    <w:t>reporting</w:t>
                  </w:r>
                  <w:r>
                    <w:rPr>
                      <w:rFonts w:eastAsia="Yu Mincho" w:hint="eastAsia"/>
                      <w:sz w:val="18"/>
                      <w:szCs w:val="18"/>
                    </w:rPr>
                    <w:t xml:space="preserve"> instance</w:t>
                  </w:r>
                  <w:r w:rsidRPr="00624C48">
                    <w:rPr>
                      <w:rFonts w:eastAsia="Yu Mincho"/>
                      <w:sz w:val="18"/>
                      <w:szCs w:val="18"/>
                    </w:rPr>
                    <w:t>, if the number of reported L1-RSRPs is equal to the size of the measurement resource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C0184" w14:textId="77777777" w:rsidR="00BC2E61" w:rsidRPr="00624C48" w:rsidRDefault="00BC2E61" w:rsidP="00BC2E61">
                  <w:pPr>
                    <w:pStyle w:val="TAL"/>
                    <w:rPr>
                      <w:rFonts w:eastAsia="MS Mincho"/>
                      <w:szCs w:val="18"/>
                      <w:lang w:val="en-US"/>
                    </w:rPr>
                  </w:pPr>
                  <w:r w:rsidRPr="00624C48">
                    <w:rPr>
                      <w:rFonts w:eastAsia="MS Mincho"/>
                      <w:szCs w:val="18"/>
                      <w:lang w:val="en-US"/>
                    </w:rPr>
                    <w:lastRenderedPageBreak/>
                    <w:t xml:space="preserve">2-24 </w:t>
                  </w:r>
                </w:p>
                <w:p w14:paraId="6972F93F"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D0CCFC" w14:textId="77777777" w:rsidR="00BC2E61" w:rsidRPr="00C53BF3" w:rsidRDefault="00BC2E61" w:rsidP="00BC2E6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4DD5A" w14:textId="77777777" w:rsidR="00BC2E61" w:rsidRPr="00C53BF3" w:rsidRDefault="00BC2E61" w:rsidP="00BC2E6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C9EA2"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581E9DFE" w14:textId="77777777" w:rsidR="00BC2E61" w:rsidRPr="004B6443" w:rsidRDefault="00BC2E61" w:rsidP="00BC2E61">
                  <w:pPr>
                    <w:pStyle w:val="TAL"/>
                    <w:rPr>
                      <w:rFonts w:eastAsia="SimSun"/>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FFDC1"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69ED7"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8941E" w14:textId="77777777" w:rsidR="00BC2E61" w:rsidRPr="00C53BF3" w:rsidRDefault="00BC2E61" w:rsidP="00BC2E61">
                  <w:pPr>
                    <w:pStyle w:val="TAL"/>
                    <w:rPr>
                      <w:szCs w:val="18"/>
                    </w:rPr>
                  </w:pPr>
                  <w:r w:rsidRPr="00C53BF3">
                    <w:rPr>
                      <w:rFonts w:eastAsia="MS Mincho"/>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72009"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w:t>
                  </w:r>
                  <w:r w:rsidRPr="00C53BF3">
                    <w:rPr>
                      <w:szCs w:val="18"/>
                      <w:highlight w:val="yellow"/>
                    </w:rPr>
                    <w:t>Candidate value set: {}</w:t>
                  </w:r>
                  <w:r w:rsidRPr="00C53BF3">
                    <w:rPr>
                      <w:rFonts w:eastAsia="Yu Mincho" w:hint="eastAsia"/>
                      <w:szCs w:val="18"/>
                      <w:highlight w:val="yellow"/>
                    </w:rPr>
                    <w:t>]</w:t>
                  </w:r>
                </w:p>
                <w:p w14:paraId="4E14CAA4" w14:textId="77777777" w:rsidR="00BC2E61" w:rsidRPr="00C53BF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ED976" w14:textId="77777777" w:rsidR="00BC2E61" w:rsidRPr="00C53BF3" w:rsidRDefault="00BC2E61" w:rsidP="00BC2E61">
                  <w:pPr>
                    <w:pStyle w:val="TAL"/>
                    <w:rPr>
                      <w:rFonts w:eastAsia="Yu Mincho"/>
                      <w:szCs w:val="18"/>
                    </w:rPr>
                  </w:pPr>
                  <w:r w:rsidRPr="00C53BF3">
                    <w:rPr>
                      <w:szCs w:val="18"/>
                    </w:rPr>
                    <w:t>Optional with capability signalling</w:t>
                  </w:r>
                </w:p>
              </w:tc>
            </w:tr>
          </w:tbl>
          <w:p w14:paraId="7CE7D43B" w14:textId="77777777" w:rsidR="00BC2E61" w:rsidRDefault="00BC2E61" w:rsidP="00BC2E61">
            <w:pPr>
              <w:spacing w:afterLines="50"/>
              <w:rPr>
                <w:sz w:val="22"/>
                <w:szCs w:val="18"/>
              </w:rPr>
            </w:pPr>
          </w:p>
          <w:p w14:paraId="15906D80" w14:textId="6CB39574" w:rsidR="00BC2E61" w:rsidRPr="00BC2E61" w:rsidRDefault="00BC2E61" w:rsidP="00BC2E61">
            <w:pPr>
              <w:rPr>
                <w:rFonts w:eastAsiaTheme="minorEastAsia"/>
                <w:b/>
                <w:bCs/>
                <w:sz w:val="22"/>
                <w:szCs w:val="22"/>
                <w:lang w:eastAsia="ja-JP"/>
              </w:rPr>
            </w:pPr>
            <w:r w:rsidRPr="00025D92">
              <w:rPr>
                <w:rFonts w:eastAsiaTheme="minorEastAsia" w:hint="eastAsia"/>
                <w:b/>
                <w:bCs/>
                <w:sz w:val="22"/>
                <w:szCs w:val="22"/>
              </w:rPr>
              <w:t>UE side data collection</w:t>
            </w:r>
          </w:p>
          <w:p w14:paraId="60C59486" w14:textId="77777777" w:rsidR="00BC2E61" w:rsidRPr="00160791" w:rsidRDefault="00BC2E61" w:rsidP="00BC2E61">
            <w:pPr>
              <w:rPr>
                <w:rFonts w:eastAsiaTheme="minorEastAsia"/>
                <w:sz w:val="22"/>
                <w:szCs w:val="22"/>
              </w:rPr>
            </w:pPr>
            <w:r>
              <w:rPr>
                <w:rFonts w:eastAsia="SimSun" w:hint="eastAsia"/>
                <w:sz w:val="22"/>
                <w:szCs w:val="22"/>
                <w:lang w:eastAsia="zh-CN"/>
              </w:rPr>
              <w:t>At RAN1#1</w:t>
            </w:r>
            <w:r>
              <w:rPr>
                <w:rFonts w:eastAsiaTheme="minorEastAsia" w:hint="eastAsia"/>
                <w:sz w:val="22"/>
                <w:szCs w:val="22"/>
              </w:rPr>
              <w:t>20</w:t>
            </w:r>
            <w:r>
              <w:rPr>
                <w:rFonts w:eastAsia="SimSun" w:hint="eastAsia"/>
                <w:sz w:val="22"/>
                <w:szCs w:val="22"/>
                <w:lang w:eastAsia="zh-CN"/>
              </w:rPr>
              <w:t xml:space="preserve"> meeting</w:t>
            </w:r>
            <w:r>
              <w:rPr>
                <w:rFonts w:eastAsiaTheme="minorEastAsia" w:hint="eastAsia"/>
                <w:sz w:val="22"/>
                <w:szCs w:val="22"/>
              </w:rPr>
              <w:t>s</w:t>
            </w:r>
            <w:r>
              <w:rPr>
                <w:rFonts w:eastAsia="SimSun" w:hint="eastAsia"/>
                <w:sz w:val="22"/>
                <w:szCs w:val="22"/>
                <w:lang w:eastAsia="zh-CN"/>
              </w:rPr>
              <w:t>,</w:t>
            </w:r>
            <w:r>
              <w:rPr>
                <w:rFonts w:eastAsiaTheme="minorEastAsia" w:hint="eastAsia"/>
                <w:sz w:val="22"/>
                <w:szCs w:val="22"/>
              </w:rPr>
              <w:t xml:space="preserve"> the agreement about data collection for UE side model was agreed as follows. </w:t>
            </w:r>
          </w:p>
          <w:tbl>
            <w:tblPr>
              <w:tblStyle w:val="TableGrid"/>
              <w:tblW w:w="0" w:type="auto"/>
              <w:tblLook w:val="04A0" w:firstRow="1" w:lastRow="0" w:firstColumn="1" w:lastColumn="0" w:noHBand="0" w:noVBand="1"/>
            </w:tblPr>
            <w:tblGrid>
              <w:gridCol w:w="20310"/>
            </w:tblGrid>
            <w:tr w:rsidR="00BC2E61" w:rsidRPr="004A207B" w14:paraId="7D5859AB" w14:textId="77777777" w:rsidTr="00BC2E61">
              <w:tc>
                <w:tcPr>
                  <w:tcW w:w="0" w:type="auto"/>
                </w:tcPr>
                <w:p w14:paraId="16DFCE65" w14:textId="77777777" w:rsidR="00BC2E61" w:rsidRPr="00036427" w:rsidRDefault="00BC2E61" w:rsidP="00BC2E61">
                  <w:pPr>
                    <w:pStyle w:val="NormalWeb"/>
                    <w:tabs>
                      <w:tab w:val="left" w:pos="720"/>
                      <w:tab w:val="left" w:pos="1440"/>
                    </w:tabs>
                    <w:spacing w:before="0" w:beforeAutospacing="0" w:after="0" w:afterAutospacing="0"/>
                    <w:ind w:firstLine="440"/>
                    <w:rPr>
                      <w:sz w:val="22"/>
                      <w:szCs w:val="22"/>
                      <w:highlight w:val="green"/>
                    </w:rPr>
                  </w:pPr>
                  <w:r w:rsidRPr="00036427">
                    <w:rPr>
                      <w:rFonts w:hint="eastAsia"/>
                      <w:sz w:val="22"/>
                      <w:szCs w:val="22"/>
                      <w:highlight w:val="green"/>
                    </w:rPr>
                    <w:t>Agreement</w:t>
                  </w:r>
                </w:p>
                <w:p w14:paraId="22FDB9E2" w14:textId="77777777" w:rsidR="00BC2E61" w:rsidRPr="00036427" w:rsidRDefault="00BC2E61" w:rsidP="00BC2E61">
                  <w:pPr>
                    <w:rPr>
                      <w:sz w:val="22"/>
                      <w:szCs w:val="22"/>
                    </w:rPr>
                  </w:pPr>
                  <w:r w:rsidRPr="00036427">
                    <w:rPr>
                      <w:sz w:val="22"/>
                      <w:szCs w:val="22"/>
                    </w:rPr>
                    <w:t>F</w:t>
                  </w:r>
                  <w:r w:rsidRPr="00036427">
                    <w:rPr>
                      <w:rFonts w:hint="eastAsia"/>
                      <w:sz w:val="22"/>
                      <w:szCs w:val="22"/>
                    </w:rPr>
                    <w:t>or UE-sided model, for configuring the resource for data collection purpose</w:t>
                  </w:r>
                  <w:r w:rsidRPr="00036427">
                    <w:rPr>
                      <w:sz w:val="22"/>
                      <w:szCs w:val="22"/>
                    </w:rPr>
                    <w:t>, support</w:t>
                  </w:r>
                </w:p>
                <w:p w14:paraId="7AD0C79F" w14:textId="77777777" w:rsidR="00BC2E61" w:rsidRPr="00036427" w:rsidRDefault="00BC2E61" w:rsidP="00370B18">
                  <w:pPr>
                    <w:pStyle w:val="ListParagraph"/>
                    <w:numPr>
                      <w:ilvl w:val="0"/>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rFonts w:hint="eastAsia"/>
                      <w:i/>
                      <w:iCs/>
                      <w:sz w:val="22"/>
                      <w:szCs w:val="22"/>
                    </w:rPr>
                    <w:t>CSI-ReportConfig</w:t>
                  </w:r>
                  <w:r w:rsidRPr="00036427">
                    <w:rPr>
                      <w:rFonts w:hint="eastAsia"/>
                      <w:sz w:val="22"/>
                      <w:szCs w:val="22"/>
                    </w:rPr>
                    <w:t xml:space="preserve"> can used for configuring the resource</w:t>
                  </w:r>
                  <w:r w:rsidRPr="00036427">
                    <w:rPr>
                      <w:sz w:val="22"/>
                      <w:szCs w:val="22"/>
                    </w:rPr>
                    <w:t>s</w:t>
                  </w:r>
                  <w:r w:rsidRPr="00036427">
                    <w:rPr>
                      <w:rFonts w:hint="eastAsia"/>
                      <w:sz w:val="22"/>
                      <w:szCs w:val="22"/>
                    </w:rPr>
                    <w:t xml:space="preserve"> for data collection purpose</w:t>
                  </w:r>
                  <w:r w:rsidRPr="00036427">
                    <w:rPr>
                      <w:sz w:val="22"/>
                      <w:szCs w:val="22"/>
                    </w:rPr>
                    <w:t xml:space="preserve"> without CSI report. </w:t>
                  </w:r>
                  <w:r w:rsidRPr="00036427">
                    <w:rPr>
                      <w:rFonts w:hint="eastAsia"/>
                      <w:sz w:val="22"/>
                      <w:szCs w:val="22"/>
                    </w:rPr>
                    <w:t xml:space="preserve"> </w:t>
                  </w:r>
                </w:p>
                <w:p w14:paraId="36872BA1" w14:textId="77777777" w:rsidR="00BC2E61" w:rsidRPr="00036427" w:rsidRDefault="00BC2E61" w:rsidP="00370B18">
                  <w:pPr>
                    <w:pStyle w:val="ListParagraph"/>
                    <w:numPr>
                      <w:ilvl w:val="1"/>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sz w:val="22"/>
                      <w:szCs w:val="22"/>
                    </w:rPr>
                    <w:t xml:space="preserve">One </w:t>
                  </w:r>
                  <w:r w:rsidRPr="00036427">
                    <w:rPr>
                      <w:rFonts w:hint="eastAsia"/>
                      <w:i/>
                      <w:iCs/>
                      <w:sz w:val="22"/>
                      <w:szCs w:val="22"/>
                    </w:rPr>
                    <w:t>CSI</w:t>
                  </w:r>
                  <w:r w:rsidRPr="00036427">
                    <w:rPr>
                      <w:i/>
                      <w:iCs/>
                      <w:sz w:val="22"/>
                      <w:szCs w:val="22"/>
                    </w:rPr>
                    <w:t>-</w:t>
                  </w:r>
                  <w:r w:rsidRPr="00036427">
                    <w:rPr>
                      <w:rFonts w:hint="eastAsia"/>
                      <w:i/>
                      <w:iCs/>
                      <w:sz w:val="22"/>
                      <w:szCs w:val="22"/>
                    </w:rPr>
                    <w:t>ResourceConfigId</w:t>
                  </w:r>
                  <w:r w:rsidRPr="00036427">
                    <w:rPr>
                      <w:i/>
                      <w:iCs/>
                      <w:sz w:val="22"/>
                      <w:szCs w:val="22"/>
                    </w:rPr>
                    <w:t xml:space="preserve"> </w:t>
                  </w:r>
                  <w:r w:rsidRPr="00036427">
                    <w:rPr>
                      <w:sz w:val="22"/>
                      <w:szCs w:val="22"/>
                    </w:rPr>
                    <w:t>is configured for Set A.</w:t>
                  </w:r>
                </w:p>
                <w:p w14:paraId="7AA1858B" w14:textId="77777777" w:rsidR="00BC2E61" w:rsidRPr="00036427" w:rsidRDefault="00BC2E61" w:rsidP="00370B18">
                  <w:pPr>
                    <w:pStyle w:val="ListParagraph"/>
                    <w:numPr>
                      <w:ilvl w:val="1"/>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sz w:val="22"/>
                      <w:szCs w:val="22"/>
                    </w:rPr>
                    <w:t xml:space="preserve">One </w:t>
                  </w:r>
                  <w:r w:rsidRPr="00036427">
                    <w:rPr>
                      <w:rFonts w:hint="eastAsia"/>
                      <w:i/>
                      <w:iCs/>
                      <w:sz w:val="22"/>
                      <w:szCs w:val="22"/>
                    </w:rPr>
                    <w:t>CSI-ResourceConfigId</w:t>
                  </w:r>
                  <w:r w:rsidRPr="00036427">
                    <w:rPr>
                      <w:i/>
                      <w:iCs/>
                      <w:sz w:val="22"/>
                      <w:szCs w:val="22"/>
                    </w:rPr>
                    <w:t xml:space="preserve"> </w:t>
                  </w:r>
                  <w:r w:rsidRPr="00036427">
                    <w:rPr>
                      <w:sz w:val="22"/>
                      <w:szCs w:val="22"/>
                    </w:rPr>
                    <w:t>is configured for Set B.</w:t>
                  </w:r>
                </w:p>
                <w:p w14:paraId="218D1F55" w14:textId="77777777" w:rsidR="00BC2E61" w:rsidRPr="00036427" w:rsidRDefault="00BC2E61" w:rsidP="00370B18">
                  <w:pPr>
                    <w:pStyle w:val="ListParagraph"/>
                    <w:numPr>
                      <w:ilvl w:val="1"/>
                      <w:numId w:val="45"/>
                    </w:numPr>
                    <w:overflowPunct w:val="0"/>
                    <w:autoSpaceDE w:val="0"/>
                    <w:autoSpaceDN w:val="0"/>
                    <w:adjustRightInd w:val="0"/>
                    <w:spacing w:before="0" w:after="180" w:line="240" w:lineRule="auto"/>
                    <w:contextualSpacing w:val="0"/>
                    <w:jc w:val="left"/>
                    <w:textAlignment w:val="baseline"/>
                    <w:rPr>
                      <w:sz w:val="22"/>
                      <w:szCs w:val="22"/>
                    </w:rPr>
                  </w:pPr>
                  <w:r w:rsidRPr="00036427">
                    <w:rPr>
                      <w:sz w:val="22"/>
                      <w:szCs w:val="22"/>
                    </w:rPr>
                    <w:t xml:space="preserve">Note: </w:t>
                  </w:r>
                  <w:r w:rsidRPr="00036427">
                    <w:rPr>
                      <w:rFonts w:hint="eastAsia"/>
                      <w:sz w:val="22"/>
                      <w:szCs w:val="22"/>
                    </w:rPr>
                    <w:t xml:space="preserve">UE performs measurement on </w:t>
                  </w:r>
                  <w:r w:rsidRPr="00036427">
                    <w:rPr>
                      <w:sz w:val="22"/>
                      <w:szCs w:val="22"/>
                    </w:rPr>
                    <w:t>all</w:t>
                  </w:r>
                  <w:r w:rsidRPr="00036427">
                    <w:rPr>
                      <w:rFonts w:hint="eastAsia"/>
                      <w:sz w:val="22"/>
                      <w:szCs w:val="22"/>
                    </w:rPr>
                    <w:t xml:space="preserve"> resource</w:t>
                  </w:r>
                  <w:r w:rsidRPr="00036427">
                    <w:rPr>
                      <w:sz w:val="22"/>
                      <w:szCs w:val="22"/>
                    </w:rPr>
                    <w:t>s</w:t>
                  </w:r>
                </w:p>
                <w:p w14:paraId="3DF7C0B1" w14:textId="77777777" w:rsidR="00BC2E61" w:rsidRPr="00036427" w:rsidRDefault="00BC2E61" w:rsidP="00370B18">
                  <w:pPr>
                    <w:pStyle w:val="NormalWeb"/>
                    <w:numPr>
                      <w:ilvl w:val="1"/>
                      <w:numId w:val="45"/>
                    </w:numPr>
                    <w:overflowPunct w:val="0"/>
                    <w:autoSpaceDE w:val="0"/>
                    <w:autoSpaceDN w:val="0"/>
                    <w:adjustRightInd w:val="0"/>
                    <w:spacing w:before="0" w:beforeAutospacing="0" w:after="0" w:afterAutospacing="0" w:line="278" w:lineRule="auto"/>
                    <w:ind w:firstLine="440"/>
                    <w:textAlignment w:val="baseline"/>
                    <w:rPr>
                      <w:sz w:val="22"/>
                      <w:szCs w:val="22"/>
                    </w:rPr>
                  </w:pPr>
                  <w:r w:rsidRPr="00036427">
                    <w:rPr>
                      <w:sz w:val="22"/>
                      <w:szCs w:val="22"/>
                    </w:rPr>
                    <w:t xml:space="preserve">One or </w:t>
                  </w:r>
                  <w:r w:rsidRPr="00036427">
                    <w:rPr>
                      <w:rFonts w:hint="eastAsia"/>
                      <w:sz w:val="22"/>
                      <w:szCs w:val="22"/>
                    </w:rPr>
                    <w:t>two</w:t>
                  </w:r>
                  <w:r w:rsidRPr="00036427">
                    <w:rPr>
                      <w:sz w:val="22"/>
                      <w:szCs w:val="22"/>
                    </w:rPr>
                    <w:t xml:space="preserve"> associated IDs can be configured in </w:t>
                  </w:r>
                  <w:r w:rsidRPr="00036427">
                    <w:rPr>
                      <w:i/>
                      <w:iCs/>
                      <w:sz w:val="22"/>
                      <w:szCs w:val="22"/>
                    </w:rPr>
                    <w:t>CSI-ReportConfig</w:t>
                  </w:r>
                </w:p>
                <w:p w14:paraId="64A824B5" w14:textId="77777777" w:rsidR="00BC2E61" w:rsidRPr="00036427" w:rsidRDefault="00BC2E61" w:rsidP="00370B18">
                  <w:pPr>
                    <w:numPr>
                      <w:ilvl w:val="2"/>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036427">
                    <w:rPr>
                      <w:sz w:val="22"/>
                      <w:szCs w:val="22"/>
                    </w:rPr>
                    <w:t xml:space="preserve">When Set B is equal or a subset of set A (i.e., </w:t>
                  </w:r>
                  <w:r w:rsidRPr="00036427">
                    <w:rPr>
                      <w:i/>
                      <w:iCs/>
                      <w:sz w:val="22"/>
                      <w:szCs w:val="22"/>
                    </w:rPr>
                    <w:t>NZP-CSI-RS-ResourceId</w:t>
                  </w:r>
                  <w:r w:rsidRPr="00036427">
                    <w:rPr>
                      <w:sz w:val="22"/>
                      <w:szCs w:val="22"/>
                    </w:rPr>
                    <w:t>/</w:t>
                  </w:r>
                  <w:r w:rsidRPr="00036427">
                    <w:rPr>
                      <w:i/>
                      <w:iCs/>
                      <w:sz w:val="22"/>
                      <w:szCs w:val="22"/>
                    </w:rPr>
                    <w:t xml:space="preserve">SSB-Index </w:t>
                  </w:r>
                  <w:r w:rsidRPr="00036427">
                    <w:rPr>
                      <w:sz w:val="22"/>
                      <w:szCs w:val="22"/>
                    </w:rPr>
                    <w:t>in the resource set</w:t>
                  </w:r>
                  <w:r w:rsidRPr="00036427">
                    <w:rPr>
                      <w:i/>
                      <w:iCs/>
                      <w:sz w:val="22"/>
                      <w:szCs w:val="22"/>
                    </w:rPr>
                    <w:t xml:space="preserve"> </w:t>
                  </w:r>
                  <w:r w:rsidRPr="00036427">
                    <w:rPr>
                      <w:sz w:val="22"/>
                      <w:szCs w:val="22"/>
                    </w:rPr>
                    <w:t xml:space="preserve">for Set B is within the </w:t>
                  </w:r>
                  <w:r w:rsidRPr="00036427">
                    <w:rPr>
                      <w:i/>
                      <w:iCs/>
                      <w:sz w:val="22"/>
                      <w:szCs w:val="22"/>
                    </w:rPr>
                    <w:t>NZP-CSI-RS-ResourceId</w:t>
                  </w:r>
                  <w:r w:rsidRPr="00036427">
                    <w:rPr>
                      <w:sz w:val="22"/>
                      <w:szCs w:val="22"/>
                    </w:rPr>
                    <w:t>/</w:t>
                  </w:r>
                  <w:r w:rsidRPr="00036427">
                    <w:rPr>
                      <w:i/>
                      <w:iCs/>
                      <w:sz w:val="22"/>
                      <w:szCs w:val="22"/>
                    </w:rPr>
                    <w:t xml:space="preserve">SSB-Index </w:t>
                  </w:r>
                  <w:r w:rsidRPr="00036427">
                    <w:rPr>
                      <w:sz w:val="22"/>
                      <w:szCs w:val="22"/>
                    </w:rPr>
                    <w:t>in the resource set</w:t>
                  </w:r>
                  <w:r w:rsidRPr="00036427">
                    <w:rPr>
                      <w:i/>
                      <w:iCs/>
                      <w:sz w:val="22"/>
                      <w:szCs w:val="22"/>
                    </w:rPr>
                    <w:t xml:space="preserve"> </w:t>
                  </w:r>
                  <w:r w:rsidRPr="00036427">
                    <w:rPr>
                      <w:sz w:val="22"/>
                      <w:szCs w:val="22"/>
                    </w:rPr>
                    <w:t>for Set A), one associated ID is configured,</w:t>
                  </w:r>
                </w:p>
                <w:p w14:paraId="21952EDD" w14:textId="77777777" w:rsidR="00BC2E61" w:rsidRPr="00036427" w:rsidRDefault="00BC2E61" w:rsidP="00370B18">
                  <w:pPr>
                    <w:numPr>
                      <w:ilvl w:val="2"/>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036427">
                    <w:rPr>
                      <w:sz w:val="22"/>
                      <w:szCs w:val="22"/>
                    </w:rPr>
                    <w:t>Otherwise, one associated ID is configured for Set A and another one associated ID is configured for Set B</w:t>
                  </w:r>
                </w:p>
                <w:p w14:paraId="73339878" w14:textId="77777777" w:rsidR="00BC2E61" w:rsidRPr="00036427" w:rsidRDefault="00BC2E61" w:rsidP="00370B18">
                  <w:pPr>
                    <w:pStyle w:val="Default"/>
                    <w:numPr>
                      <w:ilvl w:val="0"/>
                      <w:numId w:val="45"/>
                    </w:numPr>
                    <w:overflowPunct w:val="0"/>
                    <w:spacing w:after="0" w:line="278" w:lineRule="auto"/>
                    <w:ind w:left="1360" w:hanging="400"/>
                    <w:textAlignment w:val="baseline"/>
                    <w:rPr>
                      <w:sz w:val="22"/>
                      <w:szCs w:val="22"/>
                    </w:rPr>
                  </w:pPr>
                  <w:r w:rsidRPr="00036427">
                    <w:rPr>
                      <w:rFonts w:eastAsia="Malgun Gothic"/>
                      <w:color w:val="auto"/>
                      <w:sz w:val="22"/>
                      <w:szCs w:val="22"/>
                    </w:rPr>
                    <w:t>FFS: whether/how to support</w:t>
                  </w:r>
                  <w:r w:rsidRPr="00036427">
                    <w:rPr>
                      <w:sz w:val="22"/>
                      <w:szCs w:val="22"/>
                    </w:rPr>
                    <w:t xml:space="preserve"> </w:t>
                  </w:r>
                  <w:r>
                    <w:rPr>
                      <w:sz w:val="22"/>
                      <w:szCs w:val="22"/>
                    </w:rPr>
                    <w:t>‘</w:t>
                  </w:r>
                  <w:r w:rsidRPr="00036427">
                    <w:rPr>
                      <w:sz w:val="22"/>
                      <w:szCs w:val="22"/>
                    </w:rPr>
                    <w:t>aperiodic</w:t>
                  </w:r>
                  <w:r>
                    <w:rPr>
                      <w:sz w:val="22"/>
                      <w:szCs w:val="22"/>
                    </w:rPr>
                    <w:t>’</w:t>
                  </w:r>
                  <w:r w:rsidRPr="00036427">
                    <w:rPr>
                      <w:sz w:val="22"/>
                      <w:szCs w:val="22"/>
                    </w:rPr>
                    <w:t xml:space="preserve"> CSI RS</w:t>
                  </w:r>
                </w:p>
                <w:p w14:paraId="1D6D18AD" w14:textId="77777777" w:rsidR="00BC2E61" w:rsidRPr="00036427" w:rsidRDefault="00BC2E61" w:rsidP="00BC2E61">
                  <w:pPr>
                    <w:rPr>
                      <w:sz w:val="22"/>
                      <w:szCs w:val="22"/>
                    </w:rPr>
                  </w:pPr>
                  <w:r w:rsidRPr="00036427">
                    <w:rPr>
                      <w:rFonts w:hint="eastAsia"/>
                      <w:sz w:val="22"/>
                      <w:szCs w:val="22"/>
                    </w:rPr>
                    <w:t xml:space="preserve">Note: This is not related to whether/how to support delivery/transmission of the collected data for training for UE-sided model. </w:t>
                  </w:r>
                </w:p>
              </w:tc>
            </w:tr>
          </w:tbl>
          <w:p w14:paraId="4174F77F" w14:textId="77777777" w:rsidR="00BC2E61" w:rsidRPr="00A319BB" w:rsidRDefault="00BC2E61" w:rsidP="00BC2E61">
            <w:pPr>
              <w:spacing w:before="240" w:afterLines="50"/>
              <w:rPr>
                <w:b/>
                <w:bCs/>
                <w:sz w:val="22"/>
                <w:szCs w:val="18"/>
              </w:rPr>
            </w:pPr>
            <w:r>
              <w:rPr>
                <w:rFonts w:hint="eastAsia"/>
                <w:sz w:val="22"/>
                <w:szCs w:val="18"/>
              </w:rPr>
              <w:t>The data collection at UE side feature is different from the existing CSI reporting in a sense that UE measures two CSI resource sets (Set B and Set A) without reporting gNB. As this feature is basically the measurement of RSRP, the prerequisite FG can be FG 2-24. FG2-24 indicates the maximum number of SSB/CSI-RS resources to be measured by UE. For this reason, it is not necessary to indicate this number specific to only the data collection purposes. Also, t</w:t>
            </w:r>
            <w:r>
              <w:rPr>
                <w:rFonts w:eastAsiaTheme="minorEastAsia" w:hint="eastAsia"/>
                <w:sz w:val="22"/>
                <w:szCs w:val="22"/>
              </w:rPr>
              <w:t xml:space="preserve">his feature is not related to CA, so type should be per UE or per band. </w:t>
            </w:r>
          </w:p>
          <w:p w14:paraId="3F479F13" w14:textId="77777777" w:rsidR="00BC2E61" w:rsidRPr="00066911" w:rsidRDefault="00BC2E61" w:rsidP="00BC2E61">
            <w:pPr>
              <w:spacing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2</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the enhancements on the UE side data collection.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7"/>
              <w:gridCol w:w="467"/>
              <w:gridCol w:w="3624"/>
              <w:gridCol w:w="997"/>
              <w:gridCol w:w="771"/>
              <w:gridCol w:w="497"/>
              <w:gridCol w:w="467"/>
              <w:gridCol w:w="1801"/>
              <w:gridCol w:w="517"/>
              <w:gridCol w:w="517"/>
              <w:gridCol w:w="556"/>
              <w:gridCol w:w="6026"/>
              <w:gridCol w:w="2753"/>
            </w:tblGrid>
            <w:tr w:rsidR="00BC2E61" w:rsidRPr="0089286C" w14:paraId="0706509F" w14:textId="77777777" w:rsidTr="00841285">
              <w:trPr>
                <w:trHeight w:val="20"/>
              </w:trPr>
              <w:tc>
                <w:tcPr>
                  <w:tcW w:w="803" w:type="dxa"/>
                  <w:tcBorders>
                    <w:top w:val="single" w:sz="4" w:space="0" w:color="auto"/>
                    <w:left w:val="single" w:sz="4" w:space="0" w:color="auto"/>
                    <w:bottom w:val="single" w:sz="4" w:space="0" w:color="auto"/>
                    <w:right w:val="single" w:sz="4" w:space="0" w:color="auto"/>
                  </w:tcBorders>
                  <w:shd w:val="clear" w:color="auto" w:fill="auto"/>
                </w:tcPr>
                <w:p w14:paraId="39AE70DF" w14:textId="77777777" w:rsidR="00BC2E61" w:rsidRPr="00C53BF3" w:rsidRDefault="00BC2E61" w:rsidP="00BC2E61">
                  <w:pPr>
                    <w:pStyle w:val="TAL"/>
                    <w:rPr>
                      <w:rFonts w:eastAsia="SimSun"/>
                      <w:szCs w:val="18"/>
                    </w:rPr>
                  </w:pPr>
                  <w:r w:rsidRPr="00C53BF3">
                    <w:rPr>
                      <w:rFonts w:eastAsia="SimSun"/>
                      <w:szCs w:val="18"/>
                    </w:rPr>
                    <w:t xml:space="preserve">X. </w:t>
                  </w:r>
                  <w:r w:rsidRPr="00C53BF3">
                    <w:rPr>
                      <w:szCs w:val="18"/>
                    </w:rPr>
                    <w:t>NR_AIML_Air</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742CF419" w14:textId="77777777" w:rsidR="00BC2E61" w:rsidRPr="00797A53" w:rsidRDefault="00BC2E61" w:rsidP="00BC2E61">
                  <w:pPr>
                    <w:pStyle w:val="TAL"/>
                    <w:rPr>
                      <w:rFonts w:eastAsia="Yu Mincho"/>
                      <w:szCs w:val="18"/>
                    </w:rPr>
                  </w:pPr>
                  <w:r w:rsidRPr="00C53BF3">
                    <w:rPr>
                      <w:rFonts w:eastAsia="SimSun"/>
                      <w:szCs w:val="18"/>
                    </w:rPr>
                    <w:t>X-1-</w:t>
                  </w:r>
                  <w:r>
                    <w:rPr>
                      <w:rFonts w:eastAsia="Yu Mincho" w:hint="eastAsia"/>
                      <w:szCs w:val="18"/>
                    </w:rPr>
                    <w:t>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D6228" w14:textId="77777777" w:rsidR="00BC2E61" w:rsidRPr="00C53BF3" w:rsidRDefault="00BC2E61" w:rsidP="00BC2E61">
                  <w:pPr>
                    <w:pStyle w:val="TAL"/>
                    <w:rPr>
                      <w:rFonts w:eastAsia="Yu Mincho"/>
                      <w:szCs w:val="18"/>
                    </w:rPr>
                  </w:pPr>
                  <w:r w:rsidRPr="00C53BF3">
                    <w:rPr>
                      <w:rFonts w:eastAsia="SimSun"/>
                      <w:szCs w:val="18"/>
                    </w:rPr>
                    <w:t xml:space="preserve">Data collection for UE-sided </w:t>
                  </w:r>
                  <w:r w:rsidRPr="00C53BF3">
                    <w:rPr>
                      <w:rFonts w:eastAsia="Yu Mincho" w:hint="eastAsia"/>
                      <w:szCs w:val="18"/>
                    </w:rPr>
                    <w:t>beam prediction</w:t>
                  </w:r>
                </w:p>
              </w:tc>
              <w:tc>
                <w:tcPr>
                  <w:tcW w:w="802" w:type="dxa"/>
                  <w:tcBorders>
                    <w:top w:val="single" w:sz="4" w:space="0" w:color="auto"/>
                    <w:left w:val="single" w:sz="4" w:space="0" w:color="auto"/>
                    <w:bottom w:val="single" w:sz="4" w:space="0" w:color="auto"/>
                    <w:right w:val="single" w:sz="4" w:space="0" w:color="auto"/>
                  </w:tcBorders>
                  <w:shd w:val="clear" w:color="auto" w:fill="auto"/>
                </w:tcPr>
                <w:p w14:paraId="5FCB9B21" w14:textId="77777777" w:rsidR="00BC2E61" w:rsidRPr="006D29BF" w:rsidRDefault="00BC2E61" w:rsidP="00BC2E61">
                  <w:pPr>
                    <w:jc w:val="left"/>
                    <w:rPr>
                      <w:rFonts w:eastAsia="Yu Mincho"/>
                      <w:sz w:val="18"/>
                      <w:szCs w:val="18"/>
                    </w:rPr>
                  </w:pPr>
                  <w:r w:rsidRPr="00C53BF3">
                    <w:rPr>
                      <w:sz w:val="18"/>
                      <w:szCs w:val="18"/>
                    </w:rPr>
                    <w:t xml:space="preserve">1. Support of </w:t>
                  </w:r>
                  <w:r w:rsidRPr="00C53BF3">
                    <w:rPr>
                      <w:rFonts w:eastAsia="Yu Mincho" w:hint="eastAsia"/>
                      <w:sz w:val="18"/>
                      <w:szCs w:val="18"/>
                    </w:rPr>
                    <w:t>da</w:t>
                  </w:r>
                  <w:r w:rsidRPr="00C53BF3">
                    <w:rPr>
                      <w:rFonts w:eastAsia="SimSun"/>
                      <w:sz w:val="18"/>
                      <w:szCs w:val="18"/>
                    </w:rPr>
                    <w:t xml:space="preserve">ta collection for UE-sided </w:t>
                  </w:r>
                  <w:r w:rsidRPr="00C53BF3">
                    <w:rPr>
                      <w:rFonts w:eastAsia="Yu Mincho" w:hint="eastAsia"/>
                      <w:sz w:val="18"/>
                      <w:szCs w:val="18"/>
                    </w:rPr>
                    <w:t>beam prediction</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210B31E8" w14:textId="77777777" w:rsidR="00BC2E61" w:rsidRPr="00C53BF3" w:rsidRDefault="00BC2E61" w:rsidP="00BC2E61">
                  <w:pPr>
                    <w:pStyle w:val="TAL"/>
                    <w:rPr>
                      <w:rFonts w:eastAsia="MS Mincho"/>
                      <w:szCs w:val="18"/>
                    </w:rPr>
                  </w:pPr>
                  <w:r w:rsidRPr="00624C48">
                    <w:rPr>
                      <w:rFonts w:eastAsia="MS Mincho"/>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660DB" w14:textId="77777777" w:rsidR="00BC2E61" w:rsidRPr="00C53BF3" w:rsidRDefault="00BC2E61" w:rsidP="00BC2E6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E87A7" w14:textId="77777777" w:rsidR="00BC2E61" w:rsidRPr="00C53BF3" w:rsidRDefault="00BC2E61" w:rsidP="00BC2E6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6E032" w14:textId="77777777" w:rsidR="00BC2E61" w:rsidRPr="004B6443" w:rsidRDefault="00BC2E61" w:rsidP="00BC2E61">
                  <w:pPr>
                    <w:pStyle w:val="TAL"/>
                    <w:rPr>
                      <w:rFonts w:eastAsia="SimSun"/>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39F6E"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7FA74"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01685" w14:textId="77777777" w:rsidR="00BC2E61" w:rsidRPr="00C53BF3" w:rsidRDefault="00BC2E61" w:rsidP="00BC2E61">
                  <w:pPr>
                    <w:pStyle w:val="TAL"/>
                    <w:rPr>
                      <w:szCs w:val="18"/>
                    </w:rPr>
                  </w:pPr>
                  <w:r w:rsidRPr="00C53BF3">
                    <w:rPr>
                      <w:rFonts w:eastAsia="MS Mincho"/>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CD91D" w14:textId="77777777" w:rsidR="00BC2E61" w:rsidRPr="00C53BF3" w:rsidRDefault="00BC2E61" w:rsidP="00BC2E61">
                  <w:pPr>
                    <w:pStyle w:val="TAL"/>
                    <w:rPr>
                      <w:szCs w:val="18"/>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1FD7B" w14:textId="77777777" w:rsidR="00BC2E61" w:rsidRPr="00C53BF3" w:rsidRDefault="00BC2E61" w:rsidP="00BC2E61">
                  <w:pPr>
                    <w:pStyle w:val="TAL"/>
                    <w:rPr>
                      <w:szCs w:val="18"/>
                    </w:rPr>
                  </w:pPr>
                  <w:r w:rsidRPr="00C53BF3">
                    <w:rPr>
                      <w:szCs w:val="18"/>
                    </w:rPr>
                    <w:t>Optional with capability signalling</w:t>
                  </w:r>
                </w:p>
              </w:tc>
            </w:tr>
          </w:tbl>
          <w:p w14:paraId="184F9DAF" w14:textId="77777777" w:rsidR="00BC2E61" w:rsidRPr="00036427" w:rsidRDefault="00BC2E61" w:rsidP="00BC2E61">
            <w:pPr>
              <w:spacing w:afterLines="50"/>
              <w:rPr>
                <w:sz w:val="22"/>
                <w:szCs w:val="18"/>
              </w:rPr>
            </w:pPr>
          </w:p>
          <w:p w14:paraId="4224E75E" w14:textId="60FFB6D3" w:rsidR="00BC2E61" w:rsidRPr="00BC2E61" w:rsidRDefault="00BC2E61" w:rsidP="00BC2E61">
            <w:pPr>
              <w:rPr>
                <w:rFonts w:eastAsiaTheme="minorEastAsia"/>
                <w:b/>
                <w:bCs/>
                <w:sz w:val="22"/>
                <w:szCs w:val="22"/>
              </w:rPr>
            </w:pPr>
            <w:r w:rsidRPr="00025D92">
              <w:rPr>
                <w:rFonts w:eastAsiaTheme="minorEastAsia" w:hint="eastAsia"/>
                <w:b/>
                <w:bCs/>
                <w:sz w:val="22"/>
                <w:szCs w:val="22"/>
              </w:rPr>
              <w:t>Inference result reporting</w:t>
            </w:r>
          </w:p>
          <w:p w14:paraId="1CCCC93B" w14:textId="77777777" w:rsidR="00BC2E61" w:rsidRPr="00160791" w:rsidRDefault="00BC2E61" w:rsidP="00BC2E61">
            <w:pPr>
              <w:rPr>
                <w:rFonts w:eastAsiaTheme="minorEastAsia"/>
                <w:sz w:val="22"/>
                <w:szCs w:val="22"/>
              </w:rPr>
            </w:pPr>
            <w:r>
              <w:rPr>
                <w:rFonts w:eastAsia="SimSun" w:hint="eastAsia"/>
                <w:sz w:val="22"/>
                <w:szCs w:val="22"/>
                <w:lang w:eastAsia="zh-CN"/>
              </w:rPr>
              <w:t>At RAN1#11</w:t>
            </w:r>
            <w:r>
              <w:rPr>
                <w:rFonts w:eastAsiaTheme="minorEastAsia" w:hint="eastAsia"/>
                <w:sz w:val="22"/>
                <w:szCs w:val="22"/>
              </w:rPr>
              <w:t xml:space="preserve">6 </w:t>
            </w:r>
            <w:r>
              <w:rPr>
                <w:rFonts w:eastAsia="SimSun" w:hint="eastAsia"/>
                <w:sz w:val="22"/>
                <w:szCs w:val="22"/>
                <w:lang w:eastAsia="zh-CN"/>
              </w:rPr>
              <w:t>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related to inference result reporting for BM-case 1 were</w:t>
            </w:r>
            <w:r>
              <w:rPr>
                <w:rFonts w:eastAsia="SimSun" w:hint="eastAsia"/>
                <w:sz w:val="22"/>
                <w:szCs w:val="22"/>
                <w:lang w:eastAsia="zh-CN"/>
              </w:rPr>
              <w:t xml:space="preserve"> </w:t>
            </w:r>
            <w:r>
              <w:rPr>
                <w:rFonts w:eastAsia="SimSun"/>
                <w:sz w:val="22"/>
                <w:szCs w:val="22"/>
                <w:lang w:eastAsia="zh-CN"/>
              </w:rPr>
              <w:t>made</w:t>
            </w:r>
            <w:r>
              <w:rPr>
                <w:rFonts w:eastAsiaTheme="minorEastAsia" w:hint="eastAsia"/>
                <w:sz w:val="22"/>
                <w:szCs w:val="22"/>
              </w:rPr>
              <w:t xml:space="preserve">. </w:t>
            </w:r>
            <w:r>
              <w:rPr>
                <w:rFonts w:eastAsia="SimSun" w:hint="eastAsia"/>
                <w:sz w:val="22"/>
                <w:szCs w:val="22"/>
                <w:lang w:eastAsia="zh-CN"/>
              </w:rPr>
              <w:t xml:space="preserve">More details for </w:t>
            </w:r>
            <w:r>
              <w:rPr>
                <w:rFonts w:eastAsiaTheme="minorEastAsia" w:hint="eastAsia"/>
                <w:sz w:val="22"/>
                <w:szCs w:val="22"/>
              </w:rPr>
              <w:t xml:space="preserve">this feature </w:t>
            </w:r>
            <w:r>
              <w:rPr>
                <w:rFonts w:eastAsia="SimSun" w:hint="eastAsia"/>
                <w:sz w:val="22"/>
                <w:szCs w:val="22"/>
                <w:lang w:eastAsia="zh-CN"/>
              </w:rPr>
              <w:t>were agreed</w:t>
            </w:r>
            <w:r>
              <w:rPr>
                <w:rFonts w:eastAsiaTheme="minorEastAsia" w:hint="eastAsia"/>
                <w:sz w:val="22"/>
                <w:szCs w:val="22"/>
              </w:rPr>
              <w:t xml:space="preserve"> in the</w:t>
            </w:r>
            <w:r>
              <w:rPr>
                <w:rFonts w:eastAsia="SimSun" w:hint="eastAsia"/>
                <w:sz w:val="22"/>
                <w:szCs w:val="22"/>
                <w:lang w:eastAsia="zh-CN"/>
              </w:rPr>
              <w:t xml:space="preserve"> subsequent meetings. </w:t>
            </w:r>
          </w:p>
          <w:p w14:paraId="7750AC3B" w14:textId="77777777" w:rsidR="00BC2E61" w:rsidRPr="00AD287B" w:rsidRDefault="00BC2E61" w:rsidP="00BC2E61">
            <w:pPr>
              <w:rPr>
                <w:rFonts w:eastAsiaTheme="minorEastAsia"/>
                <w:sz w:val="22"/>
                <w:szCs w:val="22"/>
              </w:rPr>
            </w:pPr>
          </w:p>
          <w:tbl>
            <w:tblPr>
              <w:tblStyle w:val="TableGrid"/>
              <w:tblW w:w="0" w:type="auto"/>
              <w:tblLook w:val="04A0" w:firstRow="1" w:lastRow="0" w:firstColumn="1" w:lastColumn="0" w:noHBand="0" w:noVBand="1"/>
            </w:tblPr>
            <w:tblGrid>
              <w:gridCol w:w="20310"/>
            </w:tblGrid>
            <w:tr w:rsidR="00BC2E61" w:rsidRPr="004A207B" w14:paraId="4A0407B9" w14:textId="77777777" w:rsidTr="00BC2E61">
              <w:tc>
                <w:tcPr>
                  <w:tcW w:w="0" w:type="auto"/>
                </w:tcPr>
                <w:p w14:paraId="6CEC3E6E"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w:t>
                  </w:r>
                  <w:r w:rsidRPr="002C5D27">
                    <w:rPr>
                      <w:rFonts w:eastAsia="DengXian"/>
                      <w:sz w:val="22"/>
                      <w:szCs w:val="22"/>
                      <w:highlight w:val="green"/>
                      <w:lang w:eastAsia="zh-CN"/>
                    </w:rPr>
                    <w:t>greement</w:t>
                  </w:r>
                </w:p>
                <w:p w14:paraId="3E23EA7D" w14:textId="77777777" w:rsidR="00BC2E61" w:rsidRPr="002C5D27" w:rsidRDefault="00BC2E61" w:rsidP="00BC2E61">
                  <w:pPr>
                    <w:rPr>
                      <w:sz w:val="22"/>
                      <w:szCs w:val="22"/>
                    </w:rPr>
                  </w:pPr>
                  <w:r w:rsidRPr="002C5D27">
                    <w:rPr>
                      <w:sz w:val="22"/>
                      <w:szCs w:val="22"/>
                    </w:rPr>
                    <w:t xml:space="preserve">For UE-sided model, at least for BM-Case1, for content in the report of inference results, support </w:t>
                  </w:r>
                </w:p>
                <w:p w14:paraId="02E77FE0"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Opt 1: Beam information on predicted Top K beam(s) among a set of beams</w:t>
                  </w:r>
                </w:p>
                <w:p w14:paraId="06216C46"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Opt 2: Beam information on predicted Top K beam(s) among a set of beams and RSRP of predicted Top K beam(s) among a set of beams</w:t>
                  </w:r>
                </w:p>
                <w:p w14:paraId="4B43803D"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At least K=1 and more, FFS on max value</w:t>
                  </w:r>
                </w:p>
                <w:p w14:paraId="779B8795"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 xml:space="preserve">FFS on beam information </w:t>
                  </w:r>
                </w:p>
                <w:p w14:paraId="24AD591D"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lastRenderedPageBreak/>
                    <w:t>FFS on the definition of predicted Top K beam(s)</w:t>
                  </w:r>
                </w:p>
                <w:p w14:paraId="29407C49"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FFS on definition of reported RSRP when applicable</w:t>
                  </w:r>
                </w:p>
                <w:p w14:paraId="29ECD2B0" w14:textId="77777777" w:rsidR="00BC2E61" w:rsidRPr="002C5D27" w:rsidRDefault="00BC2E61" w:rsidP="00370B18">
                  <w:pPr>
                    <w:pStyle w:val="ListParagraph"/>
                    <w:numPr>
                      <w:ilvl w:val="0"/>
                      <w:numId w:val="4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 xml:space="preserve">FFS on other information in the report with potential down selection among the following options </w:t>
                  </w:r>
                </w:p>
                <w:p w14:paraId="7D5B7F6D" w14:textId="77777777" w:rsidR="00BC2E61" w:rsidRPr="002C5D27" w:rsidRDefault="00BC2E61" w:rsidP="00370B18">
                  <w:pPr>
                    <w:pStyle w:val="ListParagraph"/>
                    <w:numPr>
                      <w:ilvl w:val="0"/>
                      <w:numId w:val="41"/>
                    </w:numPr>
                    <w:overflowPunct w:val="0"/>
                    <w:autoSpaceDE w:val="0"/>
                    <w:autoSpaceDN w:val="0"/>
                    <w:adjustRightInd w:val="0"/>
                    <w:spacing w:before="0" w:after="180" w:line="240" w:lineRule="auto"/>
                    <w:ind w:left="1080"/>
                    <w:contextualSpacing w:val="0"/>
                    <w:jc w:val="left"/>
                    <w:textAlignment w:val="baseline"/>
                    <w:rPr>
                      <w:sz w:val="22"/>
                      <w:szCs w:val="22"/>
                    </w:rPr>
                  </w:pPr>
                  <w:r w:rsidRPr="002C5D27">
                    <w:rPr>
                      <w:sz w:val="22"/>
                      <w:szCs w:val="22"/>
                    </w:rPr>
                    <w:t>Opt 3: Beam information on predicted Top K beam(s) among a set of beams and probability information of predicted Top K beam(s) among a set of beams</w:t>
                  </w:r>
                </w:p>
                <w:p w14:paraId="3A348277"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FFS on the quantization method of probability information</w:t>
                  </w:r>
                </w:p>
                <w:p w14:paraId="0B7DF177"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Probability information is the probability of the beam to be the Top 1 or Top K beam</w:t>
                  </w:r>
                </w:p>
                <w:p w14:paraId="79A51AB9" w14:textId="77777777" w:rsidR="00BC2E61" w:rsidRPr="002C5D27" w:rsidRDefault="00BC2E61" w:rsidP="00370B18">
                  <w:pPr>
                    <w:pStyle w:val="ListParagraph"/>
                    <w:numPr>
                      <w:ilvl w:val="0"/>
                      <w:numId w:val="41"/>
                    </w:numPr>
                    <w:overflowPunct w:val="0"/>
                    <w:autoSpaceDE w:val="0"/>
                    <w:autoSpaceDN w:val="0"/>
                    <w:adjustRightInd w:val="0"/>
                    <w:spacing w:before="0" w:after="180" w:line="240" w:lineRule="auto"/>
                    <w:ind w:left="1080"/>
                    <w:contextualSpacing w:val="0"/>
                    <w:jc w:val="left"/>
                    <w:textAlignment w:val="baseline"/>
                    <w:rPr>
                      <w:sz w:val="22"/>
                      <w:szCs w:val="22"/>
                    </w:rPr>
                  </w:pPr>
                  <w:r w:rsidRPr="002C5D27">
                    <w:rPr>
                      <w:sz w:val="22"/>
                      <w:szCs w:val="22"/>
                    </w:rPr>
                    <w:t>Opt 4: Beam information on predicted Top K beam(s) among a set of beams, RSRP of predicted Top K beam(s) among a set of beams, and confidence information of the RSRP</w:t>
                  </w:r>
                </w:p>
                <w:p w14:paraId="4DFF29C3"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 xml:space="preserve">FFS on definition of reported RSRP </w:t>
                  </w:r>
                </w:p>
                <w:p w14:paraId="50F1EFBC" w14:textId="77777777" w:rsidR="00BC2E61" w:rsidRPr="002C5D27" w:rsidRDefault="00BC2E61" w:rsidP="00370B18">
                  <w:pPr>
                    <w:pStyle w:val="ListParagraph"/>
                    <w:numPr>
                      <w:ilvl w:val="1"/>
                      <w:numId w:val="41"/>
                    </w:numPr>
                    <w:overflowPunct w:val="0"/>
                    <w:autoSpaceDE w:val="0"/>
                    <w:autoSpaceDN w:val="0"/>
                    <w:adjustRightInd w:val="0"/>
                    <w:spacing w:before="0" w:after="180" w:line="240" w:lineRule="auto"/>
                    <w:ind w:left="1800"/>
                    <w:contextualSpacing w:val="0"/>
                    <w:jc w:val="left"/>
                    <w:textAlignment w:val="baseline"/>
                    <w:rPr>
                      <w:sz w:val="22"/>
                      <w:szCs w:val="22"/>
                    </w:rPr>
                  </w:pPr>
                  <w:r w:rsidRPr="002C5D27">
                    <w:rPr>
                      <w:sz w:val="22"/>
                      <w:szCs w:val="22"/>
                    </w:rPr>
                    <w:t>FFS on the definition and quantization method of confidence information</w:t>
                  </w:r>
                </w:p>
                <w:p w14:paraId="6C86ED97" w14:textId="77777777" w:rsidR="00BC2E61" w:rsidRPr="002C5D27" w:rsidRDefault="00BC2E61" w:rsidP="00370B18">
                  <w:pPr>
                    <w:pStyle w:val="ListParagraph"/>
                    <w:numPr>
                      <w:ilvl w:val="0"/>
                      <w:numId w:val="41"/>
                    </w:numPr>
                    <w:overflowPunct w:val="0"/>
                    <w:autoSpaceDE w:val="0"/>
                    <w:autoSpaceDN w:val="0"/>
                    <w:adjustRightInd w:val="0"/>
                    <w:spacing w:before="0" w:after="180" w:line="240" w:lineRule="auto"/>
                    <w:ind w:left="1080"/>
                    <w:contextualSpacing w:val="0"/>
                    <w:jc w:val="left"/>
                    <w:textAlignment w:val="baseline"/>
                    <w:rPr>
                      <w:sz w:val="22"/>
                      <w:szCs w:val="22"/>
                    </w:rPr>
                  </w:pPr>
                  <w:r w:rsidRPr="002C5D27">
                    <w:rPr>
                      <w:sz w:val="22"/>
                      <w:szCs w:val="22"/>
                    </w:rPr>
                    <w:t>Other options are not precluded.</w:t>
                  </w:r>
                </w:p>
                <w:p w14:paraId="0F55A216" w14:textId="77777777" w:rsidR="00BC2E61" w:rsidRPr="002C5D27" w:rsidRDefault="00BC2E61" w:rsidP="00BC2E61">
                  <w:pPr>
                    <w:rPr>
                      <w:sz w:val="22"/>
                      <w:szCs w:val="22"/>
                    </w:rPr>
                  </w:pPr>
                  <w:r w:rsidRPr="002C5D27">
                    <w:rPr>
                      <w:sz w:val="22"/>
                      <w:szCs w:val="22"/>
                    </w:rPr>
                    <w:t>where the set of beams is Set A, i.e., the beams for UE prediction.</w:t>
                  </w:r>
                </w:p>
                <w:p w14:paraId="6337CC94"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6EB03882" w14:textId="77777777" w:rsidR="00BC2E61" w:rsidRPr="002C5D27" w:rsidRDefault="00BC2E61" w:rsidP="00BC2E61">
                  <w:pPr>
                    <w:rPr>
                      <w:sz w:val="22"/>
                      <w:szCs w:val="22"/>
                    </w:rPr>
                  </w:pPr>
                  <w:r w:rsidRPr="002C5D27">
                    <w:rPr>
                      <w:sz w:val="22"/>
                      <w:szCs w:val="22"/>
                    </w:rPr>
                    <w:t xml:space="preserve">For report content of inference results for UE-sided model for BM-Case 1, for the RSRP of predicted Top K beam(s) in the report of inference results, </w:t>
                  </w:r>
                  <w:r w:rsidRPr="002C5D27">
                    <w:rPr>
                      <w:rFonts w:eastAsia="DengXian" w:hint="eastAsia"/>
                      <w:sz w:val="22"/>
                      <w:szCs w:val="22"/>
                      <w:lang w:eastAsia="zh-CN"/>
                    </w:rPr>
                    <w:t xml:space="preserve">when applicable, </w:t>
                  </w:r>
                  <w:r w:rsidRPr="002C5D27">
                    <w:rPr>
                      <w:sz w:val="22"/>
                      <w:szCs w:val="22"/>
                    </w:rPr>
                    <w:t>further study the following options:</w:t>
                  </w:r>
                </w:p>
                <w:p w14:paraId="7974BEE5"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Option A</w:t>
                  </w:r>
                  <w:r w:rsidRPr="002C5D27">
                    <w:rPr>
                      <w:rFonts w:eastAsia="DengXian" w:hint="eastAsia"/>
                      <w:sz w:val="22"/>
                      <w:szCs w:val="22"/>
                      <w:lang w:eastAsia="zh-CN"/>
                    </w:rPr>
                    <w:t>:</w:t>
                  </w:r>
                  <w:r w:rsidRPr="002C5D27">
                    <w:rPr>
                      <w:sz w:val="22"/>
                      <w:szCs w:val="22"/>
                    </w:rPr>
                    <w:t xml:space="preserve"> Predicted RSRP</w:t>
                  </w:r>
                </w:p>
                <w:p w14:paraId="0ECC5825"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 xml:space="preserve">Option B: Predicted RSRP, if the beam is not configured for </w:t>
                  </w:r>
                  <w:r w:rsidRPr="002C5D27">
                    <w:rPr>
                      <w:rFonts w:eastAsia="DengXian" w:hint="eastAsia"/>
                      <w:sz w:val="22"/>
                      <w:szCs w:val="22"/>
                      <w:lang w:eastAsia="zh-CN"/>
                    </w:rPr>
                    <w:t xml:space="preserve">corresponding </w:t>
                  </w:r>
                  <w:r w:rsidRPr="002C5D27">
                    <w:rPr>
                      <w:sz w:val="22"/>
                      <w:szCs w:val="22"/>
                    </w:rPr>
                    <w:t xml:space="preserve">measurement, and measured L1-RSRP if the beam is configured for </w:t>
                  </w:r>
                  <w:r w:rsidRPr="002C5D27">
                    <w:rPr>
                      <w:rFonts w:eastAsia="DengXian" w:hint="eastAsia"/>
                      <w:sz w:val="22"/>
                      <w:szCs w:val="22"/>
                      <w:lang w:eastAsia="zh-CN"/>
                    </w:rPr>
                    <w:t xml:space="preserve">corresponding </w:t>
                  </w:r>
                  <w:r w:rsidRPr="002C5D27">
                    <w:rPr>
                      <w:sz w:val="22"/>
                      <w:szCs w:val="22"/>
                    </w:rPr>
                    <w:t>measurement</w:t>
                  </w:r>
                </w:p>
                <w:p w14:paraId="505E4E25"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Where the predicted RSRP is based on AI/ML output</w:t>
                  </w:r>
                </w:p>
                <w:p w14:paraId="4CE8BEF4" w14:textId="77777777" w:rsidR="00BC2E61" w:rsidRPr="002C5D27" w:rsidRDefault="00BC2E61" w:rsidP="00370B18">
                  <w:pPr>
                    <w:pStyle w:val="ListParagraph"/>
                    <w:numPr>
                      <w:ilvl w:val="0"/>
                      <w:numId w:val="92"/>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Note: Support both Option A and Option B is not precluded.</w:t>
                  </w:r>
                </w:p>
                <w:p w14:paraId="17F2647E" w14:textId="77777777" w:rsidR="00BC2E61" w:rsidRPr="002C5D27" w:rsidRDefault="00BC2E61" w:rsidP="00BC2E61">
                  <w:pPr>
                    <w:pStyle w:val="ListParagraph"/>
                    <w:tabs>
                      <w:tab w:val="left" w:pos="360"/>
                      <w:tab w:val="left" w:pos="1080"/>
                    </w:tabs>
                    <w:ind w:left="0"/>
                    <w:rPr>
                      <w:rFonts w:eastAsia="DengXian"/>
                      <w:sz w:val="22"/>
                      <w:szCs w:val="22"/>
                      <w:highlight w:val="green"/>
                      <w:lang w:eastAsia="zh-CN"/>
                    </w:rPr>
                  </w:pPr>
                  <w:r w:rsidRPr="002C5D27">
                    <w:rPr>
                      <w:rFonts w:eastAsia="DengXian" w:hint="eastAsia"/>
                      <w:sz w:val="22"/>
                      <w:szCs w:val="22"/>
                      <w:highlight w:val="green"/>
                      <w:lang w:eastAsia="zh-CN"/>
                    </w:rPr>
                    <w:t>Agreement</w:t>
                  </w:r>
                </w:p>
                <w:p w14:paraId="4906050C" w14:textId="77777777" w:rsidR="00BC2E61" w:rsidRPr="002C5D27" w:rsidRDefault="00BC2E61" w:rsidP="00BC2E61">
                  <w:pPr>
                    <w:rPr>
                      <w:sz w:val="22"/>
                      <w:szCs w:val="22"/>
                      <w:lang w:eastAsia="zh-CN"/>
                    </w:rPr>
                  </w:pPr>
                  <w:r w:rsidRPr="002C5D27">
                    <w:rPr>
                      <w:sz w:val="22"/>
                      <w:szCs w:val="22"/>
                    </w:rPr>
                    <w:t>For UE-sided model at least for BM</w:t>
                  </w:r>
                  <w:r w:rsidRPr="002C5D27">
                    <w:rPr>
                      <w:rFonts w:eastAsia="DengXian" w:hint="eastAsia"/>
                      <w:sz w:val="22"/>
                      <w:szCs w:val="22"/>
                      <w:lang w:eastAsia="zh-CN"/>
                    </w:rPr>
                    <w:t xml:space="preserve"> </w:t>
                  </w:r>
                  <w:r w:rsidRPr="002C5D27">
                    <w:rPr>
                      <w:sz w:val="22"/>
                      <w:szCs w:val="22"/>
                    </w:rPr>
                    <w:t xml:space="preserve">Case-1, for inference results report </w:t>
                  </w:r>
                </w:p>
                <w:p w14:paraId="06FC7DF2" w14:textId="77777777" w:rsidR="00BC2E61" w:rsidRPr="002C5D27" w:rsidRDefault="00BC2E61" w:rsidP="00370B18">
                  <w:pPr>
                    <w:pStyle w:val="ListParagraph"/>
                    <w:numPr>
                      <w:ilvl w:val="0"/>
                      <w:numId w:val="93"/>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Two resource sets can be configured for Set A and Set B separately in the CSI report configuration for the report</w:t>
                  </w:r>
                </w:p>
                <w:p w14:paraId="1F786590" w14:textId="77777777" w:rsidR="00BC2E61" w:rsidRPr="002C5D27" w:rsidRDefault="00BC2E61" w:rsidP="00370B18">
                  <w:pPr>
                    <w:pStyle w:val="ListParagraph"/>
                    <w:numPr>
                      <w:ilvl w:val="1"/>
                      <w:numId w:val="93"/>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lang w:eastAsia="zh-CN"/>
                    </w:rPr>
                    <w:t xml:space="preserve">FFS whether support only resource set for Set B </w:t>
                  </w:r>
                  <w:r w:rsidRPr="002C5D27">
                    <w:rPr>
                      <w:rFonts w:eastAsia="DengXian" w:hint="eastAsia"/>
                      <w:sz w:val="22"/>
                      <w:szCs w:val="22"/>
                      <w:lang w:eastAsia="zh-CN"/>
                    </w:rPr>
                    <w:t>is configured</w:t>
                  </w:r>
                </w:p>
                <w:p w14:paraId="68DD0513" w14:textId="77777777" w:rsidR="00BC2E61" w:rsidRPr="002C5D27" w:rsidRDefault="00BC2E61" w:rsidP="00370B18">
                  <w:pPr>
                    <w:pStyle w:val="ListParagraph"/>
                    <w:numPr>
                      <w:ilvl w:val="0"/>
                      <w:numId w:val="93"/>
                    </w:numPr>
                    <w:overflowPunct w:val="0"/>
                    <w:autoSpaceDE w:val="0"/>
                    <w:autoSpaceDN w:val="0"/>
                    <w:adjustRightInd w:val="0"/>
                    <w:spacing w:before="0" w:after="180" w:line="240" w:lineRule="auto"/>
                    <w:contextualSpacing w:val="0"/>
                    <w:jc w:val="left"/>
                    <w:textAlignment w:val="baseline"/>
                    <w:rPr>
                      <w:sz w:val="22"/>
                      <w:szCs w:val="22"/>
                      <w:lang w:eastAsia="zh-CN"/>
                    </w:rPr>
                  </w:pPr>
                  <w:r w:rsidRPr="002C5D27">
                    <w:rPr>
                      <w:sz w:val="22"/>
                      <w:szCs w:val="22"/>
                    </w:rPr>
                    <w:t>UE performs measurement on the resource set for Set B for inference</w:t>
                  </w:r>
                  <w:r w:rsidRPr="002C5D27">
                    <w:rPr>
                      <w:rFonts w:eastAsia="DengXian" w:hint="eastAsia"/>
                      <w:sz w:val="22"/>
                      <w:szCs w:val="22"/>
                      <w:lang w:eastAsia="zh-CN"/>
                    </w:rPr>
                    <w:t xml:space="preserve">, and UE is not expected to measure resource set for Set A for inference, </w:t>
                  </w:r>
                </w:p>
                <w:p w14:paraId="021899D9" w14:textId="77777777" w:rsidR="00BC2E61" w:rsidRPr="002C5D27" w:rsidRDefault="00BC2E61" w:rsidP="00370B18">
                  <w:pPr>
                    <w:pStyle w:val="ListParagraph"/>
                    <w:numPr>
                      <w:ilvl w:val="0"/>
                      <w:numId w:val="40"/>
                    </w:numPr>
                    <w:tabs>
                      <w:tab w:val="left" w:pos="756"/>
                    </w:tabs>
                    <w:overflowPunct w:val="0"/>
                    <w:autoSpaceDE w:val="0"/>
                    <w:autoSpaceDN w:val="0"/>
                    <w:adjustRightInd w:val="0"/>
                    <w:spacing w:before="0" w:after="180" w:line="240" w:lineRule="auto"/>
                    <w:contextualSpacing w:val="0"/>
                    <w:jc w:val="left"/>
                    <w:textAlignment w:val="baseline"/>
                    <w:rPr>
                      <w:sz w:val="22"/>
                      <w:szCs w:val="22"/>
                      <w:lang w:eastAsia="zh-CN"/>
                    </w:rPr>
                  </w:pPr>
                  <w:r w:rsidRPr="002C5D27">
                    <w:rPr>
                      <w:sz w:val="22"/>
                      <w:szCs w:val="22"/>
                      <w:lang w:eastAsia="zh-CN"/>
                    </w:rPr>
                    <w:t>The beam information in the inference report refers to the resource set for Set A</w:t>
                  </w:r>
                </w:p>
                <w:p w14:paraId="04D2DB8C"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283D48CE" w14:textId="77777777" w:rsidR="00BC2E61" w:rsidRPr="002C5D27" w:rsidRDefault="00BC2E61" w:rsidP="00BC2E61">
                  <w:pPr>
                    <w:pStyle w:val="00Text"/>
                    <w:rPr>
                      <w:rFonts w:eastAsia="DengXian"/>
                      <w:sz w:val="22"/>
                      <w:lang w:val="en-GB"/>
                    </w:rPr>
                  </w:pPr>
                  <w:r w:rsidRPr="002C5D27">
                    <w:rPr>
                      <w:sz w:val="22"/>
                    </w:rPr>
                    <w:t xml:space="preserve">For UE-side AI/ML </w:t>
                  </w:r>
                  <w:r w:rsidRPr="002C5D27">
                    <w:rPr>
                      <w:rFonts w:eastAsia="DengXian"/>
                      <w:sz w:val="22"/>
                      <w:lang w:val="en-GB"/>
                    </w:rPr>
                    <w:t>model, for BM-Case1, at least for inference, at least for Set B, support the following CSI-RS resource types for CMR:</w:t>
                  </w:r>
                </w:p>
                <w:p w14:paraId="521EC120"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2C5D27">
                    <w:rPr>
                      <w:rFonts w:eastAsia="DengXian"/>
                      <w:sz w:val="22"/>
                      <w:lang w:val="en-GB"/>
                    </w:rPr>
                    <w:t>Periodic (P) CSI-RS</w:t>
                  </w:r>
                </w:p>
                <w:p w14:paraId="00E3C6F7"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2C5D27">
                    <w:rPr>
                      <w:rFonts w:eastAsia="DengXian"/>
                      <w:sz w:val="22"/>
                      <w:lang w:val="en-GB"/>
                    </w:rPr>
                    <w:t>Semi-persistent (SP) CSI-RS</w:t>
                  </w:r>
                </w:p>
                <w:p w14:paraId="3D549925"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2C5D27">
                    <w:rPr>
                      <w:rFonts w:eastAsia="DengXian"/>
                      <w:sz w:val="22"/>
                      <w:lang w:val="en-GB"/>
                    </w:rPr>
                    <w:t xml:space="preserve">Aperiodic (AP) CSI-RS </w:t>
                  </w:r>
                </w:p>
                <w:p w14:paraId="7183E8BF" w14:textId="77777777" w:rsidR="00BC2E61" w:rsidRPr="002C5D27" w:rsidRDefault="00BC2E61" w:rsidP="00BC2E61">
                  <w:pPr>
                    <w:pStyle w:val="00Text"/>
                    <w:rPr>
                      <w:rFonts w:eastAsia="DengXian"/>
                      <w:sz w:val="22"/>
                      <w:lang w:val="en-GB"/>
                    </w:rPr>
                  </w:pPr>
                  <w:r w:rsidRPr="002C5D27">
                    <w:rPr>
                      <w:rFonts w:eastAsia="DengXian"/>
                      <w:sz w:val="22"/>
                      <w:lang w:val="en-GB"/>
                    </w:rPr>
                    <w:t>For UE-side AI/ML model, for BM-Case 2, at least for inference, at least for Set B, support the following CSI-RS resource types for CMR:</w:t>
                  </w:r>
                </w:p>
                <w:p w14:paraId="6C84D78D"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2C5D27">
                    <w:rPr>
                      <w:rFonts w:eastAsia="Batang"/>
                      <w:sz w:val="22"/>
                      <w:lang w:eastAsia="en-US"/>
                    </w:rPr>
                    <w:t>Periodic (P) CSI-RS</w:t>
                  </w:r>
                </w:p>
                <w:p w14:paraId="3F4E3947" w14:textId="77777777" w:rsidR="00BC2E61" w:rsidRPr="002C5D27"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2C5D27">
                    <w:rPr>
                      <w:rFonts w:eastAsia="Batang"/>
                      <w:sz w:val="22"/>
                      <w:lang w:eastAsia="en-US"/>
                    </w:rPr>
                    <w:t>Semi-persistent (SP) CSI-RS</w:t>
                  </w:r>
                </w:p>
                <w:p w14:paraId="36F838C7" w14:textId="77777777" w:rsidR="00BC2E61" w:rsidRPr="002C5D27" w:rsidRDefault="00BC2E61" w:rsidP="00370B18">
                  <w:pPr>
                    <w:pStyle w:val="ListParagraph"/>
                    <w:numPr>
                      <w:ilvl w:val="0"/>
                      <w:numId w:val="94"/>
                    </w:numPr>
                    <w:overflowPunct w:val="0"/>
                    <w:autoSpaceDE w:val="0"/>
                    <w:autoSpaceDN w:val="0"/>
                    <w:adjustRightInd w:val="0"/>
                    <w:spacing w:before="0" w:after="180" w:line="240" w:lineRule="auto"/>
                    <w:contextualSpacing w:val="0"/>
                    <w:jc w:val="left"/>
                    <w:textAlignment w:val="baseline"/>
                    <w:rPr>
                      <w:sz w:val="22"/>
                      <w:szCs w:val="22"/>
                    </w:rPr>
                  </w:pPr>
                  <w:r w:rsidRPr="002C5D27">
                    <w:rPr>
                      <w:rFonts w:eastAsia="DengXian"/>
                      <w:sz w:val="22"/>
                      <w:szCs w:val="22"/>
                      <w:lang w:eastAsia="zh-CN"/>
                    </w:rPr>
                    <w:t xml:space="preserve">FFS: </w:t>
                  </w:r>
                  <w:r w:rsidRPr="002C5D27">
                    <w:rPr>
                      <w:sz w:val="22"/>
                      <w:szCs w:val="22"/>
                    </w:rPr>
                    <w:t>Aperiodic (AP) CSI-RS</w:t>
                  </w:r>
                </w:p>
                <w:p w14:paraId="6BA6F7EB" w14:textId="77777777" w:rsidR="00BC2E61" w:rsidRPr="002C5D27" w:rsidRDefault="00BC2E61" w:rsidP="00BC2E61">
                  <w:pPr>
                    <w:rPr>
                      <w:rFonts w:eastAsiaTheme="minorEastAsia"/>
                      <w:sz w:val="22"/>
                      <w:szCs w:val="22"/>
                    </w:rPr>
                  </w:pPr>
                  <w:r w:rsidRPr="002C5D27">
                    <w:rPr>
                      <w:rFonts w:eastAsia="DengXian"/>
                      <w:sz w:val="22"/>
                      <w:szCs w:val="22"/>
                      <w:lang w:eastAsia="zh-CN"/>
                    </w:rPr>
                    <w:t>Note: above CSI-RS resource refers to that used for beam management.</w:t>
                  </w:r>
                </w:p>
                <w:p w14:paraId="7F81D31A"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328C7978" w14:textId="77777777" w:rsidR="00BC2E61" w:rsidRPr="002C5D27" w:rsidRDefault="00BC2E61" w:rsidP="00BC2E61">
                  <w:pPr>
                    <w:rPr>
                      <w:sz w:val="22"/>
                      <w:szCs w:val="22"/>
                    </w:rPr>
                  </w:pPr>
                  <w:r w:rsidRPr="002C5D27">
                    <w:rPr>
                      <w:sz w:val="22"/>
                      <w:szCs w:val="22"/>
                      <w:lang w:eastAsia="de-DE"/>
                    </w:rPr>
                    <w:lastRenderedPageBreak/>
                    <w:t xml:space="preserve">For UE-side model, </w:t>
                  </w:r>
                  <w:r w:rsidRPr="002C5D27">
                    <w:rPr>
                      <w:rFonts w:eastAsia="DengXian" w:hint="eastAsia"/>
                      <w:sz w:val="22"/>
                      <w:szCs w:val="22"/>
                      <w:lang w:eastAsia="zh-CN"/>
                    </w:rPr>
                    <w:t xml:space="preserve">for beam management, </w:t>
                  </w:r>
                  <w:r w:rsidRPr="002C5D27">
                    <w:rPr>
                      <w:sz w:val="22"/>
                      <w:szCs w:val="22"/>
                      <w:lang w:eastAsia="de-DE"/>
                    </w:rPr>
                    <w:t xml:space="preserve">for inference report, support </w:t>
                  </w:r>
                  <w:r w:rsidRPr="002C5D27">
                    <w:rPr>
                      <w:sz w:val="22"/>
                      <w:szCs w:val="22"/>
                    </w:rPr>
                    <w:t>periodic CSI report</w:t>
                  </w:r>
                  <w:r w:rsidRPr="002C5D27">
                    <w:rPr>
                      <w:sz w:val="22"/>
                      <w:szCs w:val="22"/>
                      <w:lang w:eastAsia="de-DE"/>
                    </w:rPr>
                    <w:t xml:space="preserve">, </w:t>
                  </w:r>
                  <w:r w:rsidRPr="002C5D27">
                    <w:rPr>
                      <w:sz w:val="22"/>
                      <w:szCs w:val="22"/>
                    </w:rPr>
                    <w:t>aperiodic CSI report</w:t>
                  </w:r>
                  <w:r w:rsidRPr="002C5D27">
                    <w:rPr>
                      <w:sz w:val="22"/>
                      <w:szCs w:val="22"/>
                      <w:lang w:eastAsia="de-DE"/>
                    </w:rPr>
                    <w:t xml:space="preserve">, and </w:t>
                  </w:r>
                  <w:r w:rsidRPr="002C5D27">
                    <w:rPr>
                      <w:sz w:val="22"/>
                      <w:szCs w:val="22"/>
                    </w:rPr>
                    <w:t>semi-persist</w:t>
                  </w:r>
                  <w:r w:rsidRPr="002C5D27">
                    <w:rPr>
                      <w:rFonts w:eastAsia="DengXian" w:hint="eastAsia"/>
                      <w:sz w:val="22"/>
                      <w:szCs w:val="22"/>
                      <w:lang w:eastAsia="zh-CN"/>
                    </w:rPr>
                    <w:t>en</w:t>
                  </w:r>
                  <w:r w:rsidRPr="002C5D27">
                    <w:rPr>
                      <w:sz w:val="22"/>
                      <w:szCs w:val="22"/>
                    </w:rPr>
                    <w:t>t CSI report</w:t>
                  </w:r>
                  <w:r w:rsidRPr="002C5D27">
                    <w:rPr>
                      <w:sz w:val="22"/>
                      <w:szCs w:val="22"/>
                      <w:lang w:eastAsia="de-DE"/>
                    </w:rPr>
                    <w:t xml:space="preserve">. </w:t>
                  </w:r>
                </w:p>
                <w:p w14:paraId="521CAF28"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31788512" w14:textId="77777777" w:rsidR="00BC2E61" w:rsidRPr="002C5D27" w:rsidRDefault="00BC2E61" w:rsidP="00BC2E61">
                  <w:pPr>
                    <w:rPr>
                      <w:sz w:val="22"/>
                      <w:szCs w:val="22"/>
                    </w:rPr>
                  </w:pPr>
                  <w:r w:rsidRPr="002C5D27">
                    <w:rPr>
                      <w:rFonts w:eastAsia="DengXian" w:hint="eastAsia"/>
                      <w:sz w:val="22"/>
                      <w:szCs w:val="22"/>
                      <w:lang w:eastAsia="zh-CN"/>
                    </w:rPr>
                    <w:t>For both BM-Case 1 and BM-Case 2, f</w:t>
                  </w:r>
                  <w:r w:rsidRPr="002C5D27">
                    <w:rPr>
                      <w:sz w:val="22"/>
                      <w:szCs w:val="22"/>
                    </w:rPr>
                    <w:t xml:space="preserve">or UE-sided model for inference, </w:t>
                  </w:r>
                  <w:r w:rsidRPr="002C5D27">
                    <w:rPr>
                      <w:rFonts w:eastAsia="DengXian" w:hint="eastAsia"/>
                      <w:sz w:val="22"/>
                      <w:szCs w:val="22"/>
                      <w:lang w:eastAsia="zh-CN"/>
                    </w:rPr>
                    <w:t>when Set A and Set B are</w:t>
                  </w:r>
                  <w:r w:rsidRPr="002C5D27">
                    <w:rPr>
                      <w:sz w:val="22"/>
                      <w:szCs w:val="22"/>
                    </w:rPr>
                    <w:t xml:space="preserve"> configured</w:t>
                  </w:r>
                  <w:r w:rsidRPr="002C5D27">
                    <w:rPr>
                      <w:rFonts w:eastAsia="DengXian" w:hint="eastAsia"/>
                      <w:sz w:val="22"/>
                      <w:szCs w:val="22"/>
                      <w:lang w:eastAsia="zh-CN"/>
                    </w:rPr>
                    <w:t xml:space="preserve"> within CSI report configuration</w:t>
                  </w:r>
                  <w:r w:rsidRPr="002C5D27">
                    <w:rPr>
                      <w:sz w:val="22"/>
                      <w:szCs w:val="22"/>
                    </w:rPr>
                    <w:t xml:space="preserve">, </w:t>
                  </w:r>
                </w:p>
                <w:p w14:paraId="7795E0D2" w14:textId="77777777" w:rsidR="00BC2E61" w:rsidRPr="002C5D27" w:rsidRDefault="00BC2E61" w:rsidP="00BC2E61">
                  <w:pPr>
                    <w:rPr>
                      <w:sz w:val="22"/>
                      <w:szCs w:val="22"/>
                    </w:rPr>
                  </w:pPr>
                  <w:r w:rsidRPr="002C5D27">
                    <w:rPr>
                      <w:rFonts w:eastAsia="DengXian" w:hint="eastAsia"/>
                      <w:sz w:val="22"/>
                      <w:szCs w:val="22"/>
                      <w:lang w:eastAsia="zh-CN"/>
                    </w:rPr>
                    <w:t>T</w:t>
                  </w:r>
                  <w:r w:rsidRPr="002C5D27">
                    <w:rPr>
                      <w:sz w:val="22"/>
                      <w:szCs w:val="22"/>
                    </w:rPr>
                    <w:t xml:space="preserve">wo </w:t>
                  </w:r>
                  <w:r w:rsidRPr="002C5D27">
                    <w:rPr>
                      <w:i/>
                      <w:iCs/>
                      <w:sz w:val="22"/>
                      <w:szCs w:val="22"/>
                    </w:rPr>
                    <w:t>CSI-ResourceConfigId</w:t>
                  </w:r>
                  <w:r w:rsidRPr="002C5D27">
                    <w:rPr>
                      <w:sz w:val="22"/>
                      <w:szCs w:val="22"/>
                    </w:rPr>
                    <w:t xml:space="preserve"> s are configured for Set A and Set B separately</w:t>
                  </w:r>
                </w:p>
                <w:p w14:paraId="4BDEDDF6" w14:textId="77777777" w:rsidR="00BC2E61" w:rsidRPr="002C5D27" w:rsidRDefault="00BC2E61" w:rsidP="00BC2E61">
                  <w:pPr>
                    <w:pStyle w:val="NormalWeb"/>
                    <w:tabs>
                      <w:tab w:val="left" w:pos="720"/>
                      <w:tab w:val="left" w:pos="1440"/>
                    </w:tabs>
                    <w:spacing w:before="0" w:beforeAutospacing="0" w:after="0" w:afterAutospacing="0"/>
                    <w:ind w:firstLine="440"/>
                    <w:rPr>
                      <w:sz w:val="22"/>
                      <w:szCs w:val="22"/>
                      <w:highlight w:val="green"/>
                      <w:lang w:val="en-GB"/>
                    </w:rPr>
                  </w:pPr>
                  <w:r w:rsidRPr="002C5D27">
                    <w:rPr>
                      <w:rFonts w:hint="eastAsia"/>
                      <w:sz w:val="22"/>
                      <w:szCs w:val="22"/>
                      <w:highlight w:val="green"/>
                      <w:lang w:val="en-GB"/>
                    </w:rPr>
                    <w:t>Agreement</w:t>
                  </w:r>
                </w:p>
                <w:p w14:paraId="3FF60201" w14:textId="77777777" w:rsidR="00BC2E61" w:rsidRPr="002C5D27" w:rsidRDefault="00BC2E61" w:rsidP="00BC2E61">
                  <w:pPr>
                    <w:pStyle w:val="NormalWeb"/>
                    <w:spacing w:before="0" w:beforeAutospacing="0" w:after="0" w:afterAutospacing="0"/>
                    <w:ind w:firstLine="440"/>
                    <w:rPr>
                      <w:sz w:val="22"/>
                      <w:szCs w:val="22"/>
                    </w:rPr>
                  </w:pPr>
                  <w:r w:rsidRPr="002C5D27">
                    <w:rPr>
                      <w:sz w:val="22"/>
                      <w:szCs w:val="22"/>
                    </w:rPr>
                    <w:t xml:space="preserve">For UE-sided model, in </w:t>
                  </w:r>
                  <w:r w:rsidRPr="002C5D27">
                    <w:rPr>
                      <w:i/>
                      <w:iCs/>
                      <w:sz w:val="22"/>
                      <w:szCs w:val="22"/>
                    </w:rPr>
                    <w:t>CSI-ReportConfig</w:t>
                  </w:r>
                  <w:r w:rsidRPr="002C5D27">
                    <w:rPr>
                      <w:sz w:val="22"/>
                      <w:szCs w:val="22"/>
                    </w:rPr>
                    <w:t xml:space="preserve"> for inference</w:t>
                  </w:r>
                </w:p>
                <w:p w14:paraId="5BB7BFD2" w14:textId="77777777" w:rsidR="00BC2E61" w:rsidRPr="002C5D27" w:rsidRDefault="00BC2E61" w:rsidP="00370B18">
                  <w:pPr>
                    <w:pStyle w:val="NormalWeb"/>
                    <w:numPr>
                      <w:ilvl w:val="0"/>
                      <w:numId w:val="45"/>
                    </w:numPr>
                    <w:overflowPunct w:val="0"/>
                    <w:autoSpaceDE w:val="0"/>
                    <w:autoSpaceDN w:val="0"/>
                    <w:adjustRightInd w:val="0"/>
                    <w:spacing w:before="0" w:beforeAutospacing="0" w:after="0" w:afterAutospacing="0" w:line="278" w:lineRule="auto"/>
                    <w:ind w:firstLine="440"/>
                    <w:textAlignment w:val="baseline"/>
                    <w:rPr>
                      <w:sz w:val="22"/>
                      <w:szCs w:val="22"/>
                    </w:rPr>
                  </w:pPr>
                  <w:r w:rsidRPr="002C5D27">
                    <w:rPr>
                      <w:sz w:val="22"/>
                      <w:szCs w:val="22"/>
                    </w:rPr>
                    <w:t xml:space="preserve">One or </w:t>
                  </w:r>
                  <w:r w:rsidRPr="002C5D27">
                    <w:rPr>
                      <w:rFonts w:hint="eastAsia"/>
                      <w:sz w:val="22"/>
                      <w:szCs w:val="22"/>
                    </w:rPr>
                    <w:t>two</w:t>
                  </w:r>
                  <w:r w:rsidRPr="002C5D27">
                    <w:rPr>
                      <w:sz w:val="22"/>
                      <w:szCs w:val="22"/>
                    </w:rPr>
                    <w:t xml:space="preserve"> associated IDs can be configured in </w:t>
                  </w:r>
                  <w:r w:rsidRPr="002C5D27">
                    <w:rPr>
                      <w:i/>
                      <w:iCs/>
                      <w:sz w:val="22"/>
                      <w:szCs w:val="22"/>
                    </w:rPr>
                    <w:t>CSI-ReportConfig</w:t>
                  </w:r>
                </w:p>
                <w:p w14:paraId="3346C4DD" w14:textId="77777777" w:rsidR="00BC2E61" w:rsidRPr="002C5D27"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2C5D27">
                    <w:rPr>
                      <w:sz w:val="22"/>
                      <w:szCs w:val="22"/>
                    </w:rPr>
                    <w:t xml:space="preserve">When Set B is equal or a subset of set A (i.e., </w:t>
                  </w:r>
                  <w:r w:rsidRPr="002C5D27">
                    <w:rPr>
                      <w:i/>
                      <w:iCs/>
                      <w:sz w:val="22"/>
                      <w:szCs w:val="22"/>
                    </w:rPr>
                    <w:t>NZP-CSI-RS-ResourceId</w:t>
                  </w:r>
                  <w:r w:rsidRPr="002C5D27">
                    <w:rPr>
                      <w:sz w:val="22"/>
                      <w:szCs w:val="22"/>
                    </w:rPr>
                    <w:t>/</w:t>
                  </w:r>
                  <w:r w:rsidRPr="002C5D27">
                    <w:rPr>
                      <w:i/>
                      <w:iCs/>
                      <w:sz w:val="22"/>
                      <w:szCs w:val="22"/>
                    </w:rPr>
                    <w:t xml:space="preserve">SSB-Index </w:t>
                  </w:r>
                  <w:r w:rsidRPr="002C5D27">
                    <w:rPr>
                      <w:sz w:val="22"/>
                      <w:szCs w:val="22"/>
                    </w:rPr>
                    <w:t>in the resource set</w:t>
                  </w:r>
                  <w:r w:rsidRPr="002C5D27">
                    <w:rPr>
                      <w:i/>
                      <w:iCs/>
                      <w:sz w:val="22"/>
                      <w:szCs w:val="22"/>
                    </w:rPr>
                    <w:t xml:space="preserve"> </w:t>
                  </w:r>
                  <w:r w:rsidRPr="002C5D27">
                    <w:rPr>
                      <w:sz w:val="22"/>
                      <w:szCs w:val="22"/>
                    </w:rPr>
                    <w:t xml:space="preserve">for Set B is within the </w:t>
                  </w:r>
                  <w:r w:rsidRPr="002C5D27">
                    <w:rPr>
                      <w:i/>
                      <w:iCs/>
                      <w:sz w:val="22"/>
                      <w:szCs w:val="22"/>
                    </w:rPr>
                    <w:t>NZP-CSI-RS-ResourceId</w:t>
                  </w:r>
                  <w:r w:rsidRPr="002C5D27">
                    <w:rPr>
                      <w:sz w:val="22"/>
                      <w:szCs w:val="22"/>
                    </w:rPr>
                    <w:t>/</w:t>
                  </w:r>
                  <w:r w:rsidRPr="002C5D27">
                    <w:rPr>
                      <w:i/>
                      <w:iCs/>
                      <w:sz w:val="22"/>
                      <w:szCs w:val="22"/>
                    </w:rPr>
                    <w:t xml:space="preserve">SSB-Index </w:t>
                  </w:r>
                  <w:r w:rsidRPr="002C5D27">
                    <w:rPr>
                      <w:sz w:val="22"/>
                      <w:szCs w:val="22"/>
                    </w:rPr>
                    <w:t>in the resource set</w:t>
                  </w:r>
                  <w:r w:rsidRPr="002C5D27">
                    <w:rPr>
                      <w:i/>
                      <w:iCs/>
                      <w:sz w:val="22"/>
                      <w:szCs w:val="22"/>
                    </w:rPr>
                    <w:t xml:space="preserve"> </w:t>
                  </w:r>
                  <w:r w:rsidRPr="002C5D27">
                    <w:rPr>
                      <w:sz w:val="22"/>
                      <w:szCs w:val="22"/>
                    </w:rPr>
                    <w:t>for Set A), one associated ID is configured,</w:t>
                  </w:r>
                </w:p>
                <w:p w14:paraId="3CFB2981" w14:textId="77777777" w:rsidR="00BC2E61" w:rsidRPr="002C5D27"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2C5D27">
                    <w:rPr>
                      <w:sz w:val="22"/>
                      <w:szCs w:val="22"/>
                    </w:rPr>
                    <w:t>Otherwise, one associated ID is configured for Set A and another one associated ID is configured for Set B</w:t>
                  </w:r>
                </w:p>
                <w:p w14:paraId="0A73FDD4" w14:textId="77777777" w:rsidR="00BC2E61" w:rsidRPr="00434CE9" w:rsidRDefault="00BC2E61" w:rsidP="00370B18">
                  <w:pPr>
                    <w:pStyle w:val="ListParagraph"/>
                    <w:numPr>
                      <w:ilvl w:val="0"/>
                      <w:numId w:val="45"/>
                    </w:numPr>
                    <w:overflowPunct w:val="0"/>
                    <w:autoSpaceDE w:val="0"/>
                    <w:autoSpaceDN w:val="0"/>
                    <w:adjustRightInd w:val="0"/>
                    <w:spacing w:before="0" w:after="180" w:line="240" w:lineRule="auto"/>
                    <w:contextualSpacing w:val="0"/>
                    <w:jc w:val="left"/>
                    <w:textAlignment w:val="baseline"/>
                    <w:rPr>
                      <w:sz w:val="22"/>
                      <w:szCs w:val="22"/>
                    </w:rPr>
                  </w:pPr>
                  <w:r w:rsidRPr="002C5D27">
                    <w:rPr>
                      <w:sz w:val="22"/>
                      <w:szCs w:val="22"/>
                    </w:rPr>
                    <w:t>FFS: At least BM-Case 1, the applicability for 'aperiodic' CSI RS</w:t>
                  </w:r>
                  <w:r w:rsidRPr="00434CE9">
                    <w:rPr>
                      <w:sz w:val="22"/>
                      <w:szCs w:val="22"/>
                      <w:lang w:eastAsia="zh-CN"/>
                    </w:rPr>
                    <w:t xml:space="preserve"> </w:t>
                  </w:r>
                </w:p>
                <w:p w14:paraId="1EDD57D4" w14:textId="77777777" w:rsidR="00BC2E61" w:rsidRPr="002C5D27" w:rsidRDefault="00BC2E61" w:rsidP="00BC2E61">
                  <w:pPr>
                    <w:rPr>
                      <w:rFonts w:eastAsia="DengXian"/>
                      <w:sz w:val="22"/>
                      <w:szCs w:val="22"/>
                      <w:highlight w:val="green"/>
                      <w:lang w:eastAsia="zh-CN"/>
                    </w:rPr>
                  </w:pPr>
                  <w:r w:rsidRPr="002C5D27">
                    <w:rPr>
                      <w:rFonts w:eastAsia="DengXian" w:hint="eastAsia"/>
                      <w:sz w:val="22"/>
                      <w:szCs w:val="22"/>
                      <w:highlight w:val="green"/>
                      <w:lang w:eastAsia="zh-CN"/>
                    </w:rPr>
                    <w:t>Agreement</w:t>
                  </w:r>
                </w:p>
                <w:p w14:paraId="2C7F2121" w14:textId="77777777" w:rsidR="00BC2E61" w:rsidRPr="002C5D27" w:rsidRDefault="00BC2E61" w:rsidP="00BC2E61">
                  <w:pPr>
                    <w:tabs>
                      <w:tab w:val="left" w:pos="720"/>
                    </w:tabs>
                    <w:rPr>
                      <w:sz w:val="22"/>
                      <w:szCs w:val="22"/>
                      <w:lang w:eastAsia="zh-CN"/>
                    </w:rPr>
                  </w:pPr>
                  <w:r w:rsidRPr="002C5D27">
                    <w:rPr>
                      <w:sz w:val="22"/>
                      <w:szCs w:val="22"/>
                      <w:lang w:eastAsia="zh-CN"/>
                    </w:rPr>
                    <w:t>For report content of inference results for UE-sided model for BM-Case 1, the RSRP of predicted beam(s)in the report of inference results, is the predicted RSRP, where the predicted RSRP is based on AI/ML output.</w:t>
                  </w:r>
                </w:p>
                <w:p w14:paraId="2426C2E9" w14:textId="77777777" w:rsidR="00BC2E61" w:rsidRDefault="00BC2E61" w:rsidP="00BC2E61">
                  <w:pPr>
                    <w:rPr>
                      <w:sz w:val="22"/>
                      <w:szCs w:val="22"/>
                    </w:rPr>
                  </w:pPr>
                  <w:r w:rsidRPr="002C5D27">
                    <w:rPr>
                      <w:sz w:val="22"/>
                      <w:szCs w:val="22"/>
                    </w:rPr>
                    <w:t xml:space="preserve">Note: how to capture it in the spec is a separate discussion. </w:t>
                  </w:r>
                </w:p>
                <w:p w14:paraId="7E1028E7" w14:textId="77777777" w:rsidR="00BC2E61" w:rsidRPr="00E3361D" w:rsidRDefault="00BC2E61" w:rsidP="00BC2E61">
                  <w:pPr>
                    <w:rPr>
                      <w:rFonts w:eastAsia="DengXian"/>
                      <w:sz w:val="22"/>
                      <w:szCs w:val="22"/>
                      <w:highlight w:val="green"/>
                      <w:lang w:eastAsia="zh-CN"/>
                    </w:rPr>
                  </w:pPr>
                  <w:r w:rsidRPr="00E3361D">
                    <w:rPr>
                      <w:rFonts w:eastAsia="DengXian" w:hint="eastAsia"/>
                      <w:sz w:val="22"/>
                      <w:szCs w:val="22"/>
                      <w:highlight w:val="green"/>
                      <w:lang w:eastAsia="zh-CN"/>
                    </w:rPr>
                    <w:t>Agreement</w:t>
                  </w:r>
                </w:p>
                <w:p w14:paraId="4CFE11F7" w14:textId="77777777" w:rsidR="00BC2E61" w:rsidRPr="00E3361D" w:rsidRDefault="00BC2E61" w:rsidP="00BC2E61">
                  <w:pPr>
                    <w:rPr>
                      <w:rFonts w:eastAsiaTheme="minorEastAsia"/>
                      <w:highlight w:val="yellow"/>
                    </w:rPr>
                  </w:pPr>
                  <w:r w:rsidRPr="00E3361D">
                    <w:rPr>
                      <w:rFonts w:eastAsia="DengXian" w:hint="eastAsia"/>
                      <w:sz w:val="22"/>
                      <w:szCs w:val="22"/>
                      <w:lang w:eastAsia="zh-CN"/>
                    </w:rPr>
                    <w:t>For beam management, m</w:t>
                  </w:r>
                  <w:r w:rsidRPr="00E3361D">
                    <w:rPr>
                      <w:sz w:val="22"/>
                      <w:szCs w:val="22"/>
                    </w:rPr>
                    <w:t>ultiple CSI reports for inference for UE-side model can be configured/activated</w:t>
                  </w:r>
                  <w:r w:rsidRPr="00E3361D">
                    <w:rPr>
                      <w:rFonts w:eastAsia="DengXian" w:hint="eastAsia"/>
                      <w:sz w:val="22"/>
                      <w:szCs w:val="22"/>
                      <w:lang w:eastAsia="zh-CN"/>
                    </w:rPr>
                    <w:t>/</w:t>
                  </w:r>
                  <w:r w:rsidRPr="00E3361D">
                    <w:rPr>
                      <w:rFonts w:eastAsia="DengXian"/>
                      <w:sz w:val="22"/>
                      <w:szCs w:val="22"/>
                      <w:lang w:eastAsia="zh-CN"/>
                    </w:rPr>
                    <w:t>triggered</w:t>
                  </w:r>
                  <w:r w:rsidRPr="00E3361D">
                    <w:rPr>
                      <w:sz w:val="22"/>
                      <w:szCs w:val="22"/>
                    </w:rPr>
                    <w:t>, which is up to UE capability</w:t>
                  </w:r>
                  <w:r w:rsidRPr="00E3361D">
                    <w:rPr>
                      <w:rFonts w:eastAsia="DengXian" w:hint="eastAsia"/>
                      <w:sz w:val="22"/>
                      <w:szCs w:val="22"/>
                      <w:lang w:eastAsia="zh-CN"/>
                    </w:rPr>
                    <w:t>.</w:t>
                  </w:r>
                </w:p>
              </w:tc>
            </w:tr>
          </w:tbl>
          <w:p w14:paraId="17A919A1" w14:textId="77777777" w:rsidR="00BC2E61" w:rsidRDefault="00BC2E61" w:rsidP="00BC2E61">
            <w:pPr>
              <w:spacing w:before="240" w:afterLines="50"/>
              <w:rPr>
                <w:sz w:val="22"/>
                <w:szCs w:val="18"/>
              </w:rPr>
            </w:pPr>
            <w:r>
              <w:rPr>
                <w:rFonts w:hint="eastAsia"/>
                <w:sz w:val="22"/>
                <w:szCs w:val="18"/>
              </w:rPr>
              <w:lastRenderedPageBreak/>
              <w:t xml:space="preserve">For beam prediction, only beam indication and/or predicted RSRP were agreed as reported values. When AI/ML model is regression model, UE is able to derive predicted RSRP. On the other hand, classification AI/ML models can deduce only top-K predicted beam indication. As the required </w:t>
            </w:r>
            <w:r>
              <w:rPr>
                <w:sz w:val="22"/>
                <w:szCs w:val="18"/>
              </w:rPr>
              <w:t>implementation</w:t>
            </w:r>
            <w:r>
              <w:rPr>
                <w:rFonts w:hint="eastAsia"/>
                <w:sz w:val="22"/>
                <w:szCs w:val="18"/>
              </w:rPr>
              <w:t xml:space="preserve"> is more restricted to reporting predicted RSRP, the feature groups should be </w:t>
            </w:r>
            <w:r>
              <w:rPr>
                <w:sz w:val="22"/>
                <w:szCs w:val="18"/>
              </w:rPr>
              <w:t>separately</w:t>
            </w:r>
            <w:r>
              <w:rPr>
                <w:rFonts w:hint="eastAsia"/>
                <w:sz w:val="22"/>
                <w:szCs w:val="18"/>
              </w:rPr>
              <w:t xml:space="preserve"> prepared for only beam indication and/or predicted RSRP. Also, if the predicted RSRP is available, the top-K predicted beams can be obtained from the predicted RSRP. Hence, the FG for reporting only beam indication can be the prerequisite of the FG for reporting predicted RSRP.</w:t>
            </w:r>
          </w:p>
          <w:p w14:paraId="4D48EBA9" w14:textId="77777777" w:rsidR="00BC2E61" w:rsidRDefault="00BC2E61" w:rsidP="00BC2E61">
            <w:pPr>
              <w:spacing w:afterLines="50"/>
              <w:rPr>
                <w:sz w:val="22"/>
                <w:szCs w:val="18"/>
              </w:rPr>
            </w:pPr>
            <w:r>
              <w:rPr>
                <w:sz w:val="22"/>
                <w:szCs w:val="18"/>
              </w:rPr>
              <w:t>According</w:t>
            </w:r>
            <w:r>
              <w:rPr>
                <w:rFonts w:hint="eastAsia"/>
                <w:sz w:val="22"/>
                <w:szCs w:val="18"/>
              </w:rPr>
              <w:t xml:space="preserve"> to the AI/ML model deployed at UE, the applicable combination of the number of Set A and the number of Set B is different. For example, some UE is capable of beam prediction </w:t>
            </w:r>
            <w:r>
              <w:rPr>
                <w:sz w:val="22"/>
                <w:szCs w:val="18"/>
              </w:rPr>
              <w:t>“</w:t>
            </w:r>
            <w:r>
              <w:rPr>
                <w:rFonts w:hint="eastAsia"/>
                <w:sz w:val="22"/>
                <w:szCs w:val="18"/>
              </w:rPr>
              <w:t>from 4 Set B beams to 16 beams</w:t>
            </w:r>
            <w:r>
              <w:rPr>
                <w:sz w:val="22"/>
                <w:szCs w:val="18"/>
              </w:rPr>
              <w:t>”</w:t>
            </w:r>
            <w:r>
              <w:rPr>
                <w:rFonts w:hint="eastAsia"/>
                <w:sz w:val="22"/>
                <w:szCs w:val="18"/>
              </w:rPr>
              <w:t xml:space="preserve"> and </w:t>
            </w:r>
            <w:r>
              <w:rPr>
                <w:sz w:val="22"/>
                <w:szCs w:val="18"/>
              </w:rPr>
              <w:t>“</w:t>
            </w:r>
            <w:r>
              <w:rPr>
                <w:rFonts w:hint="eastAsia"/>
                <w:sz w:val="22"/>
                <w:szCs w:val="18"/>
              </w:rPr>
              <w:t>from 8 Set B beams to 64 beams</w:t>
            </w:r>
            <w:r>
              <w:rPr>
                <w:sz w:val="22"/>
                <w:szCs w:val="18"/>
              </w:rPr>
              <w:t>”</w:t>
            </w:r>
            <w:r>
              <w:rPr>
                <w:rFonts w:hint="eastAsia"/>
                <w:sz w:val="22"/>
                <w:szCs w:val="18"/>
              </w:rPr>
              <w:t xml:space="preserve">, while the prediction </w:t>
            </w:r>
            <w:r>
              <w:rPr>
                <w:sz w:val="22"/>
                <w:szCs w:val="18"/>
              </w:rPr>
              <w:t>“</w:t>
            </w:r>
            <w:r>
              <w:rPr>
                <w:rFonts w:hint="eastAsia"/>
                <w:sz w:val="22"/>
                <w:szCs w:val="18"/>
              </w:rPr>
              <w:t>from 4 Set B beams to 64 beams</w:t>
            </w:r>
            <w:r>
              <w:rPr>
                <w:sz w:val="22"/>
                <w:szCs w:val="18"/>
              </w:rPr>
              <w:t>”</w:t>
            </w:r>
            <w:r>
              <w:rPr>
                <w:rFonts w:hint="eastAsia"/>
                <w:sz w:val="22"/>
                <w:szCs w:val="18"/>
              </w:rPr>
              <w:t xml:space="preserve"> cannot be performed. Taking it into consideration, the combination of the number of Set A and the number of Set B should be reported as component in these FG.</w:t>
            </w:r>
          </w:p>
          <w:p w14:paraId="018598C0" w14:textId="77777777" w:rsidR="00BC2E61" w:rsidRDefault="00BC2E61" w:rsidP="00BC2E61">
            <w:pPr>
              <w:spacing w:afterLines="50"/>
              <w:rPr>
                <w:sz w:val="22"/>
                <w:szCs w:val="18"/>
              </w:rPr>
            </w:pPr>
            <w:r>
              <w:rPr>
                <w:rFonts w:hint="eastAsia"/>
                <w:sz w:val="22"/>
                <w:szCs w:val="18"/>
              </w:rPr>
              <w:t xml:space="preserve">In the previous RAN1 meeting, it was agreed that the maximum number of configured/activated/triggered CSI reporting for UE side model is up to UE capability. In the legacy CSI reporting, the number of processed CSI reporting is restricted by the maximum CSI processing units UE supports. This principle can be reused in AI/ML too. Hence, it may not be needed to report the exact maximum number of CSI reporting even for AI/ML-based CSI reporting. </w:t>
            </w:r>
          </w:p>
          <w:p w14:paraId="7D41B5DE" w14:textId="77777777" w:rsidR="00BC2E61" w:rsidRDefault="00BC2E61" w:rsidP="00BC2E61">
            <w:pPr>
              <w:spacing w:afterLines="50"/>
              <w:rPr>
                <w:rFonts w:eastAsiaTheme="minorEastAsia"/>
                <w:sz w:val="22"/>
                <w:szCs w:val="22"/>
              </w:rPr>
            </w:pPr>
            <w:r>
              <w:rPr>
                <w:rFonts w:hint="eastAsia"/>
                <w:sz w:val="22"/>
                <w:szCs w:val="18"/>
              </w:rPr>
              <w:t>Also, t</w:t>
            </w:r>
            <w:r>
              <w:rPr>
                <w:rFonts w:eastAsiaTheme="minorEastAsia" w:hint="eastAsia"/>
                <w:sz w:val="22"/>
                <w:szCs w:val="22"/>
              </w:rPr>
              <w:t xml:space="preserve">his feature is not related to CA, so the type should be per UE or per band. </w:t>
            </w:r>
          </w:p>
          <w:p w14:paraId="5CEB07B9" w14:textId="77777777" w:rsidR="00BC2E61" w:rsidRPr="00A54449" w:rsidRDefault="00BC2E61" w:rsidP="00BC2E61">
            <w:pPr>
              <w:spacing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3</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inference result reporting for BM-Case1.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498"/>
              <w:gridCol w:w="2797"/>
              <w:gridCol w:w="6278"/>
              <w:gridCol w:w="510"/>
              <w:gridCol w:w="497"/>
              <w:gridCol w:w="467"/>
              <w:gridCol w:w="1134"/>
              <w:gridCol w:w="517"/>
              <w:gridCol w:w="517"/>
              <w:gridCol w:w="556"/>
              <w:gridCol w:w="3433"/>
              <w:gridCol w:w="1703"/>
            </w:tblGrid>
            <w:tr w:rsidR="00BC2E61" w:rsidRPr="0089286C" w14:paraId="742169E5"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94362C" w14:textId="77777777" w:rsidR="00BC2E61" w:rsidRPr="00C53BF3" w:rsidRDefault="00BC2E61" w:rsidP="00BC2E61">
                  <w:pPr>
                    <w:pStyle w:val="TAL"/>
                    <w:rPr>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F1A64" w14:textId="77777777" w:rsidR="00BC2E61" w:rsidRPr="00C53BF3" w:rsidRDefault="00BC2E61" w:rsidP="00BC2E61">
                  <w:pPr>
                    <w:pStyle w:val="TAL"/>
                    <w:rPr>
                      <w:szCs w:val="18"/>
                    </w:rPr>
                  </w:pPr>
                  <w:r w:rsidRPr="00C53BF3">
                    <w:rPr>
                      <w:rFonts w:eastAsia="MS Mincho"/>
                      <w:szCs w:val="18"/>
                    </w:rPr>
                    <w:t>X-1-</w:t>
                  </w:r>
                  <w:r>
                    <w:rPr>
                      <w:rFonts w:eastAsia="MS Mincho" w:hint="eastAsia"/>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D43116" w14:textId="77777777" w:rsidR="00BC2E61" w:rsidRPr="006D29BF" w:rsidRDefault="00BC2E61" w:rsidP="00BC2E61">
                  <w:pPr>
                    <w:pStyle w:val="TAL"/>
                    <w:rPr>
                      <w:rFonts w:eastAsia="Yu Mincho"/>
                      <w:szCs w:val="18"/>
                    </w:rPr>
                  </w:pPr>
                  <w:r>
                    <w:rPr>
                      <w:rFonts w:eastAsia="Yu Mincho" w:hint="eastAsia"/>
                      <w:szCs w:val="18"/>
                    </w:rPr>
                    <w:t xml:space="preserve">Predicted beam indication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spatial domain </w:t>
                  </w:r>
                  <w:r w:rsidRPr="006D29BF">
                    <w:rPr>
                      <w:rFonts w:eastAsia="SimSun"/>
                      <w:szCs w:val="18"/>
                    </w:rPr>
                    <w:t>beam prediction</w:t>
                  </w:r>
                </w:p>
                <w:p w14:paraId="456C1320" w14:textId="77777777" w:rsidR="00BC2E61" w:rsidRPr="00CF76E9" w:rsidRDefault="00BC2E61" w:rsidP="00BC2E6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68F4F"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beam indication based on spatial domain beam prediction</w:t>
                  </w:r>
                </w:p>
                <w:p w14:paraId="0854BDFE"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w:t>
                  </w:r>
                </w:p>
                <w:p w14:paraId="36096927" w14:textId="77777777" w:rsidR="00BC2E61" w:rsidRPr="00E23EE4" w:rsidRDefault="00BC2E61" w:rsidP="00BC2E61">
                  <w:pPr>
                    <w:jc w:val="left"/>
                    <w:rPr>
                      <w:rFonts w:eastAsia="Yu Mincho"/>
                      <w:sz w:val="18"/>
                      <w:szCs w:val="18"/>
                    </w:rPr>
                  </w:pPr>
                  <w:r>
                    <w:rPr>
                      <w:rFonts w:eastAsia="Yu Mincho" w:hint="eastAsia"/>
                      <w:sz w:val="18"/>
                      <w:szCs w:val="18"/>
                      <w:highlight w:val="yellow"/>
                    </w:rPr>
                    <w:t>[3</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D9A2" w14:textId="77777777" w:rsidR="00BC2E61" w:rsidRPr="00797A53" w:rsidRDefault="00BC2E61" w:rsidP="00BC2E61">
                  <w:pPr>
                    <w:pStyle w:val="TAL"/>
                    <w:rPr>
                      <w:rFonts w:eastAsia="MS Mincho"/>
                      <w:szCs w:val="18"/>
                      <w:highlight w:val="yellow"/>
                    </w:rPr>
                  </w:pPr>
                  <w:r w:rsidRPr="00624C48">
                    <w:rPr>
                      <w:rFonts w:eastAsia="MS Mincho"/>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0D4DF" w14:textId="77777777" w:rsidR="00BC2E61" w:rsidRPr="00C53BF3" w:rsidRDefault="00BC2E61" w:rsidP="00BC2E61">
                  <w:pPr>
                    <w:pStyle w:val="TAL"/>
                    <w:rPr>
                      <w:rFonts w:eastAsia="SimSun"/>
                      <w:szCs w:val="18"/>
                    </w:rPr>
                  </w:pPr>
                  <w:r w:rsidRPr="00C53BF3">
                    <w:rPr>
                      <w:rFonts w:eastAsia="SimSun"/>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3519E" w14:textId="77777777" w:rsidR="00BC2E61" w:rsidRPr="00C53BF3" w:rsidRDefault="00BC2E61" w:rsidP="00BC2E61">
                  <w:pPr>
                    <w:pStyle w:val="TAL"/>
                    <w:rPr>
                      <w:szCs w:val="18"/>
                    </w:rPr>
                  </w:pPr>
                  <w:r w:rsidRPr="00C53BF3">
                    <w:rPr>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9EF5BC" w14:textId="77777777" w:rsidR="00BC2E61" w:rsidRPr="004B6443" w:rsidRDefault="00BC2E61" w:rsidP="00BC2E61">
                  <w:pPr>
                    <w:pStyle w:val="TAL"/>
                    <w:rPr>
                      <w:rFonts w:eastAsia="SimSun"/>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6173E"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69F96" w14:textId="77777777" w:rsidR="00BC2E61" w:rsidRPr="00C53BF3" w:rsidRDefault="00BC2E61" w:rsidP="00BC2E61">
                  <w:pPr>
                    <w:pStyle w:val="TAL"/>
                    <w:rPr>
                      <w:szCs w:val="18"/>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ECD9" w14:textId="77777777" w:rsidR="00BC2E61" w:rsidRPr="00C53BF3" w:rsidRDefault="00BC2E61" w:rsidP="00BC2E61">
                  <w:pPr>
                    <w:pStyle w:val="TAL"/>
                    <w:rPr>
                      <w:szCs w:val="18"/>
                    </w:rPr>
                  </w:pPr>
                  <w:r w:rsidRPr="00C53BF3">
                    <w:rPr>
                      <w:rFonts w:eastAsia="MS Mincho"/>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12E1"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6C54179B" w14:textId="77777777" w:rsidR="00BC2E61" w:rsidRDefault="00BC2E61" w:rsidP="00BC2E61">
                  <w:pPr>
                    <w:pStyle w:val="TAL"/>
                    <w:rPr>
                      <w:rFonts w:eastAsia="Yu Mincho"/>
                      <w:szCs w:val="18"/>
                      <w:highlight w:val="yellow"/>
                    </w:rPr>
                  </w:pPr>
                </w:p>
                <w:p w14:paraId="711A754A"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1F128BF3" w14:textId="77777777" w:rsidR="00BC2E61" w:rsidRDefault="00BC2E61" w:rsidP="00BC2E61">
                  <w:pPr>
                    <w:pStyle w:val="TAL"/>
                    <w:rPr>
                      <w:rFonts w:eastAsia="Yu Mincho"/>
                      <w:szCs w:val="18"/>
                      <w:highlight w:val="yellow"/>
                    </w:rPr>
                  </w:pPr>
                </w:p>
                <w:p w14:paraId="258FAAB1" w14:textId="77777777" w:rsidR="00BC2E61" w:rsidRPr="00393F15"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3</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139411BC" w14:textId="77777777" w:rsidR="00BC2E61" w:rsidRPr="00C53BF3" w:rsidRDefault="00BC2E61" w:rsidP="00BC2E61">
                  <w:pPr>
                    <w:pStyle w:val="TAL"/>
                    <w:rPr>
                      <w:szCs w:val="18"/>
                      <w:highlight w:val="yellow"/>
                    </w:rPr>
                  </w:pPr>
                </w:p>
                <w:p w14:paraId="32790D13" w14:textId="77777777" w:rsidR="00BC2E61" w:rsidRPr="00C53BF3" w:rsidRDefault="00BC2E61" w:rsidP="00BC2E61">
                  <w:pPr>
                    <w:pStyle w:val="TAL"/>
                    <w:rPr>
                      <w:szCs w:val="18"/>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75915" w14:textId="77777777" w:rsidR="00BC2E61" w:rsidRPr="00C53BF3" w:rsidRDefault="00BC2E61" w:rsidP="00BC2E61">
                  <w:pPr>
                    <w:pStyle w:val="TAL"/>
                    <w:rPr>
                      <w:szCs w:val="18"/>
                    </w:rPr>
                  </w:pPr>
                  <w:r w:rsidRPr="00C53BF3">
                    <w:rPr>
                      <w:szCs w:val="18"/>
                    </w:rPr>
                    <w:t>Optional with capability signalling</w:t>
                  </w:r>
                </w:p>
              </w:tc>
            </w:tr>
            <w:tr w:rsidR="00BC2E61" w:rsidRPr="0089286C" w14:paraId="2734A955"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E86C47"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EC3D3"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B3BF0" w14:textId="77777777" w:rsidR="00BC2E61" w:rsidRPr="006D29BF" w:rsidRDefault="00BC2E61" w:rsidP="00BC2E61">
                  <w:pPr>
                    <w:pStyle w:val="TAL"/>
                    <w:rPr>
                      <w:rFonts w:eastAsia="Yu Mincho"/>
                      <w:szCs w:val="18"/>
                    </w:rPr>
                  </w:pPr>
                  <w:r>
                    <w:rPr>
                      <w:rFonts w:eastAsia="Yu Mincho" w:hint="eastAsia"/>
                      <w:szCs w:val="18"/>
                    </w:rPr>
                    <w:t xml:space="preserve">Predicted RSRP reporting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spatial domain</w:t>
                  </w:r>
                  <w:r>
                    <w:rPr>
                      <w:rFonts w:eastAsia="Yu Mincho" w:hint="eastAsia"/>
                      <w:szCs w:val="18"/>
                    </w:rPr>
                    <w:t xml:space="preserve"> </w:t>
                  </w:r>
                  <w:r w:rsidRPr="006D29BF">
                    <w:rPr>
                      <w:rFonts w:eastAsia="SimSun"/>
                      <w:szCs w:val="18"/>
                    </w:rPr>
                    <w:t>prediction</w:t>
                  </w:r>
                </w:p>
                <w:p w14:paraId="4B372833" w14:textId="77777777" w:rsidR="00BC2E61" w:rsidRDefault="00BC2E61" w:rsidP="00BC2E6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E0758"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RSRP reporting based on spatial domain beam prediction</w:t>
                  </w:r>
                </w:p>
                <w:p w14:paraId="1B3C7424"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w:t>
                  </w:r>
                  <w:r w:rsidRPr="00C53BF3">
                    <w:rPr>
                      <w:sz w:val="18"/>
                      <w:szCs w:val="18"/>
                    </w:rPr>
                    <w:lastRenderedPageBreak/>
                    <w:t xml:space="preserve">resources </w:t>
                  </w:r>
                  <w:r w:rsidRPr="00C53BF3">
                    <w:rPr>
                      <w:rFonts w:eastAsia="Yu Mincho" w:hint="eastAsia"/>
                      <w:sz w:val="18"/>
                      <w:szCs w:val="18"/>
                    </w:rPr>
                    <w:t>to be predicted</w:t>
                  </w:r>
                  <w:r>
                    <w:rPr>
                      <w:rFonts w:eastAsia="Yu Mincho" w:hint="eastAsia"/>
                      <w:sz w:val="18"/>
                      <w:szCs w:val="18"/>
                    </w:rPr>
                    <w:t>}</w:t>
                  </w:r>
                </w:p>
                <w:p w14:paraId="79405341" w14:textId="77777777" w:rsidR="00BC2E61" w:rsidRPr="00C53BF3" w:rsidRDefault="00BC2E61" w:rsidP="00BC2E61">
                  <w:pPr>
                    <w:jc w:val="left"/>
                    <w:rPr>
                      <w:sz w:val="18"/>
                      <w:szCs w:val="18"/>
                    </w:rPr>
                  </w:pPr>
                  <w:r>
                    <w:rPr>
                      <w:rFonts w:eastAsia="Yu Mincho" w:hint="eastAsia"/>
                      <w:sz w:val="18"/>
                      <w:szCs w:val="18"/>
                      <w:highlight w:val="yellow"/>
                    </w:rPr>
                    <w:t>[3</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DE13" w14:textId="77777777" w:rsidR="00BC2E61" w:rsidRPr="00624C48" w:rsidRDefault="00BC2E61" w:rsidP="00BC2E61">
                  <w:pPr>
                    <w:pStyle w:val="TAL"/>
                    <w:rPr>
                      <w:rFonts w:eastAsia="MS Mincho"/>
                      <w:szCs w:val="18"/>
                      <w:lang w:val="en-US"/>
                    </w:rPr>
                  </w:pPr>
                  <w:r>
                    <w:rPr>
                      <w:rFonts w:eastAsia="MS Mincho" w:hint="eastAsia"/>
                      <w:szCs w:val="18"/>
                      <w:lang w:val="en-US"/>
                    </w:rPr>
                    <w:lastRenderedPageBreak/>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2434F"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1D27AE"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83352"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3525CD52" w14:textId="77777777" w:rsidR="00BC2E61" w:rsidRPr="004B644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29849"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8E5A9"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F669F"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40E6FB"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05EA29BE" w14:textId="77777777" w:rsidR="00BC2E61" w:rsidRDefault="00BC2E61" w:rsidP="00BC2E61">
                  <w:pPr>
                    <w:pStyle w:val="TAL"/>
                    <w:rPr>
                      <w:rFonts w:eastAsia="Yu Mincho"/>
                      <w:szCs w:val="18"/>
                      <w:highlight w:val="yellow"/>
                    </w:rPr>
                  </w:pPr>
                </w:p>
                <w:p w14:paraId="0350097C"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 xml:space="preserve">to be </w:t>
                  </w:r>
                  <w:r w:rsidRPr="00393F15">
                    <w:rPr>
                      <w:rFonts w:eastAsia="Yu Mincho" w:hint="eastAsia"/>
                      <w:szCs w:val="18"/>
                      <w:highlight w:val="yellow"/>
                    </w:rPr>
                    <w:lastRenderedPageBreak/>
                    <w:t>predicted</w:t>
                  </w:r>
                  <w:r w:rsidRPr="00393F15">
                    <w:rPr>
                      <w:szCs w:val="18"/>
                      <w:highlight w:val="yellow"/>
                    </w:rPr>
                    <w:t>: {}</w:t>
                  </w:r>
                  <w:r w:rsidRPr="00393F15">
                    <w:rPr>
                      <w:rFonts w:eastAsia="Yu Mincho" w:hint="eastAsia"/>
                      <w:szCs w:val="18"/>
                      <w:highlight w:val="yellow"/>
                    </w:rPr>
                    <w:t>]</w:t>
                  </w:r>
                </w:p>
                <w:p w14:paraId="30889B03" w14:textId="77777777" w:rsidR="00BC2E61" w:rsidRDefault="00BC2E61" w:rsidP="00BC2E61">
                  <w:pPr>
                    <w:pStyle w:val="TAL"/>
                    <w:rPr>
                      <w:rFonts w:eastAsia="Yu Mincho"/>
                      <w:szCs w:val="18"/>
                      <w:highlight w:val="yellow"/>
                    </w:rPr>
                  </w:pPr>
                </w:p>
                <w:p w14:paraId="03AF8814" w14:textId="77777777" w:rsidR="00BC2E61" w:rsidRPr="00393F15"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3</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00042469" w14:textId="77777777" w:rsidR="00BC2E61" w:rsidRPr="00C53BF3" w:rsidRDefault="00BC2E61" w:rsidP="00BC2E61">
                  <w:pPr>
                    <w:pStyle w:val="TAL"/>
                    <w:rPr>
                      <w:szCs w:val="18"/>
                      <w:highlight w:val="yellow"/>
                    </w:rPr>
                  </w:pPr>
                </w:p>
                <w:p w14:paraId="39F58C03"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2DF4" w14:textId="77777777" w:rsidR="00BC2E61" w:rsidRPr="00C53BF3" w:rsidRDefault="00BC2E61" w:rsidP="00BC2E61">
                  <w:pPr>
                    <w:pStyle w:val="TAL"/>
                    <w:rPr>
                      <w:szCs w:val="18"/>
                    </w:rPr>
                  </w:pPr>
                </w:p>
              </w:tc>
            </w:tr>
          </w:tbl>
          <w:p w14:paraId="2A50E47E" w14:textId="77777777" w:rsidR="00BC2E61" w:rsidRPr="00160791" w:rsidRDefault="00BC2E61" w:rsidP="00BC2E61">
            <w:pPr>
              <w:spacing w:before="240"/>
              <w:rPr>
                <w:rFonts w:eastAsiaTheme="minorEastAsia"/>
                <w:sz w:val="22"/>
                <w:szCs w:val="22"/>
              </w:rPr>
            </w:pPr>
            <w:r>
              <w:rPr>
                <w:rFonts w:eastAsia="SimSun" w:hint="eastAsia"/>
                <w:sz w:val="22"/>
                <w:szCs w:val="22"/>
                <w:lang w:eastAsia="zh-CN"/>
              </w:rPr>
              <w:t>At RAN1#11</w:t>
            </w:r>
            <w:r>
              <w:rPr>
                <w:rFonts w:eastAsiaTheme="minorEastAsia" w:hint="eastAsia"/>
                <w:sz w:val="22"/>
                <w:szCs w:val="22"/>
              </w:rPr>
              <w:t xml:space="preserve">6-bis </w:t>
            </w:r>
            <w:r>
              <w:rPr>
                <w:rFonts w:eastAsia="SimSun" w:hint="eastAsia"/>
                <w:sz w:val="22"/>
                <w:szCs w:val="22"/>
                <w:lang w:eastAsia="zh-CN"/>
              </w:rPr>
              <w:t>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agreements related to inference result reporting for BM-case 2 was</w:t>
            </w:r>
            <w:r>
              <w:rPr>
                <w:rFonts w:eastAsia="SimSun" w:hint="eastAsia"/>
                <w:sz w:val="22"/>
                <w:szCs w:val="22"/>
                <w:lang w:eastAsia="zh-CN"/>
              </w:rPr>
              <w:t xml:space="preserve"> </w:t>
            </w:r>
            <w:r>
              <w:rPr>
                <w:rFonts w:eastAsia="SimSun"/>
                <w:sz w:val="22"/>
                <w:szCs w:val="22"/>
                <w:lang w:eastAsia="zh-CN"/>
              </w:rPr>
              <w:t>made</w:t>
            </w:r>
            <w:r>
              <w:rPr>
                <w:rFonts w:eastAsiaTheme="minorEastAsia" w:hint="eastAsia"/>
                <w:sz w:val="22"/>
                <w:szCs w:val="22"/>
              </w:rPr>
              <w:t xml:space="preserve">. </w:t>
            </w:r>
            <w:r>
              <w:rPr>
                <w:rFonts w:eastAsia="SimSun" w:hint="eastAsia"/>
                <w:sz w:val="22"/>
                <w:szCs w:val="22"/>
                <w:lang w:eastAsia="zh-CN"/>
              </w:rPr>
              <w:t xml:space="preserve">More details for </w:t>
            </w:r>
            <w:r>
              <w:rPr>
                <w:rFonts w:eastAsiaTheme="minorEastAsia" w:hint="eastAsia"/>
                <w:sz w:val="22"/>
                <w:szCs w:val="22"/>
              </w:rPr>
              <w:t xml:space="preserve">this feature </w:t>
            </w:r>
            <w:r>
              <w:rPr>
                <w:rFonts w:eastAsia="SimSun" w:hint="eastAsia"/>
                <w:sz w:val="22"/>
                <w:szCs w:val="22"/>
                <w:lang w:eastAsia="zh-CN"/>
              </w:rPr>
              <w:t>were agreed</w:t>
            </w:r>
            <w:r>
              <w:rPr>
                <w:rFonts w:eastAsiaTheme="minorEastAsia" w:hint="eastAsia"/>
                <w:sz w:val="22"/>
                <w:szCs w:val="22"/>
              </w:rPr>
              <w:t xml:space="preserve"> in the</w:t>
            </w:r>
            <w:r>
              <w:rPr>
                <w:rFonts w:eastAsia="SimSun" w:hint="eastAsia"/>
                <w:sz w:val="22"/>
                <w:szCs w:val="22"/>
                <w:lang w:eastAsia="zh-CN"/>
              </w:rPr>
              <w:t xml:space="preserve"> subsequent meetings. </w:t>
            </w:r>
          </w:p>
          <w:p w14:paraId="7C5A7B9A" w14:textId="77777777" w:rsidR="00BC2E61" w:rsidRPr="00AD287B" w:rsidRDefault="00BC2E61" w:rsidP="00BC2E61">
            <w:pPr>
              <w:rPr>
                <w:rFonts w:eastAsiaTheme="minorEastAsia"/>
                <w:sz w:val="22"/>
                <w:szCs w:val="22"/>
              </w:rPr>
            </w:pPr>
          </w:p>
          <w:tbl>
            <w:tblPr>
              <w:tblStyle w:val="TableGrid"/>
              <w:tblW w:w="0" w:type="auto"/>
              <w:tblLook w:val="04A0" w:firstRow="1" w:lastRow="0" w:firstColumn="1" w:lastColumn="0" w:noHBand="0" w:noVBand="1"/>
            </w:tblPr>
            <w:tblGrid>
              <w:gridCol w:w="20310"/>
            </w:tblGrid>
            <w:tr w:rsidR="00BC2E61" w:rsidRPr="004A207B" w14:paraId="10557B25" w14:textId="77777777" w:rsidTr="00BC2E61">
              <w:tc>
                <w:tcPr>
                  <w:tcW w:w="0" w:type="auto"/>
                </w:tcPr>
                <w:p w14:paraId="3644CE3D" w14:textId="77777777" w:rsidR="00BC2E61" w:rsidRPr="003C3718" w:rsidRDefault="00BC2E61" w:rsidP="00BC2E61">
                  <w:pPr>
                    <w:rPr>
                      <w:rFonts w:eastAsia="SimSun"/>
                      <w:sz w:val="22"/>
                      <w:szCs w:val="22"/>
                      <w:highlight w:val="green"/>
                      <w:lang w:eastAsia="zh-CN"/>
                    </w:rPr>
                  </w:pPr>
                  <w:r w:rsidRPr="003C3718">
                    <w:rPr>
                      <w:rFonts w:eastAsia="SimSun" w:hint="eastAsia"/>
                      <w:sz w:val="22"/>
                      <w:szCs w:val="22"/>
                      <w:highlight w:val="green"/>
                      <w:lang w:eastAsia="zh-CN"/>
                    </w:rPr>
                    <w:t>Agreement</w:t>
                  </w:r>
                </w:p>
                <w:p w14:paraId="08A8C76A" w14:textId="77777777" w:rsidR="00BC2E61" w:rsidRPr="003C3718" w:rsidRDefault="00BC2E61" w:rsidP="00BC2E61">
                  <w:pPr>
                    <w:rPr>
                      <w:rFonts w:eastAsia="SimSun"/>
                      <w:sz w:val="22"/>
                      <w:szCs w:val="22"/>
                      <w:lang w:eastAsia="zh-CN"/>
                    </w:rPr>
                  </w:pPr>
                  <w:r w:rsidRPr="003C3718">
                    <w:rPr>
                      <w:rFonts w:eastAsia="SimSun"/>
                      <w:sz w:val="22"/>
                      <w:szCs w:val="22"/>
                      <w:lang w:eastAsia="zh-CN"/>
                    </w:rPr>
                    <w:t xml:space="preserve">For UE-side AI/ML model inference, for BM-Case2, support to report inference results of N(N&gt;=1, FFS on N) future time instance(s) in one report </w:t>
                  </w:r>
                </w:p>
                <w:p w14:paraId="4DF6EB66" w14:textId="77777777" w:rsidR="00BC2E61" w:rsidRPr="003C3718" w:rsidRDefault="00BC2E61" w:rsidP="00370B18">
                  <w:pPr>
                    <w:pStyle w:val="ListParagraph"/>
                    <w:numPr>
                      <w:ilvl w:val="0"/>
                      <w:numId w:val="87"/>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 xml:space="preserve">wherein information of inference results of one time instance is as in one report for BM-Case 1 </w:t>
                  </w:r>
                </w:p>
                <w:p w14:paraId="14B1833F" w14:textId="77777777" w:rsidR="00BC2E61" w:rsidRPr="003C3718" w:rsidRDefault="00BC2E61" w:rsidP="00370B18">
                  <w:pPr>
                    <w:pStyle w:val="ListParagraph"/>
                    <w:numPr>
                      <w:ilvl w:val="1"/>
                      <w:numId w:val="87"/>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 xml:space="preserve">Note: overhead reduction is not precluded </w:t>
                  </w:r>
                </w:p>
                <w:p w14:paraId="7904BD88" w14:textId="77777777" w:rsidR="00BC2E61" w:rsidRPr="003C3718" w:rsidRDefault="00BC2E61" w:rsidP="00370B18">
                  <w:pPr>
                    <w:pStyle w:val="ListParagraph"/>
                    <w:numPr>
                      <w:ilvl w:val="0"/>
                      <w:numId w:val="87"/>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FFS on details</w:t>
                  </w:r>
                </w:p>
                <w:p w14:paraId="45E80CB5" w14:textId="77777777" w:rsidR="00BC2E61" w:rsidRPr="003C3718" w:rsidRDefault="00BC2E61" w:rsidP="00BC2E61">
                  <w:pPr>
                    <w:rPr>
                      <w:rFonts w:eastAsiaTheme="minorEastAsia"/>
                      <w:sz w:val="22"/>
                      <w:szCs w:val="22"/>
                    </w:rPr>
                  </w:pPr>
                  <w:r w:rsidRPr="003C3718">
                    <w:rPr>
                      <w:rFonts w:eastAsiaTheme="minorEastAsia"/>
                      <w:sz w:val="22"/>
                      <w:szCs w:val="22"/>
                      <w:highlight w:val="green"/>
                    </w:rPr>
                    <w:t>Agreement</w:t>
                  </w:r>
                </w:p>
                <w:p w14:paraId="723C50CB" w14:textId="77777777" w:rsidR="00BC2E61" w:rsidRPr="00025D92" w:rsidRDefault="00BC2E61" w:rsidP="00BC2E61">
                  <w:pPr>
                    <w:rPr>
                      <w:rFonts w:eastAsiaTheme="minorEastAsia"/>
                      <w:sz w:val="22"/>
                      <w:szCs w:val="22"/>
                    </w:rPr>
                  </w:pPr>
                  <w:r w:rsidRPr="003C3718">
                    <w:rPr>
                      <w:rFonts w:eastAsiaTheme="minorEastAsia"/>
                      <w:sz w:val="22"/>
                      <w:szCs w:val="22"/>
                    </w:rPr>
                    <w:t>For UE-sided model for BM-Case 2, for inference results report</w:t>
                  </w:r>
                  <w:r w:rsidRPr="00025D92">
                    <w:rPr>
                      <w:rFonts w:eastAsiaTheme="minorEastAsia"/>
                      <w:sz w:val="22"/>
                      <w:szCs w:val="22"/>
                    </w:rPr>
                    <w:t>, support to configure UE with N future time instance(s) for inference by NW when applicable</w:t>
                  </w:r>
                </w:p>
                <w:p w14:paraId="0EF4822C" w14:textId="77777777" w:rsidR="00BC2E61" w:rsidRPr="003C3718" w:rsidRDefault="00BC2E61" w:rsidP="00370B18">
                  <w:pPr>
                    <w:numPr>
                      <w:ilvl w:val="0"/>
                      <w:numId w:val="40"/>
                    </w:numPr>
                    <w:overflowPunct w:val="0"/>
                    <w:autoSpaceDE w:val="0"/>
                    <w:autoSpaceDN w:val="0"/>
                    <w:adjustRightInd w:val="0"/>
                    <w:spacing w:before="0" w:after="180" w:line="240" w:lineRule="auto"/>
                    <w:jc w:val="left"/>
                    <w:textAlignment w:val="baseline"/>
                    <w:rPr>
                      <w:rFonts w:eastAsiaTheme="minorEastAsia"/>
                      <w:sz w:val="22"/>
                      <w:szCs w:val="22"/>
                    </w:rPr>
                  </w:pPr>
                  <w:r w:rsidRPr="003C3718">
                    <w:rPr>
                      <w:rFonts w:eastAsiaTheme="minorEastAsia"/>
                      <w:sz w:val="22"/>
                      <w:szCs w:val="22"/>
                    </w:rPr>
                    <w:t>FFS: how to determinate reference time for the time instance(s)</w:t>
                  </w:r>
                </w:p>
                <w:p w14:paraId="55328037" w14:textId="77777777" w:rsidR="00BC2E61" w:rsidRPr="003C3718" w:rsidRDefault="00BC2E61" w:rsidP="00370B18">
                  <w:pPr>
                    <w:numPr>
                      <w:ilvl w:val="0"/>
                      <w:numId w:val="40"/>
                    </w:numPr>
                    <w:overflowPunct w:val="0"/>
                    <w:autoSpaceDE w:val="0"/>
                    <w:autoSpaceDN w:val="0"/>
                    <w:adjustRightInd w:val="0"/>
                    <w:spacing w:before="0" w:after="180" w:line="240" w:lineRule="auto"/>
                    <w:jc w:val="left"/>
                    <w:textAlignment w:val="baseline"/>
                    <w:rPr>
                      <w:rFonts w:eastAsiaTheme="minorEastAsia"/>
                      <w:sz w:val="22"/>
                      <w:szCs w:val="22"/>
                    </w:rPr>
                  </w:pPr>
                  <w:r w:rsidRPr="003C3718">
                    <w:rPr>
                      <w:rFonts w:eastAsiaTheme="minorEastAsia"/>
                      <w:sz w:val="22"/>
                      <w:szCs w:val="22"/>
                    </w:rPr>
                    <w:t xml:space="preserve">FFS: duration values of the N time instance(s) that can be predicted. </w:t>
                  </w:r>
                </w:p>
                <w:p w14:paraId="0D6D9A98"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40D0802D" w14:textId="77777777" w:rsidR="00BC2E61" w:rsidRPr="003C3718" w:rsidRDefault="00BC2E61" w:rsidP="00BC2E61">
                  <w:pPr>
                    <w:pStyle w:val="00Text"/>
                    <w:rPr>
                      <w:rFonts w:eastAsia="DengXian"/>
                      <w:sz w:val="22"/>
                      <w:lang w:val="en-GB"/>
                    </w:rPr>
                  </w:pPr>
                  <w:r w:rsidRPr="003C3718">
                    <w:rPr>
                      <w:sz w:val="22"/>
                    </w:rPr>
                    <w:t xml:space="preserve">For UE-side AI/ML </w:t>
                  </w:r>
                  <w:r w:rsidRPr="003C3718">
                    <w:rPr>
                      <w:rFonts w:eastAsia="DengXian"/>
                      <w:sz w:val="22"/>
                      <w:lang w:val="en-GB"/>
                    </w:rPr>
                    <w:t>model, for BM-Case1, at least for inference, at least for Set B, support the following CSI-RS resource types for CMR:</w:t>
                  </w:r>
                </w:p>
                <w:p w14:paraId="19D218B7"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3C3718">
                    <w:rPr>
                      <w:rFonts w:eastAsia="DengXian"/>
                      <w:sz w:val="22"/>
                      <w:lang w:val="en-GB"/>
                    </w:rPr>
                    <w:t>Periodic (P) CSI-RS</w:t>
                  </w:r>
                </w:p>
                <w:p w14:paraId="2C0ADA35"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3C3718">
                    <w:rPr>
                      <w:rFonts w:eastAsia="DengXian"/>
                      <w:sz w:val="22"/>
                      <w:lang w:val="en-GB"/>
                    </w:rPr>
                    <w:t>Semi-persistent (SP) CSI-RS</w:t>
                  </w:r>
                </w:p>
                <w:p w14:paraId="3761DFCC"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DengXian"/>
                      <w:sz w:val="22"/>
                      <w:lang w:val="en-GB"/>
                    </w:rPr>
                  </w:pPr>
                  <w:r w:rsidRPr="003C3718">
                    <w:rPr>
                      <w:rFonts w:eastAsia="DengXian"/>
                      <w:sz w:val="22"/>
                      <w:lang w:val="en-GB"/>
                    </w:rPr>
                    <w:t xml:space="preserve">Aperiodic (AP) CSI-RS </w:t>
                  </w:r>
                </w:p>
                <w:p w14:paraId="40D365F5" w14:textId="77777777" w:rsidR="00BC2E61" w:rsidRPr="003C3718" w:rsidRDefault="00BC2E61" w:rsidP="00BC2E61">
                  <w:pPr>
                    <w:pStyle w:val="00Text"/>
                    <w:rPr>
                      <w:rFonts w:eastAsia="DengXian"/>
                      <w:sz w:val="22"/>
                      <w:lang w:val="en-GB"/>
                    </w:rPr>
                  </w:pPr>
                  <w:r w:rsidRPr="003C3718">
                    <w:rPr>
                      <w:rFonts w:eastAsia="DengXian"/>
                      <w:sz w:val="22"/>
                      <w:lang w:val="en-GB"/>
                    </w:rPr>
                    <w:t>For UE-side AI/ML model, for BM-Case 2, at least for inference, at least for Set B, support the following CSI-RS resource types for CMR:</w:t>
                  </w:r>
                </w:p>
                <w:p w14:paraId="08FB4179"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3C3718">
                    <w:rPr>
                      <w:rFonts w:eastAsia="Batang"/>
                      <w:sz w:val="22"/>
                      <w:lang w:eastAsia="en-US"/>
                    </w:rPr>
                    <w:t>Periodic (P) CSI-RS</w:t>
                  </w:r>
                </w:p>
                <w:p w14:paraId="2A0B6DCA" w14:textId="77777777" w:rsidR="00BC2E61" w:rsidRPr="003C3718" w:rsidRDefault="00BC2E61" w:rsidP="00370B18">
                  <w:pPr>
                    <w:pStyle w:val="00Text"/>
                    <w:numPr>
                      <w:ilvl w:val="0"/>
                      <w:numId w:val="94"/>
                    </w:numPr>
                    <w:overflowPunct w:val="0"/>
                    <w:autoSpaceDE w:val="0"/>
                    <w:autoSpaceDN w:val="0"/>
                    <w:adjustRightInd w:val="0"/>
                    <w:textAlignment w:val="baseline"/>
                    <w:rPr>
                      <w:rFonts w:eastAsia="Batang"/>
                      <w:sz w:val="22"/>
                      <w:lang w:eastAsia="en-US"/>
                    </w:rPr>
                  </w:pPr>
                  <w:r w:rsidRPr="003C3718">
                    <w:rPr>
                      <w:rFonts w:eastAsia="Batang"/>
                      <w:sz w:val="22"/>
                      <w:lang w:eastAsia="en-US"/>
                    </w:rPr>
                    <w:t>Semi-persistent (SP) CSI-RS</w:t>
                  </w:r>
                </w:p>
                <w:p w14:paraId="137FA604" w14:textId="77777777" w:rsidR="00BC2E61" w:rsidRPr="003C3718" w:rsidRDefault="00BC2E61" w:rsidP="00370B18">
                  <w:pPr>
                    <w:pStyle w:val="ListParagraph"/>
                    <w:numPr>
                      <w:ilvl w:val="0"/>
                      <w:numId w:val="94"/>
                    </w:numPr>
                    <w:overflowPunct w:val="0"/>
                    <w:autoSpaceDE w:val="0"/>
                    <w:autoSpaceDN w:val="0"/>
                    <w:adjustRightInd w:val="0"/>
                    <w:spacing w:before="0" w:after="180" w:line="240" w:lineRule="auto"/>
                    <w:contextualSpacing w:val="0"/>
                    <w:jc w:val="left"/>
                    <w:textAlignment w:val="baseline"/>
                    <w:rPr>
                      <w:sz w:val="22"/>
                      <w:szCs w:val="22"/>
                    </w:rPr>
                  </w:pPr>
                  <w:r w:rsidRPr="003C3718">
                    <w:rPr>
                      <w:rFonts w:eastAsia="DengXian"/>
                      <w:sz w:val="22"/>
                      <w:szCs w:val="22"/>
                      <w:lang w:eastAsia="zh-CN"/>
                    </w:rPr>
                    <w:t xml:space="preserve">FFS: </w:t>
                  </w:r>
                  <w:r w:rsidRPr="003C3718">
                    <w:rPr>
                      <w:sz w:val="22"/>
                      <w:szCs w:val="22"/>
                    </w:rPr>
                    <w:t>Aperiodic (AP) CSI-RS</w:t>
                  </w:r>
                </w:p>
                <w:p w14:paraId="2310B3CF" w14:textId="77777777" w:rsidR="00BC2E61" w:rsidRPr="003C3718" w:rsidRDefault="00BC2E61" w:rsidP="00BC2E61">
                  <w:pPr>
                    <w:rPr>
                      <w:rFonts w:eastAsiaTheme="minorEastAsia"/>
                      <w:sz w:val="22"/>
                      <w:szCs w:val="22"/>
                    </w:rPr>
                  </w:pPr>
                  <w:r w:rsidRPr="003C3718">
                    <w:rPr>
                      <w:rFonts w:eastAsia="DengXian"/>
                      <w:sz w:val="22"/>
                      <w:szCs w:val="22"/>
                      <w:lang w:eastAsia="zh-CN"/>
                    </w:rPr>
                    <w:t>Note: above CSI-RS resource refers to that used for beam management.</w:t>
                  </w:r>
                </w:p>
                <w:p w14:paraId="52CEC332"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61233B71" w14:textId="77777777" w:rsidR="00BC2E61" w:rsidRPr="003C3718" w:rsidRDefault="00BC2E61" w:rsidP="00BC2E61">
                  <w:pPr>
                    <w:rPr>
                      <w:sz w:val="22"/>
                      <w:szCs w:val="22"/>
                    </w:rPr>
                  </w:pPr>
                  <w:r w:rsidRPr="003C3718">
                    <w:rPr>
                      <w:sz w:val="22"/>
                      <w:szCs w:val="22"/>
                      <w:lang w:eastAsia="de-DE"/>
                    </w:rPr>
                    <w:t xml:space="preserve">For UE-side model, </w:t>
                  </w:r>
                  <w:r w:rsidRPr="003C3718">
                    <w:rPr>
                      <w:rFonts w:eastAsia="DengXian" w:hint="eastAsia"/>
                      <w:sz w:val="22"/>
                      <w:szCs w:val="22"/>
                      <w:lang w:eastAsia="zh-CN"/>
                    </w:rPr>
                    <w:t xml:space="preserve">for beam management, </w:t>
                  </w:r>
                  <w:r w:rsidRPr="003C3718">
                    <w:rPr>
                      <w:sz w:val="22"/>
                      <w:szCs w:val="22"/>
                      <w:lang w:eastAsia="de-DE"/>
                    </w:rPr>
                    <w:t xml:space="preserve">for inference report, support </w:t>
                  </w:r>
                  <w:r w:rsidRPr="003C3718">
                    <w:rPr>
                      <w:sz w:val="22"/>
                      <w:szCs w:val="22"/>
                    </w:rPr>
                    <w:t>periodic CSI report</w:t>
                  </w:r>
                  <w:r w:rsidRPr="003C3718">
                    <w:rPr>
                      <w:sz w:val="22"/>
                      <w:szCs w:val="22"/>
                      <w:lang w:eastAsia="de-DE"/>
                    </w:rPr>
                    <w:t xml:space="preserve">, </w:t>
                  </w:r>
                  <w:r w:rsidRPr="003C3718">
                    <w:rPr>
                      <w:sz w:val="22"/>
                      <w:szCs w:val="22"/>
                    </w:rPr>
                    <w:t>aperiodic CSI report</w:t>
                  </w:r>
                  <w:r w:rsidRPr="003C3718">
                    <w:rPr>
                      <w:sz w:val="22"/>
                      <w:szCs w:val="22"/>
                      <w:lang w:eastAsia="de-DE"/>
                    </w:rPr>
                    <w:t xml:space="preserve">, and </w:t>
                  </w:r>
                  <w:r w:rsidRPr="003C3718">
                    <w:rPr>
                      <w:sz w:val="22"/>
                      <w:szCs w:val="22"/>
                    </w:rPr>
                    <w:t>semi-persist</w:t>
                  </w:r>
                  <w:r w:rsidRPr="003C3718">
                    <w:rPr>
                      <w:rFonts w:eastAsia="DengXian" w:hint="eastAsia"/>
                      <w:sz w:val="22"/>
                      <w:szCs w:val="22"/>
                      <w:lang w:eastAsia="zh-CN"/>
                    </w:rPr>
                    <w:t>en</w:t>
                  </w:r>
                  <w:r w:rsidRPr="003C3718">
                    <w:rPr>
                      <w:sz w:val="22"/>
                      <w:szCs w:val="22"/>
                    </w:rPr>
                    <w:t>t CSI report</w:t>
                  </w:r>
                  <w:r w:rsidRPr="003C3718">
                    <w:rPr>
                      <w:sz w:val="22"/>
                      <w:szCs w:val="22"/>
                      <w:lang w:eastAsia="de-DE"/>
                    </w:rPr>
                    <w:t xml:space="preserve">. </w:t>
                  </w:r>
                </w:p>
                <w:p w14:paraId="1FAC3592"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2C8FDB83" w14:textId="77777777" w:rsidR="00BC2E61" w:rsidRPr="003C3718" w:rsidRDefault="00BC2E61" w:rsidP="00BC2E61">
                  <w:pPr>
                    <w:rPr>
                      <w:sz w:val="22"/>
                      <w:szCs w:val="22"/>
                    </w:rPr>
                  </w:pPr>
                  <w:r w:rsidRPr="003C3718">
                    <w:rPr>
                      <w:rFonts w:eastAsia="DengXian" w:hint="eastAsia"/>
                      <w:sz w:val="22"/>
                      <w:szCs w:val="22"/>
                      <w:lang w:eastAsia="zh-CN"/>
                    </w:rPr>
                    <w:t>For both BM-Case 1 and BM-Case 2, f</w:t>
                  </w:r>
                  <w:r w:rsidRPr="003C3718">
                    <w:rPr>
                      <w:sz w:val="22"/>
                      <w:szCs w:val="22"/>
                    </w:rPr>
                    <w:t xml:space="preserve">or UE-sided model for inference, </w:t>
                  </w:r>
                  <w:r w:rsidRPr="003C3718">
                    <w:rPr>
                      <w:rFonts w:eastAsia="DengXian" w:hint="eastAsia"/>
                      <w:sz w:val="22"/>
                      <w:szCs w:val="22"/>
                      <w:lang w:eastAsia="zh-CN"/>
                    </w:rPr>
                    <w:t>when Set A and Set B are</w:t>
                  </w:r>
                  <w:r w:rsidRPr="003C3718">
                    <w:rPr>
                      <w:sz w:val="22"/>
                      <w:szCs w:val="22"/>
                    </w:rPr>
                    <w:t xml:space="preserve"> configured</w:t>
                  </w:r>
                  <w:r w:rsidRPr="003C3718">
                    <w:rPr>
                      <w:rFonts w:eastAsia="DengXian" w:hint="eastAsia"/>
                      <w:sz w:val="22"/>
                      <w:szCs w:val="22"/>
                      <w:lang w:eastAsia="zh-CN"/>
                    </w:rPr>
                    <w:t xml:space="preserve"> within CSI report configuration</w:t>
                  </w:r>
                  <w:r w:rsidRPr="003C3718">
                    <w:rPr>
                      <w:sz w:val="22"/>
                      <w:szCs w:val="22"/>
                    </w:rPr>
                    <w:t xml:space="preserve">, </w:t>
                  </w:r>
                </w:p>
                <w:p w14:paraId="25E4F048" w14:textId="77777777" w:rsidR="00BC2E61" w:rsidRPr="003C3718" w:rsidRDefault="00BC2E61" w:rsidP="00BC2E61">
                  <w:pPr>
                    <w:rPr>
                      <w:sz w:val="22"/>
                      <w:szCs w:val="22"/>
                    </w:rPr>
                  </w:pPr>
                  <w:r w:rsidRPr="003C3718">
                    <w:rPr>
                      <w:rFonts w:eastAsia="DengXian" w:hint="eastAsia"/>
                      <w:sz w:val="22"/>
                      <w:szCs w:val="22"/>
                      <w:lang w:eastAsia="zh-CN"/>
                    </w:rPr>
                    <w:t>T</w:t>
                  </w:r>
                  <w:r w:rsidRPr="003C3718">
                    <w:rPr>
                      <w:sz w:val="22"/>
                      <w:szCs w:val="22"/>
                    </w:rPr>
                    <w:t xml:space="preserve">wo </w:t>
                  </w:r>
                  <w:r w:rsidRPr="003C3718">
                    <w:rPr>
                      <w:i/>
                      <w:iCs/>
                      <w:sz w:val="22"/>
                      <w:szCs w:val="22"/>
                    </w:rPr>
                    <w:t>CSI-ResourceConfigId</w:t>
                  </w:r>
                  <w:r w:rsidRPr="003C3718">
                    <w:rPr>
                      <w:sz w:val="22"/>
                      <w:szCs w:val="22"/>
                    </w:rPr>
                    <w:t xml:space="preserve"> s are configured for Set A and Set B separately</w:t>
                  </w:r>
                </w:p>
                <w:p w14:paraId="5AE2BCC4" w14:textId="77777777" w:rsidR="00BC2E61" w:rsidRPr="003C3718" w:rsidRDefault="00BC2E61" w:rsidP="00BC2E61">
                  <w:pPr>
                    <w:tabs>
                      <w:tab w:val="left" w:pos="426"/>
                    </w:tabs>
                    <w:rPr>
                      <w:rFonts w:eastAsia="DengXian"/>
                      <w:sz w:val="22"/>
                      <w:szCs w:val="22"/>
                      <w:lang w:eastAsia="zh-CN"/>
                    </w:rPr>
                  </w:pPr>
                  <w:r w:rsidRPr="003C3718">
                    <w:rPr>
                      <w:rFonts w:eastAsia="DengXian" w:hint="eastAsia"/>
                      <w:sz w:val="22"/>
                      <w:szCs w:val="22"/>
                      <w:lang w:eastAsia="zh-CN"/>
                    </w:rPr>
                    <w:t>Conclusion</w:t>
                  </w:r>
                </w:p>
                <w:p w14:paraId="47709766" w14:textId="77777777" w:rsidR="00BC2E61" w:rsidRPr="003C3718" w:rsidRDefault="00BC2E61" w:rsidP="00BC2E61">
                  <w:pPr>
                    <w:rPr>
                      <w:rFonts w:eastAsiaTheme="minorEastAsia"/>
                      <w:sz w:val="22"/>
                      <w:szCs w:val="22"/>
                    </w:rPr>
                  </w:pPr>
                  <w:r w:rsidRPr="003C3718">
                    <w:rPr>
                      <w:rFonts w:eastAsia="DengXian" w:hint="eastAsia"/>
                      <w:sz w:val="22"/>
                      <w:szCs w:val="22"/>
                      <w:lang w:eastAsia="zh-CN"/>
                    </w:rPr>
                    <w:t>For BM-Case 2 of UE-side model,</w:t>
                  </w:r>
                  <w:r w:rsidRPr="003C3718">
                    <w:rPr>
                      <w:rFonts w:eastAsia="DengXian"/>
                      <w:sz w:val="22"/>
                      <w:szCs w:val="22"/>
                      <w:lang w:eastAsia="zh-CN"/>
                    </w:rPr>
                    <w:t xml:space="preserve"> </w:t>
                  </w:r>
                  <w:r w:rsidRPr="003C3718">
                    <w:rPr>
                      <w:rFonts w:eastAsia="DengXian" w:hint="eastAsia"/>
                      <w:sz w:val="22"/>
                      <w:szCs w:val="22"/>
                      <w:lang w:eastAsia="zh-CN"/>
                    </w:rPr>
                    <w:t xml:space="preserve">only fixed Set B </w:t>
                  </w:r>
                  <w:r w:rsidRPr="003C3718">
                    <w:rPr>
                      <w:rFonts w:eastAsia="DengXian"/>
                      <w:sz w:val="22"/>
                      <w:szCs w:val="22"/>
                      <w:lang w:eastAsia="zh-CN"/>
                    </w:rPr>
                    <w:t xml:space="preserve">across different time instance </w:t>
                  </w:r>
                  <w:r w:rsidRPr="003C3718">
                    <w:rPr>
                      <w:rFonts w:eastAsia="DengXian" w:hint="eastAsia"/>
                      <w:sz w:val="22"/>
                      <w:szCs w:val="22"/>
                      <w:lang w:eastAsia="zh-CN"/>
                    </w:rPr>
                    <w:t>is supported for single CSI report</w:t>
                  </w:r>
                  <w:r w:rsidRPr="003C3718">
                    <w:rPr>
                      <w:rFonts w:eastAsia="DengXian"/>
                      <w:sz w:val="22"/>
                      <w:szCs w:val="22"/>
                      <w:lang w:eastAsia="zh-CN"/>
                    </w:rPr>
                    <w:t xml:space="preserve">. </w:t>
                  </w:r>
                </w:p>
                <w:p w14:paraId="456D08FC" w14:textId="77777777" w:rsidR="00BC2E61" w:rsidRPr="003C3718" w:rsidRDefault="00BC2E61" w:rsidP="00BC2E61">
                  <w:pPr>
                    <w:pStyle w:val="NormalWeb"/>
                    <w:tabs>
                      <w:tab w:val="left" w:pos="720"/>
                      <w:tab w:val="left" w:pos="1440"/>
                    </w:tabs>
                    <w:spacing w:before="0" w:beforeAutospacing="0" w:after="0" w:afterAutospacing="0"/>
                    <w:ind w:firstLine="440"/>
                    <w:rPr>
                      <w:sz w:val="22"/>
                      <w:szCs w:val="22"/>
                      <w:highlight w:val="green"/>
                      <w:lang w:val="en-GB"/>
                    </w:rPr>
                  </w:pPr>
                  <w:r w:rsidRPr="003C3718">
                    <w:rPr>
                      <w:rFonts w:hint="eastAsia"/>
                      <w:sz w:val="22"/>
                      <w:szCs w:val="22"/>
                      <w:highlight w:val="green"/>
                      <w:lang w:val="en-GB"/>
                    </w:rPr>
                    <w:t>Agreement</w:t>
                  </w:r>
                </w:p>
                <w:p w14:paraId="02FE78BA" w14:textId="77777777" w:rsidR="00BC2E61" w:rsidRPr="003C3718" w:rsidRDefault="00BC2E61" w:rsidP="00BC2E61">
                  <w:pPr>
                    <w:pStyle w:val="NormalWeb"/>
                    <w:spacing w:before="0" w:beforeAutospacing="0" w:after="0" w:afterAutospacing="0"/>
                    <w:ind w:firstLine="440"/>
                    <w:rPr>
                      <w:sz w:val="22"/>
                      <w:szCs w:val="22"/>
                    </w:rPr>
                  </w:pPr>
                  <w:r w:rsidRPr="003C3718">
                    <w:rPr>
                      <w:sz w:val="22"/>
                      <w:szCs w:val="22"/>
                    </w:rPr>
                    <w:t xml:space="preserve">For UE-sided model, in </w:t>
                  </w:r>
                  <w:r w:rsidRPr="003C3718">
                    <w:rPr>
                      <w:i/>
                      <w:iCs/>
                      <w:sz w:val="22"/>
                      <w:szCs w:val="22"/>
                    </w:rPr>
                    <w:t>CSI-ReportConfig</w:t>
                  </w:r>
                  <w:r w:rsidRPr="003C3718">
                    <w:rPr>
                      <w:sz w:val="22"/>
                      <w:szCs w:val="22"/>
                    </w:rPr>
                    <w:t xml:space="preserve"> for inference</w:t>
                  </w:r>
                </w:p>
                <w:p w14:paraId="776A2E7D" w14:textId="77777777" w:rsidR="00BC2E61" w:rsidRPr="003C3718" w:rsidRDefault="00BC2E61" w:rsidP="00370B18">
                  <w:pPr>
                    <w:pStyle w:val="NormalWeb"/>
                    <w:numPr>
                      <w:ilvl w:val="0"/>
                      <w:numId w:val="45"/>
                    </w:numPr>
                    <w:overflowPunct w:val="0"/>
                    <w:autoSpaceDE w:val="0"/>
                    <w:autoSpaceDN w:val="0"/>
                    <w:adjustRightInd w:val="0"/>
                    <w:spacing w:before="0" w:beforeAutospacing="0" w:after="0" w:afterAutospacing="0" w:line="278" w:lineRule="auto"/>
                    <w:ind w:firstLine="440"/>
                    <w:textAlignment w:val="baseline"/>
                    <w:rPr>
                      <w:sz w:val="22"/>
                      <w:szCs w:val="22"/>
                    </w:rPr>
                  </w:pPr>
                  <w:r w:rsidRPr="003C3718">
                    <w:rPr>
                      <w:sz w:val="22"/>
                      <w:szCs w:val="22"/>
                    </w:rPr>
                    <w:t xml:space="preserve">One or </w:t>
                  </w:r>
                  <w:r w:rsidRPr="003C3718">
                    <w:rPr>
                      <w:rFonts w:hint="eastAsia"/>
                      <w:sz w:val="22"/>
                      <w:szCs w:val="22"/>
                    </w:rPr>
                    <w:t>two</w:t>
                  </w:r>
                  <w:r w:rsidRPr="003C3718">
                    <w:rPr>
                      <w:sz w:val="22"/>
                      <w:szCs w:val="22"/>
                    </w:rPr>
                    <w:t xml:space="preserve"> associated IDs can be configured in </w:t>
                  </w:r>
                  <w:r w:rsidRPr="003C3718">
                    <w:rPr>
                      <w:i/>
                      <w:iCs/>
                      <w:sz w:val="22"/>
                      <w:szCs w:val="22"/>
                    </w:rPr>
                    <w:t>CSI-ReportConfig</w:t>
                  </w:r>
                </w:p>
                <w:p w14:paraId="3F867716" w14:textId="77777777" w:rsidR="00BC2E61" w:rsidRPr="003C3718"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3C3718">
                    <w:rPr>
                      <w:sz w:val="22"/>
                      <w:szCs w:val="22"/>
                    </w:rPr>
                    <w:t xml:space="preserve">When Set B is equal or a subset of set A (i.e., </w:t>
                  </w:r>
                  <w:r w:rsidRPr="003C3718">
                    <w:rPr>
                      <w:i/>
                      <w:iCs/>
                      <w:sz w:val="22"/>
                      <w:szCs w:val="22"/>
                    </w:rPr>
                    <w:t>NZP-CSI-RS-ResourceId</w:t>
                  </w:r>
                  <w:r w:rsidRPr="003C3718">
                    <w:rPr>
                      <w:sz w:val="22"/>
                      <w:szCs w:val="22"/>
                    </w:rPr>
                    <w:t>/</w:t>
                  </w:r>
                  <w:r w:rsidRPr="003C3718">
                    <w:rPr>
                      <w:i/>
                      <w:iCs/>
                      <w:sz w:val="22"/>
                      <w:szCs w:val="22"/>
                    </w:rPr>
                    <w:t xml:space="preserve">SSB-Index </w:t>
                  </w:r>
                  <w:r w:rsidRPr="003C3718">
                    <w:rPr>
                      <w:sz w:val="22"/>
                      <w:szCs w:val="22"/>
                    </w:rPr>
                    <w:t>in the resource set</w:t>
                  </w:r>
                  <w:r w:rsidRPr="003C3718">
                    <w:rPr>
                      <w:i/>
                      <w:iCs/>
                      <w:sz w:val="22"/>
                      <w:szCs w:val="22"/>
                    </w:rPr>
                    <w:t xml:space="preserve"> </w:t>
                  </w:r>
                  <w:r w:rsidRPr="003C3718">
                    <w:rPr>
                      <w:sz w:val="22"/>
                      <w:szCs w:val="22"/>
                    </w:rPr>
                    <w:t xml:space="preserve">for Set B is within the </w:t>
                  </w:r>
                  <w:r w:rsidRPr="003C3718">
                    <w:rPr>
                      <w:i/>
                      <w:iCs/>
                      <w:sz w:val="22"/>
                      <w:szCs w:val="22"/>
                    </w:rPr>
                    <w:t>NZP-CSI-RS-ResourceId</w:t>
                  </w:r>
                  <w:r w:rsidRPr="003C3718">
                    <w:rPr>
                      <w:sz w:val="22"/>
                      <w:szCs w:val="22"/>
                    </w:rPr>
                    <w:t>/</w:t>
                  </w:r>
                  <w:r w:rsidRPr="003C3718">
                    <w:rPr>
                      <w:i/>
                      <w:iCs/>
                      <w:sz w:val="22"/>
                      <w:szCs w:val="22"/>
                    </w:rPr>
                    <w:t xml:space="preserve">SSB-Index </w:t>
                  </w:r>
                  <w:r w:rsidRPr="003C3718">
                    <w:rPr>
                      <w:sz w:val="22"/>
                      <w:szCs w:val="22"/>
                    </w:rPr>
                    <w:t>in the resource set</w:t>
                  </w:r>
                  <w:r w:rsidRPr="003C3718">
                    <w:rPr>
                      <w:i/>
                      <w:iCs/>
                      <w:sz w:val="22"/>
                      <w:szCs w:val="22"/>
                    </w:rPr>
                    <w:t xml:space="preserve"> </w:t>
                  </w:r>
                  <w:r w:rsidRPr="003C3718">
                    <w:rPr>
                      <w:sz w:val="22"/>
                      <w:szCs w:val="22"/>
                    </w:rPr>
                    <w:t xml:space="preserve">for Set A), </w:t>
                  </w:r>
                  <w:r w:rsidRPr="003C3718">
                    <w:rPr>
                      <w:sz w:val="22"/>
                      <w:szCs w:val="22"/>
                    </w:rPr>
                    <w:lastRenderedPageBreak/>
                    <w:t>one associated ID is configured,</w:t>
                  </w:r>
                </w:p>
                <w:p w14:paraId="24935332" w14:textId="77777777" w:rsidR="00BC2E61" w:rsidRPr="003C3718" w:rsidRDefault="00BC2E61" w:rsidP="00370B18">
                  <w:pPr>
                    <w:numPr>
                      <w:ilvl w:val="1"/>
                      <w:numId w:val="45"/>
                    </w:numPr>
                    <w:tabs>
                      <w:tab w:val="left" w:pos="720"/>
                      <w:tab w:val="left" w:pos="2160"/>
                    </w:tabs>
                    <w:overflowPunct w:val="0"/>
                    <w:autoSpaceDE w:val="0"/>
                    <w:autoSpaceDN w:val="0"/>
                    <w:adjustRightInd w:val="0"/>
                    <w:spacing w:before="0" w:after="180" w:line="240" w:lineRule="auto"/>
                    <w:jc w:val="left"/>
                    <w:textAlignment w:val="center"/>
                    <w:rPr>
                      <w:sz w:val="22"/>
                      <w:szCs w:val="22"/>
                    </w:rPr>
                  </w:pPr>
                  <w:r w:rsidRPr="003C3718">
                    <w:rPr>
                      <w:sz w:val="22"/>
                      <w:szCs w:val="22"/>
                    </w:rPr>
                    <w:t>Otherwise, one associated ID is configured for Set A and another one associated ID is configured for Set B</w:t>
                  </w:r>
                </w:p>
                <w:p w14:paraId="42EB7497" w14:textId="77777777" w:rsidR="00BC2E61" w:rsidRPr="003C3718" w:rsidRDefault="00BC2E61" w:rsidP="00370B18">
                  <w:pPr>
                    <w:pStyle w:val="ListParagraph"/>
                    <w:numPr>
                      <w:ilvl w:val="0"/>
                      <w:numId w:val="45"/>
                    </w:numPr>
                    <w:overflowPunct w:val="0"/>
                    <w:autoSpaceDE w:val="0"/>
                    <w:autoSpaceDN w:val="0"/>
                    <w:adjustRightInd w:val="0"/>
                    <w:spacing w:before="0" w:after="180" w:line="240" w:lineRule="auto"/>
                    <w:contextualSpacing w:val="0"/>
                    <w:jc w:val="left"/>
                    <w:textAlignment w:val="baseline"/>
                    <w:rPr>
                      <w:sz w:val="22"/>
                      <w:szCs w:val="22"/>
                    </w:rPr>
                  </w:pPr>
                  <w:r w:rsidRPr="003C3718">
                    <w:rPr>
                      <w:sz w:val="22"/>
                      <w:szCs w:val="22"/>
                    </w:rPr>
                    <w:t>FFS: At least BM-Case 1, the applicability for 'aperiodic' CSI RS</w:t>
                  </w:r>
                </w:p>
                <w:p w14:paraId="5DE48D03"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240282DC" w14:textId="77777777" w:rsidR="00BC2E61" w:rsidRPr="003C3718" w:rsidRDefault="00BC2E61" w:rsidP="00BC2E61">
                  <w:pPr>
                    <w:rPr>
                      <w:sz w:val="22"/>
                      <w:szCs w:val="22"/>
                      <w:lang w:eastAsia="zh-CN"/>
                    </w:rPr>
                  </w:pPr>
                  <w:r w:rsidRPr="003C3718">
                    <w:rPr>
                      <w:rFonts w:eastAsia="DengXian" w:hint="eastAsia"/>
                      <w:sz w:val="22"/>
                      <w:szCs w:val="22"/>
                      <w:lang w:eastAsia="zh-CN"/>
                    </w:rPr>
                    <w:t>F</w:t>
                  </w:r>
                  <w:r w:rsidRPr="003C3718">
                    <w:rPr>
                      <w:sz w:val="22"/>
                      <w:szCs w:val="22"/>
                      <w:lang w:eastAsia="zh-CN"/>
                    </w:rPr>
                    <w:t xml:space="preserve">or report content of inference results for UE-sided model, </w:t>
                  </w:r>
                  <w:r w:rsidRPr="003C3718">
                    <w:rPr>
                      <w:sz w:val="22"/>
                      <w:szCs w:val="22"/>
                    </w:rPr>
                    <w:t>where the largest RSRP value is quantized to a 7-bit value in the range [-140, -44] dBm with 1dB step size, and the differential RSRP is quantized to a 4-bit value with 2 dB step size.</w:t>
                  </w:r>
                </w:p>
                <w:p w14:paraId="0F62F270" w14:textId="77777777" w:rsidR="00BC2E61" w:rsidRPr="003C3718" w:rsidRDefault="00BC2E61" w:rsidP="00BC2E61">
                  <w:pPr>
                    <w:pStyle w:val="Caption"/>
                    <w:rPr>
                      <w:b w:val="0"/>
                      <w:bCs w:val="0"/>
                      <w:szCs w:val="22"/>
                    </w:rPr>
                  </w:pPr>
                  <w:r w:rsidRPr="003C3718">
                    <w:rPr>
                      <w:b w:val="0"/>
                      <w:szCs w:val="22"/>
                    </w:rPr>
                    <w:t xml:space="preserve">Note: the model output is UE implementation and it doesn’t have to be RSRP subject to dBm value. </w:t>
                  </w:r>
                </w:p>
                <w:p w14:paraId="61FB7539" w14:textId="77777777" w:rsidR="00BC2E61" w:rsidRPr="003C3718" w:rsidRDefault="00BC2E61" w:rsidP="00BC2E61">
                  <w:pPr>
                    <w:rPr>
                      <w:rFonts w:eastAsia="DengXian"/>
                      <w:sz w:val="22"/>
                      <w:szCs w:val="22"/>
                      <w:highlight w:val="green"/>
                      <w:lang w:eastAsia="zh-CN"/>
                    </w:rPr>
                  </w:pPr>
                  <w:r w:rsidRPr="003C3718">
                    <w:rPr>
                      <w:rFonts w:eastAsia="DengXian" w:hint="eastAsia"/>
                      <w:sz w:val="22"/>
                      <w:szCs w:val="22"/>
                      <w:highlight w:val="green"/>
                      <w:lang w:eastAsia="zh-CN"/>
                    </w:rPr>
                    <w:t>Agreement</w:t>
                  </w:r>
                </w:p>
                <w:p w14:paraId="06CCF0F0" w14:textId="77777777" w:rsidR="00BC2E61" w:rsidRPr="003C3718" w:rsidRDefault="00BC2E61" w:rsidP="00BC2E61">
                  <w:pPr>
                    <w:rPr>
                      <w:sz w:val="22"/>
                      <w:szCs w:val="22"/>
                      <w:lang w:eastAsia="zh-CN"/>
                    </w:rPr>
                  </w:pPr>
                  <w:r w:rsidRPr="003C3718">
                    <w:rPr>
                      <w:rFonts w:eastAsia="SimSun"/>
                      <w:sz w:val="22"/>
                      <w:szCs w:val="22"/>
                      <w:lang w:eastAsia="zh-CN"/>
                    </w:rPr>
                    <w:t xml:space="preserve">For UE-side AI/ML model inference and BM-Case2, </w:t>
                  </w:r>
                  <w:r w:rsidRPr="003C3718">
                    <w:rPr>
                      <w:sz w:val="22"/>
                      <w:szCs w:val="22"/>
                      <w:lang w:eastAsia="zh-CN"/>
                    </w:rPr>
                    <w:t>for the quantization of a RSRP value of inference results</w:t>
                  </w:r>
                  <w:r w:rsidRPr="003C3718">
                    <w:rPr>
                      <w:rFonts w:eastAsia="SimSun"/>
                      <w:sz w:val="22"/>
                      <w:szCs w:val="22"/>
                      <w:lang w:eastAsia="zh-CN"/>
                    </w:rPr>
                    <w:t xml:space="preserve"> in a report over multiple future time instances, </w:t>
                  </w:r>
                </w:p>
                <w:p w14:paraId="7F43E9DF" w14:textId="77777777" w:rsidR="00BC2E61" w:rsidRPr="003C3718" w:rsidRDefault="00BC2E61" w:rsidP="00370B18">
                  <w:pPr>
                    <w:pStyle w:val="ListParagraph"/>
                    <w:numPr>
                      <w:ilvl w:val="0"/>
                      <w:numId w:val="95"/>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sz w:val="22"/>
                      <w:szCs w:val="22"/>
                      <w:lang w:eastAsia="zh-CN"/>
                    </w:rPr>
                    <w:t xml:space="preserve">the largest RSRP </w:t>
                  </w:r>
                  <w:r w:rsidRPr="003C3718">
                    <w:rPr>
                      <w:rFonts w:eastAsia="SimSun"/>
                      <w:sz w:val="22"/>
                      <w:szCs w:val="22"/>
                      <w:lang w:eastAsia="zh-CN"/>
                    </w:rPr>
                    <w:t>value</w:t>
                  </w:r>
                  <w:r w:rsidRPr="003C3718">
                    <w:rPr>
                      <w:sz w:val="22"/>
                      <w:szCs w:val="22"/>
                      <w:lang w:eastAsia="zh-CN"/>
                    </w:rPr>
                    <w:t xml:space="preserve"> based on prediction of all time instances is the reference RSRP, and differential RSRPs in the report are computed relative to the reference RSRP. </w:t>
                  </w:r>
                </w:p>
                <w:p w14:paraId="6B70032D" w14:textId="77777777" w:rsidR="00BC2E61" w:rsidRPr="003C3718" w:rsidRDefault="00BC2E61" w:rsidP="00370B18">
                  <w:pPr>
                    <w:pStyle w:val="ListParagraph"/>
                    <w:numPr>
                      <w:ilvl w:val="1"/>
                      <w:numId w:val="95"/>
                    </w:numPr>
                    <w:overflowPunct w:val="0"/>
                    <w:autoSpaceDE w:val="0"/>
                    <w:autoSpaceDN w:val="0"/>
                    <w:adjustRightInd w:val="0"/>
                    <w:spacing w:before="0" w:line="240" w:lineRule="auto"/>
                    <w:contextualSpacing w:val="0"/>
                    <w:textAlignment w:val="baseline"/>
                    <w:rPr>
                      <w:rFonts w:eastAsia="SimSun"/>
                      <w:sz w:val="22"/>
                      <w:szCs w:val="22"/>
                      <w:lang w:eastAsia="zh-CN"/>
                    </w:rPr>
                  </w:pPr>
                  <w:r w:rsidRPr="003C3718">
                    <w:rPr>
                      <w:rFonts w:eastAsia="SimSun"/>
                      <w:sz w:val="22"/>
                      <w:szCs w:val="22"/>
                      <w:lang w:eastAsia="zh-CN"/>
                    </w:rPr>
                    <w:t xml:space="preserve">The time instance information of the beam with the largest RSRP are additionally indicated in the report. </w:t>
                  </w:r>
                </w:p>
                <w:p w14:paraId="4336B63B" w14:textId="77777777" w:rsidR="00BC2E61" w:rsidRPr="003C3718" w:rsidRDefault="00BC2E61" w:rsidP="00BC2E61">
                  <w:pPr>
                    <w:pStyle w:val="ListParagraph"/>
                    <w:suppressAutoHyphens/>
                    <w:snapToGrid w:val="0"/>
                    <w:spacing w:line="278" w:lineRule="auto"/>
                    <w:ind w:left="0"/>
                    <w:rPr>
                      <w:rFonts w:eastAsia="DengXian"/>
                      <w:sz w:val="22"/>
                      <w:szCs w:val="22"/>
                      <w:highlight w:val="green"/>
                      <w:lang w:eastAsia="zh-CN"/>
                    </w:rPr>
                  </w:pPr>
                  <w:r w:rsidRPr="003C3718">
                    <w:rPr>
                      <w:rFonts w:eastAsia="DengXian" w:hint="eastAsia"/>
                      <w:sz w:val="22"/>
                      <w:szCs w:val="22"/>
                      <w:highlight w:val="green"/>
                      <w:lang w:eastAsia="zh-CN"/>
                    </w:rPr>
                    <w:t>Agreement</w:t>
                  </w:r>
                </w:p>
                <w:p w14:paraId="24F9CA08" w14:textId="77777777" w:rsidR="00BC2E61" w:rsidRPr="003C3718" w:rsidRDefault="00BC2E61" w:rsidP="00BC2E61">
                  <w:pPr>
                    <w:suppressAutoHyphens/>
                    <w:snapToGrid w:val="0"/>
                    <w:contextualSpacing/>
                    <w:rPr>
                      <w:rFonts w:eastAsia="DengXian"/>
                      <w:sz w:val="22"/>
                      <w:szCs w:val="22"/>
                      <w:lang w:eastAsia="zh-CN"/>
                    </w:rPr>
                  </w:pPr>
                  <w:r w:rsidRPr="003C3718">
                    <w:rPr>
                      <w:rFonts w:eastAsia="DengXian" w:hint="eastAsia"/>
                      <w:sz w:val="22"/>
                      <w:szCs w:val="22"/>
                      <w:lang w:eastAsia="zh-CN"/>
                    </w:rPr>
                    <w:t xml:space="preserve">For inference, for BM-Case 2 of UE-side model, </w:t>
                  </w:r>
                </w:p>
                <w:p w14:paraId="1DC84B28" w14:textId="77777777" w:rsidR="00BC2E61" w:rsidRPr="003C3718" w:rsidRDefault="00BC2E61" w:rsidP="00370B18">
                  <w:pPr>
                    <w:pStyle w:val="ListParagraph"/>
                    <w:numPr>
                      <w:ilvl w:val="0"/>
                      <w:numId w:val="33"/>
                    </w:numPr>
                    <w:suppressAutoHyphens/>
                    <w:overflowPunct w:val="0"/>
                    <w:autoSpaceDE w:val="0"/>
                    <w:autoSpaceDN w:val="0"/>
                    <w:adjustRightInd w:val="0"/>
                    <w:snapToGrid w:val="0"/>
                    <w:spacing w:before="156" w:after="156" w:line="278" w:lineRule="auto"/>
                    <w:jc w:val="left"/>
                    <w:textAlignment w:val="baseline"/>
                    <w:rPr>
                      <w:sz w:val="22"/>
                      <w:szCs w:val="22"/>
                    </w:rPr>
                  </w:pPr>
                  <w:r w:rsidRPr="003C3718">
                    <w:rPr>
                      <w:sz w:val="22"/>
                      <w:szCs w:val="22"/>
                    </w:rPr>
                    <w:t>The time gap between two consecutive future time instances is configured</w:t>
                  </w:r>
                  <w:r w:rsidRPr="003C3718">
                    <w:rPr>
                      <w:rFonts w:eastAsia="DengXian" w:hint="eastAsia"/>
                      <w:sz w:val="22"/>
                      <w:szCs w:val="22"/>
                      <w:lang w:eastAsia="zh-CN"/>
                    </w:rPr>
                    <w:t xml:space="preserve"> by RRC</w:t>
                  </w:r>
                  <w:r w:rsidRPr="003C3718">
                    <w:rPr>
                      <w:sz w:val="22"/>
                      <w:szCs w:val="22"/>
                    </w:rPr>
                    <w:t xml:space="preserve">, and the number of future time instance(s) </w:t>
                  </w:r>
                  <w:r w:rsidRPr="003C3718">
                    <w:rPr>
                      <w:i/>
                      <w:iCs/>
                      <w:sz w:val="22"/>
                      <w:szCs w:val="22"/>
                    </w:rPr>
                    <w:t>N</w:t>
                  </w:r>
                  <w:r w:rsidRPr="003C3718">
                    <w:rPr>
                      <w:sz w:val="22"/>
                      <w:szCs w:val="22"/>
                    </w:rPr>
                    <w:t xml:space="preserve"> is configured</w:t>
                  </w:r>
                  <w:r w:rsidRPr="003C3718">
                    <w:rPr>
                      <w:rFonts w:eastAsia="DengXian" w:hint="eastAsia"/>
                      <w:sz w:val="22"/>
                      <w:szCs w:val="22"/>
                      <w:lang w:eastAsia="zh-CN"/>
                    </w:rPr>
                    <w:t xml:space="preserve"> by RRC</w:t>
                  </w:r>
                  <w:r w:rsidRPr="003C3718">
                    <w:rPr>
                      <w:sz w:val="22"/>
                      <w:szCs w:val="22"/>
                    </w:rPr>
                    <w:t>.</w:t>
                  </w:r>
                </w:p>
                <w:p w14:paraId="27F8047D" w14:textId="77777777" w:rsidR="00BC2E61" w:rsidRPr="003C3718" w:rsidRDefault="00BC2E61" w:rsidP="00370B18">
                  <w:pPr>
                    <w:pStyle w:val="ListParagraph"/>
                    <w:numPr>
                      <w:ilvl w:val="1"/>
                      <w:numId w:val="33"/>
                    </w:numPr>
                    <w:suppressAutoHyphens/>
                    <w:overflowPunct w:val="0"/>
                    <w:autoSpaceDE w:val="0"/>
                    <w:autoSpaceDN w:val="0"/>
                    <w:adjustRightInd w:val="0"/>
                    <w:snapToGrid w:val="0"/>
                    <w:spacing w:before="156" w:after="156" w:line="278" w:lineRule="auto"/>
                    <w:jc w:val="left"/>
                    <w:textAlignment w:val="baseline"/>
                    <w:rPr>
                      <w:sz w:val="22"/>
                      <w:szCs w:val="22"/>
                    </w:rPr>
                  </w:pPr>
                  <w:r w:rsidRPr="003C3718">
                    <w:rPr>
                      <w:sz w:val="22"/>
                      <w:szCs w:val="22"/>
                    </w:rPr>
                    <w:t>time gap is [10ms, 20ms, 40ms, 80ms, 160ms]</w:t>
                  </w:r>
                </w:p>
                <w:p w14:paraId="70D109C5" w14:textId="77777777" w:rsidR="00BC2E61" w:rsidRPr="003C3718" w:rsidRDefault="00BC2E61" w:rsidP="00370B18">
                  <w:pPr>
                    <w:pStyle w:val="ListParagraph"/>
                    <w:numPr>
                      <w:ilvl w:val="1"/>
                      <w:numId w:val="33"/>
                    </w:numPr>
                    <w:suppressAutoHyphens/>
                    <w:overflowPunct w:val="0"/>
                    <w:autoSpaceDE w:val="0"/>
                    <w:autoSpaceDN w:val="0"/>
                    <w:adjustRightInd w:val="0"/>
                    <w:snapToGrid w:val="0"/>
                    <w:spacing w:before="156" w:after="156" w:line="278" w:lineRule="auto"/>
                    <w:jc w:val="left"/>
                    <w:textAlignment w:val="baseline"/>
                    <w:rPr>
                      <w:sz w:val="22"/>
                      <w:szCs w:val="22"/>
                    </w:rPr>
                  </w:pPr>
                  <w:r w:rsidRPr="003C3718">
                    <w:rPr>
                      <w:sz w:val="22"/>
                      <w:szCs w:val="22"/>
                    </w:rPr>
                    <w:t>N =</w:t>
                  </w:r>
                  <w:r w:rsidRPr="003C3718">
                    <w:rPr>
                      <w:rFonts w:eastAsia="DengXian" w:hint="eastAsia"/>
                      <w:sz w:val="22"/>
                      <w:szCs w:val="22"/>
                      <w:lang w:eastAsia="zh-CN"/>
                    </w:rPr>
                    <w:t xml:space="preserve"> </w:t>
                  </w:r>
                  <w:r w:rsidRPr="003C3718">
                    <w:rPr>
                      <w:sz w:val="22"/>
                      <w:szCs w:val="22"/>
                    </w:rPr>
                    <w:t>[1, 2, 4, 8]</w:t>
                  </w:r>
                </w:p>
                <w:p w14:paraId="1E70CD05" w14:textId="77777777" w:rsidR="00BC2E61" w:rsidRPr="003C3718" w:rsidRDefault="00BC2E61" w:rsidP="00370B18">
                  <w:pPr>
                    <w:pStyle w:val="ListParagraph"/>
                    <w:numPr>
                      <w:ilvl w:val="0"/>
                      <w:numId w:val="33"/>
                    </w:numPr>
                    <w:overflowPunct w:val="0"/>
                    <w:autoSpaceDE w:val="0"/>
                    <w:autoSpaceDN w:val="0"/>
                    <w:adjustRightInd w:val="0"/>
                    <w:spacing w:before="156" w:after="156" w:line="278" w:lineRule="auto"/>
                    <w:contextualSpacing w:val="0"/>
                    <w:jc w:val="left"/>
                    <w:textAlignment w:val="baseline"/>
                    <w:rPr>
                      <w:rFonts w:eastAsia="DengXian"/>
                      <w:sz w:val="22"/>
                      <w:szCs w:val="22"/>
                      <w:lang w:eastAsia="zh-CN"/>
                    </w:rPr>
                  </w:pPr>
                  <w:r w:rsidRPr="003C3718">
                    <w:rPr>
                      <w:sz w:val="22"/>
                      <w:szCs w:val="22"/>
                      <w:lang w:eastAsia="zh-CN"/>
                    </w:rPr>
                    <w:t xml:space="preserve">Reference time of the </w:t>
                  </w:r>
                  <w:r w:rsidRPr="003C3718">
                    <w:rPr>
                      <w:rFonts w:hint="eastAsia"/>
                      <w:sz w:val="22"/>
                      <w:szCs w:val="22"/>
                      <w:lang w:eastAsia="zh-CN"/>
                    </w:rPr>
                    <w:t xml:space="preserve">earliest </w:t>
                  </w:r>
                  <w:r w:rsidRPr="003C3718">
                    <w:rPr>
                      <w:sz w:val="22"/>
                      <w:szCs w:val="22"/>
                      <w:lang w:eastAsia="zh-CN"/>
                    </w:rPr>
                    <w:t>time instance for</w:t>
                  </w:r>
                  <w:r w:rsidRPr="003C3718">
                    <w:rPr>
                      <w:rFonts w:hint="eastAsia"/>
                      <w:sz w:val="22"/>
                      <w:szCs w:val="22"/>
                      <w:lang w:eastAsia="zh-CN"/>
                    </w:rPr>
                    <w:t xml:space="preserve"> the predicted results</w:t>
                  </w:r>
                  <w:r w:rsidRPr="003C3718">
                    <w:rPr>
                      <w:sz w:val="22"/>
                      <w:szCs w:val="22"/>
                      <w:lang w:eastAsia="zh-CN"/>
                    </w:rPr>
                    <w:t xml:space="preserve"> is based on the </w:t>
                  </w:r>
                  <w:r w:rsidRPr="003C3718">
                    <w:rPr>
                      <w:rFonts w:eastAsia="DengXian" w:hint="eastAsia"/>
                      <w:sz w:val="22"/>
                      <w:szCs w:val="22"/>
                      <w:lang w:eastAsia="zh-CN"/>
                    </w:rPr>
                    <w:t>most recent</w:t>
                  </w:r>
                  <w:r w:rsidRPr="003C3718">
                    <w:rPr>
                      <w:sz w:val="22"/>
                      <w:szCs w:val="22"/>
                      <w:lang w:eastAsia="zh-CN"/>
                    </w:rPr>
                    <w:t xml:space="preserve"> occasion of the CSI-RS/SSB resource in Set B for measurement</w:t>
                  </w:r>
                </w:p>
                <w:p w14:paraId="6875F56E" w14:textId="77777777" w:rsidR="00BC2E61" w:rsidRPr="002C6B0A" w:rsidRDefault="00BC2E61" w:rsidP="00370B18">
                  <w:pPr>
                    <w:pStyle w:val="ListParagraph"/>
                    <w:numPr>
                      <w:ilvl w:val="1"/>
                      <w:numId w:val="33"/>
                    </w:numPr>
                    <w:overflowPunct w:val="0"/>
                    <w:autoSpaceDE w:val="0"/>
                    <w:autoSpaceDN w:val="0"/>
                    <w:adjustRightInd w:val="0"/>
                    <w:spacing w:before="156" w:after="156" w:line="278" w:lineRule="auto"/>
                    <w:contextualSpacing w:val="0"/>
                    <w:jc w:val="left"/>
                    <w:textAlignment w:val="baseline"/>
                  </w:pPr>
                  <w:r w:rsidRPr="003C3718">
                    <w:rPr>
                      <w:rFonts w:eastAsia="DengXian"/>
                      <w:sz w:val="22"/>
                      <w:szCs w:val="22"/>
                      <w:lang w:eastAsia="zh-CN"/>
                    </w:rPr>
                    <w:t>Where the</w:t>
                  </w:r>
                  <w:r w:rsidRPr="003C3718">
                    <w:rPr>
                      <w:rFonts w:eastAsia="DengXian" w:hint="eastAsia"/>
                      <w:sz w:val="22"/>
                      <w:szCs w:val="22"/>
                      <w:lang w:eastAsia="zh-CN"/>
                    </w:rPr>
                    <w:t xml:space="preserve"> most recent </w:t>
                  </w:r>
                  <w:r w:rsidRPr="003C3718">
                    <w:rPr>
                      <w:rFonts w:eastAsia="DengXian"/>
                      <w:sz w:val="22"/>
                      <w:szCs w:val="22"/>
                      <w:lang w:eastAsia="zh-CN"/>
                    </w:rPr>
                    <w:t>occasion</w:t>
                  </w:r>
                  <w:r w:rsidRPr="003C3718">
                    <w:rPr>
                      <w:rFonts w:eastAsia="DengXian" w:hint="eastAsia"/>
                      <w:sz w:val="22"/>
                      <w:szCs w:val="22"/>
                      <w:lang w:eastAsia="zh-CN"/>
                    </w:rPr>
                    <w:t xml:space="preserve"> </w:t>
                  </w:r>
                  <w:r w:rsidRPr="003C3718">
                    <w:rPr>
                      <w:sz w:val="22"/>
                      <w:szCs w:val="22"/>
                      <w:lang w:eastAsia="zh-CN"/>
                    </w:rPr>
                    <w:t xml:space="preserve">of the CSI-RS/SSB resource of set B is the </w:t>
                  </w:r>
                  <w:r w:rsidRPr="003C3718">
                    <w:rPr>
                      <w:sz w:val="22"/>
                      <w:szCs w:val="22"/>
                    </w:rPr>
                    <w:t>latest CSI-RS/SSB occasion no later than the corresponding CSI reference resource of the corresponding inference report.</w:t>
                  </w:r>
                </w:p>
              </w:tc>
            </w:tr>
          </w:tbl>
          <w:p w14:paraId="3A61E96C" w14:textId="77777777" w:rsidR="00BC2E61" w:rsidRPr="00B74F85" w:rsidRDefault="00BC2E61" w:rsidP="00BC2E61">
            <w:pPr>
              <w:spacing w:before="240" w:afterLines="50"/>
              <w:rPr>
                <w:sz w:val="22"/>
                <w:szCs w:val="18"/>
              </w:rPr>
            </w:pPr>
            <w:r>
              <w:rPr>
                <w:rFonts w:hint="eastAsia"/>
                <w:sz w:val="22"/>
                <w:szCs w:val="18"/>
              </w:rPr>
              <w:lastRenderedPageBreak/>
              <w:t xml:space="preserve">BM-Case 2 can be categorized into two types: </w:t>
            </w:r>
            <w:r>
              <w:rPr>
                <w:sz w:val="22"/>
                <w:szCs w:val="18"/>
              </w:rPr>
              <w:t>“</w:t>
            </w:r>
            <w:r>
              <w:rPr>
                <w:rFonts w:hint="eastAsia"/>
                <w:sz w:val="22"/>
                <w:szCs w:val="18"/>
              </w:rPr>
              <w:t>only temporal beam prediction</w:t>
            </w:r>
            <w:r>
              <w:rPr>
                <w:sz w:val="22"/>
                <w:szCs w:val="18"/>
              </w:rPr>
              <w:t>”</w:t>
            </w:r>
            <w:r>
              <w:rPr>
                <w:rFonts w:hint="eastAsia"/>
                <w:sz w:val="22"/>
                <w:szCs w:val="18"/>
              </w:rPr>
              <w:t xml:space="preserve"> and </w:t>
            </w:r>
            <w:r>
              <w:rPr>
                <w:sz w:val="22"/>
                <w:szCs w:val="18"/>
              </w:rPr>
              <w:t>“</w:t>
            </w:r>
            <w:r>
              <w:rPr>
                <w:rFonts w:hint="eastAsia"/>
                <w:sz w:val="22"/>
                <w:szCs w:val="18"/>
              </w:rPr>
              <w:t>spatial domain and temporal beam prediction</w:t>
            </w:r>
            <w:r>
              <w:rPr>
                <w:sz w:val="22"/>
                <w:szCs w:val="18"/>
              </w:rPr>
              <w:t>”</w:t>
            </w:r>
            <w:r>
              <w:rPr>
                <w:rFonts w:hint="eastAsia"/>
                <w:sz w:val="22"/>
                <w:szCs w:val="18"/>
              </w:rPr>
              <w:t xml:space="preserve">. As the implementation difficulties are different </w:t>
            </w:r>
            <w:r>
              <w:rPr>
                <w:sz w:val="22"/>
                <w:szCs w:val="18"/>
              </w:rPr>
              <w:t>depending</w:t>
            </w:r>
            <w:r>
              <w:rPr>
                <w:rFonts w:hint="eastAsia"/>
                <w:sz w:val="22"/>
                <w:szCs w:val="18"/>
              </w:rPr>
              <w:t xml:space="preserve"> on these types, it is better to separate different FGs. When UE performs the spatial domain and temporal beam prediction with Set B equal to the subset of Set A, the inference results include the temporal predicted value of Set B too. In this sense, the results of spatial domain and temporal beam prediction can be said to include ones of temporal beam prediction. For this reason, the FG for temporal beam prediction can be the prerequisite of FG for spatial domain and temporal beam prediction.</w:t>
            </w:r>
          </w:p>
          <w:p w14:paraId="5944A9CD" w14:textId="77777777" w:rsidR="00BC2E61" w:rsidRPr="00FC2954" w:rsidRDefault="00BC2E61" w:rsidP="00BC2E61">
            <w:pPr>
              <w:spacing w:before="240" w:afterLines="50"/>
              <w:rPr>
                <w:sz w:val="22"/>
                <w:szCs w:val="18"/>
              </w:rPr>
            </w:pPr>
            <w:r>
              <w:rPr>
                <w:rFonts w:hint="eastAsia"/>
                <w:sz w:val="22"/>
                <w:szCs w:val="18"/>
              </w:rPr>
              <w:t>In the temporal beam prediction, the maximum time interval between each future time instance and the maximum number of time instance depend on the deployed AI/ML model. Then, it is reasonable to report these values as components in these FGs.</w:t>
            </w:r>
          </w:p>
          <w:p w14:paraId="3A3307F2" w14:textId="77777777" w:rsidR="00BC2E61" w:rsidRDefault="00BC2E61" w:rsidP="00BC2E61">
            <w:pPr>
              <w:spacing w:before="240" w:afterLines="50"/>
              <w:rPr>
                <w:sz w:val="22"/>
                <w:szCs w:val="18"/>
              </w:rPr>
            </w:pPr>
            <w:r>
              <w:rPr>
                <w:rFonts w:hint="eastAsia"/>
                <w:sz w:val="22"/>
                <w:szCs w:val="18"/>
              </w:rPr>
              <w:t xml:space="preserve">Also, in the same manner as BM-Case1, the following design should be </w:t>
            </w:r>
            <w:r>
              <w:rPr>
                <w:sz w:val="22"/>
                <w:szCs w:val="18"/>
              </w:rPr>
              <w:t>considered</w:t>
            </w:r>
            <w:r>
              <w:rPr>
                <w:rFonts w:hint="eastAsia"/>
                <w:sz w:val="22"/>
                <w:szCs w:val="18"/>
              </w:rPr>
              <w:t xml:space="preserve"> for BM-Case 2 too.</w:t>
            </w:r>
          </w:p>
          <w:p w14:paraId="52C4AD06" w14:textId="77777777" w:rsidR="00BC2E61" w:rsidRDefault="00BC2E61" w:rsidP="00BC2E61">
            <w:pPr>
              <w:spacing w:afterLines="50"/>
              <w:rPr>
                <w:sz w:val="22"/>
                <w:szCs w:val="18"/>
              </w:rPr>
            </w:pPr>
            <w:r>
              <w:rPr>
                <w:rFonts w:hint="eastAsia"/>
                <w:sz w:val="22"/>
                <w:szCs w:val="18"/>
              </w:rPr>
              <w:t>・separate FGs for only beam indication reporting and predicted RSRP reporting</w:t>
            </w:r>
          </w:p>
          <w:p w14:paraId="5E2E9E69" w14:textId="77777777" w:rsidR="00BC2E61" w:rsidRDefault="00BC2E61" w:rsidP="00BC2E61">
            <w:pPr>
              <w:spacing w:afterLines="50"/>
              <w:rPr>
                <w:sz w:val="22"/>
                <w:szCs w:val="18"/>
              </w:rPr>
            </w:pPr>
            <w:r>
              <w:rPr>
                <w:rFonts w:hint="eastAsia"/>
                <w:sz w:val="22"/>
                <w:szCs w:val="18"/>
              </w:rPr>
              <w:t>・the combination of the number of Set A and number of Set B should be reported as component, if the spatial domain beam prediction is included in BM-Case 2</w:t>
            </w:r>
          </w:p>
          <w:p w14:paraId="3D801D2D" w14:textId="77777777" w:rsidR="00BC2E61" w:rsidRDefault="00BC2E61" w:rsidP="00BC2E61">
            <w:pPr>
              <w:spacing w:afterLines="50"/>
              <w:rPr>
                <w:sz w:val="22"/>
                <w:szCs w:val="18"/>
              </w:rPr>
            </w:pPr>
            <w:r>
              <w:rPr>
                <w:rFonts w:hint="eastAsia"/>
                <w:sz w:val="22"/>
                <w:szCs w:val="18"/>
              </w:rPr>
              <w:t>・the maximum number of inference result reporting to be configured may not be necessarily reported</w:t>
            </w:r>
          </w:p>
          <w:p w14:paraId="76EC2AED" w14:textId="77777777" w:rsidR="00BC2E61" w:rsidRPr="00897D9C" w:rsidRDefault="00BC2E61" w:rsidP="00BC2E61">
            <w:pPr>
              <w:spacing w:afterLines="50"/>
              <w:rPr>
                <w:rFonts w:eastAsiaTheme="minorEastAsia"/>
                <w:sz w:val="22"/>
                <w:szCs w:val="22"/>
              </w:rPr>
            </w:pPr>
            <w:r>
              <w:rPr>
                <w:rFonts w:hint="eastAsia"/>
                <w:sz w:val="22"/>
                <w:szCs w:val="18"/>
              </w:rPr>
              <w:t xml:space="preserve">・the </w:t>
            </w:r>
            <w:r>
              <w:rPr>
                <w:rFonts w:eastAsiaTheme="minorEastAsia" w:hint="eastAsia"/>
                <w:sz w:val="22"/>
                <w:szCs w:val="22"/>
              </w:rPr>
              <w:t>type should be per UE or per Band</w:t>
            </w:r>
          </w:p>
          <w:p w14:paraId="5D37AF4C" w14:textId="77777777" w:rsidR="00BC2E61" w:rsidRPr="00F41E55" w:rsidRDefault="00BC2E61" w:rsidP="00BC2E61">
            <w:pPr>
              <w:spacing w:before="240"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4</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inference result reporting for BM-Case2.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504"/>
              <w:gridCol w:w="3374"/>
              <w:gridCol w:w="7428"/>
              <w:gridCol w:w="924"/>
              <w:gridCol w:w="222"/>
              <w:gridCol w:w="222"/>
              <w:gridCol w:w="1166"/>
              <w:gridCol w:w="517"/>
              <w:gridCol w:w="517"/>
              <w:gridCol w:w="222"/>
              <w:gridCol w:w="3583"/>
              <w:gridCol w:w="222"/>
            </w:tblGrid>
            <w:tr w:rsidR="00BC2E61" w:rsidRPr="0089286C" w14:paraId="53BA896E"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CD159"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81BE5"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314DB" w14:textId="77777777" w:rsidR="00BC2E61" w:rsidRDefault="00BC2E61" w:rsidP="00BC2E61">
                  <w:pPr>
                    <w:pStyle w:val="TAL"/>
                    <w:rPr>
                      <w:rFonts w:eastAsia="Yu Mincho"/>
                      <w:szCs w:val="18"/>
                    </w:rPr>
                  </w:pPr>
                  <w:r>
                    <w:rPr>
                      <w:rFonts w:eastAsia="Yu Mincho" w:hint="eastAsia"/>
                      <w:szCs w:val="18"/>
                    </w:rPr>
                    <w:t xml:space="preserve">Predicted beam indication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temporal </w:t>
                  </w:r>
                  <w:r w:rsidRPr="006D29BF">
                    <w:rPr>
                      <w:rFonts w:eastAsia="SimSun"/>
                      <w:szCs w:val="18"/>
                    </w:rPr>
                    <w:t>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3E847" w14:textId="77777777" w:rsidR="00BC2E61"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beam indication based on </w:t>
                  </w:r>
                  <w:r w:rsidRPr="00C53BF3">
                    <w:rPr>
                      <w:rFonts w:eastAsia="Yu Mincho" w:hint="eastAsia"/>
                      <w:sz w:val="18"/>
                      <w:szCs w:val="18"/>
                    </w:rPr>
                    <w:t xml:space="preserve">temporal beam </w:t>
                  </w:r>
                  <w:r>
                    <w:rPr>
                      <w:rFonts w:eastAsia="Yu Mincho" w:hint="eastAsia"/>
                      <w:sz w:val="18"/>
                      <w:szCs w:val="18"/>
                    </w:rPr>
                    <w:t>prediction</w:t>
                  </w:r>
                </w:p>
                <w:p w14:paraId="2252DA04"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Maximum n</w:t>
                  </w:r>
                  <w:r w:rsidRPr="00C53BF3">
                    <w:rPr>
                      <w:sz w:val="18"/>
                      <w:szCs w:val="18"/>
                    </w:rPr>
                    <w:t xml:space="preserve">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xml:space="preserve"> </w:t>
                  </w:r>
                </w:p>
                <w:p w14:paraId="5F828658" w14:textId="77777777" w:rsidR="00BC2E61" w:rsidRPr="00E115A9"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p>
                <w:p w14:paraId="2D68D555" w14:textId="77777777" w:rsidR="00BC2E61" w:rsidRPr="00E115A9"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p>
                <w:p w14:paraId="29CCDEEB" w14:textId="77777777" w:rsidR="00BC2E61" w:rsidRPr="003C07AF" w:rsidRDefault="00BC2E61" w:rsidP="00BC2E61">
                  <w:pPr>
                    <w:jc w:val="left"/>
                    <w:rPr>
                      <w:rFonts w:eastAsia="Yu Mincho"/>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AA53" w14:textId="77777777" w:rsidR="00BC2E61" w:rsidRPr="00C53BF3" w:rsidRDefault="00BC2E61" w:rsidP="00BC2E61">
                  <w:pPr>
                    <w:pStyle w:val="TAL"/>
                    <w:rPr>
                      <w:rFonts w:eastAsia="MS Mincho"/>
                      <w:szCs w:val="18"/>
                      <w:highlight w:val="yellow"/>
                    </w:rPr>
                  </w:pPr>
                  <w:r w:rsidRPr="00624C48">
                    <w:rPr>
                      <w:rFonts w:eastAsia="MS Mincho"/>
                      <w:szCs w:val="18"/>
                      <w:lang w:val="en-US"/>
                    </w:rPr>
                    <w:t>2-24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2FA88"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1F14"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5F1CC8" w14:textId="77777777" w:rsidR="00BC2E61" w:rsidRPr="004B6443" w:rsidRDefault="00BC2E61" w:rsidP="00BC2E61">
                  <w:pPr>
                    <w:pStyle w:val="TAL"/>
                    <w:rPr>
                      <w:rFonts w:eastAsia="Yu Mincho"/>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DFE852"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E04616"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EDB1F4"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D0B024"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2</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54020807" w14:textId="77777777" w:rsidR="00BC2E61" w:rsidRDefault="00BC2E61" w:rsidP="00BC2E61">
                  <w:pPr>
                    <w:pStyle w:val="TAL"/>
                    <w:rPr>
                      <w:rFonts w:eastAsia="Yu Mincho"/>
                      <w:szCs w:val="18"/>
                      <w:highlight w:val="yellow"/>
                    </w:rPr>
                  </w:pPr>
                </w:p>
                <w:p w14:paraId="6CFAE229" w14:textId="77777777" w:rsidR="00BC2E61" w:rsidRPr="001A7507" w:rsidRDefault="00BC2E61" w:rsidP="00BC2E61">
                  <w:pPr>
                    <w:pStyle w:val="TAL"/>
                    <w:rPr>
                      <w:rFonts w:eastAsia="Yu Mincho"/>
                      <w:szCs w:val="18"/>
                    </w:rPr>
                  </w:pPr>
                  <w:r w:rsidRPr="001A7507">
                    <w:rPr>
                      <w:szCs w:val="18"/>
                    </w:rPr>
                    <w:t xml:space="preserve">Component </w:t>
                  </w:r>
                  <w:r w:rsidRPr="001A7507">
                    <w:rPr>
                      <w:rFonts w:eastAsia="Yu Mincho" w:hint="eastAsia"/>
                      <w:szCs w:val="18"/>
                    </w:rPr>
                    <w:t>3</w:t>
                  </w:r>
                  <w:r w:rsidRPr="001A7507">
                    <w:rPr>
                      <w:szCs w:val="18"/>
                    </w:rPr>
                    <w:t xml:space="preserve"> candidate value</w:t>
                  </w:r>
                  <w:r w:rsidRPr="001A7507">
                    <w:rPr>
                      <w:rFonts w:eastAsia="Yu Mincho" w:hint="eastAsia"/>
                      <w:szCs w:val="18"/>
                    </w:rPr>
                    <w:t xml:space="preserve"> set</w:t>
                  </w:r>
                  <w:r w:rsidRPr="001A7507">
                    <w:rPr>
                      <w:szCs w:val="18"/>
                    </w:rPr>
                    <w:t>: {1, 2, 4, 8}</w:t>
                  </w:r>
                </w:p>
                <w:p w14:paraId="6FC33521" w14:textId="77777777" w:rsidR="00BC2E61" w:rsidRPr="001A7507" w:rsidRDefault="00BC2E61" w:rsidP="00BC2E61">
                  <w:pPr>
                    <w:pStyle w:val="TAL"/>
                    <w:rPr>
                      <w:rFonts w:eastAsia="Yu Mincho"/>
                      <w:szCs w:val="18"/>
                    </w:rPr>
                  </w:pPr>
                </w:p>
                <w:p w14:paraId="2EDA24F5" w14:textId="77777777" w:rsidR="00BC2E61" w:rsidRPr="001A7507" w:rsidRDefault="00BC2E61" w:rsidP="00BC2E61">
                  <w:pPr>
                    <w:pStyle w:val="TAL"/>
                    <w:rPr>
                      <w:rFonts w:eastAsia="Yu Mincho"/>
                      <w:szCs w:val="18"/>
                    </w:rPr>
                  </w:pPr>
                  <w:r w:rsidRPr="001A7507">
                    <w:rPr>
                      <w:szCs w:val="18"/>
                    </w:rPr>
                    <w:t xml:space="preserve">Component </w:t>
                  </w:r>
                  <w:r w:rsidRPr="001A7507">
                    <w:rPr>
                      <w:rFonts w:eastAsia="Yu Mincho" w:hint="eastAsia"/>
                      <w:szCs w:val="18"/>
                    </w:rPr>
                    <w:t>4</w:t>
                  </w:r>
                  <w:r w:rsidRPr="001A7507">
                    <w:rPr>
                      <w:szCs w:val="18"/>
                    </w:rPr>
                    <w:t xml:space="preserve"> candidate value</w:t>
                  </w:r>
                  <w:r w:rsidRPr="001A7507">
                    <w:rPr>
                      <w:rFonts w:eastAsia="Yu Mincho" w:hint="eastAsia"/>
                      <w:szCs w:val="18"/>
                    </w:rPr>
                    <w:t xml:space="preserve"> set</w:t>
                  </w:r>
                  <w:r w:rsidRPr="001A7507">
                    <w:rPr>
                      <w:szCs w:val="18"/>
                    </w:rPr>
                    <w:t>: {10ms, 20ms, 40ms, 80ms, 160ms}</w:t>
                  </w:r>
                </w:p>
                <w:p w14:paraId="01C88920" w14:textId="77777777" w:rsidR="00BC2E61" w:rsidRPr="00181E72" w:rsidRDefault="00BC2E61" w:rsidP="00BC2E61">
                  <w:pPr>
                    <w:pStyle w:val="TAL"/>
                    <w:rPr>
                      <w:rFonts w:eastAsia="Yu Mincho"/>
                      <w:szCs w:val="18"/>
                      <w:highlight w:val="yellow"/>
                    </w:rPr>
                  </w:pPr>
                </w:p>
                <w:p w14:paraId="054133FF"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317466ED" w14:textId="77777777" w:rsidR="00BC2E61" w:rsidRPr="00C53BF3" w:rsidRDefault="00BC2E61" w:rsidP="00BC2E61">
                  <w:pPr>
                    <w:pStyle w:val="TAL"/>
                    <w:rPr>
                      <w:szCs w:val="18"/>
                      <w:highlight w:val="yellow"/>
                    </w:rPr>
                  </w:pPr>
                </w:p>
                <w:p w14:paraId="599D5FCB"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0CECF" w14:textId="77777777" w:rsidR="00BC2E61" w:rsidRPr="00C53BF3" w:rsidRDefault="00BC2E61" w:rsidP="00BC2E61">
                  <w:pPr>
                    <w:pStyle w:val="TAL"/>
                    <w:rPr>
                      <w:szCs w:val="18"/>
                    </w:rPr>
                  </w:pPr>
                </w:p>
              </w:tc>
            </w:tr>
            <w:tr w:rsidR="00BC2E61" w:rsidRPr="0089286C" w14:paraId="701E1276"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71D93"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6575B"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23ECA" w14:textId="77777777" w:rsidR="00BC2E61" w:rsidRPr="006D29BF" w:rsidRDefault="00BC2E61" w:rsidP="00BC2E61">
                  <w:pPr>
                    <w:pStyle w:val="TAL"/>
                    <w:rPr>
                      <w:rFonts w:eastAsia="Yu Mincho"/>
                      <w:szCs w:val="18"/>
                    </w:rPr>
                  </w:pPr>
                  <w:r>
                    <w:rPr>
                      <w:rFonts w:eastAsia="Yu Mincho" w:hint="eastAsia"/>
                      <w:szCs w:val="18"/>
                    </w:rPr>
                    <w:t xml:space="preserve">Predicted RSRP reporting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temporal </w:t>
                  </w:r>
                  <w:r w:rsidRPr="006D29BF">
                    <w:rPr>
                      <w:rFonts w:eastAsia="SimSun"/>
                      <w:szCs w:val="18"/>
                    </w:rPr>
                    <w:t>beam prediction</w:t>
                  </w:r>
                </w:p>
                <w:p w14:paraId="1F2F811C" w14:textId="77777777" w:rsidR="00BC2E61" w:rsidRPr="00797A53" w:rsidRDefault="00BC2E61" w:rsidP="00BC2E61">
                  <w:pPr>
                    <w:pStyle w:val="TAL"/>
                    <w:rPr>
                      <w:rFonts w:eastAsia="Yu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8CBB6" w14:textId="77777777" w:rsidR="00BC2E61" w:rsidRPr="005550CE" w:rsidRDefault="00BC2E61" w:rsidP="00BC2E61">
                  <w:pPr>
                    <w:jc w:val="left"/>
                    <w:rPr>
                      <w:rFonts w:eastAsia="Yu Mincho"/>
                      <w:sz w:val="18"/>
                      <w:szCs w:val="18"/>
                    </w:rPr>
                  </w:pPr>
                  <w:r>
                    <w:rPr>
                      <w:rFonts w:eastAsia="Yu Mincho" w:hint="eastAsia"/>
                      <w:sz w:val="18"/>
                      <w:szCs w:val="18"/>
                    </w:rPr>
                    <w:t>1</w:t>
                  </w:r>
                  <w:r w:rsidRPr="00C53BF3">
                    <w:rPr>
                      <w:sz w:val="18"/>
                      <w:szCs w:val="18"/>
                    </w:rPr>
                    <w:t>.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RSRP reporting based on temporal beam prediction</w:t>
                  </w:r>
                </w:p>
                <w:p w14:paraId="412BFC54"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sidRPr="00C53BF3">
                    <w:rPr>
                      <w:rFonts w:eastAsia="Yu Mincho" w:hint="eastAsia"/>
                      <w:sz w:val="18"/>
                      <w:szCs w:val="18"/>
                    </w:rPr>
                    <w:t>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 for temporal beam prediction</w:t>
                  </w:r>
                </w:p>
                <w:p w14:paraId="4F7BFC0E" w14:textId="77777777" w:rsidR="00BC2E61" w:rsidRPr="00C53BF3"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r w:rsidRPr="00C53BF3">
                    <w:rPr>
                      <w:sz w:val="18"/>
                      <w:szCs w:val="18"/>
                    </w:rPr>
                    <w:t>.</w:t>
                  </w:r>
                </w:p>
                <w:p w14:paraId="6281813F" w14:textId="77777777" w:rsidR="00BC2E61"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r w:rsidRPr="00C53BF3">
                    <w:rPr>
                      <w:sz w:val="18"/>
                      <w:szCs w:val="18"/>
                    </w:rPr>
                    <w:t>.</w:t>
                  </w:r>
                </w:p>
                <w:p w14:paraId="1D4837C3" w14:textId="77777777" w:rsidR="00BC2E61" w:rsidRPr="00C53BF3" w:rsidRDefault="00BC2E61" w:rsidP="00BC2E61">
                  <w:pPr>
                    <w:jc w:val="left"/>
                    <w:rPr>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00090" w14:textId="77777777" w:rsidR="00BC2E61" w:rsidRPr="00C53BF3" w:rsidRDefault="00BC2E61" w:rsidP="00BC2E61">
                  <w:pPr>
                    <w:pStyle w:val="TAL"/>
                    <w:rPr>
                      <w:rFonts w:eastAsia="MS Mincho"/>
                      <w:szCs w:val="18"/>
                      <w:highlight w:val="yellow"/>
                    </w:rPr>
                  </w:pPr>
                  <w:r>
                    <w:rPr>
                      <w:rFonts w:eastAsia="MS Mincho" w:hint="eastAsia"/>
                      <w:szCs w:val="18"/>
                      <w:lang w:val="en-US"/>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729485"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B85DB2"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F7C62"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2483AC12" w14:textId="77777777" w:rsidR="00BC2E61" w:rsidRPr="004B644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CFAAA"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3A93"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90C0B"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3FD864"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2</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795D385C" w14:textId="77777777" w:rsidR="00BC2E61" w:rsidRDefault="00BC2E61" w:rsidP="00BC2E61">
                  <w:pPr>
                    <w:pStyle w:val="TAL"/>
                    <w:rPr>
                      <w:rFonts w:eastAsia="Yu Mincho"/>
                      <w:szCs w:val="18"/>
                      <w:highlight w:val="yellow"/>
                    </w:rPr>
                  </w:pPr>
                </w:p>
                <w:p w14:paraId="08481EEE" w14:textId="77777777" w:rsidR="00BC2E61" w:rsidRPr="000C1F0E" w:rsidRDefault="00BC2E61" w:rsidP="00BC2E61">
                  <w:pPr>
                    <w:pStyle w:val="TAL"/>
                    <w:rPr>
                      <w:rFonts w:eastAsia="Yu Mincho"/>
                      <w:szCs w:val="18"/>
                    </w:rPr>
                  </w:pPr>
                  <w:r w:rsidRPr="000D2161">
                    <w:rPr>
                      <w:szCs w:val="18"/>
                    </w:rPr>
                    <w:t xml:space="preserve">Component </w:t>
                  </w:r>
                  <w:r>
                    <w:rPr>
                      <w:rFonts w:eastAsia="Yu Mincho" w:hint="eastAsia"/>
                      <w:szCs w:val="18"/>
                    </w:rPr>
                    <w:t>3</w:t>
                  </w:r>
                  <w:r w:rsidRPr="000D2161">
                    <w:rPr>
                      <w:szCs w:val="18"/>
                    </w:rPr>
                    <w:t xml:space="preserve"> candidate value</w:t>
                  </w:r>
                  <w:r w:rsidRPr="000D2161">
                    <w:rPr>
                      <w:rFonts w:eastAsia="Yu Mincho" w:hint="eastAsia"/>
                      <w:szCs w:val="18"/>
                    </w:rPr>
                    <w:t xml:space="preserve"> set</w:t>
                  </w:r>
                  <w:r w:rsidRPr="000D2161">
                    <w:rPr>
                      <w:szCs w:val="18"/>
                    </w:rPr>
                    <w:t>: {1, 2, 4, 8}</w:t>
                  </w:r>
                </w:p>
                <w:p w14:paraId="51D74D87" w14:textId="77777777" w:rsidR="00BC2E61" w:rsidRPr="000D2161" w:rsidRDefault="00BC2E61" w:rsidP="00BC2E61">
                  <w:pPr>
                    <w:pStyle w:val="TAL"/>
                    <w:rPr>
                      <w:rFonts w:eastAsia="Yu Mincho"/>
                      <w:szCs w:val="18"/>
                    </w:rPr>
                  </w:pPr>
                </w:p>
                <w:p w14:paraId="4BC60F4E" w14:textId="77777777" w:rsidR="00BC2E61" w:rsidRPr="000C1F0E" w:rsidRDefault="00BC2E61" w:rsidP="00BC2E61">
                  <w:pPr>
                    <w:pStyle w:val="TAL"/>
                    <w:rPr>
                      <w:rFonts w:eastAsia="Yu Mincho"/>
                      <w:szCs w:val="18"/>
                      <w:highlight w:val="yellow"/>
                    </w:rPr>
                  </w:pPr>
                  <w:r w:rsidRPr="000D2161">
                    <w:rPr>
                      <w:szCs w:val="18"/>
                    </w:rPr>
                    <w:t xml:space="preserve">Component </w:t>
                  </w:r>
                  <w:r>
                    <w:rPr>
                      <w:rFonts w:eastAsia="Yu Mincho" w:hint="eastAsia"/>
                      <w:szCs w:val="18"/>
                    </w:rPr>
                    <w:t>4</w:t>
                  </w:r>
                  <w:r w:rsidRPr="000D2161">
                    <w:rPr>
                      <w:szCs w:val="18"/>
                    </w:rPr>
                    <w:t xml:space="preserve"> candidate value</w:t>
                  </w:r>
                  <w:r w:rsidRPr="000D2161">
                    <w:rPr>
                      <w:rFonts w:eastAsia="Yu Mincho" w:hint="eastAsia"/>
                      <w:szCs w:val="18"/>
                    </w:rPr>
                    <w:t xml:space="preserve"> set</w:t>
                  </w:r>
                  <w:r w:rsidRPr="000D2161">
                    <w:rPr>
                      <w:szCs w:val="18"/>
                    </w:rPr>
                    <w:t>: {10ms, 20ms, 40ms, 80ms, 160ms}</w:t>
                  </w:r>
                </w:p>
                <w:p w14:paraId="08460652" w14:textId="77777777" w:rsidR="00BC2E61" w:rsidRPr="00181E72" w:rsidRDefault="00BC2E61" w:rsidP="00BC2E61">
                  <w:pPr>
                    <w:pStyle w:val="TAL"/>
                    <w:rPr>
                      <w:rFonts w:eastAsia="Yu Mincho"/>
                      <w:szCs w:val="18"/>
                      <w:highlight w:val="yellow"/>
                    </w:rPr>
                  </w:pPr>
                </w:p>
                <w:p w14:paraId="016D293F" w14:textId="77777777" w:rsidR="00BC2E61" w:rsidRPr="00C53BF3"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53D404DE" w14:textId="77777777" w:rsidR="00BC2E61" w:rsidRPr="00C53BF3" w:rsidRDefault="00BC2E61" w:rsidP="00BC2E61">
                  <w:pPr>
                    <w:pStyle w:val="TAL"/>
                    <w:rPr>
                      <w:szCs w:val="18"/>
                      <w:highlight w:val="yellow"/>
                    </w:rPr>
                  </w:pPr>
                </w:p>
                <w:p w14:paraId="07CB8E39"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1BC9EB" w14:textId="77777777" w:rsidR="00BC2E61" w:rsidRPr="00C53BF3" w:rsidRDefault="00BC2E61" w:rsidP="00BC2E61">
                  <w:pPr>
                    <w:pStyle w:val="TAL"/>
                    <w:rPr>
                      <w:szCs w:val="18"/>
                    </w:rPr>
                  </w:pPr>
                </w:p>
              </w:tc>
            </w:tr>
            <w:tr w:rsidR="00BC2E61" w:rsidRPr="0089286C" w14:paraId="1EEE8377"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72DC1"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2CBE" w14:textId="77777777" w:rsidR="00BC2E61" w:rsidRPr="00C53BF3" w:rsidRDefault="00BC2E61" w:rsidP="00BC2E61">
                  <w:pPr>
                    <w:pStyle w:val="TAL"/>
                    <w:rPr>
                      <w:rFonts w:eastAsia="MS Mincho"/>
                      <w:szCs w:val="18"/>
                    </w:rPr>
                  </w:pPr>
                  <w:r w:rsidRPr="00C53BF3">
                    <w:rPr>
                      <w:rFonts w:eastAsia="MS Mincho"/>
                      <w:szCs w:val="18"/>
                    </w:rPr>
                    <w:t>X-1-</w:t>
                  </w:r>
                  <w:r>
                    <w:rPr>
                      <w:rFonts w:eastAsia="MS Mincho" w:hint="eastAsia"/>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3084" w14:textId="77777777" w:rsidR="00BC2E61" w:rsidRPr="006D29BF" w:rsidRDefault="00BC2E61" w:rsidP="00BC2E61">
                  <w:pPr>
                    <w:pStyle w:val="TAL"/>
                    <w:rPr>
                      <w:rFonts w:eastAsia="Yu Mincho"/>
                      <w:szCs w:val="18"/>
                    </w:rPr>
                  </w:pPr>
                  <w:r>
                    <w:rPr>
                      <w:rFonts w:eastAsia="Yu Mincho" w:hint="eastAsia"/>
                      <w:szCs w:val="18"/>
                    </w:rPr>
                    <w:t xml:space="preserve">Predicted beam indication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spatial domain and temporal </w:t>
                  </w:r>
                  <w:r w:rsidRPr="006D29BF">
                    <w:rPr>
                      <w:rFonts w:eastAsia="SimSun"/>
                      <w:szCs w:val="18"/>
                    </w:rPr>
                    <w:t>beam prediction</w:t>
                  </w:r>
                </w:p>
                <w:p w14:paraId="6A2A1A55" w14:textId="77777777" w:rsidR="00BC2E61" w:rsidRPr="006D29BF"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411BAC"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beam indication based on spatial domain and temporal beam prediction</w:t>
                  </w:r>
                </w:p>
                <w:p w14:paraId="18CF8BCD" w14:textId="77777777" w:rsidR="00BC2E61" w:rsidRPr="00C53BF3"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 xml:space="preserve"> within one time instance}</w:t>
                  </w:r>
                </w:p>
                <w:p w14:paraId="6D32E3C1" w14:textId="77777777" w:rsidR="00BC2E61" w:rsidRPr="00C53BF3"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r w:rsidRPr="00C53BF3">
                    <w:rPr>
                      <w:sz w:val="18"/>
                      <w:szCs w:val="18"/>
                    </w:rPr>
                    <w:t>.</w:t>
                  </w:r>
                </w:p>
                <w:p w14:paraId="54584A5D" w14:textId="77777777" w:rsidR="00BC2E61"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r w:rsidRPr="00C53BF3">
                    <w:rPr>
                      <w:sz w:val="18"/>
                      <w:szCs w:val="18"/>
                    </w:rPr>
                    <w:t>.</w:t>
                  </w:r>
                </w:p>
                <w:p w14:paraId="5A29B729" w14:textId="77777777" w:rsidR="00BC2E61" w:rsidRPr="00E23EE4" w:rsidRDefault="00BC2E61" w:rsidP="00BC2E61">
                  <w:pPr>
                    <w:jc w:val="left"/>
                    <w:rPr>
                      <w:rFonts w:eastAsia="Yu Mincho"/>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and 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496E2" w14:textId="77777777" w:rsidR="00BC2E61" w:rsidRPr="00C53BF3" w:rsidRDefault="00BC2E61" w:rsidP="00BC2E61">
                  <w:pPr>
                    <w:pStyle w:val="TAL"/>
                    <w:rPr>
                      <w:rFonts w:eastAsia="MS Mincho"/>
                      <w:szCs w:val="18"/>
                      <w:highlight w:val="yellow"/>
                    </w:rPr>
                  </w:pPr>
                  <w:r w:rsidRPr="00BB6DFF">
                    <w:rPr>
                      <w:rFonts w:asciiTheme="majorHAnsi" w:eastAsia="MS Mincho" w:hAnsiTheme="majorHAnsi" w:cstheme="majorHAnsi"/>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D20A9"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AD4F4"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285B26" w14:textId="77777777" w:rsidR="00BC2E61" w:rsidRPr="004B6443" w:rsidRDefault="00BC2E61" w:rsidP="00BC2E61">
                  <w:pPr>
                    <w:pStyle w:val="TAL"/>
                    <w:rPr>
                      <w:rFonts w:eastAsia="MS Mincho"/>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D97B9" w14:textId="77777777" w:rsidR="00BC2E61" w:rsidRPr="00C53BF3" w:rsidRDefault="00BC2E61" w:rsidP="00BC2E61">
                  <w:pPr>
                    <w:pStyle w:val="TAL"/>
                    <w:rPr>
                      <w:rFonts w:eastAsia="MS Mincho"/>
                      <w:strike/>
                      <w:szCs w:val="18"/>
                      <w:highlight w:val="yellow"/>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262A9" w14:textId="77777777" w:rsidR="00BC2E61" w:rsidRPr="00C53BF3" w:rsidRDefault="00BC2E61" w:rsidP="00BC2E61">
                  <w:pPr>
                    <w:pStyle w:val="TAL"/>
                    <w:rPr>
                      <w:rFonts w:eastAsia="MS Mincho"/>
                      <w:strike/>
                      <w:szCs w:val="18"/>
                      <w:highlight w:val="yellow"/>
                    </w:rPr>
                  </w:pPr>
                  <w:r w:rsidRPr="00C53BF3">
                    <w:rPr>
                      <w:rFonts w:eastAsia="MS Mincho"/>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FA7B1"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0F0E9"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3C772304" w14:textId="77777777" w:rsidR="00BC2E61" w:rsidRDefault="00BC2E61" w:rsidP="00BC2E61">
                  <w:pPr>
                    <w:pStyle w:val="TAL"/>
                    <w:rPr>
                      <w:rFonts w:eastAsia="Yu Mincho"/>
                      <w:szCs w:val="18"/>
                      <w:highlight w:val="yellow"/>
                    </w:rPr>
                  </w:pPr>
                </w:p>
                <w:p w14:paraId="41871A68"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770CEC55" w14:textId="77777777" w:rsidR="00BC2E61" w:rsidRPr="001A7507" w:rsidRDefault="00BC2E61" w:rsidP="00BC2E61">
                  <w:pPr>
                    <w:pStyle w:val="TAL"/>
                    <w:rPr>
                      <w:rFonts w:eastAsia="Yu Mincho"/>
                      <w:szCs w:val="18"/>
                      <w:highlight w:val="yellow"/>
                    </w:rPr>
                  </w:pPr>
                </w:p>
                <w:p w14:paraId="45D36FF1" w14:textId="77777777" w:rsidR="00BC2E61" w:rsidRPr="00ED0F5E" w:rsidRDefault="00BC2E61" w:rsidP="00BC2E61">
                  <w:pPr>
                    <w:pStyle w:val="TAL"/>
                    <w:rPr>
                      <w:rFonts w:eastAsia="Yu Mincho"/>
                      <w:szCs w:val="18"/>
                    </w:rPr>
                  </w:pPr>
                  <w:r w:rsidRPr="000D2161">
                    <w:rPr>
                      <w:szCs w:val="18"/>
                    </w:rPr>
                    <w:t xml:space="preserve">Component </w:t>
                  </w:r>
                  <w:r>
                    <w:rPr>
                      <w:rFonts w:eastAsia="Yu Mincho" w:hint="eastAsia"/>
                      <w:szCs w:val="18"/>
                    </w:rPr>
                    <w:t>3</w:t>
                  </w:r>
                  <w:r w:rsidRPr="000D2161">
                    <w:rPr>
                      <w:szCs w:val="18"/>
                    </w:rPr>
                    <w:t xml:space="preserve"> candidate value</w:t>
                  </w:r>
                  <w:r w:rsidRPr="000D2161">
                    <w:rPr>
                      <w:rFonts w:eastAsia="Yu Mincho" w:hint="eastAsia"/>
                      <w:szCs w:val="18"/>
                    </w:rPr>
                    <w:t xml:space="preserve"> set</w:t>
                  </w:r>
                  <w:r w:rsidRPr="000D2161">
                    <w:rPr>
                      <w:szCs w:val="18"/>
                    </w:rPr>
                    <w:t>: {1, 2, 4, 8}</w:t>
                  </w:r>
                </w:p>
                <w:p w14:paraId="5B7A3C27" w14:textId="77777777" w:rsidR="00BC2E61" w:rsidRPr="000D2161" w:rsidRDefault="00BC2E61" w:rsidP="00BC2E61">
                  <w:pPr>
                    <w:pStyle w:val="TAL"/>
                    <w:rPr>
                      <w:rFonts w:eastAsia="Yu Mincho"/>
                      <w:szCs w:val="18"/>
                    </w:rPr>
                  </w:pPr>
                </w:p>
                <w:p w14:paraId="7B628892" w14:textId="77777777" w:rsidR="00BC2E61" w:rsidRDefault="00BC2E61" w:rsidP="00BC2E61">
                  <w:pPr>
                    <w:pStyle w:val="TAL"/>
                    <w:rPr>
                      <w:rFonts w:eastAsia="Yu Mincho"/>
                      <w:szCs w:val="18"/>
                    </w:rPr>
                  </w:pPr>
                  <w:r w:rsidRPr="000D2161">
                    <w:rPr>
                      <w:szCs w:val="18"/>
                    </w:rPr>
                    <w:t xml:space="preserve">Component </w:t>
                  </w:r>
                  <w:r>
                    <w:rPr>
                      <w:rFonts w:eastAsia="Yu Mincho" w:hint="eastAsia"/>
                      <w:szCs w:val="18"/>
                    </w:rPr>
                    <w:t>4</w:t>
                  </w:r>
                  <w:r w:rsidRPr="000D2161">
                    <w:rPr>
                      <w:szCs w:val="18"/>
                    </w:rPr>
                    <w:t xml:space="preserve"> candidate value</w:t>
                  </w:r>
                  <w:r w:rsidRPr="000D2161">
                    <w:rPr>
                      <w:rFonts w:eastAsia="Yu Mincho" w:hint="eastAsia"/>
                      <w:szCs w:val="18"/>
                    </w:rPr>
                    <w:t xml:space="preserve"> set</w:t>
                  </w:r>
                  <w:r w:rsidRPr="000D2161">
                    <w:rPr>
                      <w:szCs w:val="18"/>
                    </w:rPr>
                    <w:t>: {10ms, 20ms, 40ms, 80ms, 160ms}</w:t>
                  </w:r>
                </w:p>
                <w:p w14:paraId="0E1E322B" w14:textId="77777777" w:rsidR="00BC2E61" w:rsidRDefault="00BC2E61" w:rsidP="00BC2E61">
                  <w:pPr>
                    <w:pStyle w:val="TAL"/>
                    <w:rPr>
                      <w:rFonts w:eastAsia="Yu Mincho"/>
                      <w:szCs w:val="18"/>
                    </w:rPr>
                  </w:pPr>
                </w:p>
                <w:p w14:paraId="3777491A" w14:textId="77777777" w:rsidR="00BC2E61" w:rsidRPr="00ED0F5E"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763C4E19" w14:textId="77777777" w:rsidR="00BC2E61" w:rsidRPr="00C53BF3" w:rsidRDefault="00BC2E61" w:rsidP="00BC2E61">
                  <w:pPr>
                    <w:pStyle w:val="TAL"/>
                    <w:rPr>
                      <w:rFonts w:eastAsia="Yu Mincho"/>
                      <w:szCs w:val="18"/>
                    </w:rPr>
                  </w:pPr>
                </w:p>
                <w:p w14:paraId="028D0541" w14:textId="77777777" w:rsidR="00BC2E61" w:rsidRPr="00C53BF3" w:rsidRDefault="00BC2E61" w:rsidP="00BC2E61">
                  <w:pPr>
                    <w:pStyle w:val="TAL"/>
                    <w:rPr>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F3EF0" w14:textId="77777777" w:rsidR="00BC2E61" w:rsidRPr="00C53BF3" w:rsidRDefault="00BC2E61" w:rsidP="00BC2E61">
                  <w:pPr>
                    <w:pStyle w:val="TAL"/>
                    <w:rPr>
                      <w:szCs w:val="18"/>
                    </w:rPr>
                  </w:pPr>
                </w:p>
              </w:tc>
            </w:tr>
            <w:tr w:rsidR="00BC2E61" w:rsidRPr="0089286C" w14:paraId="18FA9394" w14:textId="77777777" w:rsidTr="00BC2E61">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362374" w14:textId="77777777" w:rsidR="00BC2E61" w:rsidRPr="00C53BF3" w:rsidRDefault="00BC2E61" w:rsidP="00BC2E61">
                  <w:pPr>
                    <w:pStyle w:val="TAL"/>
                    <w:rPr>
                      <w:rFonts w:eastAsia="MS Mincho"/>
                      <w:szCs w:val="18"/>
                    </w:rPr>
                  </w:pPr>
                  <w:r w:rsidRPr="00C53BF3">
                    <w:rPr>
                      <w:rFonts w:eastAsia="MS Mincho"/>
                      <w:szCs w:val="18"/>
                    </w:rPr>
                    <w:t>X</w:t>
                  </w:r>
                  <w:r w:rsidRPr="00C53BF3">
                    <w:rPr>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EDF6" w14:textId="77777777" w:rsidR="00BC2E61" w:rsidRPr="00C53BF3" w:rsidRDefault="00BC2E61" w:rsidP="00BC2E61">
                  <w:pPr>
                    <w:pStyle w:val="TAL"/>
                    <w:rPr>
                      <w:rFonts w:eastAsia="MS Mincho"/>
                      <w:szCs w:val="18"/>
                    </w:rPr>
                  </w:pPr>
                  <w:r>
                    <w:rPr>
                      <w:rFonts w:eastAsia="MS Mincho" w:hint="eastAsia"/>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7C186" w14:textId="77777777" w:rsidR="00BC2E61" w:rsidRPr="006D29BF" w:rsidRDefault="00BC2E61" w:rsidP="00BC2E61">
                  <w:pPr>
                    <w:pStyle w:val="TAL"/>
                    <w:rPr>
                      <w:rFonts w:eastAsia="Yu Mincho"/>
                      <w:szCs w:val="18"/>
                    </w:rPr>
                  </w:pPr>
                  <w:r>
                    <w:rPr>
                      <w:rFonts w:eastAsia="Yu Mincho" w:hint="eastAsia"/>
                      <w:szCs w:val="18"/>
                    </w:rPr>
                    <w:t xml:space="preserve">Predicted RSRP reporting </w:t>
                  </w:r>
                  <w:r w:rsidRPr="006D29BF">
                    <w:rPr>
                      <w:rFonts w:eastAsia="SimSun"/>
                      <w:szCs w:val="18"/>
                    </w:rPr>
                    <w:t xml:space="preserve">based </w:t>
                  </w:r>
                  <w:r>
                    <w:rPr>
                      <w:rFonts w:eastAsia="Yu Mincho" w:hint="eastAsia"/>
                      <w:szCs w:val="18"/>
                    </w:rPr>
                    <w:t xml:space="preserve">on </w:t>
                  </w:r>
                  <w:r w:rsidRPr="006D29BF">
                    <w:rPr>
                      <w:rFonts w:eastAsia="Yu Mincho" w:hint="eastAsia"/>
                      <w:szCs w:val="18"/>
                    </w:rPr>
                    <w:t xml:space="preserve">spatial domain and temporal </w:t>
                  </w:r>
                  <w:r w:rsidRPr="006D29BF">
                    <w:rPr>
                      <w:rFonts w:eastAsia="SimSun"/>
                      <w:szCs w:val="18"/>
                    </w:rPr>
                    <w:t>beam prediction</w:t>
                  </w:r>
                </w:p>
                <w:p w14:paraId="1E17EC47" w14:textId="77777777" w:rsidR="00BC2E61" w:rsidRPr="006D29BF"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14EC" w14:textId="77777777" w:rsidR="00BC2E61" w:rsidRPr="00C53BF3" w:rsidRDefault="00BC2E61" w:rsidP="00BC2E61">
                  <w:pPr>
                    <w:jc w:val="left"/>
                    <w:rPr>
                      <w:rFonts w:eastAsia="Yu Mincho"/>
                      <w:sz w:val="18"/>
                      <w:szCs w:val="18"/>
                    </w:rPr>
                  </w:pPr>
                  <w:r w:rsidRPr="00C53BF3">
                    <w:rPr>
                      <w:sz w:val="18"/>
                      <w:szCs w:val="18"/>
                    </w:rPr>
                    <w:t>1. Support of</w:t>
                  </w:r>
                  <w:r w:rsidRPr="00C53BF3">
                    <w:rPr>
                      <w:rFonts w:eastAsia="Yu Mincho" w:hint="eastAsia"/>
                      <w:sz w:val="18"/>
                      <w:szCs w:val="18"/>
                    </w:rPr>
                    <w:t xml:space="preserve"> reporting </w:t>
                  </w:r>
                  <w:r>
                    <w:rPr>
                      <w:rFonts w:eastAsia="Yu Mincho" w:hint="eastAsia"/>
                      <w:sz w:val="18"/>
                      <w:szCs w:val="18"/>
                    </w:rPr>
                    <w:t xml:space="preserve">predicted </w:t>
                  </w:r>
                  <w:r w:rsidRPr="005550CE">
                    <w:rPr>
                      <w:rFonts w:eastAsia="Yu Mincho"/>
                      <w:sz w:val="18"/>
                      <w:szCs w:val="18"/>
                    </w:rPr>
                    <w:t>RSRP reporting based on spatial domain and temporal beam prediction</w:t>
                  </w:r>
                </w:p>
                <w:p w14:paraId="47BF4CE5" w14:textId="77777777" w:rsidR="00BC2E61" w:rsidRPr="00E115A9" w:rsidRDefault="00BC2E61" w:rsidP="00BC2E61">
                  <w:pPr>
                    <w:jc w:val="left"/>
                    <w:rPr>
                      <w:rFonts w:eastAsia="Yu Mincho"/>
                      <w:sz w:val="18"/>
                      <w:szCs w:val="18"/>
                    </w:rPr>
                  </w:pPr>
                  <w:r>
                    <w:rPr>
                      <w:rFonts w:eastAsia="Yu Mincho" w:hint="eastAsia"/>
                      <w:sz w:val="18"/>
                      <w:szCs w:val="18"/>
                    </w:rPr>
                    <w:t>2</w:t>
                  </w:r>
                  <w:r w:rsidRPr="00C53BF3">
                    <w:rPr>
                      <w:sz w:val="18"/>
                      <w:szCs w:val="18"/>
                    </w:rPr>
                    <w:t xml:space="preserve">. </w:t>
                  </w:r>
                  <w:r>
                    <w:rPr>
                      <w:rFonts w:eastAsia="Yu Mincho" w:hint="eastAsia"/>
                      <w:sz w:val="18"/>
                      <w:szCs w:val="18"/>
                    </w:rPr>
                    <w:t xml:space="preserve">A list of supported combinations, each combination is {the </w:t>
                  </w:r>
                  <w:r w:rsidRPr="00C53BF3">
                    <w:rPr>
                      <w:sz w:val="18"/>
                      <w:szCs w:val="18"/>
                    </w:rPr>
                    <w:t xml:space="preserve">number of </w:t>
                  </w:r>
                  <w:r w:rsidRPr="00C53BF3">
                    <w:rPr>
                      <w:rFonts w:eastAsia="Yu Mincho" w:hint="eastAsia"/>
                      <w:sz w:val="18"/>
                      <w:szCs w:val="18"/>
                    </w:rPr>
                    <w:t>SSB/CSI-RS</w:t>
                  </w:r>
                  <w:r w:rsidRPr="00C53BF3">
                    <w:rPr>
                      <w:sz w:val="18"/>
                      <w:szCs w:val="18"/>
                    </w:rPr>
                    <w:t xml:space="preserve"> resources</w:t>
                  </w:r>
                  <w:r w:rsidRPr="00C53BF3">
                    <w:rPr>
                      <w:rFonts w:eastAsia="Yu Mincho" w:hint="eastAsia"/>
                      <w:sz w:val="18"/>
                      <w:szCs w:val="18"/>
                    </w:rPr>
                    <w:t xml:space="preserve"> to be measured</w:t>
                  </w:r>
                  <w:r>
                    <w:rPr>
                      <w:rFonts w:eastAsia="Yu Mincho" w:hint="eastAsia"/>
                      <w:sz w:val="18"/>
                      <w:szCs w:val="18"/>
                    </w:rPr>
                    <w:t>, m</w:t>
                  </w:r>
                  <w:r w:rsidRPr="00C53BF3">
                    <w:rPr>
                      <w:sz w:val="18"/>
                      <w:szCs w:val="18"/>
                    </w:rPr>
                    <w:t xml:space="preserve">aximum number of </w:t>
                  </w:r>
                  <w:r w:rsidRPr="00C53BF3">
                    <w:rPr>
                      <w:rFonts w:eastAsia="Yu Mincho" w:hint="eastAsia"/>
                      <w:sz w:val="18"/>
                      <w:szCs w:val="18"/>
                    </w:rPr>
                    <w:t>SSB/CSI-RS</w:t>
                  </w:r>
                  <w:r w:rsidRPr="00C53BF3">
                    <w:rPr>
                      <w:sz w:val="18"/>
                      <w:szCs w:val="18"/>
                    </w:rPr>
                    <w:t xml:space="preserve"> resources </w:t>
                  </w:r>
                  <w:r w:rsidRPr="00C53BF3">
                    <w:rPr>
                      <w:rFonts w:eastAsia="Yu Mincho" w:hint="eastAsia"/>
                      <w:sz w:val="18"/>
                      <w:szCs w:val="18"/>
                    </w:rPr>
                    <w:t>to be predicted</w:t>
                  </w:r>
                  <w:r>
                    <w:rPr>
                      <w:rFonts w:eastAsia="Yu Mincho" w:hint="eastAsia"/>
                      <w:sz w:val="18"/>
                      <w:szCs w:val="18"/>
                    </w:rPr>
                    <w:t xml:space="preserve"> within one time instance}</w:t>
                  </w:r>
                </w:p>
                <w:p w14:paraId="10F5B8A6" w14:textId="77777777" w:rsidR="00BC2E61" w:rsidRPr="00C53BF3" w:rsidRDefault="00BC2E61" w:rsidP="00BC2E61">
                  <w:pPr>
                    <w:jc w:val="left"/>
                    <w:rPr>
                      <w:rFonts w:eastAsia="Yu Mincho"/>
                      <w:sz w:val="18"/>
                      <w:szCs w:val="18"/>
                    </w:rPr>
                  </w:pPr>
                  <w:r>
                    <w:rPr>
                      <w:rFonts w:eastAsia="Yu Mincho" w:hint="eastAsia"/>
                      <w:sz w:val="18"/>
                      <w:szCs w:val="18"/>
                    </w:rPr>
                    <w:t>3</w:t>
                  </w:r>
                  <w:r w:rsidRPr="00C53BF3">
                    <w:rPr>
                      <w:sz w:val="18"/>
                      <w:szCs w:val="18"/>
                    </w:rPr>
                    <w:t xml:space="preserve">. </w:t>
                  </w:r>
                  <w:r>
                    <w:rPr>
                      <w:rFonts w:eastAsia="Yu Mincho" w:hint="eastAsia"/>
                      <w:sz w:val="18"/>
                      <w:szCs w:val="18"/>
                    </w:rPr>
                    <w:t>Maximum n</w:t>
                  </w:r>
                  <w:r w:rsidRPr="00C53BF3">
                    <w:rPr>
                      <w:sz w:val="18"/>
                      <w:szCs w:val="18"/>
                    </w:rPr>
                    <w:t>umber of time instance</w:t>
                  </w:r>
                  <w:r w:rsidRPr="00C53BF3">
                    <w:rPr>
                      <w:rFonts w:eastAsia="Yu Mincho" w:hint="eastAsia"/>
                      <w:sz w:val="18"/>
                      <w:szCs w:val="18"/>
                    </w:rPr>
                    <w:t>s of predicted values in one reporting instance</w:t>
                  </w:r>
                  <w:r w:rsidRPr="00C53BF3">
                    <w:rPr>
                      <w:sz w:val="18"/>
                      <w:szCs w:val="18"/>
                    </w:rPr>
                    <w:t>.</w:t>
                  </w:r>
                </w:p>
                <w:p w14:paraId="3DB96869" w14:textId="77777777" w:rsidR="00BC2E61" w:rsidRDefault="00BC2E61" w:rsidP="00BC2E61">
                  <w:pPr>
                    <w:jc w:val="left"/>
                    <w:rPr>
                      <w:rFonts w:eastAsia="Yu Mincho"/>
                      <w:sz w:val="18"/>
                      <w:szCs w:val="18"/>
                    </w:rPr>
                  </w:pPr>
                  <w:r>
                    <w:rPr>
                      <w:rFonts w:eastAsia="Yu Mincho" w:hint="eastAsia"/>
                      <w:sz w:val="18"/>
                      <w:szCs w:val="18"/>
                    </w:rPr>
                    <w:t>4</w:t>
                  </w:r>
                  <w:r w:rsidRPr="00C53BF3">
                    <w:rPr>
                      <w:sz w:val="18"/>
                      <w:szCs w:val="18"/>
                    </w:rPr>
                    <w:t xml:space="preserve">. </w:t>
                  </w:r>
                  <w:r>
                    <w:rPr>
                      <w:rFonts w:eastAsia="Yu Mincho" w:hint="eastAsia"/>
                      <w:sz w:val="18"/>
                      <w:szCs w:val="18"/>
                    </w:rPr>
                    <w:t>Maximum t</w:t>
                  </w:r>
                  <w:r w:rsidRPr="00C53BF3">
                    <w:rPr>
                      <w:sz w:val="18"/>
                      <w:szCs w:val="18"/>
                    </w:rPr>
                    <w:t xml:space="preserve">ime gap between two consecutive time instances </w:t>
                  </w:r>
                  <w:r w:rsidRPr="00C53BF3">
                    <w:rPr>
                      <w:rFonts w:eastAsia="Yu Mincho" w:hint="eastAsia"/>
                      <w:sz w:val="18"/>
                      <w:szCs w:val="18"/>
                    </w:rPr>
                    <w:t>of predicted values</w:t>
                  </w:r>
                  <w:r w:rsidRPr="00C53BF3">
                    <w:rPr>
                      <w:sz w:val="18"/>
                      <w:szCs w:val="18"/>
                    </w:rPr>
                    <w:t>.</w:t>
                  </w:r>
                </w:p>
                <w:p w14:paraId="0CE74F27" w14:textId="77777777" w:rsidR="00BC2E61" w:rsidRPr="00C53BF3" w:rsidRDefault="00BC2E61" w:rsidP="00BC2E61">
                  <w:pPr>
                    <w:jc w:val="left"/>
                    <w:rPr>
                      <w:sz w:val="18"/>
                      <w:szCs w:val="18"/>
                    </w:rPr>
                  </w:pPr>
                  <w:r>
                    <w:rPr>
                      <w:rFonts w:eastAsia="Yu Mincho" w:hint="eastAsia"/>
                      <w:sz w:val="18"/>
                      <w:szCs w:val="18"/>
                      <w:highlight w:val="yellow"/>
                    </w:rPr>
                    <w:t>[5</w:t>
                  </w:r>
                  <w:r w:rsidRPr="006D29BF">
                    <w:rPr>
                      <w:rFonts w:eastAsia="Yu Mincho" w:hint="eastAsia"/>
                      <w:sz w:val="18"/>
                      <w:szCs w:val="18"/>
                      <w:highlight w:val="yellow"/>
                    </w:rPr>
                    <w:t>. M</w:t>
                  </w:r>
                  <w:r w:rsidRPr="006D29BF">
                    <w:rPr>
                      <w:rFonts w:eastAsia="Yu Mincho"/>
                      <w:sz w:val="18"/>
                      <w:szCs w:val="18"/>
                      <w:highlight w:val="yellow"/>
                    </w:rPr>
                    <w:t xml:space="preserve">aximum number of </w:t>
                  </w:r>
                  <w:r w:rsidRPr="006D29BF">
                    <w:rPr>
                      <w:rFonts w:eastAsia="SimSun"/>
                      <w:sz w:val="18"/>
                      <w:szCs w:val="18"/>
                      <w:highlight w:val="yellow"/>
                    </w:rPr>
                    <w:t xml:space="preserve">AI/ML based </w:t>
                  </w:r>
                  <w:r w:rsidRPr="006D29BF">
                    <w:rPr>
                      <w:rFonts w:eastAsia="Yu Mincho" w:hint="eastAsia"/>
                      <w:sz w:val="18"/>
                      <w:szCs w:val="18"/>
                      <w:highlight w:val="yellow"/>
                    </w:rPr>
                    <w:t xml:space="preserve">spatial domain and temporal </w:t>
                  </w:r>
                  <w:r w:rsidRPr="006D29BF">
                    <w:rPr>
                      <w:rFonts w:eastAsia="SimSun"/>
                      <w:sz w:val="18"/>
                      <w:szCs w:val="18"/>
                      <w:highlight w:val="yellow"/>
                    </w:rPr>
                    <w:t>beam prediction</w:t>
                  </w:r>
                  <w:r w:rsidRPr="006D29BF">
                    <w:rPr>
                      <w:rFonts w:eastAsia="Yu Mincho" w:hint="eastAsia"/>
                      <w:sz w:val="18"/>
                      <w:szCs w:val="18"/>
                      <w:highlight w:val="yellow"/>
                    </w:rPr>
                    <w:t xml:space="preserve"> reporting to be configured</w:t>
                  </w:r>
                  <w:r>
                    <w:rPr>
                      <w:rFonts w:eastAsia="Yu Mincho" w:hint="eastAsia"/>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D437D4" w14:textId="77777777" w:rsidR="00BC2E61" w:rsidRPr="00C53BF3" w:rsidRDefault="00BC2E61" w:rsidP="00BC2E61">
                  <w:pPr>
                    <w:pStyle w:val="TAL"/>
                    <w:rPr>
                      <w:rFonts w:eastAsia="MS Mincho"/>
                      <w:szCs w:val="18"/>
                    </w:rPr>
                  </w:pPr>
                  <w:r>
                    <w:rPr>
                      <w:rFonts w:eastAsia="MS Mincho" w:cs="Arial" w:hint="eastAsia"/>
                      <w:szCs w:val="18"/>
                    </w:rPr>
                    <w:t xml:space="preserve">X-1-5 </w:t>
                  </w:r>
                  <w:r w:rsidRPr="00294A61">
                    <w:rPr>
                      <w:rFonts w:eastAsia="MS Mincho" w:cs="Arial"/>
                      <w:szCs w:val="18"/>
                    </w:rPr>
                    <w:t>and X-1-</w:t>
                  </w:r>
                  <w:r>
                    <w:rPr>
                      <w:rFonts w:eastAsia="MS Mincho" w:cs="Arial" w:hint="eastAsia"/>
                      <w:szCs w:val="18"/>
                    </w:rPr>
                    <w:t>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E7D63" w14:textId="77777777" w:rsidR="00BC2E61" w:rsidRPr="00C53BF3" w:rsidRDefault="00BC2E61" w:rsidP="00BC2E61">
                  <w:pPr>
                    <w:pStyle w:val="TAL"/>
                    <w:rPr>
                      <w:rFonts w:eastAsia="SimSu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CCE961" w14:textId="77777777" w:rsidR="00BC2E61" w:rsidRPr="00C53BF3" w:rsidRDefault="00BC2E61" w:rsidP="00BC2E61">
                  <w:pPr>
                    <w:pStyle w:val="TAL"/>
                    <w:rPr>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1DA5E" w14:textId="77777777" w:rsidR="00BC2E61" w:rsidRPr="004B6443" w:rsidRDefault="00BC2E61" w:rsidP="00BC2E61">
                  <w:pPr>
                    <w:pStyle w:val="TAL"/>
                    <w:rPr>
                      <w:rFonts w:eastAsia="Yu Mincho"/>
                      <w:szCs w:val="18"/>
                      <w:highlight w:val="yellow"/>
                      <w:lang w:val="en-US"/>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Yu Mincho" w:hint="eastAsia"/>
                      <w:szCs w:val="18"/>
                      <w:highlight w:val="yellow"/>
                    </w:rPr>
                    <w:t>]</w:t>
                  </w:r>
                </w:p>
                <w:p w14:paraId="16C347D4" w14:textId="77777777" w:rsidR="00BC2E61" w:rsidRPr="004B6443" w:rsidRDefault="00BC2E61" w:rsidP="00BC2E61">
                  <w:pPr>
                    <w:pStyle w:val="TAL"/>
                    <w:rPr>
                      <w:rFonts w:eastAsia="Yu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5745"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BE84E" w14:textId="77777777" w:rsidR="00BC2E61" w:rsidRPr="00C53BF3" w:rsidRDefault="00BC2E61" w:rsidP="00BC2E61">
                  <w:pPr>
                    <w:pStyle w:val="TAL"/>
                    <w:rPr>
                      <w:rFonts w:eastAsia="MS Mincho"/>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C3F1" w14:textId="77777777" w:rsidR="00BC2E61" w:rsidRPr="00C53BF3" w:rsidRDefault="00BC2E61" w:rsidP="00BC2E61">
                  <w:pPr>
                    <w:pStyle w:val="TAL"/>
                    <w:rPr>
                      <w:rFonts w:eastAsia="MS Mincho"/>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8B297" w14:textId="77777777" w:rsidR="00BC2E61" w:rsidRPr="00393F15"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 xml:space="preserve">of </w:t>
                  </w:r>
                  <w:r w:rsidRPr="00393F15">
                    <w:rPr>
                      <w:rFonts w:eastAsia="Yu Mincho"/>
                      <w:szCs w:val="18"/>
                      <w:highlight w:val="yellow"/>
                    </w:rPr>
                    <w:t>maximum number of SSB/CSI-RS resources to be measured</w:t>
                  </w:r>
                  <w:r w:rsidRPr="00393F15">
                    <w:rPr>
                      <w:szCs w:val="18"/>
                      <w:highlight w:val="yellow"/>
                    </w:rPr>
                    <w:t>: {}</w:t>
                  </w:r>
                  <w:r w:rsidRPr="00393F15">
                    <w:rPr>
                      <w:rFonts w:eastAsia="Yu Mincho" w:hint="eastAsia"/>
                      <w:szCs w:val="18"/>
                      <w:highlight w:val="yellow"/>
                    </w:rPr>
                    <w:t>]</w:t>
                  </w:r>
                </w:p>
                <w:p w14:paraId="65A833FA" w14:textId="77777777" w:rsidR="00BC2E61" w:rsidRDefault="00BC2E61" w:rsidP="00BC2E61">
                  <w:pPr>
                    <w:pStyle w:val="TAL"/>
                    <w:rPr>
                      <w:rFonts w:eastAsia="Yu Mincho"/>
                      <w:szCs w:val="18"/>
                      <w:highlight w:val="yellow"/>
                    </w:rPr>
                  </w:pPr>
                </w:p>
                <w:p w14:paraId="00DEF7F5" w14:textId="77777777" w:rsidR="00BC2E61" w:rsidRDefault="00BC2E61" w:rsidP="00BC2E61">
                  <w:pPr>
                    <w:pStyle w:val="TAL"/>
                    <w:rPr>
                      <w:rFonts w:eastAsia="Yu Mincho"/>
                      <w:szCs w:val="18"/>
                      <w:highlight w:val="yellow"/>
                    </w:rPr>
                  </w:pPr>
                  <w:r w:rsidRPr="00393F15">
                    <w:rPr>
                      <w:rFonts w:eastAsia="Yu Mincho" w:hint="eastAsia"/>
                      <w:szCs w:val="18"/>
                      <w:highlight w:val="yellow"/>
                    </w:rPr>
                    <w:t>[</w:t>
                  </w:r>
                  <w:r w:rsidRPr="00393F15">
                    <w:rPr>
                      <w:szCs w:val="18"/>
                      <w:highlight w:val="yellow"/>
                    </w:rPr>
                    <w:t xml:space="preserve">Candidate value </w:t>
                  </w:r>
                  <w:r w:rsidRPr="00393F15">
                    <w:rPr>
                      <w:rFonts w:eastAsia="Yu Mincho" w:hint="eastAsia"/>
                      <w:szCs w:val="18"/>
                      <w:highlight w:val="yellow"/>
                    </w:rPr>
                    <w:t>of m</w:t>
                  </w:r>
                  <w:r w:rsidRPr="00393F15">
                    <w:rPr>
                      <w:szCs w:val="18"/>
                      <w:highlight w:val="yellow"/>
                    </w:rPr>
                    <w:t xml:space="preserve">aximum number of </w:t>
                  </w:r>
                  <w:r w:rsidRPr="00393F15">
                    <w:rPr>
                      <w:rFonts w:eastAsia="Yu Mincho" w:hint="eastAsia"/>
                      <w:szCs w:val="18"/>
                      <w:highlight w:val="yellow"/>
                    </w:rPr>
                    <w:t>SSB/CSI-RS</w:t>
                  </w:r>
                  <w:r w:rsidRPr="00393F15">
                    <w:rPr>
                      <w:szCs w:val="18"/>
                      <w:highlight w:val="yellow"/>
                    </w:rPr>
                    <w:t xml:space="preserve"> resources </w:t>
                  </w:r>
                  <w:r w:rsidRPr="00393F15">
                    <w:rPr>
                      <w:rFonts w:eastAsia="Yu Mincho" w:hint="eastAsia"/>
                      <w:szCs w:val="18"/>
                      <w:highlight w:val="yellow"/>
                    </w:rPr>
                    <w:t>to be predicted</w:t>
                  </w:r>
                  <w:r w:rsidRPr="00393F15">
                    <w:rPr>
                      <w:szCs w:val="18"/>
                      <w:highlight w:val="yellow"/>
                    </w:rPr>
                    <w:t>: {}</w:t>
                  </w:r>
                  <w:r w:rsidRPr="00393F15">
                    <w:rPr>
                      <w:rFonts w:eastAsia="Yu Mincho" w:hint="eastAsia"/>
                      <w:szCs w:val="18"/>
                      <w:highlight w:val="yellow"/>
                    </w:rPr>
                    <w:t>]</w:t>
                  </w:r>
                </w:p>
                <w:p w14:paraId="04DB2855" w14:textId="77777777" w:rsidR="00BC2E61" w:rsidRPr="001A7507" w:rsidRDefault="00BC2E61" w:rsidP="00BC2E61">
                  <w:pPr>
                    <w:pStyle w:val="TAL"/>
                    <w:rPr>
                      <w:rFonts w:eastAsia="Yu Mincho"/>
                      <w:szCs w:val="18"/>
                      <w:highlight w:val="yellow"/>
                    </w:rPr>
                  </w:pPr>
                </w:p>
                <w:p w14:paraId="66A6EC71" w14:textId="77777777" w:rsidR="00BC2E61" w:rsidRPr="00ED0F5E" w:rsidRDefault="00BC2E61" w:rsidP="00BC2E61">
                  <w:pPr>
                    <w:pStyle w:val="TAL"/>
                    <w:rPr>
                      <w:rFonts w:eastAsia="Yu Mincho"/>
                      <w:szCs w:val="18"/>
                    </w:rPr>
                  </w:pPr>
                  <w:r w:rsidRPr="000D2161">
                    <w:rPr>
                      <w:szCs w:val="18"/>
                    </w:rPr>
                    <w:t xml:space="preserve">Component </w:t>
                  </w:r>
                  <w:r>
                    <w:rPr>
                      <w:rFonts w:eastAsia="Yu Mincho" w:hint="eastAsia"/>
                      <w:szCs w:val="18"/>
                    </w:rPr>
                    <w:t>3</w:t>
                  </w:r>
                  <w:r w:rsidRPr="000D2161">
                    <w:rPr>
                      <w:szCs w:val="18"/>
                    </w:rPr>
                    <w:t xml:space="preserve"> candidate value</w:t>
                  </w:r>
                  <w:r w:rsidRPr="000D2161">
                    <w:rPr>
                      <w:rFonts w:eastAsia="Yu Mincho" w:hint="eastAsia"/>
                      <w:szCs w:val="18"/>
                    </w:rPr>
                    <w:t xml:space="preserve"> set</w:t>
                  </w:r>
                  <w:r w:rsidRPr="000D2161">
                    <w:rPr>
                      <w:szCs w:val="18"/>
                    </w:rPr>
                    <w:t>: {1, 2, 4, 8}</w:t>
                  </w:r>
                </w:p>
                <w:p w14:paraId="2CC98CCC" w14:textId="77777777" w:rsidR="00BC2E61" w:rsidRPr="000D2161" w:rsidRDefault="00BC2E61" w:rsidP="00BC2E61">
                  <w:pPr>
                    <w:pStyle w:val="TAL"/>
                    <w:rPr>
                      <w:rFonts w:eastAsia="Yu Mincho"/>
                      <w:szCs w:val="18"/>
                    </w:rPr>
                  </w:pPr>
                </w:p>
                <w:p w14:paraId="4B2B32E5" w14:textId="77777777" w:rsidR="00BC2E61" w:rsidRDefault="00BC2E61" w:rsidP="00BC2E61">
                  <w:pPr>
                    <w:pStyle w:val="TAL"/>
                    <w:rPr>
                      <w:rFonts w:eastAsia="Yu Mincho"/>
                      <w:szCs w:val="18"/>
                    </w:rPr>
                  </w:pPr>
                  <w:r w:rsidRPr="000D2161">
                    <w:rPr>
                      <w:szCs w:val="18"/>
                    </w:rPr>
                    <w:t xml:space="preserve">Component </w:t>
                  </w:r>
                  <w:r>
                    <w:rPr>
                      <w:rFonts w:eastAsia="Yu Mincho" w:hint="eastAsia"/>
                      <w:szCs w:val="18"/>
                    </w:rPr>
                    <w:t>4</w:t>
                  </w:r>
                  <w:r w:rsidRPr="000D2161">
                    <w:rPr>
                      <w:szCs w:val="18"/>
                    </w:rPr>
                    <w:t xml:space="preserve"> candidate value</w:t>
                  </w:r>
                  <w:r w:rsidRPr="000D2161">
                    <w:rPr>
                      <w:rFonts w:eastAsia="Yu Mincho" w:hint="eastAsia"/>
                      <w:szCs w:val="18"/>
                    </w:rPr>
                    <w:t xml:space="preserve"> set</w:t>
                  </w:r>
                  <w:r w:rsidRPr="000D2161">
                    <w:rPr>
                      <w:szCs w:val="18"/>
                    </w:rPr>
                    <w:t>: {10ms, 20ms, 40ms, 80ms, 160ms}</w:t>
                  </w:r>
                </w:p>
                <w:p w14:paraId="534C4B4A" w14:textId="77777777" w:rsidR="00BC2E61" w:rsidRDefault="00BC2E61" w:rsidP="00BC2E61">
                  <w:pPr>
                    <w:pStyle w:val="TAL"/>
                    <w:rPr>
                      <w:rFonts w:eastAsia="Yu Mincho"/>
                      <w:szCs w:val="18"/>
                    </w:rPr>
                  </w:pPr>
                </w:p>
                <w:p w14:paraId="30F13664" w14:textId="77777777" w:rsidR="00BC2E61" w:rsidRPr="00ED0F5E" w:rsidRDefault="00BC2E61" w:rsidP="00BC2E61">
                  <w:pPr>
                    <w:pStyle w:val="TAL"/>
                    <w:rPr>
                      <w:rFonts w:eastAsia="Yu Mincho"/>
                      <w:szCs w:val="18"/>
                      <w:highlight w:val="yellow"/>
                    </w:rPr>
                  </w:pPr>
                  <w:r w:rsidRPr="00C53BF3">
                    <w:rPr>
                      <w:rFonts w:eastAsia="Yu Mincho" w:hint="eastAsia"/>
                      <w:szCs w:val="18"/>
                      <w:highlight w:val="yellow"/>
                    </w:rPr>
                    <w:t xml:space="preserve">[Component </w:t>
                  </w:r>
                  <w:r>
                    <w:rPr>
                      <w:rFonts w:eastAsia="Yu Mincho" w:hint="eastAsia"/>
                      <w:szCs w:val="18"/>
                      <w:highlight w:val="yellow"/>
                    </w:rPr>
                    <w:t>5</w:t>
                  </w:r>
                  <w:r w:rsidRPr="00C53BF3">
                    <w:rPr>
                      <w:rFonts w:eastAsia="Yu Mincho" w:hint="eastAsia"/>
                      <w:szCs w:val="18"/>
                      <w:highlight w:val="yellow"/>
                    </w:rPr>
                    <w:t xml:space="preserve"> </w:t>
                  </w:r>
                  <w:r w:rsidRPr="00C53BF3">
                    <w:rPr>
                      <w:szCs w:val="18"/>
                      <w:highlight w:val="yellow"/>
                    </w:rPr>
                    <w:t>Candidate value set: {}</w:t>
                  </w:r>
                  <w:r w:rsidRPr="00C53BF3">
                    <w:rPr>
                      <w:rFonts w:eastAsia="Yu Mincho" w:hint="eastAsia"/>
                      <w:szCs w:val="18"/>
                      <w:highlight w:val="yellow"/>
                    </w:rPr>
                    <w:t>]</w:t>
                  </w:r>
                </w:p>
                <w:p w14:paraId="30C0725F" w14:textId="77777777" w:rsidR="00BC2E61" w:rsidRPr="00C53BF3" w:rsidRDefault="00BC2E61" w:rsidP="00BC2E61">
                  <w:pPr>
                    <w:pStyle w:val="TAL"/>
                    <w:rPr>
                      <w:rFonts w:eastAsia="Yu Mincho"/>
                      <w:szCs w:val="18"/>
                    </w:rPr>
                  </w:pPr>
                </w:p>
                <w:p w14:paraId="61F06A65" w14:textId="77777777" w:rsidR="00BC2E61" w:rsidRPr="00C53BF3" w:rsidRDefault="00BC2E61" w:rsidP="00BC2E61">
                  <w:pPr>
                    <w:pStyle w:val="TAL"/>
                    <w:rPr>
                      <w:rFonts w:eastAsia="Yu Mincho"/>
                      <w:szCs w:val="18"/>
                      <w:highlight w:val="yellow"/>
                    </w:rPr>
                  </w:pPr>
                  <w:r w:rsidRPr="00C53BF3">
                    <w:rPr>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E9442" w14:textId="77777777" w:rsidR="00BC2E61" w:rsidRPr="00C53BF3" w:rsidRDefault="00BC2E61" w:rsidP="00BC2E61">
                  <w:pPr>
                    <w:pStyle w:val="TAL"/>
                    <w:rPr>
                      <w:szCs w:val="18"/>
                    </w:rPr>
                  </w:pPr>
                </w:p>
              </w:tc>
            </w:tr>
          </w:tbl>
          <w:p w14:paraId="5FFC41F2" w14:textId="77777777" w:rsidR="00BC2E61" w:rsidRDefault="00BC2E61" w:rsidP="00BC2E61">
            <w:pPr>
              <w:spacing w:afterLines="50"/>
              <w:rPr>
                <w:rFonts w:eastAsiaTheme="minorEastAsia"/>
                <w:szCs w:val="24"/>
              </w:rPr>
            </w:pPr>
          </w:p>
          <w:p w14:paraId="61664CBC" w14:textId="4D15B031" w:rsidR="00BC2E61" w:rsidRPr="00025D92" w:rsidRDefault="00BC2E61" w:rsidP="00BC2E61">
            <w:pPr>
              <w:rPr>
                <w:rFonts w:eastAsia="SimSun"/>
                <w:b/>
                <w:bCs/>
                <w:sz w:val="22"/>
                <w:szCs w:val="22"/>
                <w:lang w:eastAsia="zh-CN"/>
              </w:rPr>
            </w:pPr>
            <w:r w:rsidRPr="00025D92">
              <w:rPr>
                <w:rFonts w:eastAsia="SimSun"/>
                <w:b/>
                <w:bCs/>
                <w:sz w:val="22"/>
                <w:szCs w:val="22"/>
                <w:lang w:eastAsia="zh-CN"/>
              </w:rPr>
              <w:t>Performance</w:t>
            </w:r>
            <w:r w:rsidRPr="00025D92">
              <w:rPr>
                <w:rFonts w:eastAsia="SimSun" w:hint="eastAsia"/>
                <w:b/>
                <w:bCs/>
                <w:sz w:val="22"/>
                <w:szCs w:val="22"/>
                <w:lang w:eastAsia="zh-CN"/>
              </w:rPr>
              <w:t xml:space="preserve"> monitoring</w:t>
            </w:r>
          </w:p>
          <w:p w14:paraId="2C9AC3DB" w14:textId="77777777" w:rsidR="00BC2E61" w:rsidRPr="00160791" w:rsidRDefault="00BC2E61" w:rsidP="00BC2E61">
            <w:pPr>
              <w:rPr>
                <w:rFonts w:eastAsiaTheme="minorEastAsia"/>
                <w:sz w:val="22"/>
                <w:szCs w:val="22"/>
              </w:rPr>
            </w:pPr>
            <w:r>
              <w:rPr>
                <w:rFonts w:eastAsia="SimSun" w:hint="eastAsia"/>
                <w:sz w:val="22"/>
                <w:szCs w:val="22"/>
                <w:lang w:eastAsia="zh-CN"/>
              </w:rPr>
              <w:t>At RAN1#11</w:t>
            </w:r>
            <w:r>
              <w:rPr>
                <w:rFonts w:eastAsiaTheme="minorEastAsia" w:hint="eastAsia"/>
                <w:sz w:val="22"/>
                <w:szCs w:val="22"/>
              </w:rPr>
              <w:t>7</w:t>
            </w:r>
            <w:r>
              <w:rPr>
                <w:rFonts w:eastAsia="SimSun" w:hint="eastAsia"/>
                <w:sz w:val="22"/>
                <w:szCs w:val="22"/>
                <w:lang w:eastAsia="zh-CN"/>
              </w:rPr>
              <w:t xml:space="preserve"> meeting</w:t>
            </w:r>
            <w:r>
              <w:rPr>
                <w:rFonts w:eastAsiaTheme="minorEastAsia" w:hint="eastAsia"/>
                <w:sz w:val="22"/>
                <w:szCs w:val="22"/>
              </w:rPr>
              <w:t>s</w:t>
            </w:r>
            <w:r>
              <w:rPr>
                <w:rFonts w:eastAsia="SimSun" w:hint="eastAsia"/>
                <w:sz w:val="22"/>
                <w:szCs w:val="22"/>
                <w:lang w:eastAsia="zh-CN"/>
              </w:rPr>
              <w:t xml:space="preserve">, </w:t>
            </w:r>
            <w:r>
              <w:rPr>
                <w:rFonts w:eastAsiaTheme="minorEastAsia" w:hint="eastAsia"/>
                <w:sz w:val="22"/>
                <w:szCs w:val="22"/>
              </w:rPr>
              <w:t xml:space="preserve">UE assisted performance monitoring was agreed to support. </w:t>
            </w:r>
            <w:r>
              <w:rPr>
                <w:rFonts w:eastAsia="SimSun" w:hint="eastAsia"/>
                <w:sz w:val="22"/>
                <w:szCs w:val="22"/>
                <w:lang w:eastAsia="zh-CN"/>
              </w:rPr>
              <w:t xml:space="preserve">More details for </w:t>
            </w:r>
            <w:r>
              <w:rPr>
                <w:rFonts w:eastAsiaTheme="minorEastAsia" w:hint="eastAsia"/>
                <w:sz w:val="22"/>
                <w:szCs w:val="22"/>
              </w:rPr>
              <w:t xml:space="preserve">this feature </w:t>
            </w:r>
            <w:r>
              <w:rPr>
                <w:rFonts w:eastAsia="SimSun" w:hint="eastAsia"/>
                <w:sz w:val="22"/>
                <w:szCs w:val="22"/>
                <w:lang w:eastAsia="zh-CN"/>
              </w:rPr>
              <w:t>were agreed</w:t>
            </w:r>
            <w:r>
              <w:rPr>
                <w:rFonts w:eastAsiaTheme="minorEastAsia" w:hint="eastAsia"/>
                <w:sz w:val="22"/>
                <w:szCs w:val="22"/>
              </w:rPr>
              <w:t xml:space="preserve"> in the</w:t>
            </w:r>
            <w:r>
              <w:rPr>
                <w:rFonts w:eastAsia="SimSun" w:hint="eastAsia"/>
                <w:sz w:val="22"/>
                <w:szCs w:val="22"/>
                <w:lang w:eastAsia="zh-CN"/>
              </w:rPr>
              <w:t xml:space="preserve"> subsequent meetings. </w:t>
            </w:r>
          </w:p>
          <w:tbl>
            <w:tblPr>
              <w:tblStyle w:val="TableGrid"/>
              <w:tblW w:w="0" w:type="auto"/>
              <w:tblLook w:val="04A0" w:firstRow="1" w:lastRow="0" w:firstColumn="1" w:lastColumn="0" w:noHBand="0" w:noVBand="1"/>
            </w:tblPr>
            <w:tblGrid>
              <w:gridCol w:w="20310"/>
            </w:tblGrid>
            <w:tr w:rsidR="00BC2E61" w:rsidRPr="00983AC2" w14:paraId="2CE6681D" w14:textId="77777777" w:rsidTr="00BC2E61">
              <w:tc>
                <w:tcPr>
                  <w:tcW w:w="0" w:type="auto"/>
                </w:tcPr>
                <w:p w14:paraId="48587031" w14:textId="77777777" w:rsidR="00BC2E61" w:rsidRPr="00501BD4" w:rsidRDefault="00BC2E61" w:rsidP="00BC2E61">
                  <w:pPr>
                    <w:rPr>
                      <w:rFonts w:eastAsia="DengXian"/>
                      <w:sz w:val="22"/>
                      <w:szCs w:val="22"/>
                      <w:highlight w:val="green"/>
                      <w:lang w:eastAsia="zh-CN"/>
                    </w:rPr>
                  </w:pPr>
                  <w:r w:rsidRPr="00501BD4">
                    <w:rPr>
                      <w:rFonts w:eastAsia="DengXian"/>
                      <w:sz w:val="22"/>
                      <w:szCs w:val="22"/>
                      <w:highlight w:val="green"/>
                      <w:lang w:eastAsia="zh-CN"/>
                    </w:rPr>
                    <w:t>Agreement</w:t>
                  </w:r>
                </w:p>
                <w:p w14:paraId="03D4D428" w14:textId="77777777" w:rsidR="00BC2E61" w:rsidRPr="00501BD4" w:rsidRDefault="00BC2E61" w:rsidP="00BC2E61">
                  <w:pPr>
                    <w:rPr>
                      <w:bCs/>
                      <w:sz w:val="22"/>
                      <w:szCs w:val="22"/>
                      <w:lang w:eastAsia="zh-CN"/>
                    </w:rPr>
                  </w:pPr>
                  <w:r w:rsidRPr="00501BD4">
                    <w:rPr>
                      <w:bCs/>
                      <w:sz w:val="22"/>
                      <w:szCs w:val="22"/>
                      <w:lang w:eastAsia="zh-CN"/>
                    </w:rPr>
                    <w:t>For BM-Case1 and BM-Case2 with a UE-side AI/ML model:</w:t>
                  </w:r>
                </w:p>
                <w:p w14:paraId="16DBB988" w14:textId="77777777" w:rsidR="00BC2E61" w:rsidRPr="00501BD4" w:rsidRDefault="00BC2E61" w:rsidP="00370B18">
                  <w:pPr>
                    <w:pStyle w:val="B1"/>
                    <w:numPr>
                      <w:ilvl w:val="0"/>
                      <w:numId w:val="43"/>
                    </w:numPr>
                    <w:spacing w:line="240" w:lineRule="auto"/>
                    <w:contextualSpacing w:val="0"/>
                    <w:rPr>
                      <w:rFonts w:eastAsia="Yu Mincho"/>
                      <w:bCs/>
                      <w:sz w:val="22"/>
                      <w:szCs w:val="22"/>
                    </w:rPr>
                  </w:pPr>
                  <w:r w:rsidRPr="00501BD4">
                    <w:rPr>
                      <w:sz w:val="22"/>
                      <w:szCs w:val="22"/>
                    </w:rPr>
                    <w:t>Support Type 1 performance monitoring</w:t>
                  </w:r>
                  <w:r w:rsidRPr="00501BD4">
                    <w:rPr>
                      <w:rFonts w:eastAsia="DengXian"/>
                      <w:sz w:val="22"/>
                      <w:szCs w:val="22"/>
                      <w:lang w:eastAsia="zh-CN"/>
                    </w:rPr>
                    <w:t>, including the following two options</w:t>
                  </w:r>
                  <w:r w:rsidRPr="00501BD4">
                    <w:rPr>
                      <w:bCs/>
                      <w:sz w:val="22"/>
                      <w:szCs w:val="22"/>
                      <w:lang w:eastAsia="zh-CN"/>
                    </w:rPr>
                    <w:t xml:space="preserve">: </w:t>
                  </w:r>
                </w:p>
                <w:p w14:paraId="06695653" w14:textId="77777777" w:rsidR="00BC2E61" w:rsidRPr="00501BD4" w:rsidRDefault="00BC2E61" w:rsidP="00370B18">
                  <w:pPr>
                    <w:pStyle w:val="B3"/>
                    <w:numPr>
                      <w:ilvl w:val="1"/>
                      <w:numId w:val="43"/>
                    </w:numPr>
                    <w:tabs>
                      <w:tab w:val="left" w:pos="420"/>
                      <w:tab w:val="left" w:pos="720"/>
                    </w:tabs>
                    <w:overflowPunct/>
                    <w:autoSpaceDE/>
                    <w:autoSpaceDN/>
                    <w:adjustRightInd/>
                    <w:spacing w:line="240" w:lineRule="auto"/>
                    <w:contextualSpacing w:val="0"/>
                    <w:textAlignment w:val="auto"/>
                    <w:rPr>
                      <w:rFonts w:eastAsia="SimSun"/>
                      <w:sz w:val="22"/>
                      <w:szCs w:val="22"/>
                    </w:rPr>
                  </w:pPr>
                  <w:r w:rsidRPr="00501BD4">
                    <w:rPr>
                      <w:sz w:val="22"/>
                      <w:szCs w:val="22"/>
                    </w:rPr>
                    <w:t xml:space="preserve">Option 1 (NW-side performance monitoring): </w:t>
                  </w:r>
                </w:p>
                <w:p w14:paraId="12215F4F" w14:textId="77777777" w:rsidR="00BC2E61" w:rsidRPr="00501BD4"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lastRenderedPageBreak/>
                    <w:t xml:space="preserve">UE sends a report to NW (for the calculation of performance metric at NW) </w:t>
                  </w:r>
                </w:p>
                <w:p w14:paraId="2552132C" w14:textId="77777777" w:rsidR="00BC2E61" w:rsidRPr="00501BD4" w:rsidRDefault="00BC2E61" w:rsidP="00370B18">
                  <w:pPr>
                    <w:pStyle w:val="B3"/>
                    <w:numPr>
                      <w:ilvl w:val="3"/>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Measurement results</w:t>
                  </w:r>
                  <w:r w:rsidRPr="00501BD4">
                    <w:rPr>
                      <w:sz w:val="22"/>
                      <w:szCs w:val="22"/>
                      <w:lang w:eastAsia="zh-CN"/>
                    </w:rPr>
                    <w:t xml:space="preserve"> from resource set for monitoring,</w:t>
                  </w:r>
                  <w:r w:rsidRPr="00501BD4">
                    <w:rPr>
                      <w:sz w:val="22"/>
                      <w:szCs w:val="22"/>
                    </w:rPr>
                    <w:t xml:space="preserve"> e.g., L1-RSRP and/or </w:t>
                  </w:r>
                  <w:r w:rsidRPr="00501BD4">
                    <w:rPr>
                      <w:sz w:val="22"/>
                      <w:szCs w:val="22"/>
                      <w:lang w:eastAsia="zh-CN"/>
                    </w:rPr>
                    <w:t>RS</w:t>
                  </w:r>
                  <w:r w:rsidRPr="00501BD4">
                    <w:rPr>
                      <w:sz w:val="22"/>
                      <w:szCs w:val="22"/>
                    </w:rPr>
                    <w:t xml:space="preserve"> index is supported as the content of the report</w:t>
                  </w:r>
                </w:p>
                <w:p w14:paraId="58B63EAC" w14:textId="77777777" w:rsidR="00BC2E61" w:rsidRPr="00501BD4" w:rsidRDefault="00BC2E61" w:rsidP="00370B18">
                  <w:pPr>
                    <w:pStyle w:val="B3"/>
                    <w:numPr>
                      <w:ilvl w:val="3"/>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FFS on other contents</w:t>
                  </w:r>
                  <w:r w:rsidRPr="00501BD4">
                    <w:rPr>
                      <w:sz w:val="22"/>
                      <w:szCs w:val="22"/>
                      <w:lang w:eastAsia="zh-CN"/>
                    </w:rPr>
                    <w:t xml:space="preserve"> </w:t>
                  </w:r>
                </w:p>
                <w:p w14:paraId="628F3575" w14:textId="77777777" w:rsidR="00BC2E61" w:rsidRPr="00501BD4"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The report is at least configured/triggered by NW</w:t>
                  </w:r>
                </w:p>
                <w:p w14:paraId="2B02B5B4" w14:textId="77777777" w:rsidR="00BC2E61" w:rsidRPr="00501BD4"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Note: this may or may not have additional spec impact</w:t>
                  </w:r>
                </w:p>
                <w:p w14:paraId="220178F5" w14:textId="77777777" w:rsidR="00BC2E61" w:rsidRPr="00501BD4" w:rsidRDefault="00BC2E61" w:rsidP="00370B18">
                  <w:pPr>
                    <w:pStyle w:val="B3"/>
                    <w:numPr>
                      <w:ilvl w:val="1"/>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 xml:space="preserve">Option 2 (UE-assisted performance monitoring): </w:t>
                  </w:r>
                </w:p>
                <w:p w14:paraId="2D8A1C2E" w14:textId="77777777" w:rsidR="00BC2E61" w:rsidRPr="00530091" w:rsidRDefault="00BC2E61" w:rsidP="00370B18">
                  <w:pPr>
                    <w:pStyle w:val="B3"/>
                    <w:numPr>
                      <w:ilvl w:val="2"/>
                      <w:numId w:val="43"/>
                    </w:numPr>
                    <w:tabs>
                      <w:tab w:val="left" w:pos="420"/>
                      <w:tab w:val="left" w:pos="720"/>
                    </w:tabs>
                    <w:overflowPunct/>
                    <w:autoSpaceDE/>
                    <w:autoSpaceDN/>
                    <w:adjustRightInd/>
                    <w:spacing w:line="240" w:lineRule="auto"/>
                    <w:contextualSpacing w:val="0"/>
                    <w:textAlignment w:val="auto"/>
                    <w:rPr>
                      <w:sz w:val="22"/>
                      <w:szCs w:val="22"/>
                      <w:lang w:val="pt-BR"/>
                    </w:rPr>
                  </w:pPr>
                  <w:r w:rsidRPr="00530091">
                    <w:rPr>
                      <w:sz w:val="22"/>
                      <w:szCs w:val="22"/>
                      <w:lang w:val="pt-BR"/>
                    </w:rPr>
                    <w:t xml:space="preserve">UE calculates performance metric(s) </w:t>
                  </w:r>
                </w:p>
                <w:p w14:paraId="2667EE00" w14:textId="77777777" w:rsidR="00BC2E61" w:rsidRPr="00501BD4" w:rsidRDefault="00BC2E61" w:rsidP="00370B18">
                  <w:pPr>
                    <w:pStyle w:val="B3"/>
                    <w:numPr>
                      <w:ilvl w:val="3"/>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lang w:eastAsia="zh-CN"/>
                    </w:rPr>
                    <w:t xml:space="preserve">FFS how to report and what to report </w:t>
                  </w:r>
                </w:p>
                <w:p w14:paraId="7C222EF1" w14:textId="77777777" w:rsidR="00BC2E61" w:rsidRPr="00501BD4" w:rsidRDefault="00BC2E61" w:rsidP="00370B18">
                  <w:pPr>
                    <w:pStyle w:val="B3"/>
                    <w:numPr>
                      <w:ilvl w:val="1"/>
                      <w:numId w:val="43"/>
                    </w:numPr>
                    <w:tabs>
                      <w:tab w:val="left" w:pos="420"/>
                      <w:tab w:val="left" w:pos="720"/>
                    </w:tabs>
                    <w:overflowPunct/>
                    <w:autoSpaceDE/>
                    <w:autoSpaceDN/>
                    <w:adjustRightInd/>
                    <w:spacing w:line="240" w:lineRule="auto"/>
                    <w:contextualSpacing w:val="0"/>
                    <w:textAlignment w:val="auto"/>
                    <w:rPr>
                      <w:sz w:val="22"/>
                      <w:szCs w:val="22"/>
                    </w:rPr>
                  </w:pPr>
                  <w:r w:rsidRPr="00501BD4">
                    <w:rPr>
                      <w:sz w:val="22"/>
                      <w:szCs w:val="22"/>
                    </w:rPr>
                    <w:t>FFS whether to trigger the report based on event(s) for Option 1 and/or Option 2</w:t>
                  </w:r>
                </w:p>
                <w:p w14:paraId="466FD58D" w14:textId="77777777" w:rsidR="00BC2E61" w:rsidRPr="00501BD4" w:rsidRDefault="00BC2E61" w:rsidP="00370B18">
                  <w:pPr>
                    <w:pStyle w:val="B1"/>
                    <w:numPr>
                      <w:ilvl w:val="0"/>
                      <w:numId w:val="43"/>
                    </w:numPr>
                    <w:spacing w:line="240" w:lineRule="auto"/>
                    <w:contextualSpacing w:val="0"/>
                    <w:rPr>
                      <w:rFonts w:eastAsia="Yu Mincho"/>
                      <w:bCs/>
                      <w:sz w:val="22"/>
                      <w:szCs w:val="22"/>
                    </w:rPr>
                  </w:pPr>
                  <w:r w:rsidRPr="00501BD4">
                    <w:rPr>
                      <w:color w:val="000000"/>
                      <w:sz w:val="22"/>
                      <w:szCs w:val="22"/>
                    </w:rPr>
                    <w:t>FFS Type 2 performance monitoring</w:t>
                  </w:r>
                </w:p>
                <w:p w14:paraId="4B6061C1" w14:textId="77777777" w:rsidR="00BC2E61" w:rsidRPr="00501BD4" w:rsidRDefault="00BC2E61" w:rsidP="00BC2E61">
                  <w:pPr>
                    <w:rPr>
                      <w:rFonts w:eastAsia="DengXian"/>
                      <w:sz w:val="22"/>
                      <w:szCs w:val="22"/>
                      <w:highlight w:val="green"/>
                      <w:lang w:eastAsia="zh-CN"/>
                    </w:rPr>
                  </w:pPr>
                  <w:r w:rsidRPr="00501BD4">
                    <w:rPr>
                      <w:rFonts w:eastAsia="DengXian" w:hint="eastAsia"/>
                      <w:sz w:val="22"/>
                      <w:szCs w:val="22"/>
                      <w:highlight w:val="green"/>
                      <w:lang w:eastAsia="zh-CN"/>
                    </w:rPr>
                    <w:t>Agreement</w:t>
                  </w:r>
                </w:p>
                <w:p w14:paraId="4B9319A8" w14:textId="77777777" w:rsidR="00BC2E61" w:rsidRPr="00501BD4" w:rsidRDefault="00BC2E61" w:rsidP="00BC2E61">
                  <w:pPr>
                    <w:rPr>
                      <w:sz w:val="22"/>
                      <w:szCs w:val="22"/>
                      <w:lang w:eastAsia="de-DE"/>
                    </w:rPr>
                  </w:pPr>
                  <w:r w:rsidRPr="00501BD4">
                    <w:rPr>
                      <w:bCs/>
                      <w:sz w:val="22"/>
                      <w:szCs w:val="22"/>
                      <w:lang w:eastAsia="zh-CN"/>
                    </w:rPr>
                    <w:t xml:space="preserve">For BM-Case1 and BM-Case2 with a UE-sided AI/ML model, for Option 2 </w:t>
                  </w:r>
                  <w:r w:rsidRPr="00501BD4">
                    <w:rPr>
                      <w:sz w:val="22"/>
                      <w:szCs w:val="22"/>
                      <w:lang w:eastAsia="de-DE"/>
                    </w:rPr>
                    <w:t xml:space="preserve">(UE-assisted performance monitoring), </w:t>
                  </w:r>
                </w:p>
                <w:p w14:paraId="654C1520" w14:textId="77777777" w:rsidR="00BC2E61" w:rsidRPr="00501BD4" w:rsidRDefault="00BC2E61" w:rsidP="00370B18">
                  <w:pPr>
                    <w:pStyle w:val="ListParagraph"/>
                    <w:numPr>
                      <w:ilvl w:val="0"/>
                      <w:numId w:val="44"/>
                    </w:numPr>
                    <w:overflowPunct w:val="0"/>
                    <w:autoSpaceDE w:val="0"/>
                    <w:autoSpaceDN w:val="0"/>
                    <w:adjustRightInd w:val="0"/>
                    <w:spacing w:before="0" w:after="180" w:line="240" w:lineRule="auto"/>
                    <w:contextualSpacing w:val="0"/>
                    <w:jc w:val="left"/>
                    <w:textAlignment w:val="baseline"/>
                    <w:rPr>
                      <w:sz w:val="22"/>
                      <w:szCs w:val="22"/>
                      <w:lang w:eastAsia="de-DE"/>
                    </w:rPr>
                  </w:pPr>
                  <w:r w:rsidRPr="00501BD4">
                    <w:rPr>
                      <w:rFonts w:eastAsia="DengXian"/>
                      <w:sz w:val="22"/>
                      <w:szCs w:val="22"/>
                      <w:lang w:eastAsia="zh-CN"/>
                    </w:rPr>
                    <w:t xml:space="preserve">At least support </w:t>
                  </w:r>
                  <w:r w:rsidRPr="00501BD4">
                    <w:rPr>
                      <w:rFonts w:eastAsia="DengXian" w:hint="eastAsia"/>
                      <w:sz w:val="22"/>
                      <w:szCs w:val="22"/>
                      <w:lang w:eastAsia="zh-CN"/>
                    </w:rPr>
                    <w:t>Alt</w:t>
                  </w:r>
                  <w:r w:rsidRPr="00501BD4">
                    <w:rPr>
                      <w:sz w:val="22"/>
                      <w:szCs w:val="22"/>
                      <w:lang w:eastAsia="de-DE"/>
                    </w:rPr>
                    <w:t xml:space="preserve"> 1: Top 1 or Top K beam prediction accuracy (with or without margin) by comparing the prediction results and the Top 1 or Top K beam based on the measurements from a resource set/ resources for monitoring</w:t>
                  </w:r>
                </w:p>
                <w:p w14:paraId="32D35753" w14:textId="77777777" w:rsidR="00BC2E61" w:rsidRPr="00501BD4" w:rsidRDefault="00BC2E61" w:rsidP="00370B18">
                  <w:pPr>
                    <w:pStyle w:val="ListParagraph"/>
                    <w:numPr>
                      <w:ilvl w:val="1"/>
                      <w:numId w:val="44"/>
                    </w:numPr>
                    <w:overflowPunct w:val="0"/>
                    <w:autoSpaceDE w:val="0"/>
                    <w:autoSpaceDN w:val="0"/>
                    <w:adjustRightInd w:val="0"/>
                    <w:spacing w:before="0" w:after="180" w:line="240" w:lineRule="auto"/>
                    <w:contextualSpacing w:val="0"/>
                    <w:jc w:val="left"/>
                    <w:textAlignment w:val="baseline"/>
                    <w:rPr>
                      <w:sz w:val="22"/>
                      <w:szCs w:val="22"/>
                      <w:lang w:eastAsia="de-DE"/>
                    </w:rPr>
                  </w:pPr>
                  <w:r w:rsidRPr="00501BD4">
                    <w:rPr>
                      <w:sz w:val="22"/>
                      <w:szCs w:val="22"/>
                      <w:lang w:eastAsia="de-DE"/>
                    </w:rPr>
                    <w:t xml:space="preserve">FFS on detail definition of the metric, including whether/how to configure or define a window for calculation </w:t>
                  </w:r>
                </w:p>
                <w:p w14:paraId="70C9D7CD" w14:textId="77777777" w:rsidR="00BC2E61" w:rsidRPr="00501BD4" w:rsidRDefault="00BC2E61" w:rsidP="00370B18">
                  <w:pPr>
                    <w:pStyle w:val="ListParagraph"/>
                    <w:numPr>
                      <w:ilvl w:val="1"/>
                      <w:numId w:val="44"/>
                    </w:numPr>
                    <w:overflowPunct w:val="0"/>
                    <w:autoSpaceDE w:val="0"/>
                    <w:autoSpaceDN w:val="0"/>
                    <w:adjustRightInd w:val="0"/>
                    <w:spacing w:before="0" w:after="180" w:line="240" w:lineRule="auto"/>
                    <w:contextualSpacing w:val="0"/>
                    <w:jc w:val="left"/>
                    <w:textAlignment w:val="baseline"/>
                    <w:rPr>
                      <w:sz w:val="22"/>
                      <w:szCs w:val="22"/>
                      <w:lang w:eastAsia="zh-CN"/>
                    </w:rPr>
                  </w:pPr>
                  <w:r w:rsidRPr="00501BD4">
                    <w:rPr>
                      <w:sz w:val="22"/>
                      <w:szCs w:val="22"/>
                      <w:lang w:eastAsia="zh-CN"/>
                    </w:rPr>
                    <w:t xml:space="preserve">FFS: </w:t>
                  </w:r>
                  <w:r w:rsidRPr="00501BD4">
                    <w:rPr>
                      <w:sz w:val="22"/>
                      <w:szCs w:val="22"/>
                    </w:rPr>
                    <w:t>on other details including how to configure the resource set/resources for monitoring, including</w:t>
                  </w:r>
                </w:p>
                <w:p w14:paraId="0A68CCB6" w14:textId="77777777" w:rsidR="00BC2E61" w:rsidRPr="00501BD4" w:rsidRDefault="00BC2E61" w:rsidP="00370B18">
                  <w:pPr>
                    <w:pStyle w:val="ListParagraph"/>
                    <w:numPr>
                      <w:ilvl w:val="2"/>
                      <w:numId w:val="44"/>
                    </w:numPr>
                    <w:tabs>
                      <w:tab w:val="left" w:pos="1440"/>
                    </w:tabs>
                    <w:overflowPunct w:val="0"/>
                    <w:autoSpaceDE w:val="0"/>
                    <w:autoSpaceDN w:val="0"/>
                    <w:adjustRightInd w:val="0"/>
                    <w:spacing w:before="0" w:after="180" w:line="240" w:lineRule="auto"/>
                    <w:contextualSpacing w:val="0"/>
                    <w:jc w:val="left"/>
                    <w:textAlignment w:val="baseline"/>
                    <w:rPr>
                      <w:sz w:val="22"/>
                      <w:szCs w:val="22"/>
                      <w:lang w:eastAsia="de-DE"/>
                    </w:rPr>
                  </w:pPr>
                  <w:r w:rsidRPr="00501BD4">
                    <w:rPr>
                      <w:sz w:val="22"/>
                      <w:szCs w:val="22"/>
                    </w:rPr>
                    <w:t xml:space="preserve">E.g. whether/how to use full set of Set A for measurement. </w:t>
                  </w:r>
                  <w:r w:rsidRPr="00501BD4">
                    <w:rPr>
                      <w:rFonts w:eastAsia="DengXian" w:hint="eastAsia"/>
                      <w:sz w:val="22"/>
                      <w:szCs w:val="22"/>
                      <w:lang w:eastAsia="zh-CN"/>
                    </w:rPr>
                    <w:t>I</w:t>
                  </w:r>
                  <w:r w:rsidRPr="00501BD4">
                    <w:rPr>
                      <w:sz w:val="22"/>
                      <w:szCs w:val="22"/>
                    </w:rPr>
                    <w:t xml:space="preserve">f the full set A is not configured, whether/how to define the metric </w:t>
                  </w:r>
                </w:p>
                <w:p w14:paraId="7182118B" w14:textId="77777777" w:rsidR="00BC2E61" w:rsidRPr="00501BD4" w:rsidRDefault="00BC2E61" w:rsidP="00370B18">
                  <w:pPr>
                    <w:pStyle w:val="ListParagraph"/>
                    <w:numPr>
                      <w:ilvl w:val="0"/>
                      <w:numId w:val="44"/>
                    </w:numPr>
                    <w:overflowPunct w:val="0"/>
                    <w:autoSpaceDE w:val="0"/>
                    <w:autoSpaceDN w:val="0"/>
                    <w:adjustRightInd w:val="0"/>
                    <w:spacing w:before="0" w:after="180" w:line="240" w:lineRule="auto"/>
                    <w:contextualSpacing w:val="0"/>
                    <w:jc w:val="left"/>
                    <w:textAlignment w:val="baseline"/>
                    <w:rPr>
                      <w:sz w:val="22"/>
                      <w:szCs w:val="22"/>
                      <w:lang w:eastAsia="zh-CN"/>
                    </w:rPr>
                  </w:pPr>
                  <w:r w:rsidRPr="00501BD4">
                    <w:rPr>
                      <w:sz w:val="22"/>
                      <w:szCs w:val="22"/>
                      <w:lang w:eastAsia="de-DE"/>
                    </w:rPr>
                    <w:t>FFS other alternatives</w:t>
                  </w:r>
                </w:p>
                <w:p w14:paraId="25E800E0" w14:textId="77777777" w:rsidR="00BC2E61" w:rsidRPr="00501BD4" w:rsidRDefault="00BC2E61" w:rsidP="00BC2E61">
                  <w:pPr>
                    <w:rPr>
                      <w:rFonts w:eastAsia="DengXian"/>
                      <w:sz w:val="22"/>
                      <w:szCs w:val="22"/>
                      <w:highlight w:val="green"/>
                      <w:lang w:eastAsia="zh-CN"/>
                    </w:rPr>
                  </w:pPr>
                  <w:r w:rsidRPr="00501BD4">
                    <w:rPr>
                      <w:rFonts w:eastAsia="DengXian" w:hint="eastAsia"/>
                      <w:sz w:val="22"/>
                      <w:szCs w:val="22"/>
                      <w:highlight w:val="green"/>
                      <w:lang w:eastAsia="zh-CN"/>
                    </w:rPr>
                    <w:t>Agreement</w:t>
                  </w:r>
                </w:p>
                <w:p w14:paraId="5076631F" w14:textId="77777777" w:rsidR="00BC2E61" w:rsidRPr="00501BD4" w:rsidRDefault="00BC2E61" w:rsidP="00BC2E61">
                  <w:pPr>
                    <w:rPr>
                      <w:sz w:val="22"/>
                      <w:szCs w:val="22"/>
                    </w:rPr>
                  </w:pPr>
                  <w:r w:rsidRPr="00501BD4">
                    <w:rPr>
                      <w:sz w:val="22"/>
                      <w:szCs w:val="22"/>
                      <w:lang w:eastAsia="de-DE"/>
                    </w:rPr>
                    <w:t xml:space="preserve">At least </w:t>
                  </w:r>
                  <w:r w:rsidRPr="00501BD4">
                    <w:rPr>
                      <w:color w:val="000000"/>
                      <w:sz w:val="22"/>
                      <w:szCs w:val="22"/>
                      <w:lang w:eastAsia="de-DE"/>
                    </w:rPr>
                    <w:t>fo</w:t>
                  </w:r>
                  <w:r w:rsidRPr="00501BD4">
                    <w:rPr>
                      <w:sz w:val="22"/>
                      <w:szCs w:val="22"/>
                      <w:lang w:eastAsia="de-DE"/>
                    </w:rPr>
                    <w:t xml:space="preserve">r the monitoring Type 1 Option 2 of UE-side model monitoring (when applicable), </w:t>
                  </w:r>
                  <w:r w:rsidRPr="00501BD4">
                    <w:rPr>
                      <w:sz w:val="22"/>
                      <w:szCs w:val="22"/>
                      <w:lang w:eastAsia="zh-CN"/>
                    </w:rPr>
                    <w:t>support to reuse CSI framework</w:t>
                  </w:r>
                  <w:r w:rsidRPr="00501BD4">
                    <w:rPr>
                      <w:sz w:val="22"/>
                      <w:szCs w:val="22"/>
                      <w:lang w:eastAsia="de-DE"/>
                    </w:rPr>
                    <w:t xml:space="preserve"> for </w:t>
                  </w:r>
                  <w:r w:rsidRPr="00501BD4">
                    <w:rPr>
                      <w:sz w:val="22"/>
                      <w:szCs w:val="22"/>
                      <w:lang w:eastAsia="zh-CN"/>
                    </w:rPr>
                    <w:t>the configuration for monitoring result report in L1</w:t>
                  </w:r>
                  <w:r w:rsidRPr="00501BD4">
                    <w:rPr>
                      <w:sz w:val="22"/>
                      <w:szCs w:val="22"/>
                    </w:rPr>
                    <w:t xml:space="preserve"> </w:t>
                  </w:r>
                  <w:r w:rsidRPr="00501BD4">
                    <w:rPr>
                      <w:sz w:val="22"/>
                      <w:szCs w:val="22"/>
                      <w:lang w:eastAsia="zh-CN"/>
                    </w:rPr>
                    <w:t xml:space="preserve">signaling: </w:t>
                  </w:r>
                </w:p>
                <w:p w14:paraId="68C57C9E" w14:textId="77777777" w:rsidR="00BC2E61" w:rsidRPr="00501BD4" w:rsidRDefault="00BC2E61" w:rsidP="00370B18">
                  <w:pPr>
                    <w:pStyle w:val="ListParagraph"/>
                    <w:numPr>
                      <w:ilvl w:val="0"/>
                      <w:numId w:val="44"/>
                    </w:numPr>
                    <w:overflowPunct w:val="0"/>
                    <w:autoSpaceDE w:val="0"/>
                    <w:autoSpaceDN w:val="0"/>
                    <w:adjustRightInd w:val="0"/>
                    <w:spacing w:before="0" w:after="180" w:line="278" w:lineRule="auto"/>
                    <w:contextualSpacing w:val="0"/>
                    <w:jc w:val="left"/>
                    <w:textAlignment w:val="baseline"/>
                    <w:rPr>
                      <w:sz w:val="22"/>
                      <w:szCs w:val="22"/>
                    </w:rPr>
                  </w:pPr>
                  <w:r w:rsidRPr="00501BD4">
                    <w:rPr>
                      <w:rFonts w:hint="eastAsia"/>
                      <w:sz w:val="22"/>
                      <w:szCs w:val="22"/>
                    </w:rPr>
                    <w:t>Dedicated resource set(s) for monitoring and report configuration for monitoring are configured in a dedicated CSI report configuration used for monitoring</w:t>
                  </w:r>
                </w:p>
                <w:p w14:paraId="7B4AA9DD" w14:textId="77777777" w:rsidR="00BC2E61" w:rsidRPr="00501BD4" w:rsidRDefault="00BC2E61" w:rsidP="00370B18">
                  <w:pPr>
                    <w:pStyle w:val="ListParagraph"/>
                    <w:numPr>
                      <w:ilvl w:val="1"/>
                      <w:numId w:val="44"/>
                    </w:numPr>
                    <w:tabs>
                      <w:tab w:val="left" w:pos="720"/>
                      <w:tab w:val="left" w:pos="2160"/>
                      <w:tab w:val="left" w:pos="2880"/>
                    </w:tabs>
                    <w:overflowPunct w:val="0"/>
                    <w:autoSpaceDE w:val="0"/>
                    <w:autoSpaceDN w:val="0"/>
                    <w:adjustRightInd w:val="0"/>
                    <w:spacing w:before="0" w:after="180" w:line="240" w:lineRule="auto"/>
                    <w:contextualSpacing w:val="0"/>
                    <w:jc w:val="left"/>
                    <w:textAlignment w:val="baseline"/>
                    <w:rPr>
                      <w:sz w:val="22"/>
                      <w:szCs w:val="22"/>
                    </w:rPr>
                  </w:pPr>
                  <w:r w:rsidRPr="00501BD4">
                    <w:rPr>
                      <w:rFonts w:eastAsia="DengXian"/>
                      <w:sz w:val="22"/>
                      <w:szCs w:val="22"/>
                      <w:lang w:eastAsia="zh-CN"/>
                    </w:rPr>
                    <w:t>The ID of an inference report configuration is configured in the configuration for monitoring to link the inference report configuration and monitoring report configuration</w:t>
                  </w:r>
                </w:p>
                <w:p w14:paraId="7A6375C6" w14:textId="77777777" w:rsidR="00BC2E61" w:rsidRPr="00025D92" w:rsidRDefault="00BC2E61" w:rsidP="00370B18">
                  <w:pPr>
                    <w:pStyle w:val="ListParagraph"/>
                    <w:numPr>
                      <w:ilvl w:val="2"/>
                      <w:numId w:val="44"/>
                    </w:numPr>
                    <w:overflowPunct w:val="0"/>
                    <w:autoSpaceDE w:val="0"/>
                    <w:autoSpaceDN w:val="0"/>
                    <w:adjustRightInd w:val="0"/>
                    <w:spacing w:before="0" w:after="180" w:line="240" w:lineRule="auto"/>
                    <w:contextualSpacing w:val="0"/>
                    <w:jc w:val="left"/>
                    <w:textAlignment w:val="baseline"/>
                    <w:rPr>
                      <w:sz w:val="22"/>
                      <w:szCs w:val="22"/>
                      <w:lang w:eastAsia="de-DE"/>
                    </w:rPr>
                  </w:pPr>
                  <w:r w:rsidRPr="00025D92">
                    <w:rPr>
                      <w:rFonts w:eastAsia="DengXian" w:hint="eastAsia"/>
                      <w:sz w:val="22"/>
                      <w:szCs w:val="22"/>
                      <w:lang w:eastAsia="zh-CN"/>
                    </w:rPr>
                    <w:t>FFS how to identify the connection between RSs in the resource set(s) for monitoring and Set A beams</w:t>
                  </w:r>
                </w:p>
                <w:p w14:paraId="54AA1BBF" w14:textId="77777777" w:rsidR="00BC2E61" w:rsidRPr="00025D92" w:rsidRDefault="00BC2E61" w:rsidP="00370B18">
                  <w:pPr>
                    <w:pStyle w:val="ListParagraph"/>
                    <w:numPr>
                      <w:ilvl w:val="1"/>
                      <w:numId w:val="44"/>
                    </w:numPr>
                    <w:tabs>
                      <w:tab w:val="left" w:pos="2160"/>
                    </w:tabs>
                    <w:overflowPunct w:val="0"/>
                    <w:autoSpaceDE w:val="0"/>
                    <w:autoSpaceDN w:val="0"/>
                    <w:adjustRightInd w:val="0"/>
                    <w:spacing w:before="0" w:after="180" w:line="240" w:lineRule="auto"/>
                    <w:contextualSpacing w:val="0"/>
                    <w:jc w:val="left"/>
                    <w:textAlignment w:val="baseline"/>
                    <w:rPr>
                      <w:sz w:val="22"/>
                      <w:szCs w:val="22"/>
                      <w:lang w:eastAsia="de-DE"/>
                    </w:rPr>
                  </w:pPr>
                  <w:r w:rsidRPr="00025D92">
                    <w:rPr>
                      <w:rFonts w:eastAsia="DengXian"/>
                      <w:sz w:val="22"/>
                      <w:szCs w:val="22"/>
                      <w:lang w:eastAsia="zh-CN"/>
                    </w:rPr>
                    <w:t xml:space="preserve">FFS on whether to support all the </w:t>
                  </w:r>
                  <w:r w:rsidRPr="00025D92">
                    <w:rPr>
                      <w:rFonts w:eastAsia="DengXian" w:hint="eastAsia"/>
                      <w:sz w:val="22"/>
                      <w:szCs w:val="22"/>
                      <w:lang w:eastAsia="zh-CN"/>
                    </w:rPr>
                    <w:t>combination on time domain behavior</w:t>
                  </w:r>
                  <w:r w:rsidRPr="00025D92">
                    <w:rPr>
                      <w:rFonts w:eastAsia="DengXian"/>
                      <w:sz w:val="22"/>
                      <w:szCs w:val="22"/>
                      <w:lang w:eastAsia="zh-CN"/>
                    </w:rPr>
                    <w:t xml:space="preserve"> of the </w:t>
                  </w:r>
                  <w:proofErr w:type="spellStart"/>
                  <w:r w:rsidRPr="00025D92">
                    <w:rPr>
                      <w:rFonts w:eastAsia="DengXian"/>
                      <w:i/>
                      <w:iCs/>
                      <w:sz w:val="22"/>
                      <w:szCs w:val="22"/>
                      <w:lang w:eastAsia="zh-CN"/>
                    </w:rPr>
                    <w:t>reportConfigType</w:t>
                  </w:r>
                  <w:proofErr w:type="spellEnd"/>
                  <w:r w:rsidRPr="00025D92">
                    <w:rPr>
                      <w:rFonts w:eastAsia="DengXian"/>
                      <w:sz w:val="22"/>
                      <w:szCs w:val="22"/>
                      <w:lang w:eastAsia="zh-CN"/>
                    </w:rPr>
                    <w:t xml:space="preserve"> for </w:t>
                  </w:r>
                  <w:proofErr w:type="spellStart"/>
                  <w:r w:rsidRPr="00025D92">
                    <w:rPr>
                      <w:rFonts w:eastAsia="DengXian"/>
                      <w:sz w:val="22"/>
                      <w:szCs w:val="22"/>
                      <w:lang w:eastAsia="zh-CN"/>
                    </w:rPr>
                    <w:t>infernece</w:t>
                  </w:r>
                  <w:proofErr w:type="spellEnd"/>
                  <w:r w:rsidRPr="00025D92">
                    <w:rPr>
                      <w:rFonts w:eastAsia="DengXian"/>
                      <w:sz w:val="22"/>
                      <w:szCs w:val="22"/>
                      <w:lang w:eastAsia="zh-CN"/>
                    </w:rPr>
                    <w:t xml:space="preserve"> report and the </w:t>
                  </w:r>
                  <w:r w:rsidRPr="00025D92">
                    <w:rPr>
                      <w:rFonts w:eastAsia="DengXian"/>
                      <w:i/>
                      <w:iCs/>
                      <w:sz w:val="22"/>
                      <w:szCs w:val="22"/>
                      <w:lang w:eastAsia="zh-CN"/>
                    </w:rPr>
                    <w:t>reportConfigType</w:t>
                  </w:r>
                  <w:r w:rsidRPr="00025D92">
                    <w:rPr>
                      <w:rFonts w:eastAsia="DengXian"/>
                      <w:sz w:val="22"/>
                      <w:szCs w:val="22"/>
                      <w:lang w:eastAsia="zh-CN"/>
                    </w:rPr>
                    <w:t xml:space="preserve"> for monitoring report </w:t>
                  </w:r>
                </w:p>
                <w:p w14:paraId="1CF7611B" w14:textId="77777777" w:rsidR="00BC2E61" w:rsidRPr="00025D92" w:rsidRDefault="00BC2E61" w:rsidP="00370B18">
                  <w:pPr>
                    <w:pStyle w:val="ListParagraph"/>
                    <w:numPr>
                      <w:ilvl w:val="1"/>
                      <w:numId w:val="44"/>
                    </w:numPr>
                    <w:tabs>
                      <w:tab w:val="left" w:pos="2160"/>
                    </w:tabs>
                    <w:overflowPunct w:val="0"/>
                    <w:autoSpaceDE w:val="0"/>
                    <w:autoSpaceDN w:val="0"/>
                    <w:adjustRightInd w:val="0"/>
                    <w:spacing w:before="0" w:after="180" w:line="240" w:lineRule="auto"/>
                    <w:contextualSpacing w:val="0"/>
                    <w:jc w:val="left"/>
                    <w:textAlignment w:val="baseline"/>
                    <w:rPr>
                      <w:sz w:val="22"/>
                      <w:szCs w:val="22"/>
                      <w:lang w:eastAsia="de-DE"/>
                    </w:rPr>
                  </w:pPr>
                  <w:r w:rsidRPr="00025D92">
                    <w:rPr>
                      <w:rFonts w:eastAsia="DengXian" w:hint="eastAsia"/>
                      <w:sz w:val="22"/>
                      <w:szCs w:val="22"/>
                      <w:lang w:eastAsia="zh-CN"/>
                    </w:rPr>
                    <w:t>FFS on the timing related issues</w:t>
                  </w:r>
                </w:p>
                <w:p w14:paraId="5954FFCE" w14:textId="77777777" w:rsidR="00BC2E61" w:rsidRPr="00501BD4" w:rsidRDefault="00BC2E61" w:rsidP="00BC2E61">
                  <w:pPr>
                    <w:rPr>
                      <w:rFonts w:eastAsiaTheme="minorEastAsia"/>
                    </w:rPr>
                  </w:pPr>
                  <w:r w:rsidRPr="00501BD4">
                    <w:rPr>
                      <w:rFonts w:hint="eastAsia"/>
                      <w:sz w:val="22"/>
                      <w:szCs w:val="22"/>
                    </w:rPr>
                    <w:t>UE measures the</w:t>
                  </w:r>
                  <w:r w:rsidRPr="00501BD4">
                    <w:rPr>
                      <w:sz w:val="22"/>
                      <w:szCs w:val="22"/>
                    </w:rPr>
                    <w:t xml:space="preserve"> dedicated</w:t>
                  </w:r>
                  <w:r w:rsidRPr="00501BD4">
                    <w:rPr>
                      <w:rFonts w:hint="eastAsia"/>
                      <w:sz w:val="22"/>
                      <w:szCs w:val="22"/>
                    </w:rPr>
                    <w:t xml:space="preserve"> resource set(s) for monitoring.</w:t>
                  </w:r>
                </w:p>
              </w:tc>
            </w:tr>
          </w:tbl>
          <w:p w14:paraId="1E34F80E" w14:textId="77777777" w:rsidR="00BC2E61" w:rsidRDefault="00BC2E61" w:rsidP="00BC2E61">
            <w:pPr>
              <w:spacing w:before="240" w:afterLines="50"/>
              <w:rPr>
                <w:sz w:val="22"/>
                <w:szCs w:val="18"/>
              </w:rPr>
            </w:pPr>
            <w:r>
              <w:rPr>
                <w:rFonts w:hint="eastAsia"/>
                <w:sz w:val="22"/>
                <w:szCs w:val="18"/>
              </w:rPr>
              <w:lastRenderedPageBreak/>
              <w:t>Performance monitoring can be categorized into NW side performance monitoring and UE assisted performance monitoring.</w:t>
            </w:r>
          </w:p>
          <w:p w14:paraId="711CEA8E" w14:textId="77777777" w:rsidR="00BC2E61" w:rsidRDefault="00BC2E61" w:rsidP="00BC2E61">
            <w:pPr>
              <w:spacing w:before="240" w:afterLines="50"/>
              <w:rPr>
                <w:sz w:val="22"/>
                <w:szCs w:val="18"/>
              </w:rPr>
            </w:pPr>
            <w:r>
              <w:rPr>
                <w:rFonts w:hint="eastAsia"/>
                <w:sz w:val="22"/>
                <w:szCs w:val="18"/>
              </w:rPr>
              <w:t>T</w:t>
            </w:r>
            <w:r>
              <w:rPr>
                <w:sz w:val="22"/>
                <w:szCs w:val="18"/>
              </w:rPr>
              <w:t>h</w:t>
            </w:r>
            <w:r>
              <w:rPr>
                <w:rFonts w:hint="eastAsia"/>
                <w:sz w:val="22"/>
                <w:szCs w:val="18"/>
              </w:rPr>
              <w:t xml:space="preserve">e feature used for NW side performance monitoring is identical to the one for NW side beam prediction. Hence, the UE capability discussion for performance monitoring can focus on only UE assisted performance monitoring. For UE </w:t>
            </w:r>
            <w:r>
              <w:rPr>
                <w:sz w:val="22"/>
                <w:szCs w:val="18"/>
              </w:rPr>
              <w:t>assisted</w:t>
            </w:r>
            <w:r>
              <w:rPr>
                <w:rFonts w:hint="eastAsia"/>
                <w:sz w:val="22"/>
                <w:szCs w:val="18"/>
              </w:rPr>
              <w:t xml:space="preserve"> performance monitoring, a new FG </w:t>
            </w:r>
            <w:r>
              <w:rPr>
                <w:sz w:val="22"/>
                <w:szCs w:val="18"/>
              </w:rPr>
              <w:t>should</w:t>
            </w:r>
            <w:r>
              <w:rPr>
                <w:rFonts w:hint="eastAsia"/>
                <w:sz w:val="22"/>
                <w:szCs w:val="18"/>
              </w:rPr>
              <w:t xml:space="preserve"> be introduced. However, as the design is still under the discussion, we suggest </w:t>
            </w:r>
            <w:r>
              <w:rPr>
                <w:sz w:val="22"/>
                <w:szCs w:val="18"/>
              </w:rPr>
              <w:t>discussing</w:t>
            </w:r>
            <w:r>
              <w:rPr>
                <w:rFonts w:hint="eastAsia"/>
                <w:sz w:val="22"/>
                <w:szCs w:val="18"/>
              </w:rPr>
              <w:t xml:space="preserve"> the details of this FG after the progress. </w:t>
            </w:r>
          </w:p>
          <w:p w14:paraId="7D5F2FA3" w14:textId="77777777" w:rsidR="00BC2E61" w:rsidRPr="0075499F" w:rsidRDefault="00BC2E61" w:rsidP="00BC2E61">
            <w:pPr>
              <w:spacing w:afterLines="50"/>
              <w:rPr>
                <w:sz w:val="22"/>
                <w:szCs w:val="18"/>
              </w:rPr>
            </w:pPr>
            <w:r w:rsidRPr="00A33E6D">
              <w:rPr>
                <w:b/>
                <w:bCs/>
                <w:sz w:val="22"/>
                <w:szCs w:val="22"/>
                <w:u w:val="single"/>
              </w:rPr>
              <w:t>Proposal</w:t>
            </w:r>
            <w:r w:rsidRPr="00B875A7">
              <w:rPr>
                <w:b/>
                <w:bCs/>
                <w:sz w:val="22"/>
                <w:szCs w:val="22"/>
                <w:u w:val="single"/>
              </w:rPr>
              <w:t xml:space="preserve"> </w:t>
            </w:r>
            <w:r>
              <w:rPr>
                <w:rFonts w:hint="eastAsia"/>
                <w:b/>
                <w:bCs/>
                <w:sz w:val="22"/>
                <w:szCs w:val="22"/>
                <w:u w:val="single"/>
              </w:rPr>
              <w:t>5</w:t>
            </w:r>
            <w:r w:rsidRPr="00A33E6D">
              <w:rPr>
                <w:b/>
                <w:bCs/>
                <w:sz w:val="22"/>
                <w:szCs w:val="22"/>
                <w:u w:val="single"/>
              </w:rPr>
              <w:t>:</w:t>
            </w:r>
            <w:r w:rsidRPr="00B875A7">
              <w:rPr>
                <w:b/>
                <w:bCs/>
                <w:sz w:val="22"/>
                <w:szCs w:val="22"/>
              </w:rPr>
              <w:t xml:space="preserve"> </w:t>
            </w:r>
            <w:r>
              <w:rPr>
                <w:rFonts w:hint="eastAsia"/>
                <w:b/>
                <w:bCs/>
                <w:sz w:val="22"/>
                <w:szCs w:val="22"/>
              </w:rPr>
              <w:t xml:space="preserve"> Introduce the following FG for UE assisted performance monitoring.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8"/>
              <w:gridCol w:w="943"/>
              <w:gridCol w:w="1520"/>
              <w:gridCol w:w="1618"/>
              <w:gridCol w:w="1553"/>
              <w:gridCol w:w="1382"/>
              <w:gridCol w:w="1415"/>
              <w:gridCol w:w="1435"/>
              <w:gridCol w:w="1722"/>
              <w:gridCol w:w="1722"/>
              <w:gridCol w:w="1682"/>
              <w:gridCol w:w="1454"/>
              <w:gridCol w:w="2246"/>
            </w:tblGrid>
            <w:tr w:rsidR="00BC2E61" w:rsidRPr="0089286C" w14:paraId="0F3C9DC9" w14:textId="77777777" w:rsidTr="00841285">
              <w:trPr>
                <w:trHeight w:val="20"/>
              </w:trPr>
              <w:tc>
                <w:tcPr>
                  <w:tcW w:w="398" w:type="pct"/>
                  <w:tcBorders>
                    <w:top w:val="single" w:sz="4" w:space="0" w:color="auto"/>
                    <w:left w:val="single" w:sz="4" w:space="0" w:color="auto"/>
                    <w:bottom w:val="single" w:sz="4" w:space="0" w:color="auto"/>
                    <w:right w:val="single" w:sz="4" w:space="0" w:color="auto"/>
                  </w:tcBorders>
                  <w:shd w:val="clear" w:color="auto" w:fill="auto"/>
                </w:tcPr>
                <w:p w14:paraId="47B36930" w14:textId="77777777" w:rsidR="00BC2E61" w:rsidRPr="00C53BF3" w:rsidRDefault="00BC2E61" w:rsidP="00BC2E61">
                  <w:pPr>
                    <w:pStyle w:val="TAL"/>
                    <w:rPr>
                      <w:rFonts w:eastAsia="SimSun"/>
                      <w:szCs w:val="18"/>
                    </w:rPr>
                  </w:pPr>
                  <w:r w:rsidRPr="00C53BF3">
                    <w:rPr>
                      <w:rFonts w:eastAsia="SimSun"/>
                      <w:szCs w:val="18"/>
                    </w:rPr>
                    <w:t xml:space="preserve">X. </w:t>
                  </w:r>
                  <w:r w:rsidRPr="00C53BF3">
                    <w:rPr>
                      <w:szCs w:val="18"/>
                    </w:rPr>
                    <w:t>NR_AIML_Air</w:t>
                  </w:r>
                </w:p>
              </w:tc>
              <w:tc>
                <w:tcPr>
                  <w:tcW w:w="232" w:type="pct"/>
                  <w:tcBorders>
                    <w:top w:val="single" w:sz="4" w:space="0" w:color="auto"/>
                    <w:left w:val="single" w:sz="4" w:space="0" w:color="auto"/>
                    <w:bottom w:val="single" w:sz="4" w:space="0" w:color="auto"/>
                    <w:right w:val="single" w:sz="4" w:space="0" w:color="auto"/>
                  </w:tcBorders>
                  <w:shd w:val="clear" w:color="auto" w:fill="auto"/>
                </w:tcPr>
                <w:p w14:paraId="48D742B5" w14:textId="77777777" w:rsidR="00BC2E61" w:rsidRPr="00797A53" w:rsidRDefault="00BC2E61" w:rsidP="00BC2E61">
                  <w:pPr>
                    <w:pStyle w:val="TAL"/>
                    <w:rPr>
                      <w:rFonts w:eastAsia="Yu Mincho"/>
                      <w:szCs w:val="18"/>
                    </w:rPr>
                  </w:pPr>
                  <w:r w:rsidRPr="00C53BF3">
                    <w:rPr>
                      <w:rFonts w:eastAsia="SimSun"/>
                      <w:szCs w:val="18"/>
                    </w:rPr>
                    <w:t>X-1-</w:t>
                  </w:r>
                  <w:r>
                    <w:rPr>
                      <w:rFonts w:eastAsia="Yu Mincho" w:hint="eastAsia"/>
                      <w:szCs w:val="18"/>
                    </w:rPr>
                    <w:t>8</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52705A8" w14:textId="77777777" w:rsidR="00BC2E61" w:rsidRPr="00C53BF3" w:rsidRDefault="00BC2E61" w:rsidP="00BC2E61">
                  <w:pPr>
                    <w:pStyle w:val="TAL"/>
                    <w:rPr>
                      <w:rFonts w:eastAsia="Yu Mincho"/>
                      <w:szCs w:val="18"/>
                    </w:rPr>
                  </w:pPr>
                  <w:r w:rsidRPr="00C53BF3">
                    <w:rPr>
                      <w:rFonts w:eastAsia="Yu Mincho" w:hint="eastAsia"/>
                      <w:szCs w:val="18"/>
                    </w:rPr>
                    <w:t>[UE-assisted p</w:t>
                  </w:r>
                  <w:r w:rsidRPr="00C53BF3">
                    <w:rPr>
                      <w:rFonts w:eastAsia="SimSun"/>
                      <w:szCs w:val="18"/>
                    </w:rPr>
                    <w:t>erformance monitoring for UE-sided</w:t>
                  </w:r>
                  <w:r w:rsidRPr="00C53BF3">
                    <w:rPr>
                      <w:rFonts w:eastAsia="Yu Mincho" w:hint="eastAsia"/>
                      <w:szCs w:val="18"/>
                    </w:rPr>
                    <w:t xml:space="preserve"> beam prediction]</w:t>
                  </w:r>
                </w:p>
              </w:tc>
              <w:tc>
                <w:tcPr>
                  <w:tcW w:w="398" w:type="pct"/>
                  <w:tcBorders>
                    <w:top w:val="single" w:sz="4" w:space="0" w:color="auto"/>
                    <w:left w:val="single" w:sz="4" w:space="0" w:color="auto"/>
                    <w:bottom w:val="single" w:sz="4" w:space="0" w:color="auto"/>
                    <w:right w:val="single" w:sz="4" w:space="0" w:color="auto"/>
                  </w:tcBorders>
                  <w:shd w:val="clear" w:color="auto" w:fill="auto"/>
                </w:tcPr>
                <w:p w14:paraId="4510A0B9" w14:textId="77777777" w:rsidR="00BC2E61" w:rsidRPr="00C53BF3" w:rsidRDefault="00BC2E61" w:rsidP="00BC2E61">
                  <w:pPr>
                    <w:jc w:val="left"/>
                    <w:rPr>
                      <w:rFonts w:eastAsia="SimSun"/>
                      <w:sz w:val="18"/>
                      <w:szCs w:val="18"/>
                      <w:lang w:eastAsia="zh-CN"/>
                    </w:rPr>
                  </w:pPr>
                  <w:r w:rsidRPr="00C53BF3">
                    <w:rPr>
                      <w:rFonts w:eastAsia="MS Mincho"/>
                      <w:sz w:val="18"/>
                      <w:szCs w:val="18"/>
                      <w:highlight w:val="yellow"/>
                    </w:rPr>
                    <w:t>FFS</w:t>
                  </w:r>
                </w:p>
              </w:tc>
              <w:tc>
                <w:tcPr>
                  <w:tcW w:w="382" w:type="pct"/>
                  <w:tcBorders>
                    <w:top w:val="single" w:sz="4" w:space="0" w:color="auto"/>
                    <w:left w:val="single" w:sz="4" w:space="0" w:color="auto"/>
                    <w:bottom w:val="single" w:sz="4" w:space="0" w:color="auto"/>
                    <w:right w:val="single" w:sz="4" w:space="0" w:color="auto"/>
                  </w:tcBorders>
                  <w:shd w:val="clear" w:color="auto" w:fill="auto"/>
                </w:tcPr>
                <w:p w14:paraId="29F2B6DE" w14:textId="77777777" w:rsidR="00BC2E61" w:rsidRPr="002B182D" w:rsidRDefault="00BC2E61" w:rsidP="00BC2E61">
                  <w:pPr>
                    <w:pStyle w:val="TAL"/>
                    <w:rPr>
                      <w:rFonts w:eastAsia="MS Mincho"/>
                      <w:szCs w:val="18"/>
                    </w:rPr>
                  </w:pPr>
                  <w:r>
                    <w:rPr>
                      <w:rFonts w:eastAsia="MS Mincho" w:hint="eastAsia"/>
                      <w:szCs w:val="18"/>
                      <w:highlight w:val="yellow"/>
                    </w:rPr>
                    <w:t>[</w:t>
                  </w:r>
                  <w:r w:rsidRPr="00D535EF">
                    <w:rPr>
                      <w:rFonts w:eastAsia="MS Mincho"/>
                      <w:szCs w:val="18"/>
                      <w:highlight w:val="yellow"/>
                    </w:rPr>
                    <w:t>X-1-</w:t>
                  </w:r>
                  <w:r w:rsidRPr="00D535EF">
                    <w:rPr>
                      <w:rFonts w:eastAsia="MS Mincho" w:hint="eastAsia"/>
                      <w:szCs w:val="18"/>
                      <w:highlight w:val="yellow"/>
                    </w:rPr>
                    <w:t xml:space="preserve">2, </w:t>
                  </w:r>
                  <w:r w:rsidRPr="00D535EF">
                    <w:rPr>
                      <w:rFonts w:eastAsia="MS Mincho"/>
                      <w:szCs w:val="18"/>
                      <w:highlight w:val="yellow"/>
                    </w:rPr>
                    <w:t>X-1-</w:t>
                  </w:r>
                  <w:r w:rsidRPr="00D535EF">
                    <w:rPr>
                      <w:rFonts w:eastAsia="MS Mincho" w:hint="eastAsia"/>
                      <w:szCs w:val="18"/>
                      <w:highlight w:val="yellow"/>
                    </w:rPr>
                    <w:t xml:space="preserve">4, </w:t>
                  </w:r>
                  <w:r>
                    <w:rPr>
                      <w:rFonts w:eastAsia="MS Mincho" w:hint="eastAsia"/>
                      <w:szCs w:val="18"/>
                      <w:highlight w:val="yellow"/>
                    </w:rPr>
                    <w:t xml:space="preserve">or </w:t>
                  </w:r>
                  <w:r w:rsidRPr="00D535EF">
                    <w:rPr>
                      <w:rFonts w:eastAsia="MS Mincho" w:hint="eastAsia"/>
                      <w:szCs w:val="18"/>
                      <w:highlight w:val="yellow"/>
                    </w:rPr>
                    <w:t>X-1-6</w:t>
                  </w:r>
                  <w:r>
                    <w:rPr>
                      <w:rFonts w:eastAsia="MS Mincho" w:hint="eastAsia"/>
                      <w:szCs w:val="18"/>
                    </w:rPr>
                    <w:t>]</w:t>
                  </w:r>
                </w:p>
              </w:tc>
              <w:tc>
                <w:tcPr>
                  <w:tcW w:w="340" w:type="pct"/>
                  <w:tcBorders>
                    <w:top w:val="single" w:sz="4" w:space="0" w:color="auto"/>
                    <w:left w:val="single" w:sz="4" w:space="0" w:color="auto"/>
                    <w:bottom w:val="single" w:sz="4" w:space="0" w:color="auto"/>
                    <w:right w:val="single" w:sz="4" w:space="0" w:color="auto"/>
                  </w:tcBorders>
                  <w:shd w:val="clear" w:color="auto" w:fill="auto"/>
                </w:tcPr>
                <w:p w14:paraId="5F5E3E6F" w14:textId="77777777" w:rsidR="00BC2E61" w:rsidRPr="00C53BF3" w:rsidRDefault="00BC2E61" w:rsidP="00BC2E61">
                  <w:pPr>
                    <w:pStyle w:val="TAL"/>
                    <w:rPr>
                      <w:rFonts w:eastAsia="SimSun"/>
                      <w:szCs w:val="18"/>
                    </w:rPr>
                  </w:pPr>
                  <w:r w:rsidRPr="00C53BF3">
                    <w:rPr>
                      <w:rFonts w:eastAsia="SimSun"/>
                      <w:szCs w:val="18"/>
                    </w:rPr>
                    <w:t>yes</w:t>
                  </w:r>
                </w:p>
              </w:tc>
              <w:tc>
                <w:tcPr>
                  <w:tcW w:w="348" w:type="pct"/>
                  <w:tcBorders>
                    <w:top w:val="single" w:sz="4" w:space="0" w:color="auto"/>
                    <w:left w:val="single" w:sz="4" w:space="0" w:color="auto"/>
                    <w:bottom w:val="single" w:sz="4" w:space="0" w:color="auto"/>
                    <w:right w:val="single" w:sz="4" w:space="0" w:color="auto"/>
                  </w:tcBorders>
                  <w:shd w:val="clear" w:color="auto" w:fill="auto"/>
                </w:tcPr>
                <w:p w14:paraId="3D8E15B8" w14:textId="77777777" w:rsidR="00BC2E61" w:rsidRPr="00C53BF3" w:rsidRDefault="00BC2E61" w:rsidP="00BC2E61">
                  <w:pPr>
                    <w:pStyle w:val="TAL"/>
                    <w:rPr>
                      <w:szCs w:val="18"/>
                    </w:rPr>
                  </w:pPr>
                  <w:r w:rsidRPr="00C53BF3">
                    <w:rPr>
                      <w:szCs w:val="18"/>
                    </w:rPr>
                    <w:t>n/a</w:t>
                  </w:r>
                </w:p>
              </w:tc>
              <w:tc>
                <w:tcPr>
                  <w:tcW w:w="353" w:type="pct"/>
                  <w:tcBorders>
                    <w:top w:val="single" w:sz="4" w:space="0" w:color="auto"/>
                    <w:left w:val="single" w:sz="4" w:space="0" w:color="auto"/>
                    <w:bottom w:val="single" w:sz="4" w:space="0" w:color="auto"/>
                    <w:right w:val="single" w:sz="4" w:space="0" w:color="auto"/>
                  </w:tcBorders>
                  <w:shd w:val="clear" w:color="auto" w:fill="auto"/>
                </w:tcPr>
                <w:p w14:paraId="0EE4152E" w14:textId="77777777" w:rsidR="00BC2E61" w:rsidRPr="004B6443" w:rsidRDefault="00BC2E61" w:rsidP="00BC2E61">
                  <w:pPr>
                    <w:pStyle w:val="TAL"/>
                    <w:rPr>
                      <w:rFonts w:eastAsia="SimSun"/>
                      <w:szCs w:val="18"/>
                      <w:highlight w:val="yellow"/>
                    </w:rPr>
                  </w:pPr>
                  <w:r w:rsidRPr="004B6443">
                    <w:rPr>
                      <w:rFonts w:eastAsia="Yu Mincho" w:hint="eastAsia"/>
                      <w:szCs w:val="18"/>
                      <w:highlight w:val="yellow"/>
                    </w:rPr>
                    <w:t>[</w:t>
                  </w:r>
                  <w:r w:rsidRPr="004B6443">
                    <w:rPr>
                      <w:rFonts w:eastAsia="SimSun"/>
                      <w:szCs w:val="18"/>
                      <w:highlight w:val="yellow"/>
                    </w:rPr>
                    <w:t>Per UE or per band</w:t>
                  </w:r>
                  <w:r w:rsidRPr="004B6443">
                    <w:rPr>
                      <w:rFonts w:eastAsia="MS Mincho" w:hint="eastAsia"/>
                      <w:szCs w:val="18"/>
                      <w:highlight w:val="yellow"/>
                    </w:rPr>
                    <w:t>]</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5F0D3750" w14:textId="77777777" w:rsidR="00BC2E61" w:rsidRPr="00C53BF3" w:rsidRDefault="00BC2E61" w:rsidP="00BC2E61">
                  <w:pPr>
                    <w:pStyle w:val="TAL"/>
                    <w:rPr>
                      <w:szCs w:val="18"/>
                    </w:rPr>
                  </w:pPr>
                  <w:r w:rsidRPr="00C53BF3">
                    <w:rPr>
                      <w:rFonts w:eastAsia="MS Mincho"/>
                      <w:szCs w:val="18"/>
                    </w:rPr>
                    <w:t>N/A</w:t>
                  </w:r>
                </w:p>
              </w:tc>
              <w:tc>
                <w:tcPr>
                  <w:tcW w:w="424" w:type="pct"/>
                  <w:tcBorders>
                    <w:top w:val="single" w:sz="4" w:space="0" w:color="auto"/>
                    <w:left w:val="single" w:sz="4" w:space="0" w:color="auto"/>
                    <w:bottom w:val="single" w:sz="4" w:space="0" w:color="auto"/>
                    <w:right w:val="single" w:sz="4" w:space="0" w:color="auto"/>
                  </w:tcBorders>
                  <w:shd w:val="clear" w:color="auto" w:fill="auto"/>
                </w:tcPr>
                <w:p w14:paraId="190FDB58" w14:textId="77777777" w:rsidR="00BC2E61" w:rsidRPr="00C53BF3" w:rsidRDefault="00BC2E61" w:rsidP="00BC2E61">
                  <w:pPr>
                    <w:pStyle w:val="TAL"/>
                    <w:rPr>
                      <w:szCs w:val="18"/>
                    </w:rPr>
                  </w:pPr>
                  <w:r w:rsidRPr="00C53BF3">
                    <w:rPr>
                      <w:rFonts w:eastAsia="MS Mincho"/>
                      <w:szCs w:val="18"/>
                    </w:rPr>
                    <w:t>N/A</w:t>
                  </w:r>
                </w:p>
              </w:tc>
              <w:tc>
                <w:tcPr>
                  <w:tcW w:w="414" w:type="pct"/>
                  <w:tcBorders>
                    <w:top w:val="single" w:sz="4" w:space="0" w:color="auto"/>
                    <w:left w:val="single" w:sz="4" w:space="0" w:color="auto"/>
                    <w:bottom w:val="single" w:sz="4" w:space="0" w:color="auto"/>
                    <w:right w:val="single" w:sz="4" w:space="0" w:color="auto"/>
                  </w:tcBorders>
                  <w:shd w:val="clear" w:color="auto" w:fill="auto"/>
                </w:tcPr>
                <w:p w14:paraId="105E8C4C" w14:textId="77777777" w:rsidR="00BC2E61" w:rsidRPr="00C53BF3" w:rsidRDefault="00BC2E61" w:rsidP="00BC2E61">
                  <w:pPr>
                    <w:pStyle w:val="TAL"/>
                    <w:rPr>
                      <w:szCs w:val="18"/>
                    </w:rPr>
                  </w:pPr>
                  <w:r w:rsidRPr="00C53BF3">
                    <w:rPr>
                      <w:rFonts w:eastAsia="MS Mincho"/>
                      <w:szCs w:val="18"/>
                      <w:highlight w:val="yellow"/>
                    </w:rPr>
                    <w:t>FFS</w:t>
                  </w:r>
                </w:p>
              </w:tc>
              <w:tc>
                <w:tcPr>
                  <w:tcW w:w="358" w:type="pct"/>
                  <w:tcBorders>
                    <w:top w:val="single" w:sz="4" w:space="0" w:color="auto"/>
                    <w:left w:val="single" w:sz="4" w:space="0" w:color="auto"/>
                    <w:bottom w:val="single" w:sz="4" w:space="0" w:color="auto"/>
                    <w:right w:val="single" w:sz="4" w:space="0" w:color="auto"/>
                  </w:tcBorders>
                  <w:shd w:val="clear" w:color="auto" w:fill="auto"/>
                </w:tcPr>
                <w:p w14:paraId="16390479" w14:textId="77777777" w:rsidR="00BC2E61" w:rsidRPr="00C53BF3" w:rsidRDefault="00BC2E61" w:rsidP="00BC2E61">
                  <w:pPr>
                    <w:pStyle w:val="TAL"/>
                    <w:rPr>
                      <w:szCs w:val="18"/>
                    </w:rPr>
                  </w:pPr>
                  <w:r w:rsidRPr="00C53BF3">
                    <w:rPr>
                      <w:szCs w:val="18"/>
                      <w:highlight w:val="yellow"/>
                    </w:rPr>
                    <w:t>FFS: Further partitioning of this FG based on existing and future agreements</w:t>
                  </w:r>
                  <w:r w:rsidRPr="00C53BF3">
                    <w:rPr>
                      <w:szCs w:val="18"/>
                    </w:rPr>
                    <w:t xml:space="preserve"> </w:t>
                  </w:r>
                </w:p>
              </w:tc>
              <w:tc>
                <w:tcPr>
                  <w:tcW w:w="553" w:type="pct"/>
                  <w:tcBorders>
                    <w:top w:val="single" w:sz="4" w:space="0" w:color="auto"/>
                    <w:left w:val="single" w:sz="4" w:space="0" w:color="auto"/>
                    <w:bottom w:val="single" w:sz="4" w:space="0" w:color="auto"/>
                    <w:right w:val="single" w:sz="4" w:space="0" w:color="auto"/>
                  </w:tcBorders>
                  <w:shd w:val="clear" w:color="auto" w:fill="auto"/>
                </w:tcPr>
                <w:p w14:paraId="246D46AA" w14:textId="77777777" w:rsidR="00BC2E61" w:rsidRPr="00C53BF3" w:rsidRDefault="00BC2E61" w:rsidP="00BC2E61">
                  <w:pPr>
                    <w:pStyle w:val="TAL"/>
                    <w:rPr>
                      <w:szCs w:val="18"/>
                    </w:rPr>
                  </w:pPr>
                  <w:r w:rsidRPr="00C53BF3">
                    <w:rPr>
                      <w:szCs w:val="18"/>
                    </w:rPr>
                    <w:t>Optional with capability signalling</w:t>
                  </w:r>
                </w:p>
              </w:tc>
            </w:tr>
          </w:tbl>
          <w:p w14:paraId="47206C8B"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4F9B2069" w14:textId="77777777">
        <w:tc>
          <w:tcPr>
            <w:tcW w:w="1844" w:type="dxa"/>
            <w:tcBorders>
              <w:top w:val="single" w:sz="4" w:space="0" w:color="auto"/>
              <w:left w:val="single" w:sz="4" w:space="0" w:color="auto"/>
              <w:bottom w:val="single" w:sz="4" w:space="0" w:color="auto"/>
              <w:right w:val="single" w:sz="4" w:space="0" w:color="auto"/>
            </w:tcBorders>
          </w:tcPr>
          <w:p w14:paraId="644785BB" w14:textId="0487C20D" w:rsidR="0072426E" w:rsidRDefault="0072426E" w:rsidP="0072426E">
            <w:pPr>
              <w:jc w:val="left"/>
              <w:rPr>
                <w:rFonts w:ascii="Calibri" w:eastAsiaTheme="minorEastAsia" w:hAnsi="Calibri" w:cs="Calibri"/>
                <w:lang w:eastAsia="zh-CN"/>
              </w:rPr>
            </w:pPr>
            <w:r>
              <w:rPr>
                <w:rFonts w:cs="Arial"/>
                <w:sz w:val="16"/>
                <w:szCs w:val="16"/>
              </w:rPr>
              <w:lastRenderedPageBreak/>
              <w:t xml:space="preserve">Qualcomm Incorporated </w:t>
            </w:r>
            <w:r w:rsidR="004E2665">
              <w:rPr>
                <w:rFonts w:cs="Arial"/>
                <w:sz w:val="16"/>
                <w:szCs w:val="16"/>
              </w:rPr>
              <w:fldChar w:fldCharType="begin"/>
            </w:r>
            <w:r w:rsidR="004E2665">
              <w:rPr>
                <w:rFonts w:cs="Arial"/>
                <w:sz w:val="16"/>
                <w:szCs w:val="16"/>
              </w:rPr>
              <w:instrText xml:space="preserve"> REF _Ref194137479 \r \h </w:instrText>
            </w:r>
            <w:r w:rsidR="004E2665">
              <w:rPr>
                <w:rFonts w:cs="Arial"/>
                <w:sz w:val="16"/>
                <w:szCs w:val="16"/>
              </w:rPr>
            </w:r>
            <w:r w:rsidR="004E2665">
              <w:rPr>
                <w:rFonts w:cs="Arial"/>
                <w:sz w:val="16"/>
                <w:szCs w:val="16"/>
              </w:rPr>
              <w:fldChar w:fldCharType="separate"/>
            </w:r>
            <w:r w:rsidR="004E2665">
              <w:rPr>
                <w:rFonts w:cs="Arial"/>
                <w:sz w:val="16"/>
                <w:szCs w:val="16"/>
              </w:rPr>
              <w:t>[15]</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634"/>
              <w:gridCol w:w="1382"/>
              <w:gridCol w:w="1900"/>
              <w:gridCol w:w="1304"/>
              <w:gridCol w:w="1444"/>
              <w:gridCol w:w="1778"/>
              <w:gridCol w:w="1726"/>
              <w:gridCol w:w="590"/>
              <w:gridCol w:w="1476"/>
              <w:gridCol w:w="1468"/>
              <w:gridCol w:w="1787"/>
              <w:gridCol w:w="1929"/>
              <w:gridCol w:w="1796"/>
            </w:tblGrid>
            <w:tr w:rsidR="00712433" w:rsidRPr="00394448" w14:paraId="284B8DF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4E00F26"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2B1F68D" w14:textId="77777777" w:rsidR="00712433" w:rsidRPr="00394448" w:rsidRDefault="00712433" w:rsidP="00712433">
                  <w:pPr>
                    <w:pStyle w:val="TAH"/>
                    <w:rPr>
                      <w:rFonts w:cs="Arial"/>
                      <w:color w:val="FFFFFF"/>
                      <w:sz w:val="16"/>
                      <w:szCs w:val="16"/>
                    </w:rPr>
                  </w:pPr>
                  <w:r w:rsidRPr="00394448">
                    <w:rPr>
                      <w:rFonts w:cs="Arial"/>
                      <w:color w:val="FFFFFF"/>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704C5F94"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CFBA13C" w14:textId="77777777" w:rsidR="00712433" w:rsidRPr="00394448" w:rsidRDefault="00712433" w:rsidP="00712433">
                  <w:pPr>
                    <w:pStyle w:val="TAH"/>
                    <w:rPr>
                      <w:rFonts w:cs="Arial"/>
                      <w:color w:val="FFFFFF"/>
                      <w:sz w:val="16"/>
                      <w:szCs w:val="16"/>
                    </w:rPr>
                  </w:pPr>
                  <w:r w:rsidRPr="00394448">
                    <w:rPr>
                      <w:rFonts w:cs="Arial"/>
                      <w:color w:val="FFFFFF"/>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654700" w14:textId="77777777" w:rsidR="00712433" w:rsidRPr="00394448" w:rsidRDefault="00712433" w:rsidP="00712433">
                  <w:pPr>
                    <w:pStyle w:val="TAH"/>
                    <w:rPr>
                      <w:rFonts w:cs="Arial"/>
                      <w:color w:val="FFFFFF"/>
                      <w:sz w:val="16"/>
                      <w:szCs w:val="16"/>
                    </w:rPr>
                  </w:pPr>
                  <w:r w:rsidRPr="00394448">
                    <w:rPr>
                      <w:rFonts w:cs="Arial"/>
                      <w:color w:val="FFFFFF"/>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74619A6C" w14:textId="77777777" w:rsidR="00712433" w:rsidRPr="00394448" w:rsidRDefault="00712433" w:rsidP="00712433">
                  <w:pPr>
                    <w:pStyle w:val="TAH"/>
                    <w:rPr>
                      <w:rFonts w:cs="Arial"/>
                      <w:color w:val="FFFFFF"/>
                      <w:sz w:val="16"/>
                      <w:szCs w:val="16"/>
                    </w:rPr>
                  </w:pPr>
                  <w:r w:rsidRPr="00394448">
                    <w:rPr>
                      <w:rFonts w:cs="Arial"/>
                      <w:color w:val="FFFFFF"/>
                      <w:sz w:val="16"/>
                      <w:szCs w:val="16"/>
                    </w:rPr>
                    <w:t>Need for the LMF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F6E0FC1" w14:textId="77777777" w:rsidR="00712433" w:rsidRPr="00394448" w:rsidRDefault="00712433" w:rsidP="00712433">
                  <w:pPr>
                    <w:pStyle w:val="TAH"/>
                    <w:rPr>
                      <w:rFonts w:cs="Arial"/>
                      <w:color w:val="FFFFFF"/>
                      <w:sz w:val="16"/>
                      <w:szCs w:val="16"/>
                    </w:rPr>
                  </w:pPr>
                  <w:r w:rsidRPr="00394448">
                    <w:rPr>
                      <w:rFonts w:eastAsia="Gulim" w:cs="Arial"/>
                      <w:color w:val="FFFFFF"/>
                      <w:sz w:val="16"/>
                      <w:szCs w:val="16"/>
                    </w:rPr>
                    <w:t xml:space="preserve">Applicable to </w:t>
                  </w:r>
                  <w:r w:rsidRPr="00394448">
                    <w:rPr>
                      <w:rFonts w:cs="Arial"/>
                      <w:color w:val="FFFFFF"/>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5F35F5"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BA5BF7D"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Type</w:t>
                  </w:r>
                </w:p>
                <w:p w14:paraId="70AFDCD3" w14:textId="77777777" w:rsidR="00712433" w:rsidRPr="00394448" w:rsidRDefault="00712433" w:rsidP="00712433">
                  <w:pPr>
                    <w:pStyle w:val="TAN"/>
                    <w:ind w:left="0" w:firstLine="0"/>
                    <w:rPr>
                      <w:b/>
                      <w:color w:val="FFFFFF"/>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25B77042"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95A5325"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9346AA3" w14:textId="77777777" w:rsidR="00712433" w:rsidRPr="00394448" w:rsidRDefault="00712433" w:rsidP="00712433">
                  <w:pPr>
                    <w:pStyle w:val="TAH"/>
                    <w:rPr>
                      <w:rFonts w:cs="Arial"/>
                      <w:color w:val="FFFFFF"/>
                      <w:sz w:val="16"/>
                      <w:szCs w:val="16"/>
                    </w:rPr>
                  </w:pPr>
                  <w:r w:rsidRPr="00394448">
                    <w:rPr>
                      <w:rFonts w:cs="Arial"/>
                      <w:color w:val="FFFFFF"/>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AEBD1E6" w14:textId="77777777" w:rsidR="00712433" w:rsidRPr="00394448" w:rsidRDefault="00712433" w:rsidP="00712433">
                  <w:pPr>
                    <w:pStyle w:val="TAH"/>
                    <w:rPr>
                      <w:rFonts w:cs="Arial"/>
                      <w:color w:val="FFFFFF"/>
                      <w:sz w:val="16"/>
                      <w:szCs w:val="16"/>
                    </w:rPr>
                  </w:pPr>
                  <w:r w:rsidRPr="00394448">
                    <w:rPr>
                      <w:rFonts w:cs="Arial"/>
                      <w:color w:val="FFFFFF"/>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3E0207F" w14:textId="77777777" w:rsidR="00712433" w:rsidRPr="00394448" w:rsidRDefault="00712433" w:rsidP="00712433">
                  <w:pPr>
                    <w:pStyle w:val="TAH"/>
                    <w:rPr>
                      <w:rFonts w:cs="Arial"/>
                      <w:color w:val="FFFFFF"/>
                      <w:sz w:val="16"/>
                      <w:szCs w:val="16"/>
                    </w:rPr>
                  </w:pPr>
                  <w:r w:rsidRPr="00394448">
                    <w:rPr>
                      <w:rFonts w:cs="Arial"/>
                      <w:color w:val="FFFFFF"/>
                      <w:sz w:val="16"/>
                      <w:szCs w:val="16"/>
                    </w:rPr>
                    <w:t>Mandatory/Optional</w:t>
                  </w:r>
                </w:p>
              </w:tc>
            </w:tr>
            <w:tr w:rsidR="00712433" w:rsidRPr="00172614" w14:paraId="4227740E"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9210CC" w14:textId="77777777" w:rsidR="00712433" w:rsidRPr="00C11C5A" w:rsidRDefault="00712433" w:rsidP="00712433">
                  <w:pPr>
                    <w:pStyle w:val="TAL"/>
                    <w:rPr>
                      <w:rFonts w:cs="Arial"/>
                      <w:sz w:val="14"/>
                      <w:szCs w:val="14"/>
                    </w:rPr>
                  </w:pPr>
                  <w:r w:rsidRPr="00C11C5A">
                    <w:rPr>
                      <w:rFonts w:eastAsia="MS Mincho" w:cs="Arial"/>
                      <w:sz w:val="14"/>
                      <w:szCs w:val="14"/>
                    </w:rPr>
                    <w:t>X</w:t>
                  </w:r>
                  <w:r w:rsidRPr="00C11C5A">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B5AAA" w14:textId="77777777" w:rsidR="00712433" w:rsidRPr="00C11C5A" w:rsidRDefault="00712433" w:rsidP="00712433">
                  <w:pPr>
                    <w:pStyle w:val="TAL"/>
                    <w:rPr>
                      <w:rFonts w:eastAsia="MS Mincho" w:cs="Arial"/>
                      <w:sz w:val="14"/>
                      <w:szCs w:val="14"/>
                    </w:rPr>
                  </w:pPr>
                  <w:r w:rsidRPr="00C11C5A">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3601" w14:textId="77777777" w:rsidR="00712433" w:rsidRPr="00C11C5A" w:rsidRDefault="00712433" w:rsidP="00712433">
                  <w:pPr>
                    <w:pStyle w:val="TAL"/>
                    <w:rPr>
                      <w:rFonts w:eastAsia="SimSun" w:cs="Arial"/>
                      <w:sz w:val="14"/>
                      <w:szCs w:val="14"/>
                    </w:rPr>
                  </w:pPr>
                  <w:r w:rsidRPr="00C11C5A">
                    <w:rPr>
                      <w:rFonts w:eastAsia="SimSun" w:cs="Arial"/>
                      <w:sz w:val="14"/>
                      <w:szCs w:val="14"/>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E7CC9" w14:textId="77777777" w:rsidR="00712433" w:rsidRPr="00C11C5A" w:rsidRDefault="00712433" w:rsidP="00712433">
                  <w:pPr>
                    <w:rPr>
                      <w:rFonts w:cs="Arial"/>
                      <w:sz w:val="14"/>
                      <w:szCs w:val="14"/>
                    </w:rPr>
                  </w:pPr>
                  <w:r w:rsidRPr="00C11C5A">
                    <w:rPr>
                      <w:rFonts w:cs="Arial"/>
                      <w:sz w:val="14"/>
                      <w:szCs w:val="14"/>
                    </w:rPr>
                    <w:t>1. Support of M reported RS, M&gt;4</w:t>
                  </w:r>
                </w:p>
                <w:p w14:paraId="1ED5FC3F" w14:textId="77777777" w:rsidR="00712433" w:rsidRPr="00C11C5A" w:rsidRDefault="00712433" w:rsidP="00712433">
                  <w:pPr>
                    <w:rPr>
                      <w:rFonts w:cs="Arial"/>
                      <w:sz w:val="14"/>
                      <w:szCs w:val="14"/>
                    </w:rPr>
                  </w:pPr>
                  <w:r w:rsidRPr="00C11C5A">
                    <w:rPr>
                      <w:rFonts w:cs="Arial"/>
                      <w:sz w:val="14"/>
                      <w:szCs w:val="14"/>
                    </w:rPr>
                    <w:t xml:space="preserve">2. Support values of M </w:t>
                  </w:r>
                </w:p>
                <w:p w14:paraId="123AAC78" w14:textId="77777777" w:rsidR="00712433" w:rsidRPr="00C11C5A"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7382E"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32C93"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20AF3"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AD662" w14:textId="77777777" w:rsidR="00712433" w:rsidRPr="00C11C5A" w:rsidRDefault="00712433" w:rsidP="00712433">
                  <w:pPr>
                    <w:pStyle w:val="TAL"/>
                    <w:rPr>
                      <w:rFonts w:eastAsia="SimSun" w:cs="Arial"/>
                      <w:sz w:val="14"/>
                      <w:szCs w:val="14"/>
                    </w:rPr>
                  </w:pPr>
                  <w:r w:rsidRPr="00C11C5A">
                    <w:rPr>
                      <w:rFonts w:cs="Arial"/>
                      <w:sz w:val="14"/>
                      <w:szCs w:val="14"/>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F39BB"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68363"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B5F9B"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F93B3"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2246C" w14:textId="77777777" w:rsidR="00712433" w:rsidRPr="00C11C5A" w:rsidRDefault="00712433" w:rsidP="00712433">
                  <w:pPr>
                    <w:pStyle w:val="TAL"/>
                    <w:rPr>
                      <w:rFonts w:cs="Arial"/>
                      <w:sz w:val="14"/>
                      <w:szCs w:val="14"/>
                    </w:rPr>
                  </w:pPr>
                  <w:r w:rsidRPr="00C11C5A">
                    <w:rPr>
                      <w:rFonts w:cs="Arial"/>
                      <w:sz w:val="14"/>
                      <w:szCs w:val="14"/>
                      <w:highlight w:val="yellow"/>
                    </w:rPr>
                    <w:t>[Component 2 candidate values: {5, … , 64}]</w:t>
                  </w:r>
                </w:p>
                <w:p w14:paraId="0E0C40BE" w14:textId="77777777" w:rsidR="00712433" w:rsidRPr="00C11C5A" w:rsidRDefault="00712433" w:rsidP="00712433">
                  <w:pPr>
                    <w:pStyle w:val="TAL"/>
                    <w:rPr>
                      <w:rFonts w:cs="Arial"/>
                      <w:sz w:val="14"/>
                      <w:szCs w:val="14"/>
                      <w:highlight w:val="yellow"/>
                    </w:rPr>
                  </w:pPr>
                </w:p>
                <w:p w14:paraId="071C7618"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p w14:paraId="69EB2B9E" w14:textId="77777777" w:rsidR="00712433" w:rsidRPr="00C11C5A"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52F60"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72B6908F"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9C126D" w14:textId="77777777" w:rsidR="00712433" w:rsidRPr="00C11C5A" w:rsidRDefault="00712433" w:rsidP="00712433">
                  <w:pPr>
                    <w:pStyle w:val="TAL"/>
                    <w:rPr>
                      <w:rFonts w:cs="Arial"/>
                      <w:sz w:val="14"/>
                      <w:szCs w:val="14"/>
                    </w:rPr>
                  </w:pPr>
                  <w:r w:rsidRPr="00C11C5A">
                    <w:rPr>
                      <w:rFonts w:eastAsia="MS Mincho" w:cs="Arial"/>
                      <w:sz w:val="14"/>
                      <w:szCs w:val="14"/>
                    </w:rPr>
                    <w:t>X</w:t>
                  </w:r>
                  <w:r w:rsidRPr="00C11C5A">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7BDB87" w14:textId="77777777" w:rsidR="00712433" w:rsidRPr="00C11C5A" w:rsidRDefault="00712433" w:rsidP="00712433">
                  <w:pPr>
                    <w:pStyle w:val="TAL"/>
                    <w:rPr>
                      <w:rFonts w:cs="Arial"/>
                      <w:sz w:val="14"/>
                      <w:szCs w:val="14"/>
                    </w:rPr>
                  </w:pPr>
                  <w:r w:rsidRPr="00C11C5A">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A1B484" w14:textId="77777777" w:rsidR="00712433" w:rsidRPr="00C11C5A" w:rsidRDefault="00712433" w:rsidP="00712433">
                  <w:pPr>
                    <w:pStyle w:val="TAL"/>
                    <w:rPr>
                      <w:rFonts w:eastAsia="SimSun" w:cs="Arial"/>
                      <w:sz w:val="14"/>
                      <w:szCs w:val="14"/>
                    </w:rPr>
                  </w:pPr>
                  <w:r w:rsidRPr="00C11C5A">
                    <w:rPr>
                      <w:rFonts w:eastAsia="SimSun" w:cs="Arial"/>
                      <w:sz w:val="14"/>
                      <w:szCs w:val="14"/>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70A0F" w14:textId="77777777" w:rsidR="00712433" w:rsidRPr="00C11C5A" w:rsidRDefault="00712433" w:rsidP="00712433">
                  <w:pPr>
                    <w:rPr>
                      <w:rFonts w:cs="Arial"/>
                      <w:sz w:val="14"/>
                      <w:szCs w:val="14"/>
                    </w:rPr>
                  </w:pPr>
                  <w:r w:rsidRPr="00C11C5A">
                    <w:rPr>
                      <w:rFonts w:cs="Arial"/>
                      <w:sz w:val="14"/>
                      <w:szCs w:val="14"/>
                    </w:rPr>
                    <w:t>1. Support of beam prediction for BM-Case1</w:t>
                  </w:r>
                </w:p>
                <w:p w14:paraId="4969E70C" w14:textId="77777777" w:rsidR="00712433" w:rsidRPr="00C11C5A" w:rsidRDefault="00712433" w:rsidP="00712433">
                  <w:pPr>
                    <w:rPr>
                      <w:rFonts w:cs="Arial"/>
                      <w:sz w:val="14"/>
                      <w:szCs w:val="14"/>
                    </w:rPr>
                  </w:pPr>
                  <w:r w:rsidRPr="00C11C5A">
                    <w:rPr>
                      <w:rFonts w:cs="Arial"/>
                      <w:sz w:val="14"/>
                      <w:szCs w:val="14"/>
                    </w:rPr>
                    <w:t>2. The Support of associated ID(s)</w:t>
                  </w:r>
                </w:p>
                <w:p w14:paraId="7ED18C1A" w14:textId="77777777" w:rsidR="00712433" w:rsidRPr="00C11C5A" w:rsidRDefault="00712433" w:rsidP="00712433">
                  <w:pPr>
                    <w:rPr>
                      <w:rFonts w:cs="Arial"/>
                      <w:sz w:val="14"/>
                      <w:szCs w:val="14"/>
                    </w:rPr>
                  </w:pPr>
                  <w:r w:rsidRPr="00C11C5A">
                    <w:rPr>
                      <w:rFonts w:cs="Arial"/>
                      <w:sz w:val="14"/>
                      <w:szCs w:val="14"/>
                      <w:highlight w:val="yellow"/>
                    </w:rPr>
                    <w:t>[3. The supported value of the maximum number of inference report configuration]</w:t>
                  </w:r>
                </w:p>
                <w:p w14:paraId="47F8ABFE" w14:textId="77777777" w:rsidR="00712433" w:rsidRPr="00C11C5A" w:rsidRDefault="00712433" w:rsidP="00712433">
                  <w:pPr>
                    <w:rPr>
                      <w:rFonts w:cs="Arial"/>
                      <w:sz w:val="14"/>
                      <w:szCs w:val="14"/>
                    </w:rPr>
                  </w:pPr>
                  <w:r w:rsidRPr="00C11C5A">
                    <w:rPr>
                      <w:rFonts w:cs="Arial"/>
                      <w:sz w:val="14"/>
                      <w:szCs w:val="14"/>
                    </w:rPr>
                    <w:t>4. Supported values of the maximum number of resources in Set A for prediction</w:t>
                  </w:r>
                </w:p>
                <w:p w14:paraId="29EB145A" w14:textId="77777777" w:rsidR="00712433" w:rsidRPr="00C11C5A" w:rsidRDefault="00712433" w:rsidP="00712433">
                  <w:pPr>
                    <w:rPr>
                      <w:rFonts w:cs="Arial"/>
                      <w:sz w:val="14"/>
                      <w:szCs w:val="14"/>
                    </w:rPr>
                  </w:pPr>
                  <w:r w:rsidRPr="00C11C5A">
                    <w:rPr>
                      <w:rFonts w:cs="Arial"/>
                      <w:sz w:val="14"/>
                      <w:szCs w:val="14"/>
                    </w:rPr>
                    <w:t xml:space="preserve"> [5. Supported values of the maximum number of resources in Set B for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789BCF"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FE293E"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10F96"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F9BB9" w14:textId="77777777" w:rsidR="00712433" w:rsidRPr="00C11C5A" w:rsidRDefault="00712433" w:rsidP="00712433">
                  <w:pPr>
                    <w:pStyle w:val="TAL"/>
                    <w:rPr>
                      <w:rFonts w:eastAsia="SimSun" w:cs="Arial"/>
                      <w:sz w:val="14"/>
                      <w:szCs w:val="14"/>
                    </w:rPr>
                  </w:pPr>
                  <w:r w:rsidRPr="00C11C5A">
                    <w:rPr>
                      <w:rFonts w:cs="Arial"/>
                      <w:sz w:val="14"/>
                      <w:szCs w:val="14"/>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5E4D2"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8133F"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73241"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0F9D57"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13CF26" w14:textId="77777777" w:rsidR="00712433" w:rsidRPr="00C11C5A" w:rsidRDefault="00712433" w:rsidP="00712433">
                  <w:pPr>
                    <w:pStyle w:val="TAL"/>
                    <w:rPr>
                      <w:rFonts w:cs="Arial"/>
                      <w:sz w:val="14"/>
                      <w:szCs w:val="14"/>
                    </w:rPr>
                  </w:pPr>
                  <w:r w:rsidRPr="00C11C5A">
                    <w:rPr>
                      <w:rFonts w:cs="Arial"/>
                      <w:sz w:val="14"/>
                      <w:szCs w:val="14"/>
                      <w:highlight w:val="yellow"/>
                    </w:rPr>
                    <w:t>[Component 4 candidate values: {1, … , 48}]</w:t>
                  </w:r>
                </w:p>
                <w:p w14:paraId="43FEC127" w14:textId="77777777" w:rsidR="00712433" w:rsidRPr="00C11C5A" w:rsidRDefault="00712433" w:rsidP="00712433">
                  <w:pPr>
                    <w:pStyle w:val="TAL"/>
                    <w:rPr>
                      <w:rFonts w:cs="Arial"/>
                      <w:sz w:val="14"/>
                      <w:szCs w:val="14"/>
                      <w:highlight w:val="yellow"/>
                    </w:rPr>
                  </w:pPr>
                </w:p>
                <w:p w14:paraId="1F44DD52"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58B3"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55E67191"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D4AD5E" w14:textId="77777777" w:rsidR="00712433" w:rsidRPr="00C11C5A" w:rsidRDefault="00712433" w:rsidP="00712433">
                  <w:pPr>
                    <w:pStyle w:val="TAL"/>
                    <w:rPr>
                      <w:rFonts w:cs="Arial"/>
                      <w:sz w:val="14"/>
                      <w:szCs w:val="14"/>
                    </w:rPr>
                  </w:pPr>
                  <w:r w:rsidRPr="00C11C5A">
                    <w:rPr>
                      <w:rFonts w:eastAsia="MS Mincho" w:cs="Arial"/>
                      <w:sz w:val="14"/>
                      <w:szCs w:val="14"/>
                    </w:rPr>
                    <w:t>X</w:t>
                  </w:r>
                  <w:r w:rsidRPr="00C11C5A">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0BCCE2" w14:textId="77777777" w:rsidR="00712433" w:rsidRPr="00C11C5A" w:rsidRDefault="00712433" w:rsidP="00712433">
                  <w:pPr>
                    <w:pStyle w:val="TAL"/>
                    <w:rPr>
                      <w:rFonts w:cs="Arial"/>
                      <w:sz w:val="14"/>
                      <w:szCs w:val="14"/>
                    </w:rPr>
                  </w:pPr>
                  <w:r w:rsidRPr="00C11C5A">
                    <w:rPr>
                      <w:rFonts w:eastAsia="MS Mincho" w:cs="Arial"/>
                      <w:sz w:val="14"/>
                      <w:szCs w:val="14"/>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FDCDC" w14:textId="77777777" w:rsidR="00712433" w:rsidRPr="00C11C5A" w:rsidRDefault="00712433" w:rsidP="00712433">
                  <w:pPr>
                    <w:pStyle w:val="TAL"/>
                    <w:rPr>
                      <w:rFonts w:eastAsia="SimSun" w:cs="Arial"/>
                      <w:sz w:val="14"/>
                      <w:szCs w:val="14"/>
                    </w:rPr>
                  </w:pPr>
                  <w:r w:rsidRPr="00C11C5A">
                    <w:rPr>
                      <w:rFonts w:eastAsia="SimSun" w:cs="Arial"/>
                      <w:sz w:val="14"/>
                      <w:szCs w:val="14"/>
                    </w:rPr>
                    <w:t>AI/ML based beam prediction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88A6D6" w14:textId="77777777" w:rsidR="00712433" w:rsidRPr="00C11C5A" w:rsidRDefault="00712433" w:rsidP="00712433">
                  <w:pPr>
                    <w:rPr>
                      <w:rFonts w:cs="Arial"/>
                      <w:sz w:val="14"/>
                      <w:szCs w:val="14"/>
                    </w:rPr>
                  </w:pPr>
                  <w:r w:rsidRPr="00C11C5A">
                    <w:rPr>
                      <w:rFonts w:cs="Arial"/>
                      <w:sz w:val="14"/>
                      <w:szCs w:val="14"/>
                    </w:rPr>
                    <w:t>1. Support of beam prediction for BM-Case2</w:t>
                  </w:r>
                </w:p>
                <w:p w14:paraId="7D751B15" w14:textId="77777777" w:rsidR="00712433" w:rsidRPr="00C11C5A" w:rsidRDefault="00712433" w:rsidP="00712433">
                  <w:pPr>
                    <w:rPr>
                      <w:rFonts w:cs="Arial"/>
                      <w:sz w:val="14"/>
                      <w:szCs w:val="14"/>
                    </w:rPr>
                  </w:pPr>
                  <w:r w:rsidRPr="00C11C5A">
                    <w:rPr>
                      <w:rFonts w:cs="Arial"/>
                      <w:sz w:val="14"/>
                      <w:szCs w:val="14"/>
                    </w:rPr>
                    <w:t>2. Supported values of the number of future time instance.</w:t>
                  </w:r>
                </w:p>
                <w:p w14:paraId="109CEF71" w14:textId="77777777" w:rsidR="00712433" w:rsidRPr="00C11C5A" w:rsidRDefault="00712433" w:rsidP="00712433">
                  <w:pPr>
                    <w:rPr>
                      <w:rFonts w:cs="Arial"/>
                      <w:sz w:val="14"/>
                      <w:szCs w:val="14"/>
                    </w:rPr>
                  </w:pPr>
                  <w:r w:rsidRPr="00C11C5A">
                    <w:rPr>
                      <w:rFonts w:cs="Arial"/>
                      <w:sz w:val="14"/>
                      <w:szCs w:val="14"/>
                    </w:rPr>
                    <w:t>3. Supported values of the time gap between two consecutive future time instances for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9A6A6F"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220DC"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470E"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9A139" w14:textId="77777777" w:rsidR="00712433" w:rsidRPr="00C11C5A" w:rsidRDefault="00712433" w:rsidP="00712433">
                  <w:pPr>
                    <w:pStyle w:val="TAL"/>
                    <w:rPr>
                      <w:rFonts w:eastAsia="SimSun" w:cs="Arial"/>
                      <w:sz w:val="14"/>
                      <w:szCs w:val="14"/>
                    </w:rPr>
                  </w:pPr>
                  <w:r w:rsidRPr="00C11C5A">
                    <w:rPr>
                      <w:rFonts w:eastAsia="SimSun" w:cs="Arial"/>
                      <w:sz w:val="14"/>
                      <w:szCs w:val="14"/>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B104E"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4D38E8"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CFB72"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6EBC1"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F0C74" w14:textId="77777777" w:rsidR="00712433" w:rsidRPr="00C11C5A" w:rsidRDefault="00712433" w:rsidP="00712433">
                  <w:pPr>
                    <w:pStyle w:val="TAL"/>
                    <w:rPr>
                      <w:rFonts w:cs="Arial"/>
                      <w:sz w:val="14"/>
                      <w:szCs w:val="14"/>
                    </w:rPr>
                  </w:pPr>
                  <w:r w:rsidRPr="00C11C5A">
                    <w:rPr>
                      <w:rFonts w:cs="Arial"/>
                      <w:sz w:val="14"/>
                      <w:szCs w:val="14"/>
                      <w:highlight w:val="yellow"/>
                    </w:rPr>
                    <w:t>[Component 2 candidate values: {1, 2, 4, 8}]</w:t>
                  </w:r>
                </w:p>
                <w:p w14:paraId="6EED8099" w14:textId="77777777" w:rsidR="00712433" w:rsidRPr="00C11C5A" w:rsidRDefault="00712433" w:rsidP="00712433">
                  <w:pPr>
                    <w:pStyle w:val="TAL"/>
                    <w:rPr>
                      <w:rFonts w:eastAsia="Yu Mincho" w:cs="Arial"/>
                      <w:sz w:val="14"/>
                      <w:szCs w:val="14"/>
                    </w:rPr>
                  </w:pPr>
                </w:p>
                <w:p w14:paraId="286B7235" w14:textId="77777777" w:rsidR="00712433" w:rsidRPr="00C11C5A" w:rsidRDefault="00712433" w:rsidP="00712433">
                  <w:pPr>
                    <w:pStyle w:val="TAL"/>
                    <w:rPr>
                      <w:rFonts w:cs="Arial"/>
                      <w:sz w:val="14"/>
                      <w:szCs w:val="14"/>
                    </w:rPr>
                  </w:pPr>
                  <w:r w:rsidRPr="00C11C5A">
                    <w:rPr>
                      <w:rFonts w:cs="Arial"/>
                      <w:sz w:val="14"/>
                      <w:szCs w:val="14"/>
                      <w:highlight w:val="yellow"/>
                    </w:rPr>
                    <w:t>[Component 3 candidate values: {10ms, 20ms, 40ms, 80ms, 160ms}]</w:t>
                  </w:r>
                </w:p>
                <w:p w14:paraId="3D092210" w14:textId="77777777" w:rsidR="00712433" w:rsidRPr="00C11C5A" w:rsidRDefault="00712433" w:rsidP="00712433">
                  <w:pPr>
                    <w:pStyle w:val="TAL"/>
                    <w:rPr>
                      <w:rFonts w:eastAsia="Yu Mincho" w:cs="Arial"/>
                      <w:sz w:val="14"/>
                      <w:szCs w:val="14"/>
                    </w:rPr>
                  </w:pPr>
                </w:p>
                <w:p w14:paraId="226C8C3E"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CE47D"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3CB54AD2"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9F9F92" w14:textId="77777777" w:rsidR="00712433" w:rsidRPr="00C11C5A" w:rsidRDefault="00712433" w:rsidP="00712433">
                  <w:pPr>
                    <w:pStyle w:val="TAL"/>
                    <w:rPr>
                      <w:rFonts w:cs="Arial"/>
                      <w:sz w:val="14"/>
                      <w:szCs w:val="14"/>
                    </w:rPr>
                  </w:pPr>
                  <w:r w:rsidRPr="00C11C5A">
                    <w:rPr>
                      <w:rFonts w:eastAsia="SimSun" w:cs="Arial"/>
                      <w:sz w:val="14"/>
                      <w:szCs w:val="14"/>
                    </w:rPr>
                    <w:t xml:space="preserve">X. </w:t>
                  </w:r>
                  <w:r w:rsidRPr="00C11C5A">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59FC" w14:textId="77777777" w:rsidR="00712433" w:rsidRPr="00C11C5A" w:rsidRDefault="00712433" w:rsidP="00712433">
                  <w:pPr>
                    <w:pStyle w:val="TAL"/>
                    <w:rPr>
                      <w:rFonts w:cs="Arial"/>
                      <w:sz w:val="14"/>
                      <w:szCs w:val="14"/>
                    </w:rPr>
                  </w:pPr>
                  <w:r w:rsidRPr="00C11C5A">
                    <w:rPr>
                      <w:rFonts w:eastAsia="SimSun" w:cs="Arial"/>
                      <w:sz w:val="14"/>
                      <w:szCs w:val="14"/>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BE105C" w14:textId="77777777" w:rsidR="00712433" w:rsidRPr="00C11C5A" w:rsidRDefault="00712433" w:rsidP="00712433">
                  <w:pPr>
                    <w:pStyle w:val="TAL"/>
                    <w:rPr>
                      <w:rFonts w:eastAsia="SimSun" w:cs="Arial"/>
                      <w:sz w:val="14"/>
                      <w:szCs w:val="14"/>
                    </w:rPr>
                  </w:pPr>
                  <w:r w:rsidRPr="00C11C5A">
                    <w:rPr>
                      <w:rFonts w:eastAsia="SimSun" w:cs="Arial"/>
                      <w:sz w:val="14"/>
                      <w:szCs w:val="14"/>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65DFC" w14:textId="77777777" w:rsidR="00712433" w:rsidRPr="00C11C5A" w:rsidRDefault="00712433" w:rsidP="00712433">
                  <w:pPr>
                    <w:overflowPunct w:val="0"/>
                    <w:autoSpaceDE w:val="0"/>
                    <w:autoSpaceDN w:val="0"/>
                    <w:adjustRightInd w:val="0"/>
                    <w:spacing w:after="180"/>
                    <w:textAlignment w:val="baseline"/>
                    <w:rPr>
                      <w:rFonts w:cs="Arial"/>
                      <w:sz w:val="14"/>
                      <w:szCs w:val="14"/>
                    </w:rPr>
                  </w:pPr>
                  <w:r w:rsidRPr="00C11C5A">
                    <w:rPr>
                      <w:rFonts w:cs="Arial"/>
                      <w:sz w:val="14"/>
                      <w:szCs w:val="14"/>
                    </w:rPr>
                    <w:t xml:space="preserve">1. Support of performance monitoring of AI/ML model for beam prediction. </w:t>
                  </w:r>
                </w:p>
                <w:p w14:paraId="46D047BD" w14:textId="77777777" w:rsidR="00712433" w:rsidRPr="00C11C5A"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D0A88"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DA52"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E9709A"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91A4AD" w14:textId="77777777" w:rsidR="00712433" w:rsidRPr="00C11C5A" w:rsidRDefault="00712433" w:rsidP="00712433">
                  <w:pPr>
                    <w:pStyle w:val="TAL"/>
                    <w:rPr>
                      <w:rFonts w:eastAsia="SimSun" w:cs="Arial"/>
                      <w:sz w:val="14"/>
                      <w:szCs w:val="14"/>
                    </w:rPr>
                  </w:pPr>
                  <w:r w:rsidRPr="00C11C5A">
                    <w:rPr>
                      <w:rFonts w:eastAsia="SimSun" w:cs="Arial"/>
                      <w:sz w:val="14"/>
                      <w:szCs w:val="14"/>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76DCC"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BE2A2"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22B2F"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F64BD"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68AF7B"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r w:rsidRPr="00C11C5A">
                    <w:rPr>
                      <w:rFonts w:cs="Arial"/>
                      <w:sz w:val="14"/>
                      <w:szCs w:val="14"/>
                    </w:rPr>
                    <w:t xml:space="preserve"> </w:t>
                  </w:r>
                  <w:r w:rsidRPr="00C11C5A">
                    <w:rPr>
                      <w:rFonts w:cs="Arial"/>
                      <w:sz w:val="14"/>
                      <w:szCs w:val="14"/>
                      <w:highlight w:val="yellow"/>
                    </w:rPr>
                    <w:t>(e.g.,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CF16"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r w:rsidR="00712433" w:rsidRPr="00172614" w14:paraId="2BF5898E" w14:textId="77777777" w:rsidTr="00712433">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042D3D" w14:textId="77777777" w:rsidR="00712433" w:rsidRPr="00C11C5A" w:rsidRDefault="00712433" w:rsidP="00712433">
                  <w:pPr>
                    <w:pStyle w:val="TAL"/>
                    <w:rPr>
                      <w:rFonts w:cs="Arial"/>
                      <w:sz w:val="14"/>
                      <w:szCs w:val="14"/>
                    </w:rPr>
                  </w:pPr>
                  <w:r w:rsidRPr="00C11C5A">
                    <w:rPr>
                      <w:rFonts w:eastAsia="SimSun" w:cs="Arial"/>
                      <w:sz w:val="14"/>
                      <w:szCs w:val="14"/>
                    </w:rPr>
                    <w:t xml:space="preserve">X. </w:t>
                  </w:r>
                  <w:r w:rsidRPr="00C11C5A">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8338F" w14:textId="77777777" w:rsidR="00712433" w:rsidRPr="00C11C5A" w:rsidRDefault="00712433" w:rsidP="00712433">
                  <w:pPr>
                    <w:pStyle w:val="TAL"/>
                    <w:rPr>
                      <w:rFonts w:cs="Arial"/>
                      <w:sz w:val="14"/>
                      <w:szCs w:val="14"/>
                    </w:rPr>
                  </w:pPr>
                  <w:r w:rsidRPr="00C11C5A">
                    <w:rPr>
                      <w:rFonts w:eastAsia="SimSun" w:cs="Arial"/>
                      <w:sz w:val="14"/>
                      <w:szCs w:val="14"/>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EEC9D7" w14:textId="77777777" w:rsidR="00712433" w:rsidRPr="00C11C5A" w:rsidRDefault="00712433" w:rsidP="00712433">
                  <w:pPr>
                    <w:pStyle w:val="TAL"/>
                    <w:rPr>
                      <w:rFonts w:eastAsia="SimSun" w:cs="Arial"/>
                      <w:sz w:val="14"/>
                      <w:szCs w:val="14"/>
                    </w:rPr>
                  </w:pPr>
                  <w:r w:rsidRPr="00C11C5A">
                    <w:rPr>
                      <w:rFonts w:eastAsia="SimSun" w:cs="Arial"/>
                      <w:sz w:val="14"/>
                      <w:szCs w:val="14"/>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3597" w14:textId="77777777" w:rsidR="00712433" w:rsidRPr="00C11C5A" w:rsidRDefault="00712433" w:rsidP="00712433">
                  <w:pPr>
                    <w:rPr>
                      <w:rFonts w:cs="Arial"/>
                      <w:sz w:val="14"/>
                      <w:szCs w:val="14"/>
                    </w:rPr>
                  </w:pPr>
                  <w:r w:rsidRPr="00C11C5A">
                    <w:rPr>
                      <w:rFonts w:cs="Arial"/>
                      <w:sz w:val="14"/>
                      <w:szCs w:val="14"/>
                    </w:rPr>
                    <w:t>1. Support of data collection for UE-sided model</w:t>
                  </w:r>
                </w:p>
                <w:p w14:paraId="518EBEB1" w14:textId="77777777" w:rsidR="00712433" w:rsidRPr="00C11C5A" w:rsidRDefault="00712433" w:rsidP="00712433">
                  <w:pPr>
                    <w:rPr>
                      <w:rFonts w:cs="Arial"/>
                      <w:sz w:val="14"/>
                      <w:szCs w:val="14"/>
                    </w:rPr>
                  </w:pPr>
                  <w:r w:rsidRPr="00C11C5A">
                    <w:rPr>
                      <w:rFonts w:cs="Arial"/>
                      <w:sz w:val="14"/>
                      <w:szCs w:val="14"/>
                    </w:rPr>
                    <w:t>2. The Support of associated ID(s)</w:t>
                  </w:r>
                </w:p>
                <w:p w14:paraId="6C366829" w14:textId="77777777" w:rsidR="00712433" w:rsidRPr="00C11C5A" w:rsidRDefault="00712433" w:rsidP="00712433">
                  <w:pPr>
                    <w:rPr>
                      <w:rFonts w:cs="Arial"/>
                      <w:sz w:val="14"/>
                      <w:szCs w:val="14"/>
                    </w:rPr>
                  </w:pPr>
                  <w:r w:rsidRPr="00C11C5A">
                    <w:rPr>
                      <w:rFonts w:cs="Arial"/>
                      <w:sz w:val="14"/>
                      <w:szCs w:val="14"/>
                    </w:rPr>
                    <w:t xml:space="preserve">3. Supported values of the maximum number of resources in Set A </w:t>
                  </w:r>
                </w:p>
                <w:p w14:paraId="7E46E141" w14:textId="77777777" w:rsidR="00712433" w:rsidRPr="00C11C5A" w:rsidRDefault="00712433" w:rsidP="00712433">
                  <w:pPr>
                    <w:rPr>
                      <w:rFonts w:cs="Arial"/>
                      <w:sz w:val="14"/>
                      <w:szCs w:val="14"/>
                    </w:rPr>
                  </w:pPr>
                  <w:r w:rsidRPr="00C11C5A">
                    <w:rPr>
                      <w:rFonts w:cs="Arial"/>
                      <w:sz w:val="14"/>
                      <w:szCs w:val="14"/>
                    </w:rPr>
                    <w:t xml:space="preserve"> [4. Supported values of the maximum number of resources in Set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C7E44" w14:textId="77777777" w:rsidR="00712433" w:rsidRPr="00C11C5A" w:rsidRDefault="00712433" w:rsidP="00712433">
                  <w:pPr>
                    <w:pStyle w:val="TAL"/>
                    <w:rPr>
                      <w:rFonts w:eastAsia="MS Mincho"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4AFBA" w14:textId="77777777" w:rsidR="00712433" w:rsidRPr="00C11C5A" w:rsidRDefault="00712433" w:rsidP="00712433">
                  <w:pPr>
                    <w:pStyle w:val="TAL"/>
                    <w:rPr>
                      <w:rFonts w:eastAsia="SimSun" w:cs="Arial"/>
                      <w:sz w:val="14"/>
                      <w:szCs w:val="14"/>
                    </w:rPr>
                  </w:pPr>
                  <w:r w:rsidRPr="00C11C5A">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62ED1" w14:textId="77777777" w:rsidR="00712433" w:rsidRPr="00C11C5A" w:rsidRDefault="00712433" w:rsidP="00712433">
                  <w:pPr>
                    <w:pStyle w:val="TAL"/>
                    <w:rPr>
                      <w:rFonts w:cs="Arial"/>
                      <w:sz w:val="14"/>
                      <w:szCs w:val="14"/>
                    </w:rPr>
                  </w:pPr>
                  <w:r w:rsidRPr="00C11C5A">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ECB4A" w14:textId="77777777" w:rsidR="00712433" w:rsidRPr="00C11C5A" w:rsidRDefault="00712433" w:rsidP="00712433">
                  <w:pPr>
                    <w:pStyle w:val="TAL"/>
                    <w:rPr>
                      <w:rFonts w:eastAsia="SimSun" w:cs="Arial"/>
                      <w:sz w:val="14"/>
                      <w:szCs w:val="14"/>
                    </w:rPr>
                  </w:pPr>
                  <w:r w:rsidRPr="00C11C5A">
                    <w:rPr>
                      <w:rFonts w:eastAsia="SimSun" w:cs="Arial"/>
                      <w:sz w:val="14"/>
                      <w:szCs w:val="14"/>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94AC" w14:textId="77777777" w:rsidR="00712433" w:rsidRPr="00C11C5A" w:rsidRDefault="00712433" w:rsidP="00712433">
                  <w:pPr>
                    <w:pStyle w:val="TAL"/>
                    <w:rPr>
                      <w:rFonts w:eastAsia="SimSun"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96C91"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6C79A"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41903" w14:textId="77777777" w:rsidR="00712433" w:rsidRPr="00C11C5A" w:rsidRDefault="00712433" w:rsidP="00712433">
                  <w:pPr>
                    <w:pStyle w:val="TAL"/>
                    <w:rPr>
                      <w:rFonts w:cs="Arial"/>
                      <w:sz w:val="14"/>
                      <w:szCs w:val="14"/>
                    </w:rPr>
                  </w:pPr>
                  <w:r w:rsidRPr="00C11C5A">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07F87" w14:textId="77777777" w:rsidR="00712433" w:rsidRPr="00C11C5A" w:rsidRDefault="00712433" w:rsidP="00712433">
                  <w:pPr>
                    <w:pStyle w:val="TAL"/>
                    <w:rPr>
                      <w:rFonts w:cs="Arial"/>
                      <w:sz w:val="14"/>
                      <w:szCs w:val="14"/>
                    </w:rPr>
                  </w:pPr>
                  <w:r w:rsidRPr="00C11C5A">
                    <w:rPr>
                      <w:rFonts w:cs="Arial"/>
                      <w:sz w:val="14"/>
                      <w:szCs w:val="14"/>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9260C" w14:textId="77777777" w:rsidR="00712433" w:rsidRPr="00C11C5A" w:rsidRDefault="00712433" w:rsidP="00712433">
                  <w:pPr>
                    <w:pStyle w:val="TAL"/>
                    <w:rPr>
                      <w:rFonts w:cs="Arial"/>
                      <w:sz w:val="14"/>
                      <w:szCs w:val="14"/>
                    </w:rPr>
                  </w:pPr>
                  <w:r w:rsidRPr="00C11C5A">
                    <w:rPr>
                      <w:rFonts w:cs="Arial"/>
                      <w:sz w:val="14"/>
                      <w:szCs w:val="14"/>
                    </w:rPr>
                    <w:t>Optional with capability signalling</w:t>
                  </w:r>
                </w:p>
              </w:tc>
            </w:tr>
          </w:tbl>
          <w:p w14:paraId="26E2386B"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r w:rsidR="0072426E" w14:paraId="68AD3B55" w14:textId="77777777">
        <w:tc>
          <w:tcPr>
            <w:tcW w:w="1844" w:type="dxa"/>
            <w:tcBorders>
              <w:top w:val="single" w:sz="4" w:space="0" w:color="auto"/>
              <w:left w:val="single" w:sz="4" w:space="0" w:color="auto"/>
              <w:bottom w:val="single" w:sz="4" w:space="0" w:color="auto"/>
              <w:right w:val="single" w:sz="4" w:space="0" w:color="auto"/>
            </w:tcBorders>
          </w:tcPr>
          <w:p w14:paraId="107399FD" w14:textId="68E175A0" w:rsidR="0072426E" w:rsidRDefault="0072426E" w:rsidP="0072426E">
            <w:pPr>
              <w:jc w:val="left"/>
              <w:rPr>
                <w:rFonts w:ascii="Calibri" w:eastAsiaTheme="minorEastAsia" w:hAnsi="Calibri" w:cs="Calibri"/>
                <w:lang w:eastAsia="zh-CN"/>
              </w:rPr>
            </w:pPr>
            <w:r>
              <w:rPr>
                <w:rFonts w:cs="Arial"/>
                <w:sz w:val="16"/>
                <w:szCs w:val="16"/>
              </w:rPr>
              <w:t xml:space="preserve">Qualcomm Incorporated </w:t>
            </w:r>
            <w:r w:rsidR="004E2665">
              <w:rPr>
                <w:rFonts w:cs="Arial"/>
                <w:sz w:val="16"/>
                <w:szCs w:val="16"/>
              </w:rPr>
              <w:fldChar w:fldCharType="begin"/>
            </w:r>
            <w:r w:rsidR="004E2665">
              <w:rPr>
                <w:rFonts w:cs="Arial"/>
                <w:sz w:val="16"/>
                <w:szCs w:val="16"/>
              </w:rPr>
              <w:instrText xml:space="preserve"> REF _Ref194137485 \r \h </w:instrText>
            </w:r>
            <w:r w:rsidR="004E2665">
              <w:rPr>
                <w:rFonts w:cs="Arial"/>
                <w:sz w:val="16"/>
                <w:szCs w:val="16"/>
              </w:rPr>
            </w:r>
            <w:r w:rsidR="004E2665">
              <w:rPr>
                <w:rFonts w:cs="Arial"/>
                <w:sz w:val="16"/>
                <w:szCs w:val="16"/>
              </w:rPr>
              <w:fldChar w:fldCharType="separate"/>
            </w:r>
            <w:r w:rsidR="004E2665">
              <w:rPr>
                <w:rFonts w:cs="Arial"/>
                <w:sz w:val="16"/>
                <w:szCs w:val="16"/>
              </w:rPr>
              <w:t>[16]</w:t>
            </w:r>
            <w:r w:rsidR="004E2665">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D26D0AB" w14:textId="77777777" w:rsidR="003B2E99" w:rsidRDefault="003B2E99" w:rsidP="003B2E99">
            <w:r>
              <w:t xml:space="preserve">The following are proposed for BM-Case1 and BM-Case2 to be considered for defining </w:t>
            </w:r>
            <w:r w:rsidRPr="00CB1297">
              <w:t>Rel. 19 UE FGs for AI/ML-based beam management</w:t>
            </w:r>
            <w:r>
              <w:t>.</w:t>
            </w:r>
          </w:p>
          <w:p w14:paraId="55201ECA" w14:textId="77777777" w:rsidR="003B2E99" w:rsidRDefault="003B2E99" w:rsidP="003B2E99">
            <w:r w:rsidRPr="00183A67">
              <w:t xml:space="preserve">The following </w:t>
            </w:r>
            <w:r>
              <w:t>cases for temporal beam prediction have been identified in TR 38.843:</w:t>
            </w:r>
          </w:p>
          <w:p w14:paraId="4C4A1029" w14:textId="77777777" w:rsidR="003B2E99" w:rsidRPr="00D11123" w:rsidRDefault="003B2E99" w:rsidP="00370B18">
            <w:pPr>
              <w:numPr>
                <w:ilvl w:val="0"/>
                <w:numId w:val="96"/>
              </w:numPr>
              <w:spacing w:line="240" w:lineRule="auto"/>
              <w:rPr>
                <w:lang w:val="en-GB"/>
              </w:rPr>
            </w:pPr>
            <w:r w:rsidRPr="00D11123">
              <w:rPr>
                <w:lang w:val="en-GB"/>
              </w:rPr>
              <w:t xml:space="preserve">Case A: based on number of measurements/RSs and prediction time. </w:t>
            </w:r>
          </w:p>
          <w:p w14:paraId="505ADA7F" w14:textId="77777777" w:rsidR="003B2E99" w:rsidRPr="00D11123" w:rsidRDefault="003B2E99" w:rsidP="00370B18">
            <w:pPr>
              <w:numPr>
                <w:ilvl w:val="1"/>
                <w:numId w:val="96"/>
              </w:numPr>
              <w:spacing w:line="240" w:lineRule="auto"/>
              <w:rPr>
                <w:lang w:val="en-GB"/>
              </w:rPr>
            </w:pPr>
            <w:r w:rsidRPr="00D11123">
              <w:rPr>
                <w:lang w:val="en-GB"/>
              </w:rPr>
              <w:t>where T2 is the time duration for beam prediction</w:t>
            </w:r>
          </w:p>
          <w:p w14:paraId="487D1FAA" w14:textId="77777777" w:rsidR="003B2E99" w:rsidRPr="00D11123" w:rsidRDefault="003B2E99" w:rsidP="00370B18">
            <w:pPr>
              <w:numPr>
                <w:ilvl w:val="1"/>
                <w:numId w:val="96"/>
              </w:numPr>
              <w:spacing w:line="240" w:lineRule="auto"/>
              <w:rPr>
                <w:lang w:val="en-GB"/>
              </w:rPr>
            </w:pPr>
            <w:r w:rsidRPr="00D11123">
              <w:rPr>
                <w:lang w:val="en-GB"/>
              </w:rPr>
              <w:t xml:space="preserve">where Mt is the number of time instances for measurement as AI/ML inputs with a periodicity of </w:t>
            </w:r>
            <w:proofErr w:type="spellStart"/>
            <w:r w:rsidRPr="00D11123">
              <w:rPr>
                <w:lang w:val="en-GB"/>
              </w:rPr>
              <w:t>Tper</w:t>
            </w:r>
            <w:proofErr w:type="spellEnd"/>
            <w:r w:rsidRPr="00D11123">
              <w:rPr>
                <w:lang w:val="en-GB"/>
              </w:rPr>
              <w:t xml:space="preserve"> </w:t>
            </w:r>
          </w:p>
          <w:p w14:paraId="03349B52" w14:textId="77777777" w:rsidR="003B2E99" w:rsidRPr="00D11123" w:rsidRDefault="003B2E99" w:rsidP="00370B18">
            <w:pPr>
              <w:numPr>
                <w:ilvl w:val="1"/>
                <w:numId w:val="96"/>
              </w:numPr>
              <w:spacing w:line="240" w:lineRule="auto"/>
              <w:rPr>
                <w:lang w:val="en-GB"/>
              </w:rPr>
            </w:pPr>
            <w:r w:rsidRPr="00D11123">
              <w:rPr>
                <w:lang w:val="en-GB"/>
              </w:rPr>
              <w:t xml:space="preserve">where Pt is the number of time instance(s) for prediction with a periodicity of </w:t>
            </w:r>
            <w:proofErr w:type="spellStart"/>
            <w:r w:rsidRPr="00D11123">
              <w:rPr>
                <w:lang w:val="en-GB"/>
              </w:rPr>
              <w:t>Tper</w:t>
            </w:r>
            <w:proofErr w:type="spellEnd"/>
            <w:r w:rsidRPr="00D11123">
              <w:rPr>
                <w:lang w:val="en-GB"/>
              </w:rPr>
              <w:t xml:space="preserve"> in T2</w:t>
            </w:r>
          </w:p>
          <w:p w14:paraId="1437551C" w14:textId="77777777" w:rsidR="003B2E99" w:rsidRPr="00D11123" w:rsidRDefault="003B2E99" w:rsidP="00370B18">
            <w:pPr>
              <w:numPr>
                <w:ilvl w:val="0"/>
                <w:numId w:val="96"/>
              </w:numPr>
              <w:spacing w:line="240" w:lineRule="auto"/>
              <w:rPr>
                <w:lang w:val="en-GB"/>
              </w:rPr>
            </w:pPr>
            <w:r w:rsidRPr="00D11123">
              <w:rPr>
                <w:lang w:val="en-GB"/>
              </w:rPr>
              <w:t xml:space="preserve">Case B+: based on Y times of a given minimal periodicity </w:t>
            </w:r>
            <w:proofErr w:type="spellStart"/>
            <w:r w:rsidRPr="00D11123">
              <w:rPr>
                <w:lang w:val="en-GB"/>
              </w:rPr>
              <w:t>Tper</w:t>
            </w:r>
            <w:proofErr w:type="spellEnd"/>
            <w:r w:rsidRPr="00D11123">
              <w:rPr>
                <w:lang w:val="en-GB"/>
              </w:rPr>
              <w:t xml:space="preserve"> of the reference signals for measurements.</w:t>
            </w:r>
          </w:p>
          <w:p w14:paraId="29C8CF1E" w14:textId="77777777" w:rsidR="003B2E99" w:rsidRPr="00D11123" w:rsidRDefault="003B2E99" w:rsidP="00370B18">
            <w:pPr>
              <w:numPr>
                <w:ilvl w:val="1"/>
                <w:numId w:val="96"/>
              </w:numPr>
              <w:spacing w:line="240" w:lineRule="auto"/>
              <w:rPr>
                <w:lang w:val="en-GB"/>
              </w:rPr>
            </w:pPr>
            <w:r w:rsidRPr="00D11123">
              <w:rPr>
                <w:lang w:val="en-GB"/>
              </w:rPr>
              <w:t xml:space="preserve">For non-AI baseline (Option 1), UE measures all the reference signals of Set A every </w:t>
            </w:r>
            <w:proofErr w:type="spellStart"/>
            <w:r w:rsidRPr="00D11123">
              <w:rPr>
                <w:lang w:val="en-GB"/>
              </w:rPr>
              <w:t>Tper</w:t>
            </w:r>
            <w:proofErr w:type="spellEnd"/>
            <w:r w:rsidRPr="00D11123">
              <w:rPr>
                <w:lang w:val="en-GB"/>
              </w:rPr>
              <w:t xml:space="preserve"> </w:t>
            </w:r>
          </w:p>
          <w:p w14:paraId="17BE885E" w14:textId="77777777" w:rsidR="003B2E99" w:rsidRPr="00D11123" w:rsidRDefault="003B2E99" w:rsidP="00370B18">
            <w:pPr>
              <w:numPr>
                <w:ilvl w:val="1"/>
                <w:numId w:val="96"/>
              </w:numPr>
              <w:spacing w:line="240" w:lineRule="auto"/>
              <w:rPr>
                <w:lang w:val="en-GB"/>
              </w:rPr>
            </w:pPr>
            <w:r w:rsidRPr="00D11123">
              <w:rPr>
                <w:lang w:val="en-GB"/>
              </w:rPr>
              <w:t xml:space="preserve">For AI, UE measures the reference signals of Set B every Y times of </w:t>
            </w:r>
            <w:proofErr w:type="spellStart"/>
            <w:r w:rsidRPr="00D11123">
              <w:rPr>
                <w:lang w:val="en-GB"/>
              </w:rPr>
              <w:t>Tper</w:t>
            </w:r>
            <w:proofErr w:type="spellEnd"/>
          </w:p>
          <w:p w14:paraId="03824928" w14:textId="77777777" w:rsidR="003B2E99" w:rsidRPr="00D11123" w:rsidRDefault="003B2E99" w:rsidP="00370B18">
            <w:pPr>
              <w:numPr>
                <w:ilvl w:val="1"/>
                <w:numId w:val="96"/>
              </w:numPr>
              <w:spacing w:line="240" w:lineRule="auto"/>
              <w:rPr>
                <w:lang w:val="en-GB"/>
              </w:rPr>
            </w:pPr>
            <w:r w:rsidRPr="00D11123">
              <w:rPr>
                <w:lang w:val="en-GB"/>
              </w:rPr>
              <w:lastRenderedPageBreak/>
              <w:t>In this case, prediction time is defined as the time from each measurement instance to the latest prediction instance before the next measurement instance.</w:t>
            </w:r>
          </w:p>
          <w:p w14:paraId="383D3030" w14:textId="77777777" w:rsidR="003B2E99" w:rsidRDefault="003B2E99" w:rsidP="003B2E99">
            <w:pPr>
              <w:rPr>
                <w:lang w:val="en-GB"/>
              </w:rPr>
            </w:pPr>
            <w:r>
              <w:rPr>
                <w:lang w:val="en-GB"/>
              </w:rPr>
              <w:t xml:space="preserve">The above cases are depicted in </w:t>
            </w:r>
            <w:r>
              <w:rPr>
                <w:lang w:val="en-GB"/>
              </w:rPr>
              <w:fldChar w:fldCharType="begin"/>
            </w:r>
            <w:r>
              <w:rPr>
                <w:lang w:val="en-GB"/>
              </w:rPr>
              <w:instrText xml:space="preserve"> REF _Ref194055335 \h </w:instrText>
            </w:r>
            <w:r>
              <w:rPr>
                <w:lang w:val="en-GB"/>
              </w:rPr>
            </w:r>
            <w:r>
              <w:rPr>
                <w:lang w:val="en-GB"/>
              </w:rPr>
              <w:fldChar w:fldCharType="separate"/>
            </w:r>
            <w:r>
              <w:t xml:space="preserve">Figure </w:t>
            </w:r>
            <w:r>
              <w:rPr>
                <w:noProof/>
              </w:rPr>
              <w:t>1</w:t>
            </w:r>
            <w:r>
              <w:rPr>
                <w:lang w:val="en-GB"/>
              </w:rPr>
              <w:fldChar w:fldCharType="end"/>
            </w:r>
            <w:r>
              <w:rPr>
                <w:lang w:val="en-GB"/>
              </w:rPr>
              <w:t xml:space="preserve"> and </w:t>
            </w:r>
            <w:r>
              <w:rPr>
                <w:lang w:val="en-GB"/>
              </w:rPr>
              <w:fldChar w:fldCharType="begin"/>
            </w:r>
            <w:r>
              <w:rPr>
                <w:lang w:val="en-GB"/>
              </w:rPr>
              <w:instrText xml:space="preserve"> REF _Ref194055342 \h </w:instrText>
            </w:r>
            <w:r>
              <w:rPr>
                <w:lang w:val="en-GB"/>
              </w:rPr>
            </w:r>
            <w:r>
              <w:rPr>
                <w:lang w:val="en-GB"/>
              </w:rPr>
              <w:fldChar w:fldCharType="separate"/>
            </w:r>
            <w:r>
              <w:t xml:space="preserve">Figure </w:t>
            </w:r>
            <w:r>
              <w:rPr>
                <w:noProof/>
              </w:rPr>
              <w:t>2</w:t>
            </w:r>
            <w:r>
              <w:rPr>
                <w:lang w:val="en-GB"/>
              </w:rPr>
              <w:fldChar w:fldCharType="end"/>
            </w:r>
            <w:r>
              <w:rPr>
                <w:lang w:val="en-GB"/>
              </w:rPr>
              <w:t>:</w:t>
            </w:r>
          </w:p>
          <w:p w14:paraId="1E6E852B" w14:textId="77777777" w:rsidR="003B2E99" w:rsidRDefault="003B2E99" w:rsidP="003B2E99">
            <w:pPr>
              <w:keepNext/>
              <w:jc w:val="center"/>
            </w:pPr>
            <w:r w:rsidRPr="00133C49">
              <w:rPr>
                <w:noProof/>
                <w:lang w:eastAsia="zh-CN"/>
              </w:rPr>
              <w:drawing>
                <wp:inline distT="0" distB="0" distL="0" distR="0" wp14:anchorId="467C1C1D" wp14:editId="224F560F">
                  <wp:extent cx="3444844" cy="1286564"/>
                  <wp:effectExtent l="0" t="0" r="0" b="0"/>
                  <wp:docPr id="1820319005" name="Picture 1820319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48548" cy="1287947"/>
                          </a:xfrm>
                          <a:prstGeom prst="rect">
                            <a:avLst/>
                          </a:prstGeom>
                          <a:noFill/>
                          <a:ln>
                            <a:noFill/>
                          </a:ln>
                        </pic:spPr>
                      </pic:pic>
                    </a:graphicData>
                  </a:graphic>
                </wp:inline>
              </w:drawing>
            </w:r>
          </w:p>
          <w:p w14:paraId="10F79366" w14:textId="77777777" w:rsidR="003B2E99" w:rsidRDefault="003B2E99" w:rsidP="003B2E99">
            <w:pPr>
              <w:pStyle w:val="Caption"/>
            </w:pPr>
            <w:bookmarkStart w:id="39" w:name="_Ref194055335"/>
            <w:r>
              <w:t xml:space="preserve">Figure </w:t>
            </w:r>
            <w:r>
              <w:fldChar w:fldCharType="begin"/>
            </w:r>
            <w:r>
              <w:instrText xml:space="preserve"> SEQ Figure \* ARABIC </w:instrText>
            </w:r>
            <w:r>
              <w:fldChar w:fldCharType="separate"/>
            </w:r>
            <w:r>
              <w:rPr>
                <w:noProof/>
              </w:rPr>
              <w:t>1</w:t>
            </w:r>
            <w:r>
              <w:fldChar w:fldCharType="end"/>
            </w:r>
            <w:bookmarkEnd w:id="39"/>
            <w:r>
              <w:t xml:space="preserve"> Example for Case A</w:t>
            </w:r>
          </w:p>
          <w:p w14:paraId="04DE5C31" w14:textId="77777777" w:rsidR="003B2E99" w:rsidRDefault="003B2E99" w:rsidP="003B2E99">
            <w:pPr>
              <w:keepNext/>
              <w:jc w:val="center"/>
            </w:pPr>
            <w:r w:rsidRPr="00133C49">
              <w:rPr>
                <w:noProof/>
                <w:lang w:eastAsia="zh-CN"/>
              </w:rPr>
              <w:drawing>
                <wp:inline distT="0" distB="0" distL="0" distR="0" wp14:anchorId="58A548E7" wp14:editId="57EA9C62">
                  <wp:extent cx="5002039" cy="1023133"/>
                  <wp:effectExtent l="0" t="0" r="8255"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20155" cy="1026839"/>
                          </a:xfrm>
                          <a:prstGeom prst="rect">
                            <a:avLst/>
                          </a:prstGeom>
                          <a:noFill/>
                          <a:ln>
                            <a:noFill/>
                          </a:ln>
                        </pic:spPr>
                      </pic:pic>
                    </a:graphicData>
                  </a:graphic>
                </wp:inline>
              </w:drawing>
            </w:r>
          </w:p>
          <w:p w14:paraId="618376C0" w14:textId="77777777" w:rsidR="003B2E99" w:rsidRDefault="003B2E99" w:rsidP="003B2E99">
            <w:pPr>
              <w:pStyle w:val="Caption"/>
            </w:pPr>
            <w:bookmarkStart w:id="40" w:name="_Ref194055342"/>
            <w:r>
              <w:t xml:space="preserve">Figure </w:t>
            </w:r>
            <w:r>
              <w:fldChar w:fldCharType="begin"/>
            </w:r>
            <w:r>
              <w:instrText xml:space="preserve"> SEQ Figure \* ARABIC </w:instrText>
            </w:r>
            <w:r>
              <w:fldChar w:fldCharType="separate"/>
            </w:r>
            <w:r>
              <w:rPr>
                <w:noProof/>
              </w:rPr>
              <w:t>2</w:t>
            </w:r>
            <w:r>
              <w:fldChar w:fldCharType="end"/>
            </w:r>
            <w:bookmarkEnd w:id="40"/>
            <w:r>
              <w:t xml:space="preserve"> Example for Case B+</w:t>
            </w:r>
          </w:p>
          <w:p w14:paraId="0B6F9160" w14:textId="77777777" w:rsidR="003B2E99" w:rsidRPr="00596E8B" w:rsidRDefault="003B2E99" w:rsidP="003B2E99">
            <w:pPr>
              <w:rPr>
                <w:lang w:val="en-GB" w:eastAsia="zh-CN"/>
              </w:rPr>
            </w:pPr>
          </w:p>
          <w:p w14:paraId="5228B962" w14:textId="77777777" w:rsidR="003B2E99" w:rsidRPr="0086106D" w:rsidRDefault="003B2E99" w:rsidP="003B2E99">
            <w:pPr>
              <w:rPr>
                <w:b/>
                <w:bCs/>
              </w:rPr>
            </w:pPr>
            <w:r w:rsidRPr="0086106D">
              <w:rPr>
                <w:b/>
                <w:bCs/>
              </w:rPr>
              <w:t>Proposal</w:t>
            </w:r>
            <w:r>
              <w:rPr>
                <w:b/>
                <w:bCs/>
              </w:rPr>
              <w:t xml:space="preserve"> 1</w:t>
            </w:r>
            <w:r w:rsidRPr="0086106D">
              <w:rPr>
                <w:b/>
                <w:bCs/>
              </w:rPr>
              <w:t>: While designing the FGs, both flavors of temporal beam prediction in TR 38.843 should be supported (both Case A and Case B+):</w:t>
            </w:r>
          </w:p>
          <w:p w14:paraId="7F5CD690" w14:textId="77777777" w:rsidR="003B2E99" w:rsidRPr="0086106D" w:rsidRDefault="003B2E99" w:rsidP="00370B18">
            <w:pPr>
              <w:pStyle w:val="ListParagraph"/>
              <w:numPr>
                <w:ilvl w:val="0"/>
                <w:numId w:val="96"/>
              </w:numPr>
              <w:spacing w:line="240" w:lineRule="auto"/>
              <w:rPr>
                <w:b/>
                <w:bCs/>
                <w:lang w:val="en-GB"/>
              </w:rPr>
            </w:pPr>
            <w:r w:rsidRPr="0086106D">
              <w:rPr>
                <w:b/>
                <w:bCs/>
                <w:lang w:val="en-GB"/>
              </w:rPr>
              <w:t xml:space="preserve">Case A: based on number of measurements/RSs and prediction time. </w:t>
            </w:r>
          </w:p>
          <w:p w14:paraId="27A05D15"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where T2 is the time duration for beam prediction</w:t>
            </w:r>
          </w:p>
          <w:p w14:paraId="4E1FB164"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where Mt is the number of time instances for measurement as AI/ML inputs with a periodicity of </w:t>
            </w:r>
            <w:proofErr w:type="spellStart"/>
            <w:r w:rsidRPr="0086106D">
              <w:rPr>
                <w:b/>
                <w:bCs/>
                <w:lang w:val="en-GB"/>
              </w:rPr>
              <w:t>Tper</w:t>
            </w:r>
            <w:proofErr w:type="spellEnd"/>
            <w:r w:rsidRPr="0086106D">
              <w:rPr>
                <w:b/>
                <w:bCs/>
                <w:lang w:val="en-GB"/>
              </w:rPr>
              <w:t xml:space="preserve"> </w:t>
            </w:r>
          </w:p>
          <w:p w14:paraId="30E51D19"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where Pt is the number of time instance(s) for prediction with a periodicity of </w:t>
            </w:r>
            <w:proofErr w:type="spellStart"/>
            <w:r w:rsidRPr="0086106D">
              <w:rPr>
                <w:b/>
                <w:bCs/>
                <w:lang w:val="en-GB"/>
              </w:rPr>
              <w:t>Tper</w:t>
            </w:r>
            <w:proofErr w:type="spellEnd"/>
            <w:r w:rsidRPr="0086106D">
              <w:rPr>
                <w:b/>
                <w:bCs/>
                <w:lang w:val="en-GB"/>
              </w:rPr>
              <w:t xml:space="preserve"> in T2</w:t>
            </w:r>
          </w:p>
          <w:p w14:paraId="609A24C4" w14:textId="77777777" w:rsidR="003B2E99" w:rsidRPr="0086106D" w:rsidRDefault="003B2E99" w:rsidP="00370B18">
            <w:pPr>
              <w:pStyle w:val="ListParagraph"/>
              <w:numPr>
                <w:ilvl w:val="0"/>
                <w:numId w:val="96"/>
              </w:numPr>
              <w:spacing w:line="240" w:lineRule="auto"/>
              <w:rPr>
                <w:b/>
                <w:bCs/>
                <w:lang w:val="en-GB"/>
              </w:rPr>
            </w:pPr>
            <w:r w:rsidRPr="0086106D">
              <w:rPr>
                <w:b/>
                <w:bCs/>
                <w:lang w:val="en-GB"/>
              </w:rPr>
              <w:t xml:space="preserve">Case B+: based on Y times of a given minimal periodicity </w:t>
            </w:r>
            <w:proofErr w:type="spellStart"/>
            <w:r w:rsidRPr="0086106D">
              <w:rPr>
                <w:b/>
                <w:bCs/>
                <w:lang w:val="en-GB"/>
              </w:rPr>
              <w:t>Tper</w:t>
            </w:r>
            <w:proofErr w:type="spellEnd"/>
            <w:r w:rsidRPr="0086106D">
              <w:rPr>
                <w:b/>
                <w:bCs/>
                <w:lang w:val="en-GB"/>
              </w:rPr>
              <w:t xml:space="preserve"> of the reference signals for measurements.</w:t>
            </w:r>
          </w:p>
          <w:p w14:paraId="1481677F"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For non-AI baseline (Option 1), UE measures all the reference signals of Set A every </w:t>
            </w:r>
            <w:proofErr w:type="spellStart"/>
            <w:r w:rsidRPr="0086106D">
              <w:rPr>
                <w:b/>
                <w:bCs/>
                <w:lang w:val="en-GB"/>
              </w:rPr>
              <w:t>Tper</w:t>
            </w:r>
            <w:proofErr w:type="spellEnd"/>
            <w:r w:rsidRPr="0086106D">
              <w:rPr>
                <w:b/>
                <w:bCs/>
                <w:lang w:val="en-GB"/>
              </w:rPr>
              <w:t xml:space="preserve"> </w:t>
            </w:r>
          </w:p>
          <w:p w14:paraId="436C2304"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 xml:space="preserve">For AI, UE measures the reference signals of Set B every Y times of </w:t>
            </w:r>
            <w:proofErr w:type="spellStart"/>
            <w:r w:rsidRPr="0086106D">
              <w:rPr>
                <w:b/>
                <w:bCs/>
                <w:lang w:val="en-GB"/>
              </w:rPr>
              <w:t>Tper</w:t>
            </w:r>
            <w:proofErr w:type="spellEnd"/>
          </w:p>
          <w:p w14:paraId="26882CEB" w14:textId="77777777" w:rsidR="003B2E99" w:rsidRPr="0086106D" w:rsidRDefault="003B2E99" w:rsidP="00370B18">
            <w:pPr>
              <w:pStyle w:val="ListParagraph"/>
              <w:numPr>
                <w:ilvl w:val="1"/>
                <w:numId w:val="96"/>
              </w:numPr>
              <w:spacing w:line="240" w:lineRule="auto"/>
              <w:rPr>
                <w:b/>
                <w:bCs/>
                <w:lang w:val="en-GB"/>
              </w:rPr>
            </w:pPr>
            <w:r w:rsidRPr="0086106D">
              <w:rPr>
                <w:b/>
                <w:bCs/>
                <w:lang w:val="en-GB"/>
              </w:rPr>
              <w:t>In this case, prediction time is defined as the time from each measurement instance to the latest prediction instance before the next measurement instance.</w:t>
            </w:r>
          </w:p>
          <w:p w14:paraId="512FEC64" w14:textId="77777777" w:rsidR="003B2E99" w:rsidRDefault="003B2E99" w:rsidP="003B2E99">
            <w:pPr>
              <w:rPr>
                <w:b/>
                <w:bCs/>
              </w:rPr>
            </w:pPr>
            <w:r w:rsidRPr="0086106D">
              <w:rPr>
                <w:b/>
                <w:bCs/>
              </w:rPr>
              <w:t>Proposal</w:t>
            </w:r>
            <w:r>
              <w:rPr>
                <w:b/>
                <w:bCs/>
              </w:rPr>
              <w:t xml:space="preserve"> 2</w:t>
            </w:r>
            <w:r w:rsidRPr="0086106D">
              <w:rPr>
                <w:b/>
                <w:bCs/>
              </w:rPr>
              <w:t>: For BM-Case 1 and BM-Case 2, define separate FGs for “Set B is a subset of Set A” and “wide-to-narrow beam prediction” (Set B is composed of wide beams and Set A is composed of narrow beams).</w:t>
            </w:r>
          </w:p>
          <w:p w14:paraId="368C9AEF" w14:textId="77777777" w:rsidR="003B2E99" w:rsidRDefault="003B2E99" w:rsidP="003B2E99"/>
          <w:p w14:paraId="4B209E29" w14:textId="77777777" w:rsidR="003B2E99" w:rsidRPr="00D520DF" w:rsidRDefault="003B2E99" w:rsidP="003B2E99">
            <w:r w:rsidRPr="00D520DF">
              <w:t>As elaborated in our companion paper under section 9.1.</w:t>
            </w:r>
            <w:r>
              <w:t>1</w:t>
            </w:r>
            <w:r w:rsidRPr="00D520DF">
              <w:t xml:space="preserve"> and 9.1.4.1, for some UEs, the AIML operation may share a dedicated hardware which is independent to the legacy features, and for some other UEs, they may use the same hardware as legacy. For both of them, RAN1 needs to discuss whether a dedicated AI processing units pool is needed or the AIML processing and its pre-processing/post-processing can share the same CPU pool as legacy. Since the processing complexity is highly related to the model development choice of UEs, it would be beneficial for the UE to report their concurrent processing capabilities, in terms of either CPU criteria or other ways. The detailed UE capability reporting can be determined after the criteria is agreed.</w:t>
            </w:r>
          </w:p>
          <w:p w14:paraId="386F562A" w14:textId="5362BB7F" w:rsidR="003B2E99" w:rsidRPr="0086106D" w:rsidRDefault="003B2E99" w:rsidP="003B2E99">
            <w:pPr>
              <w:rPr>
                <w:b/>
                <w:bCs/>
              </w:rPr>
            </w:pPr>
            <w:r>
              <w:rPr>
                <w:b/>
                <w:bCs/>
              </w:rPr>
              <w:t xml:space="preserve">Proposal 3: </w:t>
            </w:r>
            <w:r w:rsidRPr="00343FE9">
              <w:rPr>
                <w:b/>
                <w:bCs/>
              </w:rPr>
              <w:t xml:space="preserve">Support UE capability signaling of AIML-enabled processing units. The detailed signaling can be determined after discussion on the </w:t>
            </w:r>
            <w:r>
              <w:rPr>
                <w:b/>
                <w:bCs/>
              </w:rPr>
              <w:t xml:space="preserve">AI/ML </w:t>
            </w:r>
            <w:r w:rsidRPr="00343FE9">
              <w:rPr>
                <w:b/>
                <w:bCs/>
              </w:rPr>
              <w:t>processing in 9.1.</w:t>
            </w:r>
            <w:r>
              <w:rPr>
                <w:b/>
                <w:bCs/>
              </w:rPr>
              <w:t>1</w:t>
            </w:r>
            <w:r w:rsidRPr="00343FE9">
              <w:rPr>
                <w:b/>
                <w:bCs/>
              </w:rPr>
              <w:t>/9.1.4.1 agenda.</w:t>
            </w:r>
          </w:p>
          <w:p w14:paraId="2B231085" w14:textId="3A4A671E" w:rsidR="003B2E99" w:rsidRPr="003B2E99" w:rsidRDefault="003B2E99" w:rsidP="003B2E99">
            <w:pPr>
              <w:rPr>
                <w:b/>
                <w:bCs/>
              </w:rPr>
            </w:pPr>
            <w:r w:rsidRPr="0086106D">
              <w:rPr>
                <w:b/>
                <w:bCs/>
              </w:rPr>
              <w:t>Proposal</w:t>
            </w:r>
            <w:r>
              <w:rPr>
                <w:b/>
                <w:bCs/>
              </w:rPr>
              <w:t xml:space="preserve"> 4</w:t>
            </w:r>
            <w:r w:rsidRPr="0086106D">
              <w:rPr>
                <w:b/>
                <w:bCs/>
              </w:rPr>
              <w:t xml:space="preserve">: Introduce the following Rel. 19 UE FGs for AI/ML-based beam management. </w:t>
            </w:r>
          </w:p>
          <w:tbl>
            <w:tblPr>
              <w:tblW w:w="0" w:type="auto"/>
              <w:tblInd w:w="7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5"/>
              <w:gridCol w:w="490"/>
              <w:gridCol w:w="2898"/>
              <w:gridCol w:w="3168"/>
              <w:gridCol w:w="2105"/>
              <w:gridCol w:w="497"/>
              <w:gridCol w:w="467"/>
              <w:gridCol w:w="3197"/>
              <w:gridCol w:w="556"/>
              <w:gridCol w:w="556"/>
              <w:gridCol w:w="556"/>
              <w:gridCol w:w="556"/>
              <w:gridCol w:w="1800"/>
              <w:gridCol w:w="1376"/>
            </w:tblGrid>
            <w:tr w:rsidR="003B2E99" w:rsidRPr="00783116" w14:paraId="2C1579C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B3D77E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MS Mincho" w:cs="Arial"/>
                      <w:sz w:val="18"/>
                      <w:szCs w:val="18"/>
                      <w:lang w:val="en-GB"/>
                    </w:rPr>
                    <w:t>X</w:t>
                  </w:r>
                  <w:r w:rsidRPr="00783116">
                    <w:rPr>
                      <w:rFonts w:eastAsia="SimSun" w:cs="Arial"/>
                      <w:sz w:val="18"/>
                      <w:szCs w:val="18"/>
                      <w:lang w:val="en-GB"/>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EFFD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8AF4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Set B subset of Set A,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BD3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CABED1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2AB2B77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 for prediction</w:t>
                  </w:r>
                </w:p>
                <w:p w14:paraId="25340CB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w:t>
                  </w:r>
                </w:p>
                <w:p w14:paraId="58D9B2A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8BF5D"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219D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65484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1E3F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AI/ML-based spatial beam prediction, Set B subset of Set A, prediction of Top-K beam IDs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277D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BF3B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12B9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2FD1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4AAD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{4,8,16}</w:t>
                  </w:r>
                </w:p>
                <w:p w14:paraId="0C5A85C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07CBA37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2A4B33E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w:t>
                  </w:r>
                </w:p>
                <w:p w14:paraId="2213ABD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67B43F67"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14CA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7D7BD4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DB77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MS Mincho" w:cs="Arial"/>
                      <w:sz w:val="18"/>
                      <w:szCs w:val="18"/>
                      <w:lang w:val="en-GB"/>
                    </w:rPr>
                    <w:t>X</w:t>
                  </w:r>
                  <w:r w:rsidRPr="00783116">
                    <w:rPr>
                      <w:rFonts w:eastAsia="SimSun" w:cs="Arial"/>
                      <w:sz w:val="18"/>
                      <w:szCs w:val="18"/>
                      <w:lang w:val="en-GB"/>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4007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MS Mincho" w:cs="Arial"/>
                      <w:sz w:val="18"/>
                      <w:szCs w:val="18"/>
                      <w:lang w:val="en-GB"/>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B36DF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AI/ML-based spatial beam prediction, Set B subset of Set A, </w:t>
                  </w:r>
                  <w:r w:rsidRPr="00783116">
                    <w:rPr>
                      <w:rFonts w:eastAsia="SimSun" w:cs="Arial"/>
                      <w:sz w:val="18"/>
                      <w:szCs w:val="18"/>
                      <w:lang w:val="en-GB"/>
                    </w:rPr>
                    <w:lastRenderedPageBreak/>
                    <w:t>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8F4DB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lastRenderedPageBreak/>
                    <w:t>1. support for the FG</w:t>
                  </w:r>
                </w:p>
                <w:p w14:paraId="48A43D6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2. max number of resources in Set B </w:t>
                  </w:r>
                  <w:r w:rsidRPr="00783116">
                    <w:rPr>
                      <w:rFonts w:eastAsia="MS Gothic" w:cs="Arial"/>
                      <w:sz w:val="18"/>
                      <w:szCs w:val="18"/>
                      <w:lang w:val="en-GB" w:eastAsia="ja-JP"/>
                    </w:rPr>
                    <w:lastRenderedPageBreak/>
                    <w:t>for measurement</w:t>
                  </w:r>
                </w:p>
                <w:p w14:paraId="5FD4FB9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 for prediction</w:t>
                  </w:r>
                </w:p>
                <w:p w14:paraId="08C5129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w:t>
                  </w:r>
                </w:p>
                <w:p w14:paraId="0B672E4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74A90"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437F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3439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45ABC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AI/ML-based spatial beam prediction, Set B subset of Set A, prediction of </w:t>
                  </w:r>
                  <w:r w:rsidRPr="00783116">
                    <w:rPr>
                      <w:rFonts w:eastAsia="SimSun" w:cs="Arial"/>
                      <w:sz w:val="18"/>
                      <w:szCs w:val="18"/>
                      <w:lang w:val="en-GB"/>
                    </w:rPr>
                    <w:lastRenderedPageBreak/>
                    <w:t>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D12D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9B35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D2625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31A2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9B7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Component 2 candidate values: </w:t>
                  </w:r>
                  <w:r w:rsidRPr="00783116">
                    <w:rPr>
                      <w:rFonts w:eastAsia="SimSun" w:cs="Arial"/>
                      <w:sz w:val="18"/>
                      <w:szCs w:val="18"/>
                      <w:lang w:val="en-GB"/>
                    </w:rPr>
                    <w:lastRenderedPageBreak/>
                    <w:t>{4,8,16}</w:t>
                  </w:r>
                </w:p>
                <w:p w14:paraId="575B244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5E8AA22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077BF9D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w:t>
                  </w:r>
                </w:p>
                <w:p w14:paraId="3A2CFCC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6AEB5827"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1D0E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 xml:space="preserve">Optional with capability </w:t>
                  </w:r>
                  <w:r w:rsidRPr="00783116">
                    <w:rPr>
                      <w:rFonts w:eastAsia="SimSun" w:cs="Arial"/>
                      <w:sz w:val="18"/>
                      <w:szCs w:val="18"/>
                      <w:lang w:val="en-GB"/>
                    </w:rPr>
                    <w:lastRenderedPageBreak/>
                    <w:t>signalling</w:t>
                  </w:r>
                </w:p>
              </w:tc>
            </w:tr>
            <w:tr w:rsidR="003B2E99" w:rsidRPr="00783116" w14:paraId="77D3592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852FB3"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lastRenderedPageBreak/>
                    <w:t>X</w:t>
                  </w:r>
                  <w:r w:rsidRPr="00783116">
                    <w:rPr>
                      <w:rFonts w:eastAsia="SimSun" w:cs="Arial"/>
                      <w:sz w:val="18"/>
                      <w:szCs w:val="18"/>
                      <w:lang w:val="en-GB"/>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3B6DF"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B88D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D754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00D9D29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3F7150A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793040C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 for prediction</w:t>
                  </w:r>
                </w:p>
                <w:p w14:paraId="4B311DD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w:t>
                  </w:r>
                </w:p>
                <w:p w14:paraId="36532A0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815093"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CEA0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BB59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3070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24E5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470E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7BBC6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E87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140E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{8,16, 32}</w:t>
                  </w:r>
                </w:p>
                <w:p w14:paraId="04629FD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569A424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76EEB6A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3EE2ECD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w:t>
                  </w:r>
                </w:p>
                <w:p w14:paraId="22A5578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B212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67B546C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0F859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568B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102E4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BF77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1FE1676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for measurement</w:t>
                  </w:r>
                </w:p>
                <w:p w14:paraId="25478AD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44A73AF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 for prediction</w:t>
                  </w:r>
                </w:p>
                <w:p w14:paraId="5E8D16A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w:t>
                  </w:r>
                </w:p>
                <w:p w14:paraId="65AADC1B" w14:textId="77777777" w:rsidR="003B2E99" w:rsidRPr="00783116" w:rsidRDefault="003B2E99" w:rsidP="003B2E99">
                  <w:pPr>
                    <w:spacing w:before="0" w:after="0"/>
                    <w:jc w:val="left"/>
                    <w:rPr>
                      <w:rFonts w:eastAsia="SimSun" w:cs="Arial"/>
                      <w:sz w:val="18"/>
                      <w:szCs w:val="18"/>
                      <w:lang w:val="en-GB" w:eastAsia="zh-CN"/>
                    </w:rPr>
                  </w:pPr>
                  <w:r w:rsidRPr="00783116">
                    <w:rPr>
                      <w:rFonts w:eastAsia="MS Gothic" w:cs="Arial"/>
                      <w:sz w:val="18"/>
                      <w:szCs w:val="18"/>
                      <w:lang w:val="en-GB" w:eastAsia="ja-JP"/>
                    </w:rPr>
                    <w:t>[6.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CAF709"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3FE7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1DA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7F590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spatial beam prediction, wide-to-narrow,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70E5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3E5E0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8EE8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3AAA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69AF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{8,16, 32}</w:t>
                  </w:r>
                </w:p>
                <w:p w14:paraId="65B2D3F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187A57F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288E53A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772C508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w:t>
                  </w:r>
                </w:p>
                <w:p w14:paraId="7A1B79C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1CB76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272E08C"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69485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9EC3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B8621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89B5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6E8D652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Set A for measurement</w:t>
                  </w:r>
                </w:p>
                <w:p w14:paraId="416D5FC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 Set A</w:t>
                  </w:r>
                </w:p>
                <w:p w14:paraId="1BFF54F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 per future instance</w:t>
                  </w:r>
                </w:p>
                <w:p w14:paraId="2D6A759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 for multiple future time instances</w:t>
                  </w:r>
                </w:p>
                <w:p w14:paraId="682F26F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73F668C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4F1FA4F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0C07800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16C660A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76F30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575B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2774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5B6C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2CD8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3CC4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15D0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B67B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6563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{16, 32, 64}</w:t>
                  </w:r>
                </w:p>
                <w:p w14:paraId="5B4605B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2856553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130FCB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60040FF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16E487B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58363D6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33DFA4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25BBEED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[Component 10 candidate values:</w:t>
                  </w:r>
                </w:p>
                <w:p w14:paraId="35C6579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151C1401"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8286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Optional with capability signalling</w:t>
                  </w:r>
                </w:p>
              </w:tc>
            </w:tr>
            <w:tr w:rsidR="003B2E99" w:rsidRPr="00783116" w14:paraId="52832DA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1D085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D5D54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352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AA30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84E4F6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Set A for measurement</w:t>
                  </w:r>
                </w:p>
                <w:p w14:paraId="6F487A1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 Set A</w:t>
                  </w:r>
                </w:p>
                <w:p w14:paraId="4A81424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4.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per future instance</w:t>
                  </w:r>
                </w:p>
                <w:p w14:paraId="5BD8DAB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5.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for multiple future time instances</w:t>
                  </w:r>
                </w:p>
                <w:p w14:paraId="294A688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2699E88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797A4DD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640855C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2ECF30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7F832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D661E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7B23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B2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equal to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BB075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14315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6006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9ED1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999B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{16, 32, 64}</w:t>
                  </w:r>
                </w:p>
                <w:p w14:paraId="1A9B062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4848E07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2ED8E3B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51A4C82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39A091B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6002B66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631C6B9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5458D92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6F8F575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6916FBA6"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C0F4F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496CD33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7C46A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F315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575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E438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5822552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3828DC2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1293C0F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reported predicted beam IDs in one inference report, per future instance</w:t>
                  </w:r>
                </w:p>
                <w:p w14:paraId="495E2E3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 for multiple future time instances</w:t>
                  </w:r>
                </w:p>
                <w:p w14:paraId="3D203BE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18A664F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427CD22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49968A9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2F4EAE3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DA5FA"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5564A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325A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90A8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4DA9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62CA1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EEC7A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DB3C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67A9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 16}</w:t>
                  </w:r>
                </w:p>
                <w:p w14:paraId="3CE8B2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461B011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1506C22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3F540FD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16F1711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478D71F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1859604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37CE637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03C9F15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753C8A24" w14:textId="77777777" w:rsidR="003B2E99" w:rsidRPr="00783116" w:rsidRDefault="003B2E99" w:rsidP="003B2E99">
                  <w:pPr>
                    <w:keepNext/>
                    <w:keepLines/>
                    <w:spacing w:before="0" w:after="0"/>
                    <w:jc w:val="left"/>
                    <w:rPr>
                      <w:rFonts w:eastAsia="SimSun" w:cs="Arial"/>
                      <w:sz w:val="18"/>
                      <w:szCs w:val="18"/>
                      <w:lang w:val="en-GB"/>
                    </w:rPr>
                  </w:pPr>
                </w:p>
                <w:p w14:paraId="2E8C8ABB"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2E0F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EE256D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F0F33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FBBA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EEF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F884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2D1C50E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3259906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3105A6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4. max number of reported predicted </w:t>
                  </w:r>
                  <w:r w:rsidRPr="00783116">
                    <w:rPr>
                      <w:rFonts w:eastAsia="MS Gothic" w:cs="Arial"/>
                      <w:sz w:val="18"/>
                      <w:szCs w:val="18"/>
                      <w:lang w:val="en-GB" w:eastAsia="ja-JP"/>
                    </w:rPr>
                    <w:lastRenderedPageBreak/>
                    <w:t xml:space="preserve">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per future instance</w:t>
                  </w:r>
                </w:p>
                <w:p w14:paraId="40CC540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5.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for multiple future time instances</w:t>
                  </w:r>
                </w:p>
                <w:p w14:paraId="79BFFE8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future time instances</w:t>
                  </w:r>
                </w:p>
                <w:p w14:paraId="55959D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min number of Set B occasions for measurement</w:t>
                  </w:r>
                </w:p>
                <w:p w14:paraId="67C3353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max number of measurement occasions per cycle, for cyclic temporal beam prediction patterns</w:t>
                  </w:r>
                </w:p>
                <w:p w14:paraId="46DDEB9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prediction occasions per cycle, for cyclic temporal beam prediction patterns</w:t>
                  </w:r>
                </w:p>
                <w:p w14:paraId="4AA4649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B4A39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3C4E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D6640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C7652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FC36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7868D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BB85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B6AB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B015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 16}</w:t>
                  </w:r>
                </w:p>
                <w:p w14:paraId="2F70672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Component 3 </w:t>
                  </w:r>
                  <w:r w:rsidRPr="00783116">
                    <w:rPr>
                      <w:rFonts w:eastAsia="SimSun" w:cs="Arial"/>
                      <w:sz w:val="18"/>
                      <w:szCs w:val="18"/>
                      <w:lang w:val="en-GB"/>
                    </w:rPr>
                    <w:lastRenderedPageBreak/>
                    <w:t>candidate values: {16, 32, 64}</w:t>
                  </w:r>
                </w:p>
                <w:p w14:paraId="06318A7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w:t>
                  </w:r>
                </w:p>
                <w:p w14:paraId="3599245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{4, 8}</w:t>
                  </w:r>
                </w:p>
                <w:p w14:paraId="4F14BB4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6962900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{4, 8, 16, 32}</w:t>
                  </w:r>
                </w:p>
                <w:p w14:paraId="053C3D9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{1, 2}</w:t>
                  </w:r>
                </w:p>
                <w:p w14:paraId="731312D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 4, 8}</w:t>
                  </w:r>
                </w:p>
                <w:p w14:paraId="3DC74F5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w:t>
                  </w:r>
                </w:p>
                <w:p w14:paraId="223AEF0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49F1C600"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5C6A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Optional with capability signalling</w:t>
                  </w:r>
                </w:p>
              </w:tc>
            </w:tr>
            <w:tr w:rsidR="003B2E99" w:rsidRPr="00783116" w14:paraId="2BC6814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C2A916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A178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6805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wide-to-narrow, prediction of Top-K beam IDs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5AC8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D6939C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08DA1C4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327B895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w:t>
                  </w:r>
                </w:p>
                <w:p w14:paraId="4850954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reported predicted beam IDs in one inference report, per future instance</w:t>
                  </w:r>
                </w:p>
                <w:p w14:paraId="567B103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reported predicted beam IDs in one inference report, for multiple future time instances</w:t>
                  </w:r>
                </w:p>
                <w:p w14:paraId="4A29145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max number of future time instances</w:t>
                  </w:r>
                </w:p>
                <w:p w14:paraId="24FF61E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min number of Set B occasions for measurement</w:t>
                  </w:r>
                </w:p>
                <w:p w14:paraId="745C534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measurement occasions per cycle, for cyclic temporal beam prediction patterns</w:t>
                  </w:r>
                </w:p>
                <w:p w14:paraId="14F4B67F"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max number of prediction occasions per cycle, for cyclic temporal beam prediction patterns</w:t>
                  </w:r>
                </w:p>
                <w:p w14:paraId="0B09F3D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[11.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DC407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117D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DCAA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3960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CF30A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B6E8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B4F4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C959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C4341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 16, 32}</w:t>
                  </w:r>
                </w:p>
                <w:p w14:paraId="0E0F864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{SSB-CSI-RS}</w:t>
                  </w:r>
                </w:p>
                <w:p w14:paraId="049F8B3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77AD928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w:t>
                  </w:r>
                </w:p>
                <w:p w14:paraId="58DA358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{4, 8}</w:t>
                  </w:r>
                </w:p>
                <w:p w14:paraId="4645689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{1, 2, 4, 8}</w:t>
                  </w:r>
                </w:p>
                <w:p w14:paraId="6FC976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{4, 8, 16, 32}</w:t>
                  </w:r>
                </w:p>
                <w:p w14:paraId="1EDA387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w:t>
                  </w:r>
                </w:p>
                <w:p w14:paraId="34B6006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 {1, 2, 4, 8}</w:t>
                  </w:r>
                </w:p>
                <w:p w14:paraId="453B60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11 candidate values:</w:t>
                  </w:r>
                </w:p>
                <w:p w14:paraId="11FDF82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572511C2"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71E6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3F51684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5B5B0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04FF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C8C5E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wide-to-narrow, prediction of Top-K beam IDs and their RSRPs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DA6A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CCE5BA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139F2ED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5CD4129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w:t>
                  </w:r>
                </w:p>
                <w:p w14:paraId="4EDB198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5.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per future instance</w:t>
                  </w:r>
                </w:p>
                <w:p w14:paraId="4670347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6. max number of reported predicted beam IDs </w:t>
                  </w:r>
                  <w:r w:rsidRPr="00783116">
                    <w:rPr>
                      <w:rFonts w:eastAsia="SimSun" w:cs="Arial"/>
                      <w:sz w:val="18"/>
                      <w:szCs w:val="18"/>
                      <w:lang w:val="en-GB" w:eastAsia="ja-JP"/>
                    </w:rPr>
                    <w:t>and their RSRPs</w:t>
                  </w:r>
                  <w:r w:rsidRPr="00783116">
                    <w:rPr>
                      <w:rFonts w:eastAsia="MS Gothic" w:cs="Arial"/>
                      <w:sz w:val="18"/>
                      <w:szCs w:val="18"/>
                      <w:lang w:val="en-GB" w:eastAsia="ja-JP"/>
                    </w:rPr>
                    <w:t xml:space="preserve"> in one inference report, for multiple future </w:t>
                  </w:r>
                  <w:r w:rsidRPr="00783116">
                    <w:rPr>
                      <w:rFonts w:eastAsia="MS Gothic" w:cs="Arial"/>
                      <w:sz w:val="18"/>
                      <w:szCs w:val="18"/>
                      <w:lang w:val="en-GB" w:eastAsia="ja-JP"/>
                    </w:rPr>
                    <w:lastRenderedPageBreak/>
                    <w:t>time instances</w:t>
                  </w:r>
                </w:p>
                <w:p w14:paraId="599A08A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max number of future time instances</w:t>
                  </w:r>
                </w:p>
                <w:p w14:paraId="054A004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8. min number of Set B occasions for measurement</w:t>
                  </w:r>
                </w:p>
                <w:p w14:paraId="02FA4E7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9. max number of measurement occasions per cycle, for cyclic temporal beam prediction patterns</w:t>
                  </w:r>
                </w:p>
                <w:p w14:paraId="57A0B917"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10. max number of prediction occasions per cycle, for cyclic temporal beam prediction patterns</w:t>
                  </w:r>
                </w:p>
                <w:p w14:paraId="4BE9985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[11. #CPUs for FG]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7BE0"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B2FA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F9C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A09C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temporal beam prediction, Set B subset of Set A, prediction of Top-K beam IDs and their RSRPs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B650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1722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45D3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9D3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79E6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{8, 16, 32}</w:t>
                  </w:r>
                </w:p>
                <w:p w14:paraId="6D98B36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{SSB-CSI-RS}</w:t>
                  </w:r>
                </w:p>
                <w:p w14:paraId="162710D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{16, 32, 64}</w:t>
                  </w:r>
                </w:p>
                <w:p w14:paraId="73BEF32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Component 5 </w:t>
                  </w:r>
                  <w:r w:rsidRPr="00783116">
                    <w:rPr>
                      <w:rFonts w:eastAsia="SimSun" w:cs="Arial"/>
                      <w:sz w:val="18"/>
                      <w:szCs w:val="18"/>
                      <w:lang w:val="en-GB"/>
                    </w:rPr>
                    <w:lastRenderedPageBreak/>
                    <w:t>candidate values: {1, 2, 4}</w:t>
                  </w:r>
                </w:p>
                <w:p w14:paraId="7F823B0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{4, 8}</w:t>
                  </w:r>
                </w:p>
                <w:p w14:paraId="4220BB3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{1, 2, 4, 8}</w:t>
                  </w:r>
                </w:p>
                <w:p w14:paraId="7CBBF8A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8 candidate values: {4, 8, 16, 32}</w:t>
                  </w:r>
                </w:p>
                <w:p w14:paraId="5240567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9 candidate values: {1, 2}</w:t>
                  </w:r>
                </w:p>
                <w:p w14:paraId="094328D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10 candidate values: {1, 2, 4, 8}</w:t>
                  </w:r>
                </w:p>
                <w:p w14:paraId="7081BC3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11 candidate values:</w:t>
                  </w:r>
                </w:p>
                <w:p w14:paraId="3C1F094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p w14:paraId="0DB3237D"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5253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Optional with capability signalling</w:t>
                  </w:r>
                </w:p>
              </w:tc>
            </w:tr>
            <w:tr w:rsidR="003B2E99" w:rsidRPr="00783116" w14:paraId="464F15A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1B2A1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A7F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5EFFB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UE-assisted performance monitoring for UE-side AI/ML models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84620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6FB06A0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performance monitoring RS set</w:t>
                  </w:r>
                </w:p>
                <w:p w14:paraId="5DE041B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performance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60C14"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Either of X-1-1 through X-1-10, based on which FG the monitoring is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A4C1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696C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32A8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UE-assisted performance monitoring for AI/ML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28B6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09CD0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B2F4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1974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63D0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{16, 32, 64}</w:t>
                  </w:r>
                </w:p>
                <w:p w14:paraId="094F865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w:t>
                  </w:r>
                </w:p>
                <w:p w14:paraId="4AE180CF"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770C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419DE7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FE95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626D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D4E5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NW-side performance monitoring for UE-side AI/ML models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423A1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DBB54D3"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reported measured beams from performance monitoring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2601"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8B7E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2D91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F944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NW-side performance monitoring for UE-side AI/ML models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8863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DF3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1F290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5BD4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BD89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{1, 2,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0D35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348E0DE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787E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E7E3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CB7F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Set B subset of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AF44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6DF9DDF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25C56A4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218C0BE1" w14:textId="77777777" w:rsidR="003B2E99" w:rsidRPr="00783116" w:rsidRDefault="003B2E99" w:rsidP="003B2E99">
                  <w:pPr>
                    <w:spacing w:before="0" w:after="0"/>
                    <w:jc w:val="left"/>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06C8A"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0ADA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25FA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CFCF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Set B subset of Set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F13B1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5A7E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C64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1DD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E83F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0E3A491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6D11FEF1"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E67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7F74E0B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9489D"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3911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2FCD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wide-to-narrow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9E4B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78385E5A"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w:t>
                  </w:r>
                </w:p>
                <w:p w14:paraId="2588980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w:t>
                  </w:r>
                </w:p>
                <w:p w14:paraId="043D55FC"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resources in Set A</w:t>
                  </w:r>
                </w:p>
                <w:p w14:paraId="40184750" w14:textId="77777777" w:rsidR="003B2E99" w:rsidRPr="00783116" w:rsidRDefault="003B2E99" w:rsidP="003B2E99">
                  <w:pPr>
                    <w:spacing w:before="0" w:after="0"/>
                    <w:jc w:val="left"/>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4ACB0"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1D9F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C68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2FA5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spatial beam prediction, wide-to-narrow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9926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31E6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19E0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9034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FD89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2D75073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7DA304E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{4, 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FFDAA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529A0D5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DD731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9441F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49FE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equal to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7AA66"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0500F57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max number of resources in Set B, Set A</w:t>
                  </w:r>
                </w:p>
                <w:p w14:paraId="10D53A4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RS type for Set B, Set A</w:t>
                  </w:r>
                </w:p>
                <w:p w14:paraId="5F29BF82" w14:textId="77777777" w:rsidR="003B2E99" w:rsidRPr="00783116" w:rsidRDefault="003B2E99" w:rsidP="003B2E99">
                  <w:pPr>
                    <w:spacing w:before="0" w:after="0"/>
                    <w:jc w:val="left"/>
                    <w:rPr>
                      <w:rFonts w:eastAsia="MS Gothic" w:cs="Arial"/>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4D8E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13D3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35CB5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654B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equal to Set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DE73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B51C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C958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92621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B0A9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4761253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{SSB, CSI-RS}</w:t>
                  </w:r>
                </w:p>
                <w:p w14:paraId="74DD357F"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5A41C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1EBFB34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FE963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5FDD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378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subset of Set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A38DE"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A847C08"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2. max number of resources in Set B, </w:t>
                  </w:r>
                </w:p>
                <w:p w14:paraId="0797218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4BED79E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max number of future time instances]</w:t>
                  </w:r>
                </w:p>
                <w:p w14:paraId="706B630B"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measurement occasions per cycle, for cyclic temporal beam prediction patterns]</w:t>
                  </w:r>
                </w:p>
                <w:p w14:paraId="62C3970D"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[6. max number of prediction </w:t>
                  </w:r>
                  <w:r w:rsidRPr="00783116">
                    <w:rPr>
                      <w:rFonts w:eastAsia="MS Gothic" w:cs="Arial"/>
                      <w:sz w:val="18"/>
                      <w:szCs w:val="18"/>
                      <w:lang w:val="en-GB" w:eastAsia="ja-JP"/>
                    </w:rPr>
                    <w:lastRenderedPageBreak/>
                    <w:t>occasions per cycle, for cyclic temporal beam prediction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6C9E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B95C1"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CDED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E7E4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Set B subset of Set 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F5A4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6887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0E2C0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CBB1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1A54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5C0DE19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1B9541E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{1, 2, 4, 8}]</w:t>
                  </w:r>
                </w:p>
                <w:p w14:paraId="480E8DD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[Component 5 </w:t>
                  </w:r>
                  <w:r w:rsidRPr="00783116">
                    <w:rPr>
                      <w:rFonts w:eastAsia="SimSun" w:cs="Arial"/>
                      <w:sz w:val="18"/>
                      <w:szCs w:val="18"/>
                      <w:lang w:val="en-GB"/>
                    </w:rPr>
                    <w:lastRenderedPageBreak/>
                    <w:t>candidate values: {1,2}]</w:t>
                  </w:r>
                </w:p>
                <w:p w14:paraId="71645728"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 2, 4, 8}]</w:t>
                  </w:r>
                </w:p>
                <w:p w14:paraId="31708282"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B7B2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lastRenderedPageBreak/>
                    <w:t>Optional with capability signalling</w:t>
                  </w:r>
                </w:p>
              </w:tc>
            </w:tr>
            <w:tr w:rsidR="003B2E99" w:rsidRPr="00783116" w14:paraId="19A6943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4C674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23F8F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42A6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wide-to-narrow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5EB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37BA07B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 xml:space="preserve">2. max number of resources in Set B, </w:t>
                  </w:r>
                </w:p>
                <w:p w14:paraId="76C5E524"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3. max number of resources in Set A</w:t>
                  </w:r>
                </w:p>
                <w:p w14:paraId="20F4A019"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4. RS Type for Set A</w:t>
                  </w:r>
                </w:p>
                <w:p w14:paraId="63AEA8E2"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[5. max number of future time instances]</w:t>
                  </w:r>
                </w:p>
                <w:p w14:paraId="3E91E315"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[6. max number of measurement occasions per cycle, for cyclic temporal beam prediction patterns]</w:t>
                  </w:r>
                </w:p>
                <w:p w14:paraId="7DC1759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[7. max number of prediction occasions per cycle, for cyclic temporal beam prediction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C82CD2"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C326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6898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64D2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Data collection for UE-side temporal beam prediction, wide-to-narrow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B37A5"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2AAA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9B04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0F1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93AD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2 candidate values: {4, 8,16}</w:t>
                  </w:r>
                </w:p>
                <w:p w14:paraId="7F629D72"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3 candidate values: {16, 32, 64}</w:t>
                  </w:r>
                </w:p>
                <w:p w14:paraId="053F14BB"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4 candidate values: {SSB, CSI-RS}</w:t>
                  </w:r>
                </w:p>
                <w:p w14:paraId="600AF63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5 candidate values: {1, 2, 4, 8}]</w:t>
                  </w:r>
                </w:p>
                <w:p w14:paraId="1F94833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6 candidate values: {1,2}]</w:t>
                  </w:r>
                </w:p>
                <w:p w14:paraId="1F7B53D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[Component 7 candidate values: {1, 2, 4, 8}]</w:t>
                  </w:r>
                </w:p>
                <w:p w14:paraId="594B232F" w14:textId="77777777" w:rsidR="003B2E99" w:rsidRPr="00783116" w:rsidRDefault="003B2E99" w:rsidP="003B2E99">
                  <w:pPr>
                    <w:keepNext/>
                    <w:keepLines/>
                    <w:spacing w:before="0" w:after="0"/>
                    <w:jc w:val="left"/>
                    <w:rPr>
                      <w:rFonts w:eastAsia="SimSun" w:cs="Arial"/>
                      <w:sz w:val="18"/>
                      <w:szCs w:val="18"/>
                      <w:lang w:val="en-GB"/>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1ACFF"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r w:rsidR="003B2E99" w:rsidRPr="00783116" w14:paraId="48E2F92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9008AC"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9856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X-1-18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F8EDE"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beam prediction for NW-sided models.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8BB61"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1. support for the FG</w:t>
                  </w:r>
                </w:p>
                <w:p w14:paraId="01C96530" w14:textId="77777777" w:rsidR="003B2E99" w:rsidRPr="00783116" w:rsidRDefault="003B2E99" w:rsidP="003B2E99">
                  <w:pPr>
                    <w:spacing w:before="0" w:after="0"/>
                    <w:jc w:val="left"/>
                    <w:rPr>
                      <w:rFonts w:eastAsia="MS Gothic" w:cs="Arial"/>
                      <w:sz w:val="18"/>
                      <w:szCs w:val="18"/>
                      <w:lang w:val="en-GB" w:eastAsia="ja-JP"/>
                    </w:rPr>
                  </w:pPr>
                  <w:r w:rsidRPr="00783116">
                    <w:rPr>
                      <w:rFonts w:eastAsia="MS Gothic" w:cs="Arial"/>
                      <w:sz w:val="18"/>
                      <w:szCs w:val="18"/>
                      <w:lang w:val="en-GB" w:eastAsia="ja-JP"/>
                    </w:rPr>
                    <w:t>2. supported values of max number of reported beams from Set B in one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3B99F6" w14:textId="77777777" w:rsidR="003B2E99" w:rsidRPr="00783116" w:rsidRDefault="003B2E99" w:rsidP="003B2E99">
                  <w:pPr>
                    <w:keepNext/>
                    <w:keepLines/>
                    <w:spacing w:before="0" w:after="0"/>
                    <w:jc w:val="left"/>
                    <w:rPr>
                      <w:rFonts w:eastAsia="MS Mincho" w:cs="Arial"/>
                      <w:sz w:val="18"/>
                      <w:szCs w:val="18"/>
                      <w:lang w:val="en-GB"/>
                    </w:rPr>
                  </w:pPr>
                  <w:r w:rsidRPr="00783116">
                    <w:rPr>
                      <w:rFonts w:eastAsia="MS Mincho"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E3CB3"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B70B4"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F5C6A"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AI/ML-based beam prediction for NW-sided models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9431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BFE1D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79A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765B9"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66516"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 xml:space="preserve">Component 2 candidate values: </w:t>
                  </w:r>
                </w:p>
                <w:p w14:paraId="48F0F900"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D4027" w14:textId="77777777" w:rsidR="003B2E99" w:rsidRPr="00783116" w:rsidRDefault="003B2E99" w:rsidP="003B2E99">
                  <w:pPr>
                    <w:keepNext/>
                    <w:keepLines/>
                    <w:spacing w:before="0" w:after="0"/>
                    <w:jc w:val="left"/>
                    <w:rPr>
                      <w:rFonts w:eastAsia="SimSun" w:cs="Arial"/>
                      <w:sz w:val="18"/>
                      <w:szCs w:val="18"/>
                      <w:lang w:val="en-GB"/>
                    </w:rPr>
                  </w:pPr>
                  <w:r w:rsidRPr="00783116">
                    <w:rPr>
                      <w:rFonts w:eastAsia="SimSun" w:cs="Arial"/>
                      <w:sz w:val="18"/>
                      <w:szCs w:val="18"/>
                      <w:lang w:val="en-GB"/>
                    </w:rPr>
                    <w:t>Optional with capability signalling</w:t>
                  </w:r>
                </w:p>
              </w:tc>
            </w:tr>
          </w:tbl>
          <w:p w14:paraId="3DE72CC4" w14:textId="77777777" w:rsidR="0072426E" w:rsidRDefault="0072426E" w:rsidP="0072426E">
            <w:pPr>
              <w:widowControl w:val="0"/>
              <w:adjustRightInd w:val="0"/>
              <w:snapToGrid w:val="0"/>
              <w:spacing w:before="72" w:after="72" w:line="240" w:lineRule="auto"/>
              <w:rPr>
                <w:rFonts w:ascii="Calibri" w:eastAsiaTheme="minorEastAsia" w:hAnsi="Calibri" w:cs="Calibri"/>
                <w:lang w:eastAsia="zh-CN"/>
              </w:rPr>
            </w:pPr>
          </w:p>
        </w:tc>
      </w:tr>
    </w:tbl>
    <w:p w14:paraId="31E4A547" w14:textId="77777777" w:rsidR="00384C87" w:rsidRDefault="00384C87"/>
    <w:p w14:paraId="31E4A548" w14:textId="1B100E04" w:rsidR="00384C87" w:rsidRDefault="00606550">
      <w:pPr>
        <w:pStyle w:val="Heading2"/>
        <w:numPr>
          <w:ilvl w:val="1"/>
          <w:numId w:val="22"/>
        </w:numPr>
        <w:jc w:val="both"/>
        <w:rPr>
          <w:color w:val="000000"/>
        </w:rPr>
      </w:pPr>
      <w:bookmarkStart w:id="41" w:name="_Toc193461171"/>
      <w:r w:rsidRPr="00606550">
        <w:rPr>
          <w:color w:val="000000"/>
          <w:lang w:val="en-GB"/>
        </w:rPr>
        <w:t>Specification support for positioning accuracy enhancement</w:t>
      </w:r>
      <w:bookmarkEnd w:id="41"/>
    </w:p>
    <w:p w14:paraId="31E4A549" w14:textId="77777777" w:rsidR="00384C87" w:rsidRDefault="00384C87"/>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E2665" w14:paraId="342F5715" w14:textId="77777777" w:rsidTr="00841285">
        <w:tc>
          <w:tcPr>
            <w:tcW w:w="1844" w:type="dxa"/>
            <w:tcBorders>
              <w:top w:val="single" w:sz="4" w:space="0" w:color="auto"/>
              <w:left w:val="single" w:sz="4" w:space="0" w:color="auto"/>
              <w:bottom w:val="single" w:sz="4" w:space="0" w:color="auto"/>
              <w:right w:val="single" w:sz="4" w:space="0" w:color="auto"/>
            </w:tcBorders>
            <w:shd w:val="clear" w:color="auto" w:fill="A5A5A5"/>
          </w:tcPr>
          <w:p w14:paraId="7509E8E1"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837EA97"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Summary</w:t>
            </w:r>
          </w:p>
        </w:tc>
      </w:tr>
      <w:tr w:rsidR="004E2665" w14:paraId="1B96754A" w14:textId="77777777" w:rsidTr="00841285">
        <w:tc>
          <w:tcPr>
            <w:tcW w:w="1844" w:type="dxa"/>
            <w:tcBorders>
              <w:top w:val="single" w:sz="4" w:space="0" w:color="auto"/>
              <w:left w:val="single" w:sz="4" w:space="0" w:color="auto"/>
              <w:bottom w:val="single" w:sz="4" w:space="0" w:color="auto"/>
              <w:right w:val="single" w:sz="4" w:space="0" w:color="auto"/>
            </w:tcBorders>
          </w:tcPr>
          <w:p w14:paraId="172C8B43" w14:textId="77777777" w:rsidR="004E2665" w:rsidRDefault="004E2665" w:rsidP="00841285">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_Ref194137379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479"/>
              <w:gridCol w:w="2696"/>
              <w:gridCol w:w="3033"/>
              <w:gridCol w:w="556"/>
              <w:gridCol w:w="517"/>
              <w:gridCol w:w="517"/>
              <w:gridCol w:w="2832"/>
              <w:gridCol w:w="556"/>
              <w:gridCol w:w="556"/>
              <w:gridCol w:w="556"/>
              <w:gridCol w:w="556"/>
              <w:gridCol w:w="4393"/>
              <w:gridCol w:w="1565"/>
            </w:tblGrid>
            <w:tr w:rsidR="00712433" w:rsidRPr="00E7116E" w14:paraId="464EB62F"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BCF686"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A63BF" w14:textId="77777777" w:rsidR="00712433" w:rsidRPr="00E7116E" w:rsidRDefault="00712433" w:rsidP="00712433">
                  <w:pPr>
                    <w:pStyle w:val="TAL"/>
                    <w:rPr>
                      <w:rFonts w:eastAsia="MS Mincho"/>
                    </w:rPr>
                  </w:pPr>
                  <w:r>
                    <w:rPr>
                      <w:rFonts w:eastAsia="MS Mincho"/>
                    </w:rPr>
                    <w:t>X</w:t>
                  </w:r>
                  <w:r w:rsidRPr="00E7116E">
                    <w:rPr>
                      <w:rFonts w:eastAsia="MS Mincho"/>
                    </w:rPr>
                    <w:t>-</w:t>
                  </w:r>
                  <w:r>
                    <w:rPr>
                      <w:rFonts w:eastAsia="MS Mincho"/>
                    </w:rPr>
                    <w:t>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E173E5" w14:textId="77777777" w:rsidR="00712433" w:rsidRPr="00E7116E" w:rsidRDefault="00712433" w:rsidP="00712433">
                  <w:pPr>
                    <w:pStyle w:val="TAL"/>
                    <w:rPr>
                      <w:rFonts w:eastAsia="SimSun"/>
                    </w:rPr>
                  </w:pPr>
                  <w:r>
                    <w:rPr>
                      <w:rFonts w:eastAsia="SimSun"/>
                    </w:rPr>
                    <w:t>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280C67" w14:textId="77777777" w:rsidR="00712433" w:rsidRPr="00E7116E" w:rsidRDefault="00712433" w:rsidP="00712433">
                  <w:r w:rsidRPr="00975ED3">
                    <w:t>1. Support</w:t>
                  </w:r>
                  <w:r>
                    <w:t xml:space="preserve"> of 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0C10E"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B16AC" w14:textId="77777777" w:rsidR="00712433" w:rsidRPr="00E7116E" w:rsidRDefault="00712433" w:rsidP="00712433">
                  <w:pPr>
                    <w:pStyle w:val="TAL"/>
                    <w:rPr>
                      <w:rFonts w:eastAsia="SimSun"/>
                      <w:lang w:eastAsia="zh-CN"/>
                    </w:rPr>
                  </w:pPr>
                  <w:r>
                    <w:rPr>
                      <w:rFonts w:eastAsia="SimSun"/>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917D22" w14:textId="77777777" w:rsidR="00712433" w:rsidRPr="00E7116E" w:rsidRDefault="00712433" w:rsidP="00712433">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A411D" w14:textId="77777777" w:rsidR="00712433" w:rsidRPr="00E7116E" w:rsidRDefault="00712433" w:rsidP="00712433">
                  <w:pPr>
                    <w:pStyle w:val="TAL"/>
                    <w:rPr>
                      <w:rFonts w:eastAsia="SimSun"/>
                    </w:rPr>
                  </w:pPr>
                  <w:r w:rsidRPr="003D56A7">
                    <w:t xml:space="preserve">AI/ML based </w:t>
                  </w:r>
                  <w:r>
                    <w:t>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20E57A"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06165"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544F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4B44B"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569EE" w14:textId="77777777" w:rsidR="00712433" w:rsidRPr="00E7116E" w:rsidRDefault="00712433" w:rsidP="00712433">
                  <w:pPr>
                    <w:pStyle w:val="TAL"/>
                  </w:pPr>
                  <w:r w:rsidRPr="00666D78">
                    <w:t>RAN1 kindly requests RAN2 to decide on the necessity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1D8A47" w14:textId="77777777" w:rsidR="00712433" w:rsidRPr="00E7116E" w:rsidRDefault="00712433" w:rsidP="00712433">
                  <w:pPr>
                    <w:pStyle w:val="TAL"/>
                  </w:pPr>
                  <w:r w:rsidRPr="00E7116E">
                    <w:t>Optional with capability signalling</w:t>
                  </w:r>
                </w:p>
              </w:tc>
            </w:tr>
            <w:tr w:rsidR="00712433" w:rsidRPr="00E7116E" w14:paraId="396D306B"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B01498"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FE2A" w14:textId="77777777" w:rsidR="00712433" w:rsidRPr="00E7116E" w:rsidRDefault="00712433" w:rsidP="00712433">
                  <w:pPr>
                    <w:pStyle w:val="TAL"/>
                  </w:pPr>
                  <w:r>
                    <w:rPr>
                      <w:rFonts w:eastAsia="MS Mincho"/>
                    </w:rPr>
                    <w:t>X</w:t>
                  </w:r>
                  <w:r w:rsidRPr="00E7116E">
                    <w:rPr>
                      <w:rFonts w:eastAsia="MS Mincho"/>
                    </w:rPr>
                    <w:t>-</w:t>
                  </w:r>
                  <w:r>
                    <w:rPr>
                      <w:rFonts w:eastAsia="MS Mincho"/>
                    </w:rPr>
                    <w:t>2</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36CC" w14:textId="77777777" w:rsidR="00712433" w:rsidRPr="00E7116E" w:rsidRDefault="00712433" w:rsidP="00712433">
                  <w:pPr>
                    <w:pStyle w:val="TAL"/>
                    <w:rPr>
                      <w:rFonts w:eastAsia="SimSun"/>
                      <w:lang w:eastAsia="zh-CN"/>
                    </w:rPr>
                  </w:pPr>
                  <w:r>
                    <w:rPr>
                      <w:rFonts w:eastAsia="SimSun" w:hint="eastAsia"/>
                      <w:lang w:eastAsia="zh-CN"/>
                    </w:rPr>
                    <w:t>S</w:t>
                  </w:r>
                  <w:r>
                    <w:rPr>
                      <w:rFonts w:eastAsia="SimSun"/>
                      <w:lang w:eastAsia="zh-CN"/>
                    </w:rPr>
                    <w:t>upport of model monitoring for 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1C0A06" w14:textId="77777777" w:rsidR="00712433" w:rsidRPr="00DD7D1F" w:rsidRDefault="00712433" w:rsidP="00712433">
                  <w:pPr>
                    <w:rPr>
                      <w:rFonts w:eastAsiaTheme="minorEastAsia"/>
                      <w:lang w:eastAsia="zh-CN"/>
                    </w:rPr>
                  </w:pPr>
                  <w:r w:rsidRPr="00E7116E">
                    <w:t xml:space="preserve">1. Support of </w:t>
                  </w:r>
                  <w:r>
                    <w:t>performance monitoring for 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977D2"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6A5DB" w14:textId="77777777" w:rsidR="00712433" w:rsidRPr="00E7116E" w:rsidRDefault="00712433" w:rsidP="00712433">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5920F" w14:textId="77777777" w:rsidR="00712433" w:rsidRPr="00E7116E" w:rsidRDefault="00712433" w:rsidP="00712433">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11893" w14:textId="77777777" w:rsidR="00712433" w:rsidRPr="00E7116E" w:rsidRDefault="00712433" w:rsidP="00712433">
                  <w:pPr>
                    <w:pStyle w:val="TAL"/>
                    <w:rPr>
                      <w:rFonts w:eastAsia="SimSun"/>
                    </w:rPr>
                  </w:pPr>
                  <w:r>
                    <w:t>Performance monitoring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20C"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7BD9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1EF0C"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C9658"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C098E3" w14:textId="77777777" w:rsidR="00712433" w:rsidRPr="00B16F6D" w:rsidRDefault="00712433" w:rsidP="00712433">
                  <w:pPr>
                    <w:pStyle w:val="TAL"/>
                    <w:rPr>
                      <w:rFonts w:eastAsiaTheme="minorEastAsia"/>
                      <w:lang w:eastAsia="zh-CN"/>
                    </w:rPr>
                  </w:pPr>
                  <w:r>
                    <w:rPr>
                      <w:rFonts w:eastAsiaTheme="minorEastAsia" w:hint="eastAsia"/>
                      <w:lang w:eastAsia="zh-CN"/>
                    </w:rPr>
                    <w:t>F</w:t>
                  </w:r>
                  <w:r>
                    <w:rPr>
                      <w:rFonts w:eastAsiaTheme="minorEastAsia"/>
                      <w:lang w:eastAsia="zh-CN"/>
                    </w:rPr>
                    <w:t>FS: The necessity an</w:t>
                  </w:r>
                  <w:r w:rsidRPr="00944E49">
                    <w:rPr>
                      <w:rFonts w:eastAsiaTheme="minorEastAsia"/>
                      <w:lang w:eastAsia="zh-CN"/>
                    </w:rPr>
                    <w:t xml:space="preserve">d </w:t>
                  </w:r>
                  <w:r w:rsidRPr="00944E49">
                    <w:t>further partitioning</w:t>
                  </w:r>
                  <w:r w:rsidRPr="00944E49">
                    <w:rPr>
                      <w:rFonts w:eastAsiaTheme="minorEastAsia"/>
                      <w:lang w:eastAsia="zh-CN"/>
                    </w:rPr>
                    <w:t xml:space="preserve"> of this FG depend on the future RAN1/2 agreements on the format of model monitorin</w:t>
                  </w:r>
                  <w:r>
                    <w:rPr>
                      <w:rFonts w:eastAsiaTheme="minorEastAsia"/>
                      <w:lang w:eastAsia="zh-CN"/>
                    </w:rPr>
                    <w:t xml:space="preserve">g outcome.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4476" w14:textId="77777777" w:rsidR="00712433" w:rsidRPr="00E7116E" w:rsidRDefault="00712433" w:rsidP="00712433">
                  <w:pPr>
                    <w:pStyle w:val="TAL"/>
                  </w:pPr>
                  <w:r w:rsidRPr="00E7116E">
                    <w:t>Optional with capability signalling</w:t>
                  </w:r>
                </w:p>
              </w:tc>
            </w:tr>
            <w:tr w:rsidR="00712433" w:rsidRPr="00E7116E" w14:paraId="1851D66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E752A3" w14:textId="77777777" w:rsidR="00712433" w:rsidRDefault="00712433" w:rsidP="00712433">
                  <w:pPr>
                    <w:pStyle w:val="TAL"/>
                    <w:rPr>
                      <w:rFonts w:eastAsia="MS Mincho"/>
                    </w:rPr>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01EB" w14:textId="77777777" w:rsidR="00712433" w:rsidRPr="00D8252E" w:rsidRDefault="00712433" w:rsidP="00712433">
                  <w:pPr>
                    <w:pStyle w:val="TAL"/>
                    <w:rPr>
                      <w:rFonts w:eastAsiaTheme="minorEastAsia"/>
                      <w:lang w:eastAsia="zh-CN"/>
                    </w:rPr>
                  </w:pPr>
                  <w:r>
                    <w:rPr>
                      <w:rFonts w:eastAsiaTheme="minorEastAsia" w:hint="eastAsia"/>
                      <w:lang w:eastAsia="zh-CN"/>
                    </w:rPr>
                    <w:t>X</w:t>
                  </w:r>
                  <w:r>
                    <w:rPr>
                      <w:rFonts w:eastAsiaTheme="minorEastAsia"/>
                      <w:lang w:eastAsia="zh-CN"/>
                    </w:rPr>
                    <w:t>-2-3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1E2" w14:textId="77777777" w:rsidR="00712433" w:rsidRDefault="00712433" w:rsidP="00712433">
                  <w:pPr>
                    <w:pStyle w:val="TAL"/>
                    <w:rPr>
                      <w:rFonts w:eastAsia="SimSun"/>
                      <w:lang w:eastAsia="zh-CN"/>
                    </w:rPr>
                  </w:pPr>
                  <w:r>
                    <w:rPr>
                      <w:rFonts w:eastAsia="SimSun" w:hint="eastAsia"/>
                      <w:lang w:eastAsia="zh-CN"/>
                    </w:rPr>
                    <w:t>S</w:t>
                  </w:r>
                  <w:r>
                    <w:rPr>
                      <w:rFonts w:eastAsia="SimSun"/>
                      <w:lang w:eastAsia="zh-CN"/>
                    </w:rPr>
                    <w:t>upport of data collection for 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5B8F4" w14:textId="77777777" w:rsidR="00712433" w:rsidRDefault="00712433" w:rsidP="00712433">
                  <w:pPr>
                    <w:rPr>
                      <w:rFonts w:eastAsiaTheme="minorEastAsia"/>
                      <w:lang w:eastAsia="zh-CN"/>
                    </w:rPr>
                  </w:pPr>
                  <w:r w:rsidRPr="00D8252E">
                    <w:rPr>
                      <w:rFonts w:eastAsiaTheme="minorEastAsia"/>
                      <w:lang w:eastAsia="zh-CN"/>
                    </w:rPr>
                    <w:t xml:space="preserve">1. Support of </w:t>
                  </w:r>
                  <w:r>
                    <w:rPr>
                      <w:rFonts w:eastAsiaTheme="minorEastAsia"/>
                      <w:lang w:eastAsia="zh-CN"/>
                    </w:rPr>
                    <w:t>Data collection</w:t>
                  </w:r>
                  <w:r w:rsidRPr="00D8252E">
                    <w:rPr>
                      <w:rFonts w:eastAsiaTheme="minorEastAsia"/>
                      <w:lang w:eastAsia="zh-CN"/>
                    </w:rPr>
                    <w:t xml:space="preserve"> for AI/ML based positioning Case 1</w:t>
                  </w:r>
                </w:p>
                <w:p w14:paraId="169537EB" w14:textId="77777777" w:rsidR="00712433" w:rsidRPr="00D8252E" w:rsidRDefault="00712433" w:rsidP="00712433">
                  <w:pPr>
                    <w:rPr>
                      <w:rFonts w:eastAsiaTheme="minorEastAsia"/>
                      <w:lang w:eastAsia="zh-CN"/>
                    </w:rPr>
                  </w:pPr>
                  <w:r>
                    <w:rPr>
                      <w:rFonts w:eastAsiaTheme="minorEastAsia"/>
                      <w:lang w:eastAsia="zh-CN"/>
                    </w:rPr>
                    <w:t>2. Support of Associated ID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EEC96"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173BDE" w14:textId="77777777" w:rsidR="00712433" w:rsidRDefault="00712433" w:rsidP="00712433">
                  <w:pPr>
                    <w:pStyle w:val="TAL"/>
                    <w:rPr>
                      <w:rFonts w:eastAsia="SimSun"/>
                      <w:lang w:eastAsia="zh-CN"/>
                    </w:rPr>
                  </w:pPr>
                  <w:r>
                    <w:rPr>
                      <w:rFonts w:eastAsia="SimSun" w:hint="eastAsia"/>
                      <w:lang w:eastAsia="zh-CN"/>
                    </w:rPr>
                    <w:t>N</w:t>
                  </w:r>
                  <w:r>
                    <w:rPr>
                      <w:rFonts w:eastAsia="SimSun"/>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60736A" w14:textId="77777777" w:rsidR="00712433" w:rsidRDefault="00712433" w:rsidP="00712433">
                  <w:pPr>
                    <w:pStyle w:val="TAL"/>
                  </w:pPr>
                  <w:r>
                    <w:t>N</w:t>
                  </w:r>
                  <w:r w:rsidRPr="00E7116E">
                    <w:t>/</w:t>
                  </w:r>
                  <w: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387317" w14:textId="77777777" w:rsidR="00712433" w:rsidRDefault="00712433" w:rsidP="00712433">
                  <w:pPr>
                    <w:pStyle w:val="TAL"/>
                  </w:pPr>
                  <w:r>
                    <w:t>Data collection of AI/ML based positioning Case 1</w:t>
                  </w:r>
                  <w:r w:rsidRPr="00E7116E">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FB11"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E3A07A"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05856"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9CA4A" w14:textId="77777777" w:rsidR="00712433" w:rsidRPr="00E7116E" w:rsidRDefault="00712433" w:rsidP="00712433">
                  <w:pPr>
                    <w:pStyle w:val="TAL"/>
                    <w:rPr>
                      <w:rFonts w:eastAsia="MS Mincho"/>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233B4" w14:textId="77777777" w:rsidR="00712433" w:rsidRDefault="00712433" w:rsidP="00712433">
                  <w:pPr>
                    <w:pStyle w:val="TAL"/>
                    <w:rPr>
                      <w:rFonts w:eastAsiaTheme="minorEastAsia"/>
                      <w:lang w:eastAsia="zh-CN"/>
                    </w:rPr>
                  </w:pPr>
                  <w:r>
                    <w:rPr>
                      <w:rFonts w:eastAsiaTheme="minorEastAsia" w:hint="eastAsia"/>
                      <w:lang w:eastAsia="zh-CN"/>
                    </w:rPr>
                    <w:t>F</w:t>
                  </w:r>
                  <w:r>
                    <w:rPr>
                      <w:rFonts w:eastAsiaTheme="minorEastAsia"/>
                      <w:lang w:eastAsia="zh-CN"/>
                    </w:rPr>
                    <w:t xml:space="preserve">FS: The necessity and further partitioning of this FG depends on the future RAN1 agreements on Associated ID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64A6C" w14:textId="77777777" w:rsidR="00712433" w:rsidRPr="00E7116E" w:rsidRDefault="00712433" w:rsidP="00712433">
                  <w:pPr>
                    <w:pStyle w:val="TAL"/>
                  </w:pPr>
                  <w:r w:rsidRPr="00E7116E">
                    <w:t>Optional with capability signalling</w:t>
                  </w:r>
                </w:p>
              </w:tc>
            </w:tr>
          </w:tbl>
          <w:p w14:paraId="22E7398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F900818" w14:textId="77777777" w:rsidTr="00841285">
        <w:tc>
          <w:tcPr>
            <w:tcW w:w="1844" w:type="dxa"/>
            <w:tcBorders>
              <w:top w:val="single" w:sz="4" w:space="0" w:color="auto"/>
              <w:left w:val="single" w:sz="4" w:space="0" w:color="auto"/>
              <w:bottom w:val="single" w:sz="4" w:space="0" w:color="auto"/>
              <w:right w:val="single" w:sz="4" w:space="0" w:color="auto"/>
            </w:tcBorders>
          </w:tcPr>
          <w:p w14:paraId="761E66C8" w14:textId="77777777" w:rsidR="004E2665" w:rsidRDefault="004E2665" w:rsidP="00841285">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00C604" w14:textId="77777777" w:rsidR="001B144E" w:rsidRDefault="001B144E" w:rsidP="001B144E">
            <w:pPr>
              <w:rPr>
                <w:i/>
                <w:lang w:eastAsia="zh-CN"/>
              </w:rPr>
            </w:pPr>
            <w:bookmarkStart w:id="42" w:name="_Hlk178279475"/>
            <w:r w:rsidRPr="00B46925">
              <w:rPr>
                <w:rFonts w:hint="eastAsia"/>
                <w:lang w:eastAsia="zh-CN"/>
              </w:rPr>
              <w:t>A</w:t>
            </w:r>
            <w:r w:rsidRPr="00B46925">
              <w:rPr>
                <w:lang w:eastAsia="zh-CN"/>
              </w:rPr>
              <w:t>t the initial stage of Rel-19, 5 sub use cases are defined for AI POS enhancement</w:t>
            </w:r>
            <w:r>
              <w:rPr>
                <w:lang w:eastAsia="zh-CN"/>
              </w:rPr>
              <w:t xml:space="preserve">, i.e., </w:t>
            </w:r>
          </w:p>
          <w:p w14:paraId="24B976E0"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Direct AI/ML positioning:</w:t>
            </w:r>
          </w:p>
          <w:p w14:paraId="7A1226AB"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25627046"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(2</w:t>
            </w:r>
            <w:r w:rsidRPr="00B36DB6">
              <w:rPr>
                <w:bCs/>
                <w:vertAlign w:val="superscript"/>
              </w:rPr>
              <w:t>nd</w:t>
            </w:r>
            <w:r>
              <w:rPr>
                <w:bCs/>
              </w:rPr>
              <w:t xml:space="preserve"> priority) </w:t>
            </w:r>
            <w:r w:rsidRPr="00671D5F">
              <w:rPr>
                <w:bCs/>
              </w:rPr>
              <w:t xml:space="preserve">Case 2b: </w:t>
            </w:r>
            <w:r w:rsidRPr="00671D5F">
              <w:t>UE-assisted/LMF-based positioning with LMF-side model, direct AI/ML positioning</w:t>
            </w:r>
          </w:p>
          <w:p w14:paraId="4C79F489"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7DA71411"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 xml:space="preserve">AI/ML assisted positioning </w:t>
            </w:r>
            <w:r>
              <w:rPr>
                <w:bCs/>
              </w:rPr>
              <w:tab/>
            </w:r>
            <w:r>
              <w:rPr>
                <w:bCs/>
              </w:rPr>
              <w:tab/>
              <w:t xml:space="preserve"> </w:t>
            </w:r>
          </w:p>
          <w:p w14:paraId="0DB9CA63"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color w:val="BFBFBF"/>
              </w:rPr>
            </w:pPr>
            <w:r>
              <w:rPr>
                <w:bCs/>
              </w:rPr>
              <w:t>(2</w:t>
            </w:r>
            <w:r w:rsidRPr="00B36DB6">
              <w:rPr>
                <w:bCs/>
                <w:vertAlign w:val="superscript"/>
              </w:rPr>
              <w:t>nd</w:t>
            </w:r>
            <w:r>
              <w:rPr>
                <w:bCs/>
              </w:rPr>
              <w:t xml:space="preserve"> priority) </w:t>
            </w:r>
            <w:r w:rsidRPr="00671D5F">
              <w:rPr>
                <w:bCs/>
              </w:rPr>
              <w:t xml:space="preserve">Case 2a: </w:t>
            </w:r>
            <w:r w:rsidRPr="00671D5F">
              <w:t>UE-assisted/LMF-based positioning with UE-side model, AI/ML assisted positioning</w:t>
            </w:r>
            <w:r w:rsidRPr="00671D5F">
              <w:rPr>
                <w:bCs/>
                <w:color w:val="BFBFBF"/>
              </w:rPr>
              <w:tab/>
            </w:r>
          </w:p>
          <w:p w14:paraId="2B95F555"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32F18EA7" w14:textId="77777777" w:rsidR="001B144E" w:rsidRDefault="001B144E" w:rsidP="001B144E">
            <w:pPr>
              <w:rPr>
                <w:lang w:eastAsia="zh-CN"/>
              </w:rPr>
            </w:pPr>
            <w:r w:rsidRPr="007C4427">
              <w:rPr>
                <w:rFonts w:hint="eastAsia"/>
                <w:lang w:eastAsia="zh-CN"/>
              </w:rPr>
              <w:t>D</w:t>
            </w:r>
            <w:r w:rsidRPr="007C4427">
              <w:rPr>
                <w:lang w:eastAsia="zh-CN"/>
              </w:rPr>
              <w:t xml:space="preserve">uring RAN#107 meeting, </w:t>
            </w:r>
            <w:r>
              <w:rPr>
                <w:lang w:eastAsia="zh-CN"/>
              </w:rPr>
              <w:t>it is agreed that the 2</w:t>
            </w:r>
            <w:r w:rsidRPr="007C4427">
              <w:rPr>
                <w:vertAlign w:val="superscript"/>
                <w:lang w:eastAsia="zh-CN"/>
              </w:rPr>
              <w:t>nd</w:t>
            </w:r>
            <w:r>
              <w:rPr>
                <w:lang w:eastAsia="zh-CN"/>
              </w:rPr>
              <w:t xml:space="preserve"> priority use cases won’t be pursued in Rel-19. In other words, only the following three </w:t>
            </w:r>
            <w:r>
              <w:rPr>
                <w:rFonts w:hint="eastAsia"/>
                <w:lang w:eastAsia="zh-CN"/>
              </w:rPr>
              <w:t>AI</w:t>
            </w:r>
            <w:r>
              <w:rPr>
                <w:lang w:eastAsia="zh-CN"/>
              </w:rPr>
              <w:t xml:space="preserve"> POS enhancement use cases will be specified in Rel-19.</w:t>
            </w:r>
          </w:p>
          <w:p w14:paraId="77FA6F29"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t>Direct AI/ML positioning:</w:t>
            </w:r>
          </w:p>
          <w:p w14:paraId="5D877792"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(1</w:t>
            </w:r>
            <w:r w:rsidRPr="00B36DB6">
              <w:rPr>
                <w:bCs/>
                <w:vertAlign w:val="superscript"/>
              </w:rPr>
              <w:t>st</w:t>
            </w:r>
            <w:r>
              <w:rPr>
                <w:bCs/>
              </w:rPr>
              <w:t xml:space="preserve"> priority) </w:t>
            </w:r>
            <w:r w:rsidRPr="00CB5E00">
              <w:rPr>
                <w:bCs/>
              </w:rPr>
              <w:t xml:space="preserve">Case 1: </w:t>
            </w:r>
            <w:r w:rsidRPr="00CB5E00">
              <w:t>UE-based positioning with UE-side model, direct AI/ML positioning</w:t>
            </w:r>
          </w:p>
          <w:p w14:paraId="310309A9" w14:textId="77777777" w:rsidR="001B144E" w:rsidRPr="00671D5F"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 xml:space="preserve"> (1</w:t>
            </w:r>
            <w:r w:rsidRPr="00B36DB6">
              <w:rPr>
                <w:bCs/>
                <w:vertAlign w:val="superscript"/>
              </w:rPr>
              <w:t>st</w:t>
            </w:r>
            <w:r>
              <w:rPr>
                <w:bCs/>
              </w:rPr>
              <w:t xml:space="preserve"> priority) </w:t>
            </w:r>
            <w:r w:rsidRPr="00671D5F">
              <w:rPr>
                <w:bCs/>
              </w:rPr>
              <w:t>Case 3b:</w:t>
            </w:r>
            <w:r w:rsidRPr="00671D5F">
              <w:t xml:space="preserve"> NG-RAN node assisted positioning with LMF-side model, direct AI/ML positioning</w:t>
            </w:r>
          </w:p>
          <w:p w14:paraId="5C966844" w14:textId="77777777" w:rsidR="001B144E" w:rsidRDefault="001B144E" w:rsidP="00370B18">
            <w:pPr>
              <w:numPr>
                <w:ilvl w:val="0"/>
                <w:numId w:val="35"/>
              </w:numPr>
              <w:overflowPunct w:val="0"/>
              <w:autoSpaceDE w:val="0"/>
              <w:autoSpaceDN w:val="0"/>
              <w:adjustRightInd w:val="0"/>
              <w:spacing w:before="0" w:after="0" w:line="240" w:lineRule="auto"/>
              <w:jc w:val="left"/>
              <w:textAlignment w:val="baseline"/>
              <w:rPr>
                <w:bCs/>
              </w:rPr>
            </w:pPr>
            <w:r>
              <w:rPr>
                <w:bCs/>
              </w:rPr>
              <w:lastRenderedPageBreak/>
              <w:t xml:space="preserve">AI/ML assisted positioning </w:t>
            </w:r>
            <w:r>
              <w:rPr>
                <w:bCs/>
              </w:rPr>
              <w:tab/>
            </w:r>
            <w:r>
              <w:rPr>
                <w:bCs/>
              </w:rPr>
              <w:tab/>
              <w:t xml:space="preserve"> </w:t>
            </w:r>
          </w:p>
          <w:p w14:paraId="112AEAAC" w14:textId="77777777" w:rsidR="001B144E" w:rsidRPr="00CB5E00" w:rsidRDefault="001B144E" w:rsidP="00370B18">
            <w:pPr>
              <w:numPr>
                <w:ilvl w:val="1"/>
                <w:numId w:val="35"/>
              </w:numPr>
              <w:overflowPunct w:val="0"/>
              <w:autoSpaceDE w:val="0"/>
              <w:autoSpaceDN w:val="0"/>
              <w:adjustRightInd w:val="0"/>
              <w:spacing w:before="0" w:after="0" w:line="240" w:lineRule="auto"/>
              <w:jc w:val="left"/>
              <w:textAlignment w:val="baseline"/>
              <w:rPr>
                <w:bCs/>
              </w:rPr>
            </w:pPr>
            <w:r>
              <w:rPr>
                <w:bCs/>
              </w:rPr>
              <w:t xml:space="preserve"> (1</w:t>
            </w:r>
            <w:r w:rsidRPr="00B36DB6">
              <w:rPr>
                <w:bCs/>
                <w:vertAlign w:val="superscript"/>
              </w:rPr>
              <w:t>st</w:t>
            </w:r>
            <w:r>
              <w:rPr>
                <w:bCs/>
              </w:rPr>
              <w:t xml:space="preserve"> priority) </w:t>
            </w:r>
            <w:r w:rsidRPr="00CB5E00">
              <w:rPr>
                <w:bCs/>
              </w:rPr>
              <w:t xml:space="preserve">Case 3a: </w:t>
            </w:r>
            <w:r w:rsidRPr="00CB5E00">
              <w:t>NG-RAN node assisted positioning with gNB-side model, AI/ML assisted positioning</w:t>
            </w:r>
          </w:p>
          <w:p w14:paraId="36798687" w14:textId="77777777" w:rsidR="001B144E" w:rsidRDefault="001B144E" w:rsidP="001B144E">
            <w:pPr>
              <w:rPr>
                <w:lang w:eastAsia="zh-CN"/>
              </w:rPr>
            </w:pPr>
            <w:r>
              <w:rPr>
                <w:rFonts w:hint="eastAsia"/>
                <w:lang w:eastAsia="zh-CN"/>
              </w:rPr>
              <w:t>A</w:t>
            </w:r>
            <w:r>
              <w:rPr>
                <w:lang w:eastAsia="zh-CN"/>
              </w:rPr>
              <w:t>mong these three 1</w:t>
            </w:r>
            <w:r w:rsidRPr="007C4427">
              <w:rPr>
                <w:vertAlign w:val="superscript"/>
                <w:lang w:eastAsia="zh-CN"/>
              </w:rPr>
              <w:t>st</w:t>
            </w:r>
            <w:r>
              <w:rPr>
                <w:lang w:eastAsia="zh-CN"/>
              </w:rPr>
              <w:t xml:space="preserve"> priority use cases, case 3a is with gNB side model and case 3b is with LMF side model. The UE side operation is the same as what we have, i.e., UE only needs to transmit SRS to the base station. From this perspective, there is no need to define any new UE feature for AI POS enhancement case 3a and case 3b.</w:t>
            </w:r>
          </w:p>
          <w:p w14:paraId="6F2AABCD" w14:textId="77777777" w:rsidR="001B144E" w:rsidRPr="007C4427" w:rsidRDefault="001B144E" w:rsidP="001B144E">
            <w:pPr>
              <w:rPr>
                <w:i/>
                <w:lang w:eastAsia="zh-CN"/>
              </w:rPr>
            </w:pPr>
            <w:r w:rsidRPr="007C4427">
              <w:rPr>
                <w:rFonts w:hint="eastAsia"/>
                <w:b/>
                <w:i/>
                <w:lang w:eastAsia="zh-CN"/>
              </w:rPr>
              <w:t>P</w:t>
            </w:r>
            <w:r w:rsidRPr="007C4427">
              <w:rPr>
                <w:b/>
                <w:i/>
                <w:lang w:eastAsia="zh-CN"/>
              </w:rPr>
              <w:t>roposal 4</w:t>
            </w:r>
            <w:r w:rsidRPr="007C4427">
              <w:rPr>
                <w:i/>
                <w:lang w:eastAsia="zh-CN"/>
              </w:rPr>
              <w:t>: New UE feature for AI POS enhancement case 1 is needed, while no need to define any new UE feature for AI POS enhancement case 3a and case 3b.</w:t>
            </w:r>
          </w:p>
          <w:p w14:paraId="530DD19B" w14:textId="77777777" w:rsidR="001B144E" w:rsidRDefault="001B144E" w:rsidP="001B144E">
            <w:pPr>
              <w:rPr>
                <w:lang w:eastAsia="zh-CN"/>
              </w:rPr>
            </w:pPr>
            <w:r>
              <w:rPr>
                <w:lang w:eastAsia="zh-CN"/>
              </w:rPr>
              <w:t>Overall, we think the following UE feature design can be considered.</w:t>
            </w:r>
          </w:p>
          <w:p w14:paraId="542F03FE" w14:textId="77777777" w:rsidR="001B144E" w:rsidRPr="000E5B8C" w:rsidRDefault="001B144E" w:rsidP="001B144E">
            <w:pPr>
              <w:rPr>
                <w:i/>
                <w:lang w:eastAsia="zh-CN"/>
              </w:rPr>
            </w:pPr>
            <w:r w:rsidRPr="000E5B8C">
              <w:rPr>
                <w:rFonts w:hint="eastAsia"/>
                <w:b/>
                <w:i/>
                <w:lang w:eastAsia="zh-CN"/>
              </w:rPr>
              <w:t>P</w:t>
            </w:r>
            <w:r w:rsidRPr="000E5B8C">
              <w:rPr>
                <w:b/>
                <w:i/>
                <w:lang w:eastAsia="zh-CN"/>
              </w:rPr>
              <w:t xml:space="preserve">roposal </w:t>
            </w:r>
            <w:r>
              <w:rPr>
                <w:b/>
                <w:i/>
                <w:lang w:eastAsia="zh-CN"/>
              </w:rPr>
              <w:t>5</w:t>
            </w:r>
            <w:r w:rsidRPr="000E5B8C">
              <w:rPr>
                <w:i/>
                <w:lang w:eastAsia="zh-CN"/>
              </w:rPr>
              <w:t xml:space="preserve">: Consider the following UE features for AI </w:t>
            </w:r>
            <w:r>
              <w:rPr>
                <w:i/>
                <w:lang w:eastAsia="zh-CN"/>
              </w:rPr>
              <w:t>POS enhancement</w:t>
            </w:r>
            <w:r w:rsidRPr="000E5B8C">
              <w:rPr>
                <w:i/>
                <w:lang w:eastAsia="zh-CN"/>
              </w:rPr>
              <w:t xml:space="preserve"> in Rel-19.</w:t>
            </w:r>
          </w:p>
          <w:tbl>
            <w:tblPr>
              <w:tblStyle w:val="TableGrid"/>
              <w:tblW w:w="0" w:type="auto"/>
              <w:tblLook w:val="04A0" w:firstRow="1" w:lastRow="0" w:firstColumn="1" w:lastColumn="0" w:noHBand="0" w:noVBand="1"/>
            </w:tblPr>
            <w:tblGrid>
              <w:gridCol w:w="706"/>
              <w:gridCol w:w="5698"/>
              <w:gridCol w:w="8232"/>
              <w:gridCol w:w="1195"/>
            </w:tblGrid>
            <w:tr w:rsidR="001B144E" w14:paraId="7EB9DBB3" w14:textId="77777777" w:rsidTr="001B144E">
              <w:tc>
                <w:tcPr>
                  <w:tcW w:w="0" w:type="auto"/>
                </w:tcPr>
                <w:p w14:paraId="2AB91B90" w14:textId="77777777" w:rsidR="001B144E" w:rsidRDefault="001B144E" w:rsidP="001B144E">
                  <w:pPr>
                    <w:rPr>
                      <w:lang w:eastAsia="zh-CN"/>
                    </w:rPr>
                  </w:pPr>
                  <w:r w:rsidRPr="00F41679">
                    <w:t>Index</w:t>
                  </w:r>
                </w:p>
              </w:tc>
              <w:tc>
                <w:tcPr>
                  <w:tcW w:w="0" w:type="auto"/>
                </w:tcPr>
                <w:p w14:paraId="1A63398F" w14:textId="77777777" w:rsidR="001B144E" w:rsidRDefault="001B144E" w:rsidP="001B144E">
                  <w:pPr>
                    <w:rPr>
                      <w:lang w:eastAsia="zh-CN"/>
                    </w:rPr>
                  </w:pPr>
                  <w:r w:rsidRPr="00F41679">
                    <w:t>Feature group</w:t>
                  </w:r>
                </w:p>
              </w:tc>
              <w:tc>
                <w:tcPr>
                  <w:tcW w:w="0" w:type="auto"/>
                </w:tcPr>
                <w:p w14:paraId="6BA3D90C" w14:textId="77777777" w:rsidR="001B144E" w:rsidRDefault="001B144E" w:rsidP="001B144E">
                  <w:pPr>
                    <w:rPr>
                      <w:lang w:eastAsia="zh-CN"/>
                    </w:rPr>
                  </w:pPr>
                  <w:r w:rsidRPr="00F41679">
                    <w:t>Components</w:t>
                  </w:r>
                </w:p>
              </w:tc>
              <w:tc>
                <w:tcPr>
                  <w:tcW w:w="0" w:type="auto"/>
                </w:tcPr>
                <w:p w14:paraId="07CA80BF" w14:textId="77777777" w:rsidR="001B144E" w:rsidRDefault="001B144E" w:rsidP="001B144E">
                  <w:pPr>
                    <w:rPr>
                      <w:lang w:eastAsia="zh-CN"/>
                    </w:rPr>
                  </w:pPr>
                  <w:r>
                    <w:rPr>
                      <w:rFonts w:hint="eastAsia"/>
                      <w:lang w:eastAsia="zh-CN"/>
                    </w:rPr>
                    <w:t>G</w:t>
                  </w:r>
                  <w:r>
                    <w:rPr>
                      <w:lang w:eastAsia="zh-CN"/>
                    </w:rPr>
                    <w:t>ranularity</w:t>
                  </w:r>
                </w:p>
              </w:tc>
            </w:tr>
            <w:tr w:rsidR="001B144E" w14:paraId="6BADC20D" w14:textId="77777777" w:rsidTr="001B144E">
              <w:tc>
                <w:tcPr>
                  <w:tcW w:w="0" w:type="auto"/>
                </w:tcPr>
                <w:p w14:paraId="3B2E6AB2" w14:textId="77777777" w:rsidR="001B144E" w:rsidRDefault="001B144E" w:rsidP="001B144E">
                  <w:pPr>
                    <w:rPr>
                      <w:lang w:eastAsia="zh-CN"/>
                    </w:rPr>
                  </w:pPr>
                  <w:r>
                    <w:rPr>
                      <w:rFonts w:hint="eastAsia"/>
                      <w:lang w:eastAsia="zh-CN"/>
                    </w:rPr>
                    <w:t>P</w:t>
                  </w:r>
                  <w:r>
                    <w:rPr>
                      <w:lang w:eastAsia="zh-CN"/>
                    </w:rPr>
                    <w:t>-1</w:t>
                  </w:r>
                </w:p>
              </w:tc>
              <w:tc>
                <w:tcPr>
                  <w:tcW w:w="0" w:type="auto"/>
                </w:tcPr>
                <w:p w14:paraId="7EC0147D" w14:textId="77777777" w:rsidR="001B144E" w:rsidRDefault="001B144E" w:rsidP="001B144E">
                  <w:pPr>
                    <w:rPr>
                      <w:lang w:eastAsia="zh-CN"/>
                    </w:rPr>
                  </w:pPr>
                  <w:r>
                    <w:rPr>
                      <w:lang w:eastAsia="zh-CN"/>
                    </w:rPr>
                    <w:t>Inference result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tc>
              <w:tc>
                <w:tcPr>
                  <w:tcW w:w="0" w:type="auto"/>
                </w:tcPr>
                <w:p w14:paraId="29DEF9D8" w14:textId="77777777" w:rsidR="001B144E" w:rsidRDefault="001B144E" w:rsidP="001B144E">
                  <w:pPr>
                    <w:spacing w:after="0"/>
                    <w:rPr>
                      <w:lang w:eastAsia="zh-CN"/>
                    </w:rPr>
                  </w:pPr>
                  <w:r>
                    <w:rPr>
                      <w:lang w:eastAsia="zh-CN"/>
                    </w:rPr>
                    <w:t>Support of inference result report for R</w:t>
                  </w:r>
                  <w:r>
                    <w:rPr>
                      <w:rFonts w:hint="eastAsia"/>
                      <w:lang w:eastAsia="zh-CN"/>
                    </w:rPr>
                    <w:t>el-19</w:t>
                  </w:r>
                  <w:r>
                    <w:rPr>
                      <w:lang w:eastAsia="zh-CN"/>
                    </w:rPr>
                    <w:t xml:space="preserve"> </w:t>
                  </w:r>
                  <w:r>
                    <w:rPr>
                      <w:rFonts w:hint="eastAsia"/>
                      <w:lang w:eastAsia="zh-CN"/>
                    </w:rPr>
                    <w:t>enhanced</w:t>
                  </w:r>
                  <w:r>
                    <w:rPr>
                      <w:lang w:eastAsia="zh-CN"/>
                    </w:rPr>
                    <w:t xml:space="preserve"> </w:t>
                  </w:r>
                  <w:r>
                    <w:rPr>
                      <w:rFonts w:hint="eastAsia"/>
                      <w:lang w:eastAsia="zh-CN"/>
                    </w:rPr>
                    <w:t>positioning</w:t>
                  </w:r>
                  <w:r>
                    <w:rPr>
                      <w:lang w:eastAsia="zh-CN"/>
                    </w:rPr>
                    <w:t xml:space="preserve"> </w:t>
                  </w:r>
                  <w:r>
                    <w:rPr>
                      <w:rFonts w:hint="eastAsia"/>
                      <w:lang w:eastAsia="zh-CN"/>
                    </w:rPr>
                    <w:t>case</w:t>
                  </w:r>
                  <w:r>
                    <w:rPr>
                      <w:lang w:eastAsia="zh-CN"/>
                    </w:rPr>
                    <w:t xml:space="preserve"> 1</w:t>
                  </w:r>
                </w:p>
                <w:p w14:paraId="6A23A5AA" w14:textId="77777777" w:rsidR="001B144E" w:rsidRDefault="001B144E" w:rsidP="001B144E">
                  <w:pPr>
                    <w:spacing w:after="0"/>
                  </w:pPr>
                  <w:r w:rsidRPr="00590119">
                    <w:t>Support of performance monitoring outcome report for Rel-19 enhanced positioning case 1</w:t>
                  </w:r>
                </w:p>
              </w:tc>
              <w:tc>
                <w:tcPr>
                  <w:tcW w:w="0" w:type="auto"/>
                </w:tcPr>
                <w:p w14:paraId="74974E8F" w14:textId="77777777" w:rsidR="001B144E" w:rsidRDefault="001B144E" w:rsidP="001B144E">
                  <w:pPr>
                    <w:rPr>
                      <w:lang w:eastAsia="zh-CN"/>
                    </w:rPr>
                  </w:pPr>
                  <w:r>
                    <w:rPr>
                      <w:rFonts w:hint="eastAsia"/>
                      <w:lang w:eastAsia="zh-CN"/>
                    </w:rPr>
                    <w:t>p</w:t>
                  </w:r>
                  <w:r>
                    <w:rPr>
                      <w:lang w:eastAsia="zh-CN"/>
                    </w:rPr>
                    <w:t>er UE</w:t>
                  </w:r>
                </w:p>
              </w:tc>
            </w:tr>
          </w:tbl>
          <w:p w14:paraId="03FA618A" w14:textId="77777777" w:rsidR="001B144E" w:rsidRPr="007C4427" w:rsidRDefault="001B144E" w:rsidP="001B144E">
            <w:pPr>
              <w:rPr>
                <w:lang w:eastAsia="zh-CN"/>
              </w:rPr>
            </w:pPr>
          </w:p>
          <w:bookmarkEnd w:id="42"/>
          <w:p w14:paraId="377CA581" w14:textId="77777777" w:rsidR="001B144E" w:rsidRDefault="001B144E" w:rsidP="001B144E">
            <w:pPr>
              <w:rPr>
                <w:lang w:eastAsia="zh-CN"/>
              </w:rPr>
            </w:pPr>
            <w:r>
              <w:rPr>
                <w:rFonts w:hint="eastAsia"/>
                <w:lang w:eastAsia="zh-CN"/>
              </w:rPr>
              <w:t>T</w:t>
            </w:r>
            <w:r>
              <w:rPr>
                <w:lang w:eastAsia="zh-CN"/>
              </w:rPr>
              <w:t>here are also some other UE features related to the legacy POS methods, more discussion may be needed to determine whether UE can follow the legacy UE feature or new UE features are required.</w:t>
            </w:r>
          </w:p>
          <w:p w14:paraId="43E60C72" w14:textId="77777777" w:rsidR="001B144E" w:rsidRDefault="001B144E" w:rsidP="00370B18">
            <w:pPr>
              <w:pStyle w:val="ListParagraph"/>
              <w:numPr>
                <w:ilvl w:val="0"/>
                <w:numId w:val="36"/>
              </w:numPr>
              <w:spacing w:before="0" w:line="240" w:lineRule="auto"/>
              <w:contextualSpacing w:val="0"/>
              <w:rPr>
                <w:lang w:eastAsia="zh-CN"/>
              </w:rPr>
            </w:pPr>
            <w:r w:rsidRPr="00745AB4">
              <w:rPr>
                <w:lang w:eastAsia="zh-CN"/>
              </w:rPr>
              <w:t>Common DL PRS Processing Capability</w:t>
            </w:r>
            <w:r>
              <w:rPr>
                <w:lang w:eastAsia="zh-CN"/>
              </w:rPr>
              <w:t>, e.g., FG 13-1</w:t>
            </w:r>
          </w:p>
          <w:p w14:paraId="6B784F4C" w14:textId="77777777" w:rsidR="001B144E" w:rsidRDefault="001B144E" w:rsidP="00370B18">
            <w:pPr>
              <w:pStyle w:val="ListParagraph"/>
              <w:numPr>
                <w:ilvl w:val="0"/>
                <w:numId w:val="36"/>
              </w:numPr>
              <w:spacing w:before="0" w:line="240" w:lineRule="auto"/>
              <w:contextualSpacing w:val="0"/>
              <w:rPr>
                <w:lang w:eastAsia="zh-CN"/>
              </w:rPr>
            </w:pPr>
            <w:r w:rsidRPr="00745AB4">
              <w:rPr>
                <w:lang w:eastAsia="zh-CN"/>
              </w:rPr>
              <w:t>DL PRS Resources</w:t>
            </w:r>
            <w:r>
              <w:rPr>
                <w:lang w:eastAsia="zh-CN"/>
              </w:rPr>
              <w:t>, e.g., FG 13-3, 13-3a, 13-3b</w:t>
            </w:r>
          </w:p>
          <w:p w14:paraId="0187074E" w14:textId="77777777" w:rsidR="001B144E" w:rsidRDefault="001B144E" w:rsidP="00370B18">
            <w:pPr>
              <w:pStyle w:val="ListParagraph"/>
              <w:numPr>
                <w:ilvl w:val="0"/>
                <w:numId w:val="36"/>
              </w:numPr>
              <w:spacing w:before="0" w:line="240" w:lineRule="auto"/>
              <w:contextualSpacing w:val="0"/>
              <w:rPr>
                <w:lang w:eastAsia="zh-CN"/>
              </w:rPr>
            </w:pPr>
            <w:r w:rsidRPr="00745AB4">
              <w:rPr>
                <w:lang w:eastAsia="zh-CN"/>
              </w:rPr>
              <w:t>Support of PRS measurement in RRC_INACTIVE state</w:t>
            </w:r>
            <w:r>
              <w:rPr>
                <w:lang w:eastAsia="zh-CN"/>
              </w:rPr>
              <w:t>, e.g., FG 27-18a</w:t>
            </w:r>
          </w:p>
          <w:p w14:paraId="342FF601" w14:textId="77777777" w:rsidR="001B144E" w:rsidRDefault="001B144E" w:rsidP="001B144E">
            <w:pPr>
              <w:rPr>
                <w:lang w:eastAsia="zh-CN"/>
              </w:rPr>
            </w:pPr>
          </w:p>
          <w:p w14:paraId="2EFD66D2" w14:textId="77777777" w:rsidR="001B144E" w:rsidRPr="009E4701" w:rsidRDefault="001B144E" w:rsidP="001B144E">
            <w:pPr>
              <w:rPr>
                <w:i/>
                <w:lang w:eastAsia="zh-CN"/>
              </w:rPr>
            </w:pPr>
            <w:r w:rsidRPr="009E4701">
              <w:rPr>
                <w:rFonts w:hint="eastAsia"/>
                <w:b/>
                <w:i/>
                <w:lang w:eastAsia="zh-CN"/>
              </w:rPr>
              <w:t>P</w:t>
            </w:r>
            <w:r w:rsidRPr="009E4701">
              <w:rPr>
                <w:b/>
                <w:i/>
                <w:lang w:eastAsia="zh-CN"/>
              </w:rPr>
              <w:t>roposal 6</w:t>
            </w:r>
            <w:r w:rsidRPr="009E4701">
              <w:rPr>
                <w:i/>
                <w:lang w:eastAsia="zh-CN"/>
              </w:rPr>
              <w:t>: RAN1 further discusses whether new UE features are required for the following aspects specifically for the AI POS enhancement case 1.</w:t>
            </w:r>
          </w:p>
          <w:p w14:paraId="4A5E5F31" w14:textId="77777777" w:rsidR="001B144E" w:rsidRPr="009E4701" w:rsidRDefault="001B144E" w:rsidP="00370B18">
            <w:pPr>
              <w:pStyle w:val="ListParagraph"/>
              <w:numPr>
                <w:ilvl w:val="0"/>
                <w:numId w:val="36"/>
              </w:numPr>
              <w:spacing w:before="0" w:line="240" w:lineRule="auto"/>
              <w:contextualSpacing w:val="0"/>
              <w:rPr>
                <w:i/>
                <w:lang w:eastAsia="zh-CN"/>
              </w:rPr>
            </w:pPr>
            <w:r w:rsidRPr="009E4701">
              <w:rPr>
                <w:i/>
                <w:lang w:eastAsia="zh-CN"/>
              </w:rPr>
              <w:t>Common DL PRS Processing Capability, e.g., FG 13-1</w:t>
            </w:r>
          </w:p>
          <w:p w14:paraId="2176B547" w14:textId="77777777" w:rsidR="001B144E" w:rsidRPr="009E4701" w:rsidRDefault="001B144E" w:rsidP="00370B18">
            <w:pPr>
              <w:pStyle w:val="ListParagraph"/>
              <w:numPr>
                <w:ilvl w:val="0"/>
                <w:numId w:val="36"/>
              </w:numPr>
              <w:spacing w:before="0" w:line="240" w:lineRule="auto"/>
              <w:contextualSpacing w:val="0"/>
              <w:rPr>
                <w:i/>
                <w:lang w:eastAsia="zh-CN"/>
              </w:rPr>
            </w:pPr>
            <w:r w:rsidRPr="009E4701">
              <w:rPr>
                <w:i/>
                <w:lang w:eastAsia="zh-CN"/>
              </w:rPr>
              <w:t>DL PRS Resources, e.g., FG 13-3, 13-3a, 13-3b</w:t>
            </w:r>
          </w:p>
          <w:p w14:paraId="0759EAC4" w14:textId="738486F1" w:rsidR="004E2665" w:rsidRPr="001B144E" w:rsidRDefault="001B144E" w:rsidP="00370B18">
            <w:pPr>
              <w:pStyle w:val="ListParagraph"/>
              <w:numPr>
                <w:ilvl w:val="0"/>
                <w:numId w:val="36"/>
              </w:numPr>
              <w:spacing w:before="0" w:line="240" w:lineRule="auto"/>
              <w:contextualSpacing w:val="0"/>
              <w:rPr>
                <w:i/>
                <w:lang w:eastAsia="zh-CN"/>
              </w:rPr>
            </w:pPr>
            <w:r w:rsidRPr="009E4701">
              <w:rPr>
                <w:i/>
                <w:lang w:eastAsia="zh-CN"/>
              </w:rPr>
              <w:t>Support of PRS measurement in RRC_INACTIVE state, e.g., FG 27-18a</w:t>
            </w:r>
          </w:p>
        </w:tc>
      </w:tr>
      <w:tr w:rsidR="004E2665" w14:paraId="0D7AF103" w14:textId="77777777" w:rsidTr="00841285">
        <w:tc>
          <w:tcPr>
            <w:tcW w:w="1844" w:type="dxa"/>
            <w:tcBorders>
              <w:top w:val="single" w:sz="4" w:space="0" w:color="auto"/>
              <w:left w:val="single" w:sz="4" w:space="0" w:color="auto"/>
              <w:bottom w:val="single" w:sz="4" w:space="0" w:color="auto"/>
              <w:right w:val="single" w:sz="4" w:space="0" w:color="auto"/>
            </w:tcBorders>
          </w:tcPr>
          <w:p w14:paraId="73933E9B"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CATT/CICTCI </w:t>
            </w:r>
            <w:r>
              <w:rPr>
                <w:rFonts w:cs="Arial"/>
                <w:sz w:val="16"/>
                <w:szCs w:val="16"/>
              </w:rPr>
              <w:fldChar w:fldCharType="begin"/>
            </w:r>
            <w:r>
              <w:rPr>
                <w:rFonts w:cs="Arial"/>
                <w:sz w:val="16"/>
                <w:szCs w:val="16"/>
              </w:rPr>
              <w:instrText xml:space="preserve"> REF _Ref194137395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56DB48" w14:textId="77777777" w:rsidR="00C3100F" w:rsidRDefault="00C3100F" w:rsidP="00C3100F">
            <w:pPr>
              <w:rPr>
                <w:rFonts w:eastAsiaTheme="minorEastAsia"/>
                <w:lang w:eastAsia="zh-CN"/>
              </w:rPr>
            </w:pPr>
            <w:r>
              <w:rPr>
                <w:rFonts w:eastAsiaTheme="minorEastAsia"/>
                <w:lang w:eastAsia="zh-CN"/>
              </w:rPr>
              <w:t>Due</w:t>
            </w:r>
            <w:r>
              <w:rPr>
                <w:rFonts w:eastAsiaTheme="minorEastAsia" w:hint="eastAsia"/>
                <w:lang w:eastAsia="zh-CN"/>
              </w:rPr>
              <w:t xml:space="preserve"> to the removal of 2</w:t>
            </w:r>
            <w:r w:rsidRPr="001F51F4">
              <w:rPr>
                <w:rFonts w:eastAsiaTheme="minorEastAsia" w:hint="eastAsia"/>
                <w:vertAlign w:val="superscript"/>
                <w:lang w:eastAsia="zh-CN"/>
              </w:rPr>
              <w:t>nd</w:t>
            </w:r>
            <w:r>
              <w:rPr>
                <w:rFonts w:eastAsiaTheme="minorEastAsia" w:hint="eastAsia"/>
                <w:lang w:eastAsia="zh-CN"/>
              </w:rPr>
              <w:t xml:space="preserve"> priority cases (2a, 2b) in RAN#107, the only case concerning UE feature is Case 1, i.e. </w:t>
            </w:r>
            <w:r w:rsidRPr="00CB5E00">
              <w:t>UE-based positioning with UE-side model</w:t>
            </w:r>
            <w:r>
              <w:rPr>
                <w:rFonts w:eastAsiaTheme="minorEastAsia" w:hint="eastAsia"/>
                <w:lang w:eastAsia="zh-CN"/>
              </w:rPr>
              <w:t>. F</w:t>
            </w:r>
            <w:r>
              <w:rPr>
                <w:rFonts w:eastAsiaTheme="minorEastAsia"/>
                <w:lang w:eastAsia="zh-CN"/>
              </w:rPr>
              <w:t>o</w:t>
            </w:r>
            <w:r>
              <w:rPr>
                <w:rFonts w:eastAsiaTheme="minorEastAsia" w:hint="eastAsia"/>
                <w:lang w:eastAsia="zh-CN"/>
              </w:rPr>
              <w:t xml:space="preserve">r Case 3a, we do not foresee any UE feature issue. In addition, we think data collection (Part B, i.e. UE location, for training) can be a separate FG for both Case 1 and Case 3b, since a UE supporting data collection may not have to deploy an AI/ML model for positioning. </w:t>
            </w:r>
          </w:p>
          <w:p w14:paraId="7627414E" w14:textId="77777777" w:rsidR="00C3100F" w:rsidRPr="001F51F4" w:rsidRDefault="00C3100F" w:rsidP="00C3100F">
            <w:pPr>
              <w:rPr>
                <w:rFonts w:eastAsiaTheme="minorEastAsia"/>
                <w:lang w:eastAsia="zh-CN"/>
              </w:rPr>
            </w:pPr>
            <w:r>
              <w:rPr>
                <w:rFonts w:eastAsiaTheme="minorEastAsia" w:hint="eastAsia"/>
                <w:lang w:eastAsia="zh-CN"/>
              </w:rPr>
              <w:t>The following feature group can be considered for AI/ML-based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576"/>
              <w:gridCol w:w="3098"/>
              <w:gridCol w:w="4188"/>
              <w:gridCol w:w="222"/>
              <w:gridCol w:w="527"/>
              <w:gridCol w:w="447"/>
              <w:gridCol w:w="4866"/>
              <w:gridCol w:w="851"/>
              <w:gridCol w:w="517"/>
              <w:gridCol w:w="517"/>
              <w:gridCol w:w="517"/>
              <w:gridCol w:w="222"/>
              <w:gridCol w:w="2191"/>
            </w:tblGrid>
            <w:tr w:rsidR="00C3100F" w:rsidRPr="00197B03" w14:paraId="6F14DF5F"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10D70E3" w14:textId="77777777" w:rsidR="00C3100F" w:rsidRPr="00DC440E"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07BB9" w14:textId="77777777" w:rsidR="00C3100F" w:rsidRPr="00DC440E"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873815" w14:textId="77777777" w:rsidR="00C3100F" w:rsidRPr="00197B03" w:rsidRDefault="00C3100F" w:rsidP="00C3100F">
                  <w:pPr>
                    <w:keepLines/>
                    <w:spacing w:after="0"/>
                    <w:rPr>
                      <w:rFonts w:eastAsia="SimSun" w:cs="Arial"/>
                      <w:color w:val="000000"/>
                      <w:sz w:val="18"/>
                      <w:szCs w:val="18"/>
                      <w:lang w:val="en-GB" w:eastAsia="zh-CN"/>
                    </w:rPr>
                  </w:pPr>
                  <w:r w:rsidRPr="00DC440E">
                    <w:rPr>
                      <w:rFonts w:eastAsia="SimSun" w:cs="Arial"/>
                      <w:color w:val="000000"/>
                      <w:sz w:val="18"/>
                      <w:szCs w:val="18"/>
                      <w:lang w:val="en-GB" w:eastAsia="zh-CN"/>
                    </w:rPr>
                    <w:t>Case 1</w:t>
                  </w:r>
                  <w:r>
                    <w:rPr>
                      <w:rFonts w:eastAsia="SimSun" w:cs="Arial" w:hint="eastAsia"/>
                      <w:color w:val="000000"/>
                      <w:sz w:val="18"/>
                      <w:szCs w:val="18"/>
                      <w:lang w:val="en-GB" w:eastAsia="zh-CN"/>
                    </w:rPr>
                    <w:t xml:space="preserve">: </w:t>
                  </w:r>
                  <w:r w:rsidRPr="00DC440E">
                    <w:rPr>
                      <w:rFonts w:eastAsia="SimSun" w:cs="Arial"/>
                      <w:color w:val="000000"/>
                      <w:sz w:val="18"/>
                      <w:szCs w:val="18"/>
                      <w:lang w:val="en-GB" w:eastAsia="zh-CN"/>
                    </w:rPr>
                    <w:t>UE-based positioning with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F493A" w14:textId="77777777" w:rsidR="00C3100F" w:rsidRPr="00E46464"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1</w:t>
                  </w:r>
                  <w:r w:rsidRPr="00E46464">
                    <w:rPr>
                      <w:rFonts w:eastAsiaTheme="minorEastAsia" w:cs="Arial" w:hint="eastAsia"/>
                      <w:color w:val="000000"/>
                      <w:sz w:val="18"/>
                      <w:szCs w:val="18"/>
                      <w:lang w:eastAsia="zh-CN"/>
                    </w:rPr>
                    <w:t>.</w:t>
                  </w:r>
                  <w:r>
                    <w:rPr>
                      <w:rFonts w:eastAsiaTheme="minorEastAsia" w:cs="Arial" w:hint="eastAsia"/>
                      <w:color w:val="000000"/>
                      <w:sz w:val="18"/>
                      <w:szCs w:val="18"/>
                      <w:lang w:eastAsia="zh-CN"/>
                    </w:rPr>
                    <w:t xml:space="preserve"> Support of model inference to derive</w:t>
                  </w:r>
                  <w:r w:rsidRPr="00E46464">
                    <w:rPr>
                      <w:rFonts w:eastAsiaTheme="minorEastAsia" w:cs="Arial" w:hint="eastAsia"/>
                      <w:color w:val="000000"/>
                      <w:sz w:val="18"/>
                      <w:szCs w:val="18"/>
                      <w:lang w:eastAsia="zh-CN"/>
                    </w:rPr>
                    <w:t xml:space="preserve"> UE location </w:t>
                  </w:r>
                </w:p>
                <w:p w14:paraId="002940D7"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2</w:t>
                  </w:r>
                  <w:r w:rsidRPr="00503516">
                    <w:rPr>
                      <w:rFonts w:eastAsiaTheme="minorEastAsia" w:cs="Arial" w:hint="eastAsia"/>
                      <w:color w:val="000000"/>
                      <w:sz w:val="18"/>
                      <w:szCs w:val="18"/>
                      <w:lang w:eastAsia="zh-CN"/>
                    </w:rPr>
                    <w:t xml:space="preserve">. </w:t>
                  </w:r>
                  <w:r>
                    <w:rPr>
                      <w:rFonts w:eastAsiaTheme="minorEastAsia" w:cs="Arial" w:hint="eastAsia"/>
                      <w:color w:val="000000"/>
                      <w:sz w:val="18"/>
                      <w:szCs w:val="18"/>
                      <w:lang w:eastAsia="zh-CN"/>
                    </w:rPr>
                    <w:t>Support of p</w:t>
                  </w:r>
                  <w:r w:rsidRPr="00503516">
                    <w:rPr>
                      <w:rFonts w:eastAsiaTheme="minorEastAsia" w:cs="Arial" w:hint="eastAsia"/>
                      <w:color w:val="000000"/>
                      <w:sz w:val="18"/>
                      <w:szCs w:val="18"/>
                      <w:lang w:eastAsia="zh-CN"/>
                    </w:rPr>
                    <w:t xml:space="preserve">erformance monitoring </w:t>
                  </w:r>
                </w:p>
                <w:p w14:paraId="49A93ADE" w14:textId="77777777" w:rsidR="00C3100F"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 Support of assisted information reception</w:t>
                  </w:r>
                </w:p>
                <w:p w14:paraId="7C442A6B" w14:textId="77777777" w:rsidR="00C3100F" w:rsidRPr="00290AAB"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4. Support of applicable functionality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1C35F1"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E4E1E"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7C080"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09BAE" w14:textId="77777777" w:rsidR="00C3100F" w:rsidRPr="00197B03"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AI/ML-based direct positioning</w:t>
                  </w:r>
                  <w:r>
                    <w:rPr>
                      <w:rFonts w:eastAsia="SimSun" w:cs="Arial" w:hint="eastAsia"/>
                      <w:color w:val="000000"/>
                      <w:sz w:val="18"/>
                      <w:szCs w:val="18"/>
                      <w:lang w:val="en-GB" w:eastAsia="zh-CN"/>
                    </w:rPr>
                    <w:t xml:space="preserve"> with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1505B"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color w:val="000000"/>
                      <w:sz w:val="18"/>
                      <w:szCs w:val="18"/>
                      <w:lang w:val="en-GB" w:eastAsia="zh-CN"/>
                    </w:rPr>
                    <w:t>P</w:t>
                  </w:r>
                  <w:r>
                    <w:rPr>
                      <w:rFonts w:eastAsia="SimSun" w:cs="Arial" w:hint="eastAsia"/>
                      <w:color w:val="000000"/>
                      <w:sz w:val="18"/>
                      <w:szCs w:val="18"/>
                      <w:lang w:val="en-GB"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48D58"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F6474"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D76CE"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38D4F"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0ECAF" w14:textId="77777777" w:rsidR="00C3100F" w:rsidRPr="00197B03"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0BA88DBA"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CA2BA3"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8C3E2"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B3BA" w14:textId="77777777" w:rsidR="00C3100F" w:rsidRPr="00DC440E" w:rsidRDefault="00C3100F" w:rsidP="00C3100F">
                  <w:pPr>
                    <w:keepLines/>
                    <w:spacing w:after="0"/>
                    <w:rPr>
                      <w:rFonts w:eastAsia="SimSun" w:cs="Arial"/>
                      <w:color w:val="000000"/>
                      <w:sz w:val="18"/>
                      <w:szCs w:val="18"/>
                      <w:lang w:val="en-GB" w:eastAsia="zh-CN"/>
                    </w:rPr>
                  </w:pPr>
                  <w:r>
                    <w:rPr>
                      <w:rFonts w:eastAsiaTheme="minorEastAsia" w:cs="Arial" w:hint="eastAsia"/>
                      <w:color w:val="000000"/>
                      <w:sz w:val="18"/>
                      <w:szCs w:val="18"/>
                      <w:lang w:eastAsia="zh-CN"/>
                    </w:rPr>
                    <w:t xml:space="preserve">Training data collection for Case 1 and </w:t>
                  </w:r>
                  <w:r w:rsidRPr="00503516">
                    <w:rPr>
                      <w:rFonts w:eastAsiaTheme="minorEastAsia" w:cs="Arial"/>
                      <w:color w:val="000000"/>
                      <w:sz w:val="18"/>
                      <w:szCs w:val="18"/>
                      <w:lang w:eastAsia="zh-CN"/>
                    </w:rPr>
                    <w:t>Case 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EE5BA" w14:textId="77777777" w:rsidR="00C3100F" w:rsidRPr="00503516" w:rsidRDefault="00C3100F" w:rsidP="00C3100F">
                  <w:pPr>
                    <w:spacing w:after="60"/>
                    <w:rPr>
                      <w:rFonts w:eastAsiaTheme="minorEastAsia" w:cs="Arial"/>
                      <w:color w:val="000000"/>
                      <w:sz w:val="18"/>
                      <w:szCs w:val="18"/>
                      <w:lang w:eastAsia="zh-CN"/>
                    </w:rPr>
                  </w:pPr>
                  <w:r w:rsidRPr="00503516">
                    <w:rPr>
                      <w:rFonts w:eastAsiaTheme="minorEastAsia" w:cs="Arial" w:hint="eastAsia"/>
                      <w:color w:val="000000"/>
                      <w:sz w:val="18"/>
                      <w:szCs w:val="18"/>
                      <w:lang w:eastAsia="zh-CN"/>
                    </w:rPr>
                    <w:t>1.</w:t>
                  </w:r>
                  <w:r>
                    <w:rPr>
                      <w:rFonts w:eastAsiaTheme="minorEastAsia" w:cs="Arial"/>
                      <w:color w:val="000000"/>
                      <w:sz w:val="18"/>
                      <w:szCs w:val="18"/>
                      <w:lang w:eastAsia="zh-CN"/>
                    </w:rPr>
                    <w:t xml:space="preserve"> </w:t>
                  </w:r>
                  <w:r w:rsidRPr="00503516">
                    <w:rPr>
                      <w:rFonts w:eastAsiaTheme="minorEastAsia" w:cs="Arial"/>
                      <w:color w:val="000000"/>
                      <w:sz w:val="18"/>
                      <w:szCs w:val="18"/>
                      <w:lang w:eastAsia="zh-CN"/>
                    </w:rPr>
                    <w:t>R</w:t>
                  </w:r>
                  <w:r w:rsidRPr="00503516">
                    <w:rPr>
                      <w:rFonts w:eastAsiaTheme="minorEastAsia" w:cs="Arial" w:hint="eastAsia"/>
                      <w:color w:val="000000"/>
                      <w:sz w:val="18"/>
                      <w:szCs w:val="18"/>
                      <w:lang w:eastAsia="zh-CN"/>
                    </w:rPr>
                    <w:t>eport of</w:t>
                  </w:r>
                  <w:r>
                    <w:rPr>
                      <w:rFonts w:eastAsiaTheme="minorEastAsia" w:cs="Arial" w:hint="eastAsia"/>
                      <w:color w:val="000000"/>
                      <w:sz w:val="18"/>
                      <w:szCs w:val="18"/>
                      <w:lang w:eastAsia="zh-CN"/>
                    </w:rPr>
                    <w:t xml:space="preserve"> ground truth label (UE location) for training data </w:t>
                  </w:r>
                  <w:r>
                    <w:rPr>
                      <w:rFonts w:eastAsiaTheme="minorEastAsia" w:cs="Arial"/>
                      <w:color w:val="000000"/>
                      <w:sz w:val="18"/>
                      <w:szCs w:val="18"/>
                      <w:lang w:eastAsia="zh-CN"/>
                    </w:rPr>
                    <w:t>collection</w:t>
                  </w:r>
                  <w:r>
                    <w:rPr>
                      <w:rFonts w:eastAsiaTheme="minorEastAsia" w:cs="Arial" w:hint="eastAsia"/>
                      <w:color w:val="000000"/>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FCD7D" w14:textId="77777777" w:rsidR="00C3100F" w:rsidRPr="00197B03" w:rsidRDefault="00C3100F" w:rsidP="00C3100F">
                  <w:pPr>
                    <w:keepLines/>
                    <w:spacing w:after="0"/>
                    <w:rPr>
                      <w:rFonts w:eastAsia="MS Mincho" w:cs="Arial"/>
                      <w:color w:val="000000"/>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B01BD"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5E7485"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8E963" w14:textId="77777777" w:rsidR="00C3100F"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Report of ground truth label (UE location) for training data collection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E30FE"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color w:val="000000"/>
                      <w:sz w:val="18"/>
                      <w:szCs w:val="18"/>
                      <w:lang w:val="en-GB" w:eastAsia="zh-CN"/>
                    </w:rPr>
                    <w:t>P</w:t>
                  </w:r>
                  <w:r>
                    <w:rPr>
                      <w:rFonts w:eastAsia="SimSun" w:cs="Arial" w:hint="eastAsia"/>
                      <w:color w:val="000000"/>
                      <w:sz w:val="18"/>
                      <w:szCs w:val="18"/>
                      <w:lang w:val="en-GB" w:eastAsia="zh-CN"/>
                    </w:rPr>
                    <w:t>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A3254"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980E2"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021E33"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D86A6"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33509E"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bl>
          <w:p w14:paraId="72D5C1DB"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40D0D61" w14:textId="77777777" w:rsidTr="00841285">
        <w:tc>
          <w:tcPr>
            <w:tcW w:w="1844" w:type="dxa"/>
            <w:tcBorders>
              <w:top w:val="single" w:sz="4" w:space="0" w:color="auto"/>
              <w:left w:val="single" w:sz="4" w:space="0" w:color="auto"/>
              <w:bottom w:val="single" w:sz="4" w:space="0" w:color="auto"/>
              <w:right w:val="single" w:sz="4" w:space="0" w:color="auto"/>
            </w:tcBorders>
          </w:tcPr>
          <w:p w14:paraId="407CBCB5" w14:textId="77777777" w:rsidR="004E2665" w:rsidRDefault="004E2665" w:rsidP="00841285">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_Ref194137400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C604393"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02F690D5" w14:textId="77777777" w:rsidTr="00841285">
        <w:tc>
          <w:tcPr>
            <w:tcW w:w="1844" w:type="dxa"/>
            <w:tcBorders>
              <w:top w:val="single" w:sz="4" w:space="0" w:color="auto"/>
              <w:left w:val="single" w:sz="4" w:space="0" w:color="auto"/>
              <w:bottom w:val="single" w:sz="4" w:space="0" w:color="auto"/>
              <w:right w:val="single" w:sz="4" w:space="0" w:color="auto"/>
            </w:tcBorders>
          </w:tcPr>
          <w:p w14:paraId="63C73E2B" w14:textId="77777777" w:rsidR="004E2665" w:rsidRDefault="004E2665" w:rsidP="00841285">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_Ref194137407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A8E217"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CA8A4F4" w14:textId="77777777" w:rsidTr="00841285">
        <w:tc>
          <w:tcPr>
            <w:tcW w:w="1844" w:type="dxa"/>
            <w:tcBorders>
              <w:top w:val="single" w:sz="4" w:space="0" w:color="auto"/>
              <w:left w:val="single" w:sz="4" w:space="0" w:color="auto"/>
              <w:bottom w:val="single" w:sz="4" w:space="0" w:color="auto"/>
              <w:right w:val="single" w:sz="4" w:space="0" w:color="auto"/>
            </w:tcBorders>
          </w:tcPr>
          <w:p w14:paraId="481EF440" w14:textId="77777777" w:rsidR="004E2665" w:rsidRDefault="004E2665" w:rsidP="00841285">
            <w:pPr>
              <w:jc w:val="left"/>
              <w:rPr>
                <w:rFonts w:ascii="Calibri" w:eastAsiaTheme="minorEastAsia" w:hAnsi="Calibri" w:cs="Calibri"/>
                <w:lang w:eastAsia="zh-CN"/>
              </w:rPr>
            </w:pPr>
            <w:r>
              <w:rPr>
                <w:rFonts w:cs="Arial"/>
                <w:sz w:val="16"/>
                <w:szCs w:val="16"/>
              </w:rPr>
              <w:t xml:space="preserve">Nokia </w:t>
            </w:r>
            <w:r>
              <w:rPr>
                <w:rFonts w:cs="Arial"/>
                <w:sz w:val="16"/>
                <w:szCs w:val="16"/>
              </w:rPr>
              <w:fldChar w:fldCharType="begin"/>
            </w:r>
            <w:r>
              <w:rPr>
                <w:rFonts w:cs="Arial"/>
                <w:sz w:val="16"/>
                <w:szCs w:val="16"/>
              </w:rPr>
              <w:instrText xml:space="preserve"> REF _Ref194137413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9"/>
              <w:gridCol w:w="565"/>
              <w:gridCol w:w="2672"/>
              <w:gridCol w:w="4744"/>
              <w:gridCol w:w="617"/>
              <w:gridCol w:w="467"/>
              <w:gridCol w:w="467"/>
              <w:gridCol w:w="3121"/>
              <w:gridCol w:w="556"/>
              <w:gridCol w:w="556"/>
              <w:gridCol w:w="556"/>
              <w:gridCol w:w="556"/>
              <w:gridCol w:w="2297"/>
              <w:gridCol w:w="1605"/>
            </w:tblGrid>
            <w:tr w:rsidR="007A37F9" w:rsidRPr="007A37F9" w14:paraId="163AAA65"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625FBF" w14:textId="77777777" w:rsidR="007A37F9" w:rsidRPr="007A37F9" w:rsidRDefault="007A37F9" w:rsidP="007A37F9">
                  <w:pPr>
                    <w:pStyle w:val="TAL"/>
                    <w:rPr>
                      <w:rFonts w:cs="Arial"/>
                      <w:color w:val="000000" w:themeColor="text1"/>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FEC92" w14:textId="77777777" w:rsidR="007A37F9" w:rsidRPr="007A37F9" w:rsidRDefault="007A37F9" w:rsidP="007A37F9">
                  <w:pPr>
                    <w:pStyle w:val="TAL"/>
                    <w:rPr>
                      <w:rFonts w:eastAsia="MS Mincho" w:cs="Arial"/>
                      <w:color w:val="000000" w:themeColor="text1"/>
                      <w:szCs w:val="18"/>
                    </w:rPr>
                  </w:pPr>
                  <w:r w:rsidRPr="007A37F9">
                    <w:rPr>
                      <w:rFonts w:cs="Arial"/>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349C5" w14:textId="77777777" w:rsidR="007A37F9" w:rsidRPr="007A37F9" w:rsidRDefault="007A37F9" w:rsidP="007A37F9">
                  <w:pPr>
                    <w:pStyle w:val="TAL"/>
                    <w:rPr>
                      <w:rFonts w:cs="Arial"/>
                      <w:color w:val="000000" w:themeColor="text1"/>
                      <w:szCs w:val="18"/>
                      <w:lang w:eastAsia="zh-CN"/>
                    </w:rPr>
                  </w:pPr>
                  <w:r w:rsidRPr="007A37F9">
                    <w:rPr>
                      <w:rFonts w:cs="Arial"/>
                      <w:szCs w:val="18"/>
                    </w:rPr>
                    <w:t xml:space="preserve">UE-sided AI/ML positioning Case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1F545" w14:textId="77777777" w:rsidR="007A37F9" w:rsidRPr="007A37F9" w:rsidRDefault="007A37F9" w:rsidP="007A37F9">
                  <w:pPr>
                    <w:rPr>
                      <w:rFonts w:cs="Arial"/>
                      <w:sz w:val="18"/>
                      <w:szCs w:val="18"/>
                    </w:rPr>
                  </w:pPr>
                  <w:r w:rsidRPr="007A37F9">
                    <w:rPr>
                      <w:rFonts w:cs="Arial"/>
                      <w:sz w:val="18"/>
                      <w:szCs w:val="18"/>
                    </w:rPr>
                    <w:t>1. Support of estimating UE position, reporting of estimated position.</w:t>
                  </w:r>
                </w:p>
                <w:p w14:paraId="56BAFE5B" w14:textId="77777777" w:rsidR="007A37F9" w:rsidRPr="007A37F9" w:rsidRDefault="007A37F9" w:rsidP="007A37F9">
                  <w:pPr>
                    <w:rPr>
                      <w:rFonts w:cs="Arial"/>
                      <w:sz w:val="18"/>
                      <w:szCs w:val="18"/>
                    </w:rPr>
                  </w:pPr>
                  <w:r w:rsidRPr="007A37F9">
                    <w:rPr>
                      <w:rFonts w:cs="Arial"/>
                      <w:sz w:val="18"/>
                      <w:szCs w:val="18"/>
                    </w:rPr>
                    <w:t>2. Support of inference input based on DL PRS</w:t>
                  </w:r>
                </w:p>
                <w:p w14:paraId="5EBCBBEE" w14:textId="77777777" w:rsidR="007A37F9" w:rsidRPr="007A37F9" w:rsidRDefault="007A37F9" w:rsidP="007A37F9">
                  <w:pPr>
                    <w:rPr>
                      <w:rFonts w:cs="Arial"/>
                      <w:sz w:val="18"/>
                      <w:szCs w:val="18"/>
                    </w:rPr>
                  </w:pPr>
                  <w:r w:rsidRPr="007A37F9">
                    <w:rPr>
                      <w:rFonts w:cs="Arial"/>
                      <w:sz w:val="18"/>
                      <w:szCs w:val="18"/>
                    </w:rPr>
                    <w:t>3. Support consistency checking between training and inference by using explicit assistance data.</w:t>
                  </w:r>
                </w:p>
                <w:p w14:paraId="09826F42" w14:textId="77777777" w:rsidR="007A37F9" w:rsidRPr="007A37F9" w:rsidRDefault="007A37F9" w:rsidP="007A37F9">
                  <w:pPr>
                    <w:rPr>
                      <w:rFonts w:cs="Arial"/>
                      <w:sz w:val="18"/>
                      <w:szCs w:val="18"/>
                    </w:rPr>
                  </w:pPr>
                  <w:r w:rsidRPr="007A37F9">
                    <w:rPr>
                      <w:rFonts w:cs="Arial"/>
                      <w:sz w:val="18"/>
                      <w:szCs w:val="18"/>
                    </w:rPr>
                    <w:t>4. Support consistency checking between training and inference by Associated ID(s).</w:t>
                  </w:r>
                </w:p>
                <w:p w14:paraId="6BF2E9A0" w14:textId="77777777" w:rsidR="007A37F9" w:rsidRPr="007A37F9" w:rsidRDefault="007A37F9" w:rsidP="007A37F9">
                  <w:pPr>
                    <w:rPr>
                      <w:rFonts w:cs="Arial"/>
                      <w:sz w:val="18"/>
                      <w:szCs w:val="18"/>
                    </w:rPr>
                  </w:pPr>
                  <w:r w:rsidRPr="007A37F9">
                    <w:rPr>
                      <w:rFonts w:cs="Arial"/>
                      <w:sz w:val="18"/>
                      <w:szCs w:val="18"/>
                    </w:rPr>
                    <w:t>5. Support consistency checking between training and inference by new semi-explicit assistance data.</w:t>
                  </w:r>
                </w:p>
                <w:p w14:paraId="60F9973C" w14:textId="77777777" w:rsidR="007A37F9" w:rsidRPr="007A37F9" w:rsidRDefault="007A37F9" w:rsidP="007A37F9">
                  <w:pPr>
                    <w:rPr>
                      <w:rFonts w:cs="Arial"/>
                      <w:sz w:val="18"/>
                      <w:szCs w:val="18"/>
                    </w:rPr>
                  </w:pPr>
                  <w:r w:rsidRPr="007A37F9">
                    <w:rPr>
                      <w:rFonts w:cs="Arial"/>
                      <w:sz w:val="18"/>
                      <w:szCs w:val="18"/>
                    </w:rPr>
                    <w:t>6. Support reporting of UE capability to perform AI/ML positioning Case 1</w:t>
                  </w:r>
                </w:p>
                <w:p w14:paraId="622BB93A" w14:textId="77777777" w:rsidR="007A37F9" w:rsidRPr="007A37F9" w:rsidRDefault="007A37F9" w:rsidP="007A37F9">
                  <w:pPr>
                    <w:rPr>
                      <w:rFonts w:cs="Arial"/>
                      <w:sz w:val="18"/>
                      <w:szCs w:val="18"/>
                    </w:rPr>
                  </w:pPr>
                  <w:r w:rsidRPr="007A37F9">
                    <w:rPr>
                      <w:rFonts w:cs="Arial"/>
                      <w:sz w:val="18"/>
                      <w:szCs w:val="18"/>
                    </w:rPr>
                    <w:t>7. Support for applicability determination of the AI/ML capability based on the network side conditions</w:t>
                  </w:r>
                </w:p>
                <w:p w14:paraId="426DDD82" w14:textId="77777777" w:rsidR="007A37F9" w:rsidRPr="007A37F9" w:rsidRDefault="007A37F9" w:rsidP="007A37F9">
                  <w:pPr>
                    <w:rPr>
                      <w:rFonts w:cs="Arial"/>
                      <w:sz w:val="18"/>
                      <w:szCs w:val="18"/>
                    </w:rPr>
                  </w:pPr>
                  <w:r w:rsidRPr="007A37F9">
                    <w:rPr>
                      <w:rFonts w:cs="Arial"/>
                      <w:sz w:val="18"/>
                      <w:szCs w:val="18"/>
                    </w:rPr>
                    <w:lastRenderedPageBreak/>
                    <w:t>9. Maximum number of supported TRPs.</w:t>
                  </w:r>
                </w:p>
                <w:p w14:paraId="0BD78C3C" w14:textId="77777777" w:rsidR="007A37F9" w:rsidRPr="007A37F9" w:rsidRDefault="007A37F9" w:rsidP="007A37F9">
                  <w:pPr>
                    <w:rPr>
                      <w:rFonts w:cs="Arial"/>
                      <w:sz w:val="18"/>
                      <w:szCs w:val="18"/>
                    </w:rPr>
                  </w:pPr>
                  <w:r w:rsidRPr="007A37F9">
                    <w:rPr>
                      <w:rFonts w:cs="Arial"/>
                      <w:sz w:val="18"/>
                      <w:szCs w:val="18"/>
                    </w:rPr>
                    <w:t>10. Maximum number of inference configurations that UE can be configured.</w:t>
                  </w:r>
                </w:p>
                <w:p w14:paraId="672BA2A0" w14:textId="77777777" w:rsidR="007A37F9" w:rsidRPr="007A37F9" w:rsidRDefault="007A37F9" w:rsidP="007A37F9">
                  <w:pPr>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AC33F" w14:textId="77777777" w:rsidR="007A37F9" w:rsidRPr="007A37F9" w:rsidRDefault="007A37F9" w:rsidP="007A37F9">
                  <w:pPr>
                    <w:pStyle w:val="TAL"/>
                    <w:rPr>
                      <w:rFonts w:eastAsia="MS Mincho" w:cs="Arial"/>
                      <w:color w:val="000000" w:themeColor="text1"/>
                      <w:szCs w:val="18"/>
                    </w:rPr>
                  </w:pPr>
                  <w:r w:rsidRPr="007A37F9">
                    <w:rPr>
                      <w:rFonts w:cs="Arial"/>
                      <w:szCs w:val="18"/>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109AD" w14:textId="77777777" w:rsidR="007A37F9" w:rsidRPr="007A37F9" w:rsidRDefault="007A37F9" w:rsidP="007A37F9">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0CF7C1" w14:textId="77777777" w:rsidR="007A37F9" w:rsidRPr="007A37F9" w:rsidRDefault="007A37F9" w:rsidP="007A37F9">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99303" w14:textId="77777777" w:rsidR="007A37F9" w:rsidRPr="007A37F9" w:rsidRDefault="007A37F9" w:rsidP="007A37F9">
                  <w:pPr>
                    <w:pStyle w:val="TAL"/>
                    <w:rPr>
                      <w:rFonts w:cs="Arial"/>
                      <w:color w:val="000000" w:themeColor="text1"/>
                      <w:szCs w:val="18"/>
                      <w:lang w:val="en-US" w:eastAsia="zh-CN"/>
                    </w:rPr>
                  </w:pPr>
                  <w:r w:rsidRPr="007A37F9">
                    <w:rPr>
                      <w:rFonts w:cs="Arial"/>
                      <w:szCs w:val="18"/>
                    </w:rPr>
                    <w:t>UE-sided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9A325"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4A01A"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EE13C"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381D4"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788358" w14:textId="77777777" w:rsidR="007A37F9" w:rsidRPr="007A37F9" w:rsidRDefault="007A37F9" w:rsidP="007A37F9">
                  <w:pPr>
                    <w:pStyle w:val="TAL"/>
                    <w:rPr>
                      <w:rFonts w:cs="Arial"/>
                      <w:szCs w:val="18"/>
                      <w:highlight w:val="yellow"/>
                    </w:rPr>
                  </w:pPr>
                  <w:r w:rsidRPr="007A37F9">
                    <w:rPr>
                      <w:rFonts w:cs="Arial"/>
                      <w:szCs w:val="18"/>
                      <w:highlight w:val="yellow"/>
                    </w:rPr>
                    <w:t>[FFS: Component 9, 10 candidate values]</w:t>
                  </w:r>
                </w:p>
                <w:p w14:paraId="1453C54D" w14:textId="77777777" w:rsidR="007A37F9" w:rsidRPr="007A37F9" w:rsidRDefault="007A37F9" w:rsidP="007A37F9">
                  <w:pPr>
                    <w:pStyle w:val="TAL"/>
                    <w:rPr>
                      <w:rFonts w:cs="Arial"/>
                      <w:szCs w:val="18"/>
                      <w:highlight w:val="yellow"/>
                    </w:rPr>
                  </w:pPr>
                </w:p>
                <w:p w14:paraId="6CC4D7E3" w14:textId="77777777" w:rsidR="007A37F9" w:rsidRPr="007A37F9" w:rsidRDefault="007A37F9" w:rsidP="007A37F9">
                  <w:pPr>
                    <w:pStyle w:val="TAL"/>
                    <w:rPr>
                      <w:rFonts w:cs="Arial"/>
                      <w:color w:val="000000" w:themeColor="text1"/>
                      <w:szCs w:val="18"/>
                      <w:highlight w:val="yellow"/>
                    </w:rPr>
                  </w:pPr>
                  <w:r w:rsidRPr="007A37F9">
                    <w:rPr>
                      <w:rFonts w:cs="Arial"/>
                      <w:szCs w:val="18"/>
                      <w:highlight w:val="yellow"/>
                    </w:rPr>
                    <w:t>[FFS: Component 3, 4, 5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B1327" w14:textId="77777777" w:rsidR="007A37F9" w:rsidRPr="007A37F9" w:rsidRDefault="007A37F9" w:rsidP="007A37F9">
                  <w:pPr>
                    <w:pStyle w:val="TAL"/>
                    <w:rPr>
                      <w:rFonts w:cs="Arial"/>
                      <w:color w:val="000000" w:themeColor="text1"/>
                      <w:szCs w:val="18"/>
                    </w:rPr>
                  </w:pPr>
                  <w:r w:rsidRPr="007A37F9">
                    <w:rPr>
                      <w:rFonts w:cs="Arial"/>
                      <w:szCs w:val="18"/>
                    </w:rPr>
                    <w:t>Optional with capability signalling</w:t>
                  </w:r>
                </w:p>
              </w:tc>
            </w:tr>
            <w:tr w:rsidR="007A37F9" w:rsidRPr="007A37F9" w14:paraId="5C360052"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A79565" w14:textId="77777777" w:rsidR="007A37F9" w:rsidRPr="007A37F9" w:rsidRDefault="007A37F9" w:rsidP="007A37F9">
                  <w:pPr>
                    <w:pStyle w:val="TAL"/>
                    <w:rPr>
                      <w:rFonts w:eastAsia="MS Mincho" w:cs="Arial"/>
                      <w:color w:val="000000" w:themeColor="text1"/>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1B2014" w14:textId="77777777" w:rsidR="007A37F9" w:rsidRPr="007A37F9" w:rsidRDefault="007A37F9" w:rsidP="007A37F9">
                  <w:pPr>
                    <w:pStyle w:val="TAL"/>
                    <w:rPr>
                      <w:rFonts w:eastAsia="MS Mincho" w:cs="Arial"/>
                      <w:color w:val="000000" w:themeColor="text1"/>
                      <w:szCs w:val="18"/>
                    </w:rPr>
                  </w:pPr>
                  <w:r w:rsidRPr="007A37F9">
                    <w:rPr>
                      <w:rFonts w:cs="Arial"/>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A77AE" w14:textId="77777777" w:rsidR="007A37F9" w:rsidRPr="007A37F9" w:rsidRDefault="007A37F9" w:rsidP="007A37F9">
                  <w:pPr>
                    <w:pStyle w:val="TAL"/>
                    <w:rPr>
                      <w:rFonts w:cs="Arial"/>
                      <w:strike/>
                      <w:color w:val="000000" w:themeColor="text1"/>
                      <w:szCs w:val="18"/>
                      <w:lang w:eastAsia="zh-CN"/>
                    </w:rPr>
                  </w:pPr>
                  <w:r w:rsidRPr="007A37F9">
                    <w:rPr>
                      <w:rFonts w:cs="Arial"/>
                      <w:szCs w:val="18"/>
                    </w:rPr>
                    <w:t>Performance monitoring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E34F0" w14:textId="77777777" w:rsidR="007A37F9" w:rsidRPr="007A37F9" w:rsidRDefault="007A37F9" w:rsidP="007A37F9">
                  <w:pPr>
                    <w:rPr>
                      <w:rFonts w:cs="Arial"/>
                      <w:sz w:val="18"/>
                      <w:szCs w:val="18"/>
                    </w:rPr>
                  </w:pPr>
                  <w:r w:rsidRPr="007A37F9">
                    <w:rPr>
                      <w:rFonts w:cs="Arial"/>
                      <w:sz w:val="18"/>
                      <w:szCs w:val="18"/>
                    </w:rPr>
                    <w:t xml:space="preserve">1. Support of performance monitoring of  AI/ML positioning Case 1, monitoring metric calculation, an monitoring outcome reporting to LMF. </w:t>
                  </w:r>
                </w:p>
                <w:p w14:paraId="1801B627" w14:textId="77777777" w:rsidR="007A37F9" w:rsidRPr="007A37F9" w:rsidRDefault="007A37F9" w:rsidP="007A37F9">
                  <w:pPr>
                    <w:rPr>
                      <w:rFonts w:cs="Arial"/>
                      <w:sz w:val="18"/>
                      <w:szCs w:val="18"/>
                    </w:rPr>
                  </w:pPr>
                  <w:r w:rsidRPr="007A37F9">
                    <w:rPr>
                      <w:rFonts w:cs="Arial"/>
                      <w:sz w:val="18"/>
                      <w:szCs w:val="18"/>
                    </w:rPr>
                    <w:t>2. Support of receiving data collection assistance from the LMF.</w:t>
                  </w:r>
                </w:p>
                <w:p w14:paraId="14B5BD47" w14:textId="77777777" w:rsidR="007A37F9" w:rsidRPr="007A37F9" w:rsidRDefault="007A37F9" w:rsidP="007A37F9">
                  <w:pPr>
                    <w:pStyle w:val="TAL"/>
                    <w:ind w:left="360"/>
                    <w:rPr>
                      <w:rFonts w:cs="Arial"/>
                      <w:strike/>
                      <w:color w:val="000000" w:themeColor="text1"/>
                      <w:szCs w:val="18"/>
                      <w:lang w:eastAsia="zh-CN"/>
                    </w:rPr>
                  </w:pPr>
                  <w:r w:rsidRPr="007A37F9">
                    <w:rPr>
                      <w:rFonts w:cs="Arial"/>
                      <w:szCs w:val="18"/>
                    </w:rPr>
                    <w:t>3. Supported values for monitoring window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B0EBC" w14:textId="77777777" w:rsidR="007A37F9" w:rsidRPr="007A37F9" w:rsidRDefault="007A37F9" w:rsidP="007A37F9">
                  <w:pPr>
                    <w:pStyle w:val="TAL"/>
                    <w:rPr>
                      <w:rFonts w:eastAsia="MS Mincho" w:cs="Arial"/>
                      <w:strike/>
                      <w:color w:val="000000" w:themeColor="text1"/>
                      <w:szCs w:val="18"/>
                    </w:rPr>
                  </w:pPr>
                  <w:r w:rsidRPr="007A37F9">
                    <w:rPr>
                      <w:rFonts w:cs="Arial"/>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0EFC7" w14:textId="77777777" w:rsidR="007A37F9" w:rsidRPr="007A37F9" w:rsidRDefault="007A37F9" w:rsidP="007A37F9">
                  <w:pPr>
                    <w:pStyle w:val="TAL"/>
                    <w:rPr>
                      <w:rFonts w:eastAsia="MS Mincho" w:cs="Arial"/>
                      <w:strike/>
                      <w:color w:val="000000" w:themeColor="text1"/>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B88F3" w14:textId="77777777" w:rsidR="007A37F9" w:rsidRPr="007A37F9" w:rsidRDefault="007A37F9" w:rsidP="007A37F9">
                  <w:pPr>
                    <w:pStyle w:val="TAL"/>
                    <w:rPr>
                      <w:rFonts w:eastAsia="MS Mincho" w:cs="Arial"/>
                      <w:strike/>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19C14" w14:textId="77777777" w:rsidR="007A37F9" w:rsidRPr="007A37F9" w:rsidRDefault="007A37F9" w:rsidP="007A37F9">
                  <w:pPr>
                    <w:pStyle w:val="TAL"/>
                    <w:rPr>
                      <w:rFonts w:cs="Arial"/>
                      <w:strike/>
                      <w:color w:val="000000" w:themeColor="text1"/>
                      <w:szCs w:val="18"/>
                      <w:lang w:val="en-US" w:eastAsia="zh-CN"/>
                    </w:rPr>
                  </w:pPr>
                  <w:r w:rsidRPr="007A37F9">
                    <w:rPr>
                      <w:rFonts w:cs="Arial"/>
                      <w:szCs w:val="18"/>
                    </w:rPr>
                    <w:t>Performance monitoring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A83F"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C51D3"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BBFCCC"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DDDC3A" w14:textId="77777777" w:rsidR="007A37F9" w:rsidRPr="007A37F9" w:rsidRDefault="007A37F9" w:rsidP="007A37F9">
                  <w:pPr>
                    <w:pStyle w:val="TAL"/>
                    <w:rPr>
                      <w:rFonts w:eastAsia="MS Mincho" w:cs="Arial"/>
                      <w:strike/>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666CD" w14:textId="77777777" w:rsidR="007A37F9" w:rsidRPr="007A37F9" w:rsidRDefault="007A37F9" w:rsidP="007A37F9">
                  <w:pPr>
                    <w:pStyle w:val="TAL"/>
                    <w:rPr>
                      <w:rFonts w:cs="Arial"/>
                      <w:strike/>
                      <w:color w:val="000000" w:themeColor="text1"/>
                      <w:szCs w:val="18"/>
                      <w:highlight w:val="yellow"/>
                    </w:rPr>
                  </w:pPr>
                  <w:r w:rsidRPr="007A37F9">
                    <w:rPr>
                      <w:rFonts w:cs="Arial"/>
                      <w:szCs w:val="18"/>
                      <w:highlight w:val="yellow"/>
                    </w:rPr>
                    <w:t>[FFS: Component 2, 3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29620" w14:textId="77777777" w:rsidR="007A37F9" w:rsidRPr="007A37F9" w:rsidRDefault="007A37F9" w:rsidP="007A37F9">
                  <w:pPr>
                    <w:pStyle w:val="TAL"/>
                    <w:rPr>
                      <w:rFonts w:cs="Arial"/>
                      <w:strike/>
                      <w:color w:val="000000" w:themeColor="text1"/>
                      <w:szCs w:val="18"/>
                    </w:rPr>
                  </w:pPr>
                  <w:r w:rsidRPr="007A37F9">
                    <w:rPr>
                      <w:rFonts w:cs="Arial"/>
                      <w:szCs w:val="18"/>
                    </w:rPr>
                    <w:t>Optional with capability signalling</w:t>
                  </w:r>
                </w:p>
              </w:tc>
            </w:tr>
            <w:tr w:rsidR="007A37F9" w:rsidRPr="007A37F9" w14:paraId="1ED68D75"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B73A8F" w14:textId="77777777" w:rsidR="007A37F9" w:rsidRPr="007A37F9" w:rsidRDefault="007A37F9" w:rsidP="007A37F9">
                  <w:pPr>
                    <w:pStyle w:val="TAL"/>
                    <w:rPr>
                      <w:rFonts w:eastAsia="MS Mincho" w:cs="Arial"/>
                      <w:color w:val="000000" w:themeColor="text1"/>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E4195" w14:textId="77777777" w:rsidR="007A37F9" w:rsidRPr="007A37F9" w:rsidRDefault="007A37F9" w:rsidP="007A37F9">
                  <w:pPr>
                    <w:pStyle w:val="TAL"/>
                    <w:rPr>
                      <w:rFonts w:eastAsia="MS Mincho" w:cs="Arial"/>
                      <w:color w:val="000000" w:themeColor="text1"/>
                      <w:szCs w:val="18"/>
                    </w:rPr>
                  </w:pPr>
                  <w:r w:rsidRPr="007A37F9">
                    <w:rPr>
                      <w:rFonts w:cs="Arial"/>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6F5D4" w14:textId="77777777" w:rsidR="007A37F9" w:rsidRPr="007A37F9" w:rsidRDefault="007A37F9" w:rsidP="007A37F9">
                  <w:pPr>
                    <w:pStyle w:val="TAL"/>
                    <w:rPr>
                      <w:rFonts w:cs="Arial"/>
                      <w:color w:val="000000" w:themeColor="text1"/>
                      <w:szCs w:val="18"/>
                      <w:lang w:eastAsia="zh-CN"/>
                    </w:rPr>
                  </w:pPr>
                  <w:r w:rsidRPr="007A37F9">
                    <w:rPr>
                      <w:rFonts w:cs="Arial"/>
                      <w:szCs w:val="18"/>
                    </w:rPr>
                    <w:t>Label-based performance monitoring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193DD" w14:textId="77777777" w:rsidR="007A37F9" w:rsidRPr="007A37F9" w:rsidRDefault="007A37F9" w:rsidP="007A37F9">
                  <w:pPr>
                    <w:pStyle w:val="TAL"/>
                    <w:rPr>
                      <w:rFonts w:cs="Arial"/>
                      <w:szCs w:val="18"/>
                    </w:rPr>
                  </w:pPr>
                  <w:r w:rsidRPr="007A37F9">
                    <w:rPr>
                      <w:rFonts w:cs="Arial"/>
                      <w:szCs w:val="18"/>
                    </w:rPr>
                    <w:t>1.Support of label-based performance monitoring of AI/ML positioning Case 1.</w:t>
                  </w:r>
                </w:p>
                <w:p w14:paraId="2C127AED" w14:textId="77777777" w:rsidR="007A37F9" w:rsidRPr="007A37F9" w:rsidRDefault="007A37F9" w:rsidP="007A37F9">
                  <w:pPr>
                    <w:pStyle w:val="TAL"/>
                    <w:rPr>
                      <w:rFonts w:cs="Arial"/>
                      <w:szCs w:val="18"/>
                    </w:rPr>
                  </w:pPr>
                </w:p>
                <w:p w14:paraId="5C029051" w14:textId="77777777" w:rsidR="007A37F9" w:rsidRPr="007A37F9" w:rsidRDefault="007A37F9" w:rsidP="007A37F9">
                  <w:pPr>
                    <w:pStyle w:val="TAL"/>
                    <w:rPr>
                      <w:rFonts w:cs="Arial"/>
                      <w:szCs w:val="18"/>
                    </w:rPr>
                  </w:pPr>
                  <w:r w:rsidRPr="007A37F9">
                    <w:rPr>
                      <w:rFonts w:cs="Arial"/>
                      <w:szCs w:val="18"/>
                    </w:rPr>
                    <w:t>2.Support of collecting labelled dataset for monitoring.</w:t>
                  </w:r>
                </w:p>
                <w:p w14:paraId="6967526F" w14:textId="77777777" w:rsidR="007A37F9" w:rsidRPr="007A37F9" w:rsidRDefault="007A37F9" w:rsidP="007A37F9">
                  <w:pPr>
                    <w:pStyle w:val="TAL"/>
                    <w:rPr>
                      <w:rFonts w:cs="Arial"/>
                      <w:szCs w:val="18"/>
                    </w:rPr>
                  </w:pPr>
                </w:p>
                <w:p w14:paraId="3BD25274" w14:textId="77777777" w:rsidR="007A37F9" w:rsidRPr="007A37F9" w:rsidRDefault="007A37F9" w:rsidP="007A37F9">
                  <w:pPr>
                    <w:pStyle w:val="TAL"/>
                    <w:rPr>
                      <w:rFonts w:cs="Arial"/>
                      <w:color w:val="000000" w:themeColor="text1"/>
                      <w:szCs w:val="18"/>
                      <w:lang w:eastAsia="zh-CN"/>
                    </w:rPr>
                  </w:pPr>
                  <w:r w:rsidRPr="007A37F9">
                    <w:rPr>
                      <w:rFonts w:cs="Arial"/>
                      <w:szCs w:val="18"/>
                    </w:rPr>
                    <w:t>3.Support of receiving PRU channel measurements by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1F5B9" w14:textId="77777777" w:rsidR="007A37F9" w:rsidRPr="007A37F9" w:rsidRDefault="007A37F9" w:rsidP="007A37F9">
                  <w:pPr>
                    <w:pStyle w:val="TAL"/>
                    <w:rPr>
                      <w:rFonts w:eastAsia="MS Mincho" w:cs="Arial"/>
                      <w:color w:val="000000" w:themeColor="text1"/>
                      <w:szCs w:val="18"/>
                    </w:rPr>
                  </w:pPr>
                  <w:r w:rsidRPr="007A37F9">
                    <w:rPr>
                      <w:rFonts w:cs="Arial"/>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7BEB" w14:textId="77777777" w:rsidR="007A37F9" w:rsidRPr="007A37F9" w:rsidRDefault="007A37F9" w:rsidP="007A37F9">
                  <w:pPr>
                    <w:pStyle w:val="TAL"/>
                    <w:rPr>
                      <w:rFonts w:eastAsia="MS Mincho" w:cs="Arial"/>
                      <w:color w:val="000000" w:themeColor="text1"/>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ACBAD" w14:textId="77777777" w:rsidR="007A37F9" w:rsidRPr="007A37F9" w:rsidRDefault="007A37F9" w:rsidP="007A37F9">
                  <w:pPr>
                    <w:pStyle w:val="TAL"/>
                    <w:rPr>
                      <w:rFonts w:eastAsia="MS Mincho" w:cs="Arial"/>
                      <w:color w:val="000000" w:themeColor="text1"/>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47581" w14:textId="77777777" w:rsidR="007A37F9" w:rsidRPr="007A37F9" w:rsidRDefault="007A37F9" w:rsidP="007A37F9">
                  <w:pPr>
                    <w:pStyle w:val="TAL"/>
                    <w:rPr>
                      <w:rFonts w:cs="Arial"/>
                      <w:color w:val="000000" w:themeColor="text1"/>
                      <w:szCs w:val="18"/>
                      <w:lang w:val="en-US" w:eastAsia="zh-CN"/>
                    </w:rPr>
                  </w:pPr>
                  <w:r w:rsidRPr="007A37F9">
                    <w:rPr>
                      <w:rFonts w:cs="Arial"/>
                      <w:szCs w:val="18"/>
                    </w:rPr>
                    <w:t>Label-based performance monitoring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C9E8B"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B1BAE"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1AC3E"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98BB0" w14:textId="77777777" w:rsidR="007A37F9" w:rsidRPr="007A37F9" w:rsidRDefault="007A37F9" w:rsidP="007A37F9">
                  <w:pPr>
                    <w:pStyle w:val="TAL"/>
                    <w:rPr>
                      <w:rFonts w:eastAsia="MS Mincho" w:cs="Arial"/>
                      <w:color w:val="000000" w:themeColor="text1"/>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908527" w14:textId="77777777" w:rsidR="007A37F9" w:rsidRPr="007A37F9" w:rsidRDefault="007A37F9" w:rsidP="007A37F9">
                  <w:pPr>
                    <w:pStyle w:val="TAL"/>
                    <w:rPr>
                      <w:rFonts w:cs="Arial"/>
                      <w:color w:val="000000" w:themeColor="text1"/>
                      <w:szCs w:val="18"/>
                      <w:highlight w:val="yellow"/>
                    </w:rPr>
                  </w:pPr>
                  <w:r w:rsidRPr="007A37F9">
                    <w:rPr>
                      <w:rFonts w:cs="Arial"/>
                      <w:szCs w:val="18"/>
                      <w:highlight w:val="yellow"/>
                    </w:rPr>
                    <w:t>[FFS: Components 2 and 3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0F512" w14:textId="77777777" w:rsidR="007A37F9" w:rsidRPr="007A37F9" w:rsidRDefault="007A37F9" w:rsidP="007A37F9">
                  <w:pPr>
                    <w:pStyle w:val="TAL"/>
                    <w:rPr>
                      <w:rFonts w:cs="Arial"/>
                      <w:color w:val="000000" w:themeColor="text1"/>
                      <w:szCs w:val="18"/>
                    </w:rPr>
                  </w:pPr>
                  <w:r w:rsidRPr="007A37F9">
                    <w:rPr>
                      <w:rFonts w:cs="Arial"/>
                      <w:szCs w:val="18"/>
                    </w:rPr>
                    <w:t>Optional with capability signalling</w:t>
                  </w:r>
                </w:p>
              </w:tc>
            </w:tr>
            <w:tr w:rsidR="007A37F9" w:rsidRPr="007A37F9" w14:paraId="7106C30E"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FD73C8" w14:textId="77777777" w:rsidR="007A37F9" w:rsidRPr="007A37F9" w:rsidRDefault="007A37F9" w:rsidP="007A37F9">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94ED" w14:textId="77777777" w:rsidR="007A37F9" w:rsidRPr="007A37F9" w:rsidRDefault="007A37F9" w:rsidP="007A37F9">
                  <w:pPr>
                    <w:pStyle w:val="TAL"/>
                    <w:rPr>
                      <w:rFonts w:cs="Arial"/>
                      <w:szCs w:val="18"/>
                    </w:rPr>
                  </w:pPr>
                  <w:r w:rsidRPr="007A37F9">
                    <w:rPr>
                      <w:rFonts w:cs="Arial"/>
                      <w:szCs w:val="18"/>
                    </w:rPr>
                    <w:t>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16B3" w14:textId="77777777" w:rsidR="007A37F9" w:rsidRPr="007A37F9" w:rsidRDefault="007A37F9" w:rsidP="007A37F9">
                  <w:pPr>
                    <w:pStyle w:val="TAL"/>
                    <w:rPr>
                      <w:rFonts w:cs="Arial"/>
                      <w:szCs w:val="18"/>
                    </w:rPr>
                  </w:pPr>
                  <w:r w:rsidRPr="007A37F9">
                    <w:rPr>
                      <w:rFonts w:cs="Arial"/>
                      <w:szCs w:val="18"/>
                    </w:rPr>
                    <w:t>Label-free performance monitoring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9943" w14:textId="77777777" w:rsidR="007A37F9" w:rsidRPr="007A37F9" w:rsidRDefault="007A37F9" w:rsidP="007A37F9">
                  <w:pPr>
                    <w:rPr>
                      <w:rFonts w:cs="Arial"/>
                      <w:sz w:val="18"/>
                      <w:szCs w:val="18"/>
                    </w:rPr>
                  </w:pPr>
                  <w:r w:rsidRPr="007A37F9">
                    <w:rPr>
                      <w:rFonts w:cs="Arial"/>
                      <w:sz w:val="18"/>
                      <w:szCs w:val="18"/>
                    </w:rPr>
                    <w:t>1.Support of label-free performance monitoring of AI/ML positioning Case 1.</w:t>
                  </w:r>
                </w:p>
                <w:p w14:paraId="7B2456B5" w14:textId="77777777" w:rsidR="007A37F9" w:rsidRPr="007A37F9" w:rsidRDefault="007A37F9" w:rsidP="007A37F9">
                  <w:pPr>
                    <w:pStyle w:val="EQ"/>
                    <w:rPr>
                      <w:rFonts w:ascii="Arial" w:hAnsi="Arial" w:cs="Arial"/>
                      <w:sz w:val="18"/>
                      <w:szCs w:val="18"/>
                    </w:rPr>
                  </w:pPr>
                  <w:r w:rsidRPr="007A37F9">
                    <w:rPr>
                      <w:rFonts w:ascii="Arial" w:hAnsi="Arial" w:cs="Arial"/>
                      <w:sz w:val="18"/>
                      <w:szCs w:val="18"/>
                    </w:rPr>
                    <w:t>2.Support of receiving assistance data from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F66E0" w14:textId="77777777" w:rsidR="007A37F9" w:rsidRPr="007A37F9" w:rsidRDefault="007A37F9" w:rsidP="007A37F9">
                  <w:pPr>
                    <w:pStyle w:val="TAL"/>
                    <w:rPr>
                      <w:rFonts w:cs="Arial"/>
                      <w:szCs w:val="18"/>
                    </w:rPr>
                  </w:pPr>
                  <w:r w:rsidRPr="007A37F9">
                    <w:rPr>
                      <w:rFonts w:cs="Arial"/>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A624A"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96C3A"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9C183" w14:textId="77777777" w:rsidR="007A37F9" w:rsidRPr="007A37F9" w:rsidRDefault="007A37F9" w:rsidP="007A37F9">
                  <w:pPr>
                    <w:pStyle w:val="TAL"/>
                    <w:rPr>
                      <w:rFonts w:cs="Arial"/>
                      <w:szCs w:val="18"/>
                    </w:rPr>
                  </w:pPr>
                  <w:r w:rsidRPr="007A37F9">
                    <w:rPr>
                      <w:rFonts w:cs="Arial"/>
                      <w:szCs w:val="18"/>
                    </w:rPr>
                    <w:t>Label-free performance monitoring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A1B3A1"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4F6B0"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8978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4ADF5B"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76572" w14:textId="77777777" w:rsidR="007A37F9" w:rsidRPr="007A37F9" w:rsidRDefault="007A37F9" w:rsidP="007A37F9">
                  <w:pPr>
                    <w:pStyle w:val="TAL"/>
                    <w:rPr>
                      <w:rFonts w:cs="Arial"/>
                      <w:szCs w:val="18"/>
                    </w:rPr>
                  </w:pPr>
                  <w:r w:rsidRPr="007A37F9">
                    <w:rPr>
                      <w:rFonts w:cs="Arial"/>
                      <w:szCs w:val="18"/>
                      <w:highlight w:val="yellow"/>
                    </w:rPr>
                    <w:t>[FFS: Component 2 is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BB9E0" w14:textId="77777777" w:rsidR="007A37F9" w:rsidRPr="007A37F9" w:rsidRDefault="007A37F9" w:rsidP="007A37F9">
                  <w:pPr>
                    <w:pStyle w:val="TAL"/>
                    <w:rPr>
                      <w:rFonts w:cs="Arial"/>
                      <w:szCs w:val="18"/>
                    </w:rPr>
                  </w:pPr>
                  <w:r w:rsidRPr="007A37F9">
                    <w:rPr>
                      <w:rFonts w:cs="Arial"/>
                      <w:szCs w:val="18"/>
                    </w:rPr>
                    <w:t>Optional with capability signalling</w:t>
                  </w:r>
                </w:p>
              </w:tc>
            </w:tr>
            <w:tr w:rsidR="007A37F9" w:rsidRPr="007A37F9" w14:paraId="5F004AD5"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75D384" w14:textId="77777777" w:rsidR="007A37F9" w:rsidRPr="007A37F9" w:rsidRDefault="007A37F9" w:rsidP="007A37F9">
                  <w:pPr>
                    <w:pStyle w:val="TAL"/>
                    <w:rPr>
                      <w:rFonts w:cs="Arial"/>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04A4A" w14:textId="77777777" w:rsidR="007A37F9" w:rsidRPr="007A37F9" w:rsidRDefault="007A37F9" w:rsidP="007A37F9">
                  <w:pPr>
                    <w:pStyle w:val="TAL"/>
                    <w:rPr>
                      <w:rFonts w:cs="Arial"/>
                      <w:szCs w:val="18"/>
                    </w:rPr>
                  </w:pPr>
                  <w:r w:rsidRPr="007A37F9">
                    <w:rPr>
                      <w:rFonts w:cs="Arial"/>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E2D5" w14:textId="77777777" w:rsidR="007A37F9" w:rsidRPr="007A37F9" w:rsidRDefault="007A37F9" w:rsidP="007A37F9">
                  <w:pPr>
                    <w:pStyle w:val="TAL"/>
                    <w:rPr>
                      <w:rFonts w:cs="Arial"/>
                      <w:szCs w:val="18"/>
                    </w:rPr>
                  </w:pPr>
                  <w:r w:rsidRPr="007A37F9">
                    <w:rPr>
                      <w:rFonts w:cs="Arial"/>
                      <w:szCs w:val="18"/>
                    </w:rPr>
                    <w:t>Data collection for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0D913" w14:textId="77777777" w:rsidR="007A37F9" w:rsidRPr="007A37F9" w:rsidRDefault="007A37F9" w:rsidP="007A37F9">
                  <w:pPr>
                    <w:rPr>
                      <w:rFonts w:cs="Arial"/>
                      <w:sz w:val="18"/>
                      <w:szCs w:val="18"/>
                    </w:rPr>
                  </w:pPr>
                  <w:r w:rsidRPr="007A37F9">
                    <w:rPr>
                      <w:rFonts w:cs="Arial"/>
                      <w:sz w:val="18"/>
                      <w:szCs w:val="18"/>
                    </w:rPr>
                    <w:t>1.Support of data collection for AI/ML positioning Case 1. Defines the support of the UE to receive data collection assistance from the LMF.</w:t>
                  </w:r>
                </w:p>
                <w:p w14:paraId="3F94839F" w14:textId="77777777" w:rsidR="007A37F9" w:rsidRPr="007A37F9" w:rsidRDefault="007A37F9" w:rsidP="007A37F9">
                  <w:pPr>
                    <w:rPr>
                      <w:rFonts w:cs="Arial"/>
                      <w:sz w:val="18"/>
                      <w:szCs w:val="18"/>
                    </w:rPr>
                  </w:pPr>
                  <w:r w:rsidRPr="007A37F9">
                    <w:rPr>
                      <w:rFonts w:cs="Arial"/>
                      <w:sz w:val="18"/>
                      <w:szCs w:val="18"/>
                    </w:rPr>
                    <w:t>2. Support of optional reporting UTC time with SFN time info as time stamp of ground truth label received from LMF.</w:t>
                  </w:r>
                </w:p>
                <w:p w14:paraId="3F8A3CCF" w14:textId="77777777" w:rsidR="007A37F9" w:rsidRPr="007A37F9" w:rsidRDefault="007A37F9" w:rsidP="007A37F9">
                  <w:pPr>
                    <w:rPr>
                      <w:rFonts w:cs="Arial"/>
                      <w:sz w:val="18"/>
                      <w:szCs w:val="18"/>
                    </w:rPr>
                  </w:pPr>
                  <w:r w:rsidRPr="007A37F9">
                    <w:rPr>
                      <w:rFonts w:cs="Arial"/>
                      <w:sz w:val="18"/>
                      <w:szCs w:val="18"/>
                    </w:rPr>
                    <w:t>3. Support of collect explicit assistance data for consistency checking.</w:t>
                  </w:r>
                </w:p>
                <w:p w14:paraId="354BA711" w14:textId="77777777" w:rsidR="007A37F9" w:rsidRPr="007A37F9" w:rsidRDefault="007A37F9" w:rsidP="007A37F9">
                  <w:pPr>
                    <w:rPr>
                      <w:rFonts w:cs="Arial"/>
                      <w:sz w:val="18"/>
                      <w:szCs w:val="18"/>
                    </w:rPr>
                  </w:pPr>
                  <w:r w:rsidRPr="007A37F9">
                    <w:rPr>
                      <w:rFonts w:cs="Arial"/>
                      <w:sz w:val="18"/>
                      <w:szCs w:val="18"/>
                    </w:rPr>
                    <w:t>4. Support of associated ID(s)</w:t>
                  </w:r>
                </w:p>
                <w:p w14:paraId="32551729" w14:textId="77777777" w:rsidR="007A37F9" w:rsidRPr="007A37F9" w:rsidRDefault="007A37F9" w:rsidP="007A37F9">
                  <w:pPr>
                    <w:rPr>
                      <w:rFonts w:cs="Arial"/>
                      <w:sz w:val="18"/>
                      <w:szCs w:val="18"/>
                    </w:rPr>
                  </w:pPr>
                  <w:r w:rsidRPr="007A37F9">
                    <w:rPr>
                      <w:rFonts w:cs="Arial"/>
                      <w:sz w:val="18"/>
                      <w:szCs w:val="18"/>
                    </w:rPr>
                    <w:t>5.  Support of semi-explicit assistance data for consistency checking.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664D86" w14:textId="77777777" w:rsidR="007A37F9" w:rsidRPr="007A37F9" w:rsidRDefault="007A37F9" w:rsidP="007A37F9">
                  <w:pPr>
                    <w:pStyle w:val="TAL"/>
                    <w:rPr>
                      <w:rFonts w:cs="Arial"/>
                      <w:szCs w:val="18"/>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B8C80D"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F614F"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4CB39" w14:textId="77777777" w:rsidR="007A37F9" w:rsidRPr="007A37F9" w:rsidRDefault="007A37F9" w:rsidP="007A37F9">
                  <w:pPr>
                    <w:pStyle w:val="TAL"/>
                    <w:rPr>
                      <w:rFonts w:cs="Arial"/>
                      <w:szCs w:val="18"/>
                    </w:rPr>
                  </w:pPr>
                  <w:r w:rsidRPr="007A37F9">
                    <w:rPr>
                      <w:rFonts w:cs="Arial"/>
                      <w:szCs w:val="18"/>
                    </w:rPr>
                    <w:t>Data collection for  AI/ML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51409"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7E4E"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30326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0B735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582B1" w14:textId="77777777" w:rsidR="007A37F9" w:rsidRPr="007A37F9" w:rsidRDefault="007A37F9" w:rsidP="007A37F9">
                  <w:pPr>
                    <w:pStyle w:val="TAL"/>
                    <w:rPr>
                      <w:rFonts w:cs="Arial"/>
                      <w:szCs w:val="18"/>
                      <w:highlight w:val="yellow"/>
                    </w:rPr>
                  </w:pPr>
                  <w:r w:rsidRPr="007A37F9">
                    <w:rPr>
                      <w:rFonts w:cs="Arial"/>
                      <w:szCs w:val="18"/>
                      <w:highlight w:val="yellow"/>
                    </w:rPr>
                    <w:t>[FFS: Components 3,4, and 5 are still in discussion]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373DA" w14:textId="77777777" w:rsidR="007A37F9" w:rsidRPr="007A37F9" w:rsidRDefault="007A37F9" w:rsidP="007A37F9">
                  <w:pPr>
                    <w:pStyle w:val="TAL"/>
                    <w:rPr>
                      <w:rFonts w:cs="Arial"/>
                      <w:szCs w:val="18"/>
                    </w:rPr>
                  </w:pPr>
                </w:p>
              </w:tc>
            </w:tr>
            <w:tr w:rsidR="007A37F9" w:rsidRPr="007A37F9" w14:paraId="0EC5040C"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3C903" w14:textId="77777777" w:rsidR="007A37F9" w:rsidRPr="007A37F9" w:rsidRDefault="007A37F9" w:rsidP="007A37F9">
                  <w:pPr>
                    <w:pStyle w:val="TAL"/>
                    <w:rPr>
                      <w:rFonts w:cs="Arial"/>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346B1" w14:textId="77777777" w:rsidR="007A37F9" w:rsidRPr="007A37F9" w:rsidRDefault="007A37F9" w:rsidP="007A37F9">
                  <w:pPr>
                    <w:pStyle w:val="TAL"/>
                    <w:rPr>
                      <w:rFonts w:cs="Arial"/>
                      <w:szCs w:val="18"/>
                    </w:rPr>
                  </w:pPr>
                  <w:r w:rsidRPr="007A37F9">
                    <w:rPr>
                      <w:rFonts w:cs="Arial"/>
                      <w:szCs w:val="18"/>
                    </w:rPr>
                    <w:t>58-2-4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BBC88" w14:textId="77777777" w:rsidR="007A37F9" w:rsidRPr="007A37F9" w:rsidRDefault="007A37F9" w:rsidP="007A37F9">
                  <w:pPr>
                    <w:pStyle w:val="TAL"/>
                    <w:rPr>
                      <w:rFonts w:cs="Arial"/>
                      <w:szCs w:val="18"/>
                    </w:rPr>
                  </w:pPr>
                  <w:r w:rsidRPr="007A37F9">
                    <w:rPr>
                      <w:rFonts w:cs="Arial"/>
                      <w:szCs w:val="18"/>
                    </w:rPr>
                    <w:t>Data collection for AI/ML positioning Case 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BC8B24" w14:textId="77777777" w:rsidR="007A37F9" w:rsidRPr="007A37F9" w:rsidRDefault="007A37F9" w:rsidP="007A37F9">
                  <w:pPr>
                    <w:rPr>
                      <w:rFonts w:cs="Arial"/>
                      <w:sz w:val="18"/>
                      <w:szCs w:val="18"/>
                    </w:rPr>
                  </w:pPr>
                  <w:r w:rsidRPr="007A37F9">
                    <w:rPr>
                      <w:rFonts w:cs="Arial"/>
                      <w:sz w:val="18"/>
                      <w:szCs w:val="18"/>
                    </w:rPr>
                    <w:t>1.Support of data collection for AI/ML positioning Case 3a</w:t>
                  </w:r>
                </w:p>
                <w:p w14:paraId="7932C6D5" w14:textId="77777777" w:rsidR="007A37F9" w:rsidRPr="007A37F9" w:rsidRDefault="007A37F9" w:rsidP="007A37F9">
                  <w:pPr>
                    <w:rPr>
                      <w:rFonts w:cs="Arial"/>
                      <w:sz w:val="18"/>
                      <w:szCs w:val="18"/>
                    </w:rPr>
                  </w:pPr>
                  <w:r w:rsidRPr="007A37F9">
                    <w:rPr>
                      <w:rFonts w:cs="Arial"/>
                      <w:sz w:val="18"/>
                      <w:szCs w:val="18"/>
                    </w:rPr>
                    <w:t>2. Support of generation of ground truth label and quality indicator to assist LMF.</w:t>
                  </w:r>
                </w:p>
                <w:p w14:paraId="2C02C2A8" w14:textId="77777777" w:rsidR="007A37F9" w:rsidRPr="007A37F9" w:rsidRDefault="007A37F9" w:rsidP="007A37F9">
                  <w:pPr>
                    <w:rPr>
                      <w:rFonts w:cs="Arial"/>
                      <w:sz w:val="18"/>
                      <w:szCs w:val="18"/>
                    </w:rPr>
                  </w:pPr>
                  <w:r w:rsidRPr="007A37F9">
                    <w:rPr>
                      <w:rFonts w:cs="Arial"/>
                      <w:sz w:val="18"/>
                      <w:szCs w:val="18"/>
                    </w:rPr>
                    <w:t>2. Support of optional reporting UTC time with SFN time info as time stamp of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26274" w14:textId="77777777" w:rsidR="007A37F9" w:rsidRPr="007A37F9" w:rsidRDefault="007A37F9" w:rsidP="007A37F9">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7B130"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56F5B"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DD119" w14:textId="77777777" w:rsidR="007A37F9" w:rsidRPr="007A37F9" w:rsidRDefault="007A37F9" w:rsidP="007A37F9">
                  <w:pPr>
                    <w:pStyle w:val="TAL"/>
                    <w:rPr>
                      <w:rFonts w:cs="Arial"/>
                      <w:szCs w:val="18"/>
                    </w:rPr>
                  </w:pPr>
                  <w:r w:rsidRPr="007A37F9">
                    <w:rPr>
                      <w:rFonts w:cs="Arial"/>
                      <w:szCs w:val="18"/>
                    </w:rPr>
                    <w:t>Data collection for AI/ML positioning Case 3a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2B7A28"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A34B6"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4FE56"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E0960"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A8371" w14:textId="77777777" w:rsidR="007A37F9" w:rsidRPr="007A37F9" w:rsidRDefault="007A37F9" w:rsidP="007A37F9">
                  <w:pPr>
                    <w:pStyle w:val="TAL"/>
                    <w:rPr>
                      <w:rFonts w:cs="Arial"/>
                      <w:szCs w:val="18"/>
                    </w:rPr>
                  </w:pPr>
                  <w:r w:rsidRPr="007A37F9">
                    <w:rPr>
                      <w:rFonts w:cs="Arial"/>
                      <w:szCs w:val="18"/>
                    </w:rPr>
                    <w:t>[</w:t>
                  </w:r>
                  <w:r w:rsidRPr="007A37F9">
                    <w:rPr>
                      <w:rFonts w:cs="Arial"/>
                      <w:szCs w:val="18"/>
                      <w:highlight w:val="yellow"/>
                    </w:rPr>
                    <w:t>FFS: Components 1, 2, and 3 are still in discussion</w:t>
                  </w:r>
                  <w:r w:rsidRPr="007A37F9">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1382E" w14:textId="77777777" w:rsidR="007A37F9" w:rsidRPr="007A37F9" w:rsidRDefault="007A37F9" w:rsidP="007A37F9">
                  <w:pPr>
                    <w:pStyle w:val="TAL"/>
                    <w:rPr>
                      <w:rFonts w:cs="Arial"/>
                      <w:szCs w:val="18"/>
                    </w:rPr>
                  </w:pPr>
                </w:p>
              </w:tc>
            </w:tr>
            <w:tr w:rsidR="007A37F9" w:rsidRPr="007A37F9" w14:paraId="5C1CBC9C" w14:textId="77777777" w:rsidTr="007A37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38F0D7" w14:textId="77777777" w:rsidR="007A37F9" w:rsidRPr="007A37F9" w:rsidRDefault="007A37F9" w:rsidP="007A37F9">
                  <w:pPr>
                    <w:pStyle w:val="TAL"/>
                    <w:rPr>
                      <w:rFonts w:cs="Arial"/>
                      <w:szCs w:val="18"/>
                    </w:rPr>
                  </w:pPr>
                  <w:r w:rsidRPr="007A37F9">
                    <w:rPr>
                      <w:rFonts w:cs="Arial"/>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C2F97" w14:textId="77777777" w:rsidR="007A37F9" w:rsidRPr="007A37F9" w:rsidRDefault="007A37F9" w:rsidP="007A37F9">
                  <w:pPr>
                    <w:pStyle w:val="TAL"/>
                    <w:rPr>
                      <w:rFonts w:cs="Arial"/>
                      <w:szCs w:val="18"/>
                    </w:rPr>
                  </w:pPr>
                  <w:r w:rsidRPr="007A37F9">
                    <w:rPr>
                      <w:rFonts w:cs="Arial"/>
                      <w:szCs w:val="18"/>
                    </w:rPr>
                    <w:t>58-2-5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A7246" w14:textId="77777777" w:rsidR="007A37F9" w:rsidRPr="007A37F9" w:rsidRDefault="007A37F9" w:rsidP="007A37F9">
                  <w:pPr>
                    <w:pStyle w:val="TAL"/>
                    <w:rPr>
                      <w:rFonts w:cs="Arial"/>
                      <w:szCs w:val="18"/>
                    </w:rPr>
                  </w:pPr>
                  <w:r w:rsidRPr="007A37F9">
                    <w:rPr>
                      <w:rFonts w:cs="Arial"/>
                      <w:szCs w:val="18"/>
                    </w:rPr>
                    <w:t>Data collection for AI/ML positioning Case 3b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EA6AB" w14:textId="77777777" w:rsidR="007A37F9" w:rsidRPr="007A37F9" w:rsidRDefault="007A37F9" w:rsidP="007A37F9">
                  <w:pPr>
                    <w:rPr>
                      <w:rFonts w:cs="Arial"/>
                      <w:sz w:val="18"/>
                      <w:szCs w:val="18"/>
                    </w:rPr>
                  </w:pPr>
                  <w:r w:rsidRPr="007A37F9">
                    <w:rPr>
                      <w:rFonts w:cs="Arial"/>
                      <w:sz w:val="18"/>
                      <w:szCs w:val="18"/>
                    </w:rPr>
                    <w:t>1.Support of data collection for AI/ML positioning Case 3b</w:t>
                  </w:r>
                </w:p>
                <w:p w14:paraId="0C8CD3A7" w14:textId="77777777" w:rsidR="007A37F9" w:rsidRPr="007A37F9" w:rsidRDefault="007A37F9" w:rsidP="007A37F9">
                  <w:pPr>
                    <w:rPr>
                      <w:rFonts w:cs="Arial"/>
                      <w:sz w:val="18"/>
                      <w:szCs w:val="18"/>
                    </w:rPr>
                  </w:pPr>
                  <w:r w:rsidRPr="007A37F9">
                    <w:rPr>
                      <w:rFonts w:cs="Arial"/>
                      <w:sz w:val="18"/>
                      <w:szCs w:val="18"/>
                    </w:rPr>
                    <w:t>2. Support of generation of ground truth label and quality indicator to assist LMF.</w:t>
                  </w:r>
                </w:p>
                <w:p w14:paraId="11A065DE" w14:textId="77777777" w:rsidR="007A37F9" w:rsidRPr="007A37F9" w:rsidRDefault="007A37F9" w:rsidP="007A37F9">
                  <w:pPr>
                    <w:rPr>
                      <w:rFonts w:cs="Arial"/>
                      <w:sz w:val="18"/>
                      <w:szCs w:val="18"/>
                    </w:rPr>
                  </w:pPr>
                  <w:r w:rsidRPr="007A37F9">
                    <w:rPr>
                      <w:rFonts w:cs="Arial"/>
                      <w:sz w:val="18"/>
                      <w:szCs w:val="18"/>
                    </w:rPr>
                    <w:t>2. Support of optional reporting UTC time with SFN time info as time stamp of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70B1F7" w14:textId="77777777" w:rsidR="007A37F9" w:rsidRPr="007A37F9" w:rsidRDefault="007A37F9" w:rsidP="007A37F9">
                  <w:pPr>
                    <w:pStyle w:val="TAL"/>
                    <w:rPr>
                      <w:rFonts w:eastAsia="MS Mincho" w:cs="Arial"/>
                      <w:szCs w:val="18"/>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83309" w14:textId="77777777" w:rsidR="007A37F9" w:rsidRPr="007A37F9" w:rsidRDefault="007A37F9" w:rsidP="007A37F9">
                  <w:pPr>
                    <w:pStyle w:val="TAL"/>
                    <w:rPr>
                      <w:rFonts w:cs="Arial"/>
                      <w:szCs w:val="18"/>
                    </w:rPr>
                  </w:pPr>
                  <w:r w:rsidRPr="007A37F9">
                    <w:rPr>
                      <w:rFonts w:cs="Arial"/>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AC61A" w14:textId="77777777" w:rsidR="007A37F9" w:rsidRPr="007A37F9" w:rsidRDefault="007A37F9" w:rsidP="007A37F9">
                  <w:pPr>
                    <w:pStyle w:val="TAL"/>
                    <w:rPr>
                      <w:rFonts w:cs="Arial"/>
                      <w:szCs w:val="18"/>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E813A" w14:textId="77777777" w:rsidR="007A37F9" w:rsidRPr="007A37F9" w:rsidRDefault="007A37F9" w:rsidP="007A37F9">
                  <w:pPr>
                    <w:pStyle w:val="TAL"/>
                    <w:rPr>
                      <w:rFonts w:cs="Arial"/>
                      <w:szCs w:val="18"/>
                    </w:rPr>
                  </w:pPr>
                  <w:r w:rsidRPr="007A37F9">
                    <w:rPr>
                      <w:rFonts w:cs="Arial"/>
                      <w:szCs w:val="18"/>
                    </w:rPr>
                    <w:t>Data collection for AI/ML positioning Case 3b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0673C"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487B"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A6ECD"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97954" w14:textId="77777777" w:rsidR="007A37F9" w:rsidRPr="007A37F9" w:rsidRDefault="007A37F9" w:rsidP="007A37F9">
                  <w:pPr>
                    <w:pStyle w:val="TAL"/>
                    <w:rPr>
                      <w:rFonts w:cs="Arial"/>
                      <w:szCs w:val="18"/>
                    </w:rPr>
                  </w:pPr>
                  <w:r w:rsidRPr="007A37F9">
                    <w:rPr>
                      <w:rFonts w:cs="Arial"/>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05099" w14:textId="77777777" w:rsidR="007A37F9" w:rsidRPr="007A37F9" w:rsidRDefault="007A37F9" w:rsidP="007A37F9">
                  <w:pPr>
                    <w:pStyle w:val="TAL"/>
                    <w:rPr>
                      <w:rFonts w:cs="Arial"/>
                      <w:szCs w:val="18"/>
                    </w:rPr>
                  </w:pPr>
                  <w:r w:rsidRPr="007A37F9">
                    <w:rPr>
                      <w:rFonts w:cs="Arial"/>
                      <w:szCs w:val="18"/>
                      <w:highlight w:val="yellow"/>
                    </w:rPr>
                    <w:t>[FFS: Components 1, 2, and 3 are still in discussion</w:t>
                  </w:r>
                  <w:r w:rsidRPr="007A37F9">
                    <w:rPr>
                      <w:rFonts w:cs="Arial"/>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0E98E" w14:textId="77777777" w:rsidR="007A37F9" w:rsidRPr="007A37F9" w:rsidRDefault="007A37F9" w:rsidP="007A37F9">
                  <w:pPr>
                    <w:pStyle w:val="TAL"/>
                    <w:rPr>
                      <w:rFonts w:cs="Arial"/>
                      <w:szCs w:val="18"/>
                    </w:rPr>
                  </w:pPr>
                </w:p>
              </w:tc>
            </w:tr>
          </w:tbl>
          <w:p w14:paraId="668D0FEB"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E88E944" w14:textId="77777777" w:rsidTr="00841285">
        <w:tc>
          <w:tcPr>
            <w:tcW w:w="1844" w:type="dxa"/>
            <w:tcBorders>
              <w:top w:val="single" w:sz="4" w:space="0" w:color="auto"/>
              <w:left w:val="single" w:sz="4" w:space="0" w:color="auto"/>
              <w:bottom w:val="single" w:sz="4" w:space="0" w:color="auto"/>
              <w:right w:val="single" w:sz="4" w:space="0" w:color="auto"/>
            </w:tcBorders>
          </w:tcPr>
          <w:p w14:paraId="7CCD04C5"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CMCC </w:t>
            </w:r>
            <w:r>
              <w:rPr>
                <w:rFonts w:cs="Arial"/>
                <w:sz w:val="16"/>
                <w:szCs w:val="16"/>
              </w:rPr>
              <w:fldChar w:fldCharType="begin"/>
            </w:r>
            <w:r>
              <w:rPr>
                <w:rFonts w:cs="Arial"/>
                <w:sz w:val="16"/>
                <w:szCs w:val="16"/>
              </w:rPr>
              <w:instrText xml:space="preserve"> REF _Ref194137418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EF0C9D2"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10</w:t>
            </w:r>
            <w:r>
              <w:rPr>
                <w:rFonts w:ascii="Times New Roman" w:eastAsia="DengXian" w:hAnsi="Times New Roman" w:hint="eastAsia"/>
                <w:b/>
                <w:bCs/>
              </w:rPr>
              <w:t>: For AI based positioning, a new UE capability for the number of PRS resources should be defined.</w:t>
            </w:r>
          </w:p>
          <w:p w14:paraId="267B5DCC" w14:textId="77777777" w:rsidR="00C14312" w:rsidRDefault="00C14312" w:rsidP="00C14312">
            <w:pPr>
              <w:adjustRightInd w:val="0"/>
              <w:snapToGrid w:val="0"/>
              <w:spacing w:after="0" w:line="240" w:lineRule="auto"/>
              <w:rPr>
                <w:rFonts w:eastAsia="DengXian" w:cs="Arial"/>
                <w:b/>
                <w:bCs/>
                <w:sz w:val="16"/>
                <w:szCs w:val="16"/>
              </w:rPr>
            </w:pPr>
          </w:p>
          <w:p w14:paraId="65CA3326"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Proposal 1</w:t>
            </w:r>
            <w:r>
              <w:rPr>
                <w:rFonts w:ascii="Times New Roman" w:eastAsia="DengXian" w:hAnsi="Times New Roman" w:hint="eastAsia"/>
                <w:b/>
                <w:bCs/>
                <w:lang w:eastAsia="zh-CN"/>
              </w:rPr>
              <w:t>1</w:t>
            </w:r>
            <w:r>
              <w:rPr>
                <w:rFonts w:ascii="Times New Roman" w:eastAsia="DengXian" w:hAnsi="Times New Roman" w:hint="eastAsia"/>
                <w:b/>
                <w:bCs/>
              </w:rPr>
              <w:t>: Adopt the following FGs for AI based positioning case1.</w:t>
            </w:r>
          </w:p>
          <w:p w14:paraId="1919230E" w14:textId="77777777" w:rsidR="00C14312" w:rsidRDefault="00C14312" w:rsidP="00C14312">
            <w:pPr>
              <w:adjustRightInd w:val="0"/>
              <w:snapToGrid w:val="0"/>
              <w:spacing w:after="0" w:line="240" w:lineRule="auto"/>
              <w:rPr>
                <w:rFonts w:eastAsia="DengXian"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25"/>
              <w:gridCol w:w="2876"/>
              <w:gridCol w:w="5687"/>
              <w:gridCol w:w="489"/>
              <w:gridCol w:w="492"/>
              <w:gridCol w:w="483"/>
              <w:gridCol w:w="222"/>
              <w:gridCol w:w="707"/>
              <w:gridCol w:w="421"/>
              <w:gridCol w:w="421"/>
              <w:gridCol w:w="6015"/>
              <w:gridCol w:w="1638"/>
            </w:tblGrid>
            <w:tr w:rsidR="00C14312" w14:paraId="44B5237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7462994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59F977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w:t>
                  </w:r>
                </w:p>
              </w:tc>
              <w:tc>
                <w:tcPr>
                  <w:tcW w:w="0" w:type="auto"/>
                  <w:tcBorders>
                    <w:top w:val="single" w:sz="4" w:space="0" w:color="auto"/>
                    <w:left w:val="single" w:sz="4" w:space="0" w:color="auto"/>
                    <w:bottom w:val="single" w:sz="4" w:space="0" w:color="auto"/>
                    <w:right w:val="single" w:sz="4" w:space="0" w:color="auto"/>
                  </w:tcBorders>
                </w:tcPr>
                <w:p w14:paraId="56831D3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DL PRS Resources for AI based Positioning</w:t>
                  </w:r>
                </w:p>
              </w:tc>
              <w:tc>
                <w:tcPr>
                  <w:tcW w:w="0" w:type="auto"/>
                  <w:tcBorders>
                    <w:top w:val="single" w:sz="4" w:space="0" w:color="auto"/>
                    <w:left w:val="single" w:sz="4" w:space="0" w:color="auto"/>
                    <w:bottom w:val="single" w:sz="4" w:space="0" w:color="auto"/>
                    <w:right w:val="single" w:sz="4" w:space="0" w:color="auto"/>
                  </w:tcBorders>
                </w:tcPr>
                <w:p w14:paraId="7F052836"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1. Max number of DL PRS Resource Sets per TRP per frequency layer supported by UE.</w:t>
                  </w:r>
                </w:p>
                <w:p w14:paraId="03E4A046"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74E54C42" w14:textId="77777777" w:rsidR="00C14312" w:rsidRDefault="00C14312" w:rsidP="00C14312">
                  <w:pPr>
                    <w:pStyle w:val="TAL"/>
                    <w:snapToGrid w:val="0"/>
                    <w:rPr>
                      <w:rFonts w:eastAsiaTheme="minorEastAsia" w:cs="Arial"/>
                      <w:bCs/>
                      <w:sz w:val="16"/>
                      <w:szCs w:val="16"/>
                    </w:rPr>
                  </w:pPr>
                </w:p>
                <w:p w14:paraId="1BAB6DF9"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2. Max number of TRPs across all positioning frequency layers per UE.</w:t>
                  </w:r>
                </w:p>
                <w:p w14:paraId="1AA6B5D0"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lastRenderedPageBreak/>
                    <w:t>Values =</w:t>
                  </w:r>
                  <w:r>
                    <w:rPr>
                      <w:rFonts w:eastAsiaTheme="minorEastAsia" w:cs="Arial"/>
                      <w:bCs/>
                      <w:sz w:val="16"/>
                      <w:szCs w:val="16"/>
                      <w:lang w:eastAsia="zh-CN"/>
                    </w:rPr>
                    <w:t xml:space="preserve"> FFS</w:t>
                  </w:r>
                </w:p>
                <w:p w14:paraId="0899A390" w14:textId="77777777" w:rsidR="00C14312" w:rsidRDefault="00C14312" w:rsidP="00C14312">
                  <w:pPr>
                    <w:pStyle w:val="TAL"/>
                    <w:snapToGrid w:val="0"/>
                    <w:rPr>
                      <w:rFonts w:eastAsiaTheme="minorEastAsia" w:cs="Arial"/>
                      <w:bCs/>
                      <w:sz w:val="16"/>
                      <w:szCs w:val="16"/>
                    </w:rPr>
                  </w:pPr>
                </w:p>
                <w:p w14:paraId="09248B3B"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3. Max number of positioning frequency layers UE supports</w:t>
                  </w:r>
                </w:p>
                <w:p w14:paraId="59FE079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Values = [ {1, 2, 3, 4}]</w:t>
                  </w:r>
                </w:p>
                <w:p w14:paraId="0175E55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22EB873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lastRenderedPageBreak/>
                    <w:t>13-1</w:t>
                  </w:r>
                </w:p>
              </w:tc>
              <w:tc>
                <w:tcPr>
                  <w:tcW w:w="0" w:type="auto"/>
                  <w:tcBorders>
                    <w:top w:val="single" w:sz="4" w:space="0" w:color="auto"/>
                    <w:left w:val="single" w:sz="4" w:space="0" w:color="auto"/>
                    <w:bottom w:val="single" w:sz="4" w:space="0" w:color="auto"/>
                    <w:right w:val="single" w:sz="4" w:space="0" w:color="auto"/>
                  </w:tcBorders>
                </w:tcPr>
                <w:p w14:paraId="40AEBED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0ADD1BFD"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5F875FC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772F95D"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40D53FF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50040F7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6D24A88" w14:textId="77777777" w:rsidR="00C14312" w:rsidRDefault="00C14312" w:rsidP="00C14312">
                  <w:pPr>
                    <w:pStyle w:val="TAL"/>
                    <w:snapToGrid w:val="0"/>
                    <w:rPr>
                      <w:rFonts w:cs="Arial"/>
                      <w:bCs/>
                      <w:sz w:val="16"/>
                      <w:szCs w:val="16"/>
                    </w:rPr>
                  </w:pPr>
                  <w:r>
                    <w:rPr>
                      <w:rFonts w:cs="Arial"/>
                      <w:bCs/>
                      <w:sz w:val="16"/>
                      <w:szCs w:val="16"/>
                    </w:rPr>
                    <w:t>Need for location server to know if the feature is supported.</w:t>
                  </w:r>
                </w:p>
                <w:p w14:paraId="0C82186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75EDF3F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7941BB2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741DA8A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30DBD92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13-xa</w:t>
                  </w:r>
                </w:p>
              </w:tc>
              <w:tc>
                <w:tcPr>
                  <w:tcW w:w="0" w:type="auto"/>
                  <w:tcBorders>
                    <w:top w:val="single" w:sz="4" w:space="0" w:color="auto"/>
                    <w:left w:val="single" w:sz="4" w:space="0" w:color="auto"/>
                    <w:bottom w:val="single" w:sz="4" w:space="0" w:color="auto"/>
                    <w:right w:val="single" w:sz="4" w:space="0" w:color="auto"/>
                  </w:tcBorders>
                </w:tcPr>
                <w:p w14:paraId="7D264F6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41C1495C"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per DL PRS Resource Set</w:t>
                  </w:r>
                </w:p>
                <w:p w14:paraId="2F281C93"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{1, 2, 4, 8, 16, 32, 64}</w:t>
                  </w:r>
                  <w:r>
                    <w:rPr>
                      <w:rFonts w:eastAsiaTheme="minorEastAsia" w:cs="Arial"/>
                      <w:sz w:val="16"/>
                      <w:szCs w:val="16"/>
                      <w:lang w:eastAsia="zh-CN"/>
                    </w:rPr>
                    <w:t xml:space="preserve"> ]</w:t>
                  </w:r>
                </w:p>
                <w:p w14:paraId="30DCF830"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16, 32, 64 are only applicable to FR2 bands</w:t>
                  </w:r>
                </w:p>
                <w:p w14:paraId="282A198A" w14:textId="77777777" w:rsidR="00C14312" w:rsidRDefault="00C14312" w:rsidP="00C14312">
                  <w:pPr>
                    <w:pStyle w:val="TAL"/>
                    <w:snapToGrid w:val="0"/>
                    <w:rPr>
                      <w:rFonts w:eastAsiaTheme="minorEastAsia" w:cs="Arial"/>
                      <w:sz w:val="16"/>
                      <w:szCs w:val="16"/>
                    </w:rPr>
                  </w:pPr>
                </w:p>
                <w:p w14:paraId="72227D46"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per positioning frequency layer.</w:t>
                  </w:r>
                </w:p>
                <w:p w14:paraId="302CE4D6"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{6, 24, 32, 64, 96, 128, 256, 512, 1024}</w:t>
                  </w:r>
                  <w:r>
                    <w:rPr>
                      <w:rFonts w:eastAsiaTheme="minorEastAsia" w:cs="Arial"/>
                      <w:sz w:val="16"/>
                      <w:szCs w:val="16"/>
                      <w:lang w:eastAsia="zh-CN"/>
                    </w:rPr>
                    <w:t xml:space="preserve"> ]</w:t>
                  </w:r>
                </w:p>
                <w:p w14:paraId="4553A9B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Note: 6 is only applicable to FR1 bands</w:t>
                  </w:r>
                </w:p>
              </w:tc>
              <w:tc>
                <w:tcPr>
                  <w:tcW w:w="0" w:type="auto"/>
                  <w:tcBorders>
                    <w:top w:val="single" w:sz="4" w:space="0" w:color="auto"/>
                    <w:left w:val="single" w:sz="4" w:space="0" w:color="auto"/>
                    <w:bottom w:val="single" w:sz="4" w:space="0" w:color="auto"/>
                    <w:right w:val="single" w:sz="4" w:space="0" w:color="auto"/>
                  </w:tcBorders>
                </w:tcPr>
                <w:p w14:paraId="35A22E9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29E131C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F3FE64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1173029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4376D4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5D67A0B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B8CA21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0D32DC2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r>
                    <w:rPr>
                      <w:rFonts w:cs="Arial"/>
                      <w:bCs/>
                      <w:sz w:val="16"/>
                      <w:szCs w:val="16"/>
                      <w:lang w:val="en-GB" w:eastAsia="ja-JP"/>
                    </w:rPr>
                    <w:t>Need for location server to know if the feature is supported.</w:t>
                  </w:r>
                </w:p>
                <w:p w14:paraId="73351DAF"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p w14:paraId="57C0A807"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val="en-GB" w:eastAsia="ja-JP"/>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14FAEC2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7B01F37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69B5A91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79250D8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13-xb</w:t>
                  </w:r>
                </w:p>
              </w:tc>
              <w:tc>
                <w:tcPr>
                  <w:tcW w:w="0" w:type="auto"/>
                  <w:tcBorders>
                    <w:top w:val="single" w:sz="4" w:space="0" w:color="auto"/>
                    <w:left w:val="single" w:sz="4" w:space="0" w:color="auto"/>
                    <w:bottom w:val="single" w:sz="4" w:space="0" w:color="auto"/>
                    <w:right w:val="single" w:sz="4" w:space="0" w:color="auto"/>
                  </w:tcBorders>
                </w:tcPr>
                <w:p w14:paraId="1D83FD8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6BA1306D"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supported by UE across all frequency layers, TRPs and DL PRS Resource Sets for FR1-only.</w:t>
                  </w:r>
                </w:p>
                <w:p w14:paraId="21CBBB63"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128, 192, 256, 512, 1024, 2048}</w:t>
                  </w:r>
                  <w:r>
                    <w:rPr>
                      <w:rFonts w:eastAsiaTheme="minorEastAsia" w:cs="Arial"/>
                      <w:sz w:val="16"/>
                      <w:szCs w:val="16"/>
                      <w:lang w:eastAsia="zh-CN"/>
                    </w:rPr>
                    <w:t xml:space="preserve"> ]</w:t>
                  </w:r>
                </w:p>
                <w:p w14:paraId="1FE08D20"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FR1 only BC.</w:t>
                  </w:r>
                </w:p>
                <w:p w14:paraId="0492B508" w14:textId="77777777" w:rsidR="00C14312" w:rsidRDefault="00C14312" w:rsidP="00C14312">
                  <w:pPr>
                    <w:pStyle w:val="TAL"/>
                    <w:snapToGrid w:val="0"/>
                    <w:rPr>
                      <w:rFonts w:eastAsiaTheme="minorEastAsia" w:cs="Arial"/>
                      <w:sz w:val="16"/>
                      <w:szCs w:val="16"/>
                    </w:rPr>
                  </w:pPr>
                </w:p>
                <w:p w14:paraId="0B37B46C"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supported by UE across all frequency layers, TRPs and DL PRS Resource Sets for FR2-only.</w:t>
                  </w:r>
                </w:p>
                <w:p w14:paraId="731155C5" w14:textId="77777777" w:rsidR="00C14312" w:rsidRDefault="00C14312" w:rsidP="00C14312">
                  <w:pPr>
                    <w:pStyle w:val="TAL"/>
                    <w:snapToGrid w:val="0"/>
                    <w:rPr>
                      <w:rFonts w:eastAsiaTheme="minorEastAsia" w:cs="Arial"/>
                      <w:sz w:val="16"/>
                      <w:szCs w:val="16"/>
                    </w:rPr>
                  </w:pPr>
                </w:p>
                <w:p w14:paraId="7B144BCB"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54AC93DF"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FR2 only BC</w:t>
                  </w:r>
                </w:p>
                <w:p w14:paraId="7BB1A5DA" w14:textId="77777777" w:rsidR="00C14312" w:rsidRDefault="00C14312" w:rsidP="00C14312">
                  <w:pPr>
                    <w:pStyle w:val="TAL"/>
                    <w:snapToGrid w:val="0"/>
                    <w:rPr>
                      <w:rFonts w:eastAsiaTheme="minorEastAsia" w:cs="Arial"/>
                      <w:sz w:val="16"/>
                      <w:szCs w:val="16"/>
                    </w:rPr>
                  </w:pPr>
                </w:p>
                <w:p w14:paraId="6934A636" w14:textId="77777777" w:rsidR="00C14312" w:rsidRDefault="00C14312" w:rsidP="00C14312">
                  <w:pPr>
                    <w:pStyle w:val="TAL"/>
                    <w:snapToGrid w:val="0"/>
                    <w:rPr>
                      <w:rFonts w:eastAsiaTheme="minorEastAsia" w:cs="Arial"/>
                      <w:sz w:val="16"/>
                      <w:szCs w:val="16"/>
                    </w:rPr>
                  </w:pPr>
                  <w:r>
                    <w:rPr>
                      <w:rFonts w:eastAsiaTheme="minorEastAsia" w:cs="Arial"/>
                      <w:sz w:val="16"/>
                      <w:szCs w:val="16"/>
                    </w:rPr>
                    <w:t>3. Max number of DL PRS Resources supported by UE across all frequency layers, TRPs and DL PRS Resource Sets for FR1 in FR1/FR2 mixed operation.</w:t>
                  </w:r>
                </w:p>
                <w:p w14:paraId="23D955C9" w14:textId="77777777" w:rsidR="00C14312" w:rsidRDefault="00C14312" w:rsidP="00C14312">
                  <w:pPr>
                    <w:pStyle w:val="TAL"/>
                    <w:snapToGrid w:val="0"/>
                    <w:rPr>
                      <w:rFonts w:eastAsiaTheme="minorEastAsia" w:cs="Arial"/>
                      <w:sz w:val="16"/>
                      <w:szCs w:val="16"/>
                    </w:rPr>
                  </w:pPr>
                </w:p>
                <w:p w14:paraId="63BCD6A3"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96, 128, 192, 256, 512, 1024, 2048}</w:t>
                  </w:r>
                  <w:r>
                    <w:rPr>
                      <w:rFonts w:eastAsiaTheme="minorEastAsia" w:cs="Arial"/>
                      <w:sz w:val="16"/>
                      <w:szCs w:val="16"/>
                      <w:lang w:eastAsia="zh-CN"/>
                    </w:rPr>
                    <w:t xml:space="preserve"> ]</w:t>
                  </w:r>
                </w:p>
                <w:p w14:paraId="5E830427"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BC containing FR1 and FR2 bands</w:t>
                  </w:r>
                </w:p>
                <w:p w14:paraId="63433D4F" w14:textId="77777777" w:rsidR="00C14312" w:rsidRDefault="00C14312" w:rsidP="00C14312">
                  <w:pPr>
                    <w:pStyle w:val="TAL"/>
                    <w:snapToGrid w:val="0"/>
                    <w:rPr>
                      <w:rFonts w:eastAsiaTheme="minorEastAsia" w:cs="Arial"/>
                      <w:sz w:val="16"/>
                      <w:szCs w:val="16"/>
                    </w:rPr>
                  </w:pPr>
                </w:p>
                <w:p w14:paraId="2593E42E" w14:textId="77777777" w:rsidR="00C14312" w:rsidRDefault="00C14312" w:rsidP="00C14312">
                  <w:pPr>
                    <w:pStyle w:val="TAL"/>
                    <w:snapToGrid w:val="0"/>
                    <w:rPr>
                      <w:rFonts w:eastAsiaTheme="minorEastAsia" w:cs="Arial"/>
                      <w:sz w:val="16"/>
                      <w:szCs w:val="16"/>
                    </w:rPr>
                  </w:pPr>
                  <w:r>
                    <w:rPr>
                      <w:rFonts w:eastAsiaTheme="minorEastAsia" w:cs="Arial"/>
                      <w:sz w:val="16"/>
                      <w:szCs w:val="16"/>
                    </w:rPr>
                    <w:t>4. Max number of DL PRS Resources supported by UE across all frequency layers, TRPs and DL PRS Resource Sets for FR2 in FR1/FR2 mixed operation.</w:t>
                  </w:r>
                </w:p>
                <w:p w14:paraId="35A58271" w14:textId="77777777" w:rsidR="00C14312" w:rsidRDefault="00C14312" w:rsidP="00C14312">
                  <w:pPr>
                    <w:pStyle w:val="TAL"/>
                    <w:snapToGrid w:val="0"/>
                    <w:rPr>
                      <w:rFonts w:eastAsiaTheme="minorEastAsia" w:cs="Arial"/>
                      <w:sz w:val="16"/>
                      <w:szCs w:val="16"/>
                    </w:rPr>
                  </w:pPr>
                </w:p>
                <w:p w14:paraId="2989F8B4"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2D16C817" w14:textId="77777777" w:rsidR="00C14312" w:rsidRDefault="00C14312" w:rsidP="00C14312">
                  <w:pPr>
                    <w:keepNext/>
                    <w:keepLines/>
                    <w:overflowPunct w:val="0"/>
                    <w:autoSpaceDE w:val="0"/>
                    <w:autoSpaceDN w:val="0"/>
                    <w:adjustRightInd w:val="0"/>
                    <w:snapToGrid w:val="0"/>
                    <w:spacing w:after="0" w:line="240" w:lineRule="auto"/>
                    <w:rPr>
                      <w:rFonts w:cs="Arial"/>
                      <w:sz w:val="16"/>
                      <w:szCs w:val="16"/>
                    </w:rPr>
                  </w:pPr>
                  <w:r>
                    <w:rPr>
                      <w:rFonts w:cs="Arial"/>
                      <w:sz w:val="16"/>
                      <w:szCs w:val="16"/>
                    </w:rPr>
                    <w:t>Note this is reported for BC containing FR1 and FR2 bands</w:t>
                  </w:r>
                </w:p>
                <w:p w14:paraId="5E06E4C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982CE7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3A37FCA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0E486CF"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2A147B8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ED2E89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2C30E15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6A407D6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7187D63" w14:textId="77777777" w:rsidR="00C14312" w:rsidRDefault="00C14312" w:rsidP="00C14312">
                  <w:pPr>
                    <w:pStyle w:val="TAL"/>
                    <w:snapToGrid w:val="0"/>
                    <w:rPr>
                      <w:rFonts w:cs="Arial"/>
                      <w:sz w:val="16"/>
                      <w:szCs w:val="16"/>
                    </w:rPr>
                  </w:pPr>
                  <w:r>
                    <w:rPr>
                      <w:rFonts w:cs="Arial"/>
                      <w:sz w:val="16"/>
                      <w:szCs w:val="16"/>
                    </w:rPr>
                    <w:t>Need for location server to know if the feature is supported.</w:t>
                  </w:r>
                </w:p>
                <w:p w14:paraId="118F210D" w14:textId="77777777" w:rsidR="00C14312" w:rsidRDefault="00C14312" w:rsidP="00C14312">
                  <w:pPr>
                    <w:pStyle w:val="TAL"/>
                    <w:snapToGrid w:val="0"/>
                    <w:rPr>
                      <w:rFonts w:eastAsia="MS Mincho" w:cs="Arial"/>
                      <w:sz w:val="16"/>
                      <w:szCs w:val="16"/>
                    </w:rPr>
                  </w:pPr>
                </w:p>
                <w:p w14:paraId="3AF39A48" w14:textId="77777777" w:rsidR="00C14312" w:rsidRDefault="00C14312" w:rsidP="00C14312">
                  <w:pPr>
                    <w:pStyle w:val="TAL"/>
                    <w:snapToGrid w:val="0"/>
                    <w:rPr>
                      <w:rFonts w:eastAsia="MS Mincho" w:cs="Arial"/>
                      <w:sz w:val="16"/>
                      <w:szCs w:val="16"/>
                    </w:rPr>
                  </w:pPr>
                  <w:r>
                    <w:rPr>
                      <w:rFonts w:eastAsia="MS Mincho" w:cs="Arial"/>
                      <w:sz w:val="16"/>
                      <w:szCs w:val="16"/>
                    </w:rPr>
                    <w:t>the reported value is the total number across all bands in the corresponding BC</w:t>
                  </w:r>
                </w:p>
                <w:p w14:paraId="2E729C97" w14:textId="77777777" w:rsidR="00C14312" w:rsidRDefault="00C14312" w:rsidP="00C14312">
                  <w:pPr>
                    <w:pStyle w:val="TAL"/>
                    <w:snapToGrid w:val="0"/>
                    <w:rPr>
                      <w:rFonts w:eastAsia="MS Mincho" w:cs="Arial"/>
                      <w:sz w:val="16"/>
                      <w:szCs w:val="16"/>
                    </w:rPr>
                  </w:pPr>
                </w:p>
                <w:p w14:paraId="7DEE1DED"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eastAsia="MS Mincho" w:cs="Arial"/>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32FEFB7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bl>
          <w:p w14:paraId="7F8A153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p w14:paraId="6F5C1E3D" w14:textId="77777777" w:rsidR="00C14312" w:rsidRDefault="00C14312" w:rsidP="00C14312">
            <w:pPr>
              <w:adjustRightInd w:val="0"/>
              <w:snapToGrid w:val="0"/>
              <w:spacing w:after="0" w:line="240" w:lineRule="auto"/>
              <w:rPr>
                <w:rFonts w:ascii="Times New Roman" w:eastAsia="DengXian" w:hAnsi="Times New Roman"/>
              </w:rPr>
            </w:pPr>
            <w:r>
              <w:rPr>
                <w:rFonts w:ascii="Times New Roman" w:eastAsia="DengXian" w:hAnsi="Times New Roman" w:hint="eastAsia"/>
              </w:rPr>
              <w:t xml:space="preserve">As discussed in AI 9.1.2, compared with legacy </w:t>
            </w:r>
            <w:r>
              <w:rPr>
                <w:rFonts w:ascii="Times New Roman" w:eastAsia="DengXian" w:hAnsi="Times New Roman"/>
              </w:rPr>
              <w:t>positioning</w:t>
            </w:r>
            <w:r>
              <w:rPr>
                <w:rFonts w:ascii="Times New Roman" w:eastAsia="DengXian" w:hAnsi="Times New Roman" w:hint="eastAsia"/>
              </w:rPr>
              <w:t xml:space="preserve"> methods, Case </w:t>
            </w:r>
            <w:r>
              <w:rPr>
                <w:rFonts w:ascii="Times New Roman" w:eastAsia="DengXian" w:hAnsi="Times New Roman"/>
              </w:rPr>
              <w:t xml:space="preserve">1, </w:t>
            </w:r>
            <w:r>
              <w:rPr>
                <w:rFonts w:ascii="Times New Roman" w:eastAsia="DengXian" w:hAnsi="Times New Roman" w:hint="eastAsia"/>
              </w:rPr>
              <w:t xml:space="preserve">i.e. UE-based positioning with UE-side model, has different requirement for the input data. </w:t>
            </w:r>
            <w:r>
              <w:rPr>
                <w:rFonts w:ascii="Times New Roman" w:eastAsia="DengXian" w:hAnsi="Times New Roman"/>
              </w:rPr>
              <w:t>Thus,</w:t>
            </w:r>
            <w:r>
              <w:rPr>
                <w:rFonts w:ascii="Times New Roman" w:eastAsia="DengXian" w:hAnsi="Times New Roman" w:hint="eastAsia"/>
              </w:rPr>
              <w:t xml:space="preserve"> </w:t>
            </w:r>
            <w:r>
              <w:rPr>
                <w:rFonts w:ascii="Times New Roman" w:eastAsia="DengXian" w:hAnsi="Times New Roman"/>
              </w:rPr>
              <w:t>it is</w:t>
            </w:r>
            <w:r>
              <w:rPr>
                <w:rFonts w:ascii="Times New Roman" w:eastAsia="DengXian" w:hAnsi="Times New Roman" w:hint="eastAsia"/>
              </w:rPr>
              <w:t xml:space="preserve"> reasonable to define new FGs for L1 measurement for AI based positioning.</w:t>
            </w:r>
          </w:p>
          <w:p w14:paraId="3C010CC3" w14:textId="77777777" w:rsidR="00C14312" w:rsidRDefault="00C14312" w:rsidP="00C14312">
            <w:pPr>
              <w:adjustRightInd w:val="0"/>
              <w:snapToGrid w:val="0"/>
              <w:spacing w:after="0" w:line="240" w:lineRule="auto"/>
              <w:rPr>
                <w:rFonts w:ascii="Times New Roman" w:eastAsia="DengXian" w:hAnsi="Times New Roman"/>
              </w:rPr>
            </w:pPr>
            <w:r>
              <w:rPr>
                <w:rFonts w:ascii="Times New Roman" w:eastAsia="DengXian" w:hAnsi="Times New Roman" w:hint="eastAsia"/>
              </w:rPr>
              <w:t xml:space="preserve">The </w:t>
            </w:r>
            <w:r>
              <w:rPr>
                <w:rFonts w:ascii="Times New Roman" w:eastAsia="DengXian" w:hAnsi="Times New Roman"/>
              </w:rPr>
              <w:t>principle</w:t>
            </w:r>
            <w:r>
              <w:rPr>
                <w:rFonts w:ascii="Times New Roman" w:eastAsia="DengXian" w:hAnsi="Times New Roman" w:hint="eastAsia"/>
              </w:rPr>
              <w:t xml:space="preserve"> of the max number of PRS resource and PRS resource Set for DL-TDOA could be reused as a starting point. Since case 1 is a UE-standalone positioning method, FGs about L1 measurement reporting and SRS </w:t>
            </w:r>
            <w:r>
              <w:rPr>
                <w:rFonts w:ascii="Times New Roman" w:eastAsia="DengXian" w:hAnsi="Times New Roman"/>
              </w:rPr>
              <w:t>transmi</w:t>
            </w:r>
            <w:r>
              <w:rPr>
                <w:rFonts w:ascii="Times New Roman" w:eastAsia="DengXian" w:hAnsi="Times New Roman" w:hint="eastAsia"/>
              </w:rPr>
              <w:t xml:space="preserve">ssion is not necessary for this </w:t>
            </w:r>
            <w:r>
              <w:rPr>
                <w:rFonts w:ascii="Times New Roman" w:eastAsia="DengXian" w:hAnsi="Times New Roman"/>
              </w:rPr>
              <w:t>feature</w:t>
            </w:r>
            <w:r>
              <w:rPr>
                <w:rFonts w:ascii="Times New Roman" w:eastAsia="DengXian" w:hAnsi="Times New Roman" w:hint="eastAsia"/>
              </w:rPr>
              <w:t xml:space="preserve">. </w:t>
            </w:r>
            <w:r>
              <w:rPr>
                <w:rFonts w:ascii="Times New Roman" w:eastAsia="DengXian" w:hAnsi="Times New Roman"/>
              </w:rPr>
              <w:t xml:space="preserve">Compared with </w:t>
            </w:r>
            <w:r>
              <w:rPr>
                <w:rFonts w:ascii="Times New Roman" w:eastAsia="DengXian" w:hAnsi="Times New Roman" w:hint="eastAsia"/>
              </w:rPr>
              <w:t xml:space="preserve">legacy </w:t>
            </w:r>
            <w:r>
              <w:rPr>
                <w:rFonts w:ascii="Times New Roman" w:eastAsia="DengXian" w:hAnsi="Times New Roman"/>
              </w:rPr>
              <w:t xml:space="preserve">positioning </w:t>
            </w:r>
            <w:r>
              <w:rPr>
                <w:rFonts w:ascii="Times New Roman" w:eastAsia="DengXian" w:hAnsi="Times New Roman" w:hint="eastAsia"/>
              </w:rPr>
              <w:t>methods</w:t>
            </w:r>
            <w:r>
              <w:rPr>
                <w:rFonts w:ascii="Times New Roman" w:eastAsia="DengXian" w:hAnsi="Times New Roman"/>
              </w:rPr>
              <w:t xml:space="preserve">, the channel measurements used for positioning may be different in AI-based positioning, and the number of PRS resources required is also different. Therefore, it is recommended to define a new UE capability </w:t>
            </w:r>
            <w:r>
              <w:rPr>
                <w:rFonts w:ascii="Times New Roman" w:eastAsia="DengXian" w:hAnsi="Times New Roman" w:hint="eastAsia"/>
              </w:rPr>
              <w:t xml:space="preserve">for </w:t>
            </w:r>
            <w:r>
              <w:rPr>
                <w:rFonts w:ascii="Times New Roman" w:eastAsia="DengXian" w:hAnsi="Times New Roman"/>
              </w:rPr>
              <w:t>the number of PRS resources for AI-based positioning.</w:t>
            </w:r>
          </w:p>
          <w:p w14:paraId="0F535F66" w14:textId="77777777" w:rsidR="00C14312" w:rsidRDefault="00C14312" w:rsidP="00C14312">
            <w:pPr>
              <w:adjustRightInd w:val="0"/>
              <w:snapToGrid w:val="0"/>
              <w:spacing w:after="0" w:line="240" w:lineRule="auto"/>
              <w:rPr>
                <w:rFonts w:ascii="Times New Roman" w:eastAsia="DengXian" w:hAnsi="Times New Roman"/>
                <w:b/>
                <w:bCs/>
              </w:rPr>
            </w:pPr>
          </w:p>
          <w:p w14:paraId="0C7F7545"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 xml:space="preserve">Proposal </w:t>
            </w:r>
            <w:r>
              <w:rPr>
                <w:rFonts w:ascii="Times New Roman" w:eastAsia="DengXian" w:hAnsi="Times New Roman" w:hint="eastAsia"/>
                <w:b/>
                <w:bCs/>
                <w:lang w:eastAsia="zh-CN"/>
              </w:rPr>
              <w:t>10</w:t>
            </w:r>
            <w:r>
              <w:rPr>
                <w:rFonts w:ascii="Times New Roman" w:eastAsia="DengXian" w:hAnsi="Times New Roman" w:hint="eastAsia"/>
                <w:b/>
                <w:bCs/>
              </w:rPr>
              <w:t>: For AI based positioning, a new UE capability for the number of PRS resources should be defined.</w:t>
            </w:r>
          </w:p>
          <w:p w14:paraId="10C287CD" w14:textId="77777777" w:rsidR="00C14312" w:rsidRDefault="00C14312" w:rsidP="00C14312">
            <w:pPr>
              <w:adjustRightInd w:val="0"/>
              <w:snapToGrid w:val="0"/>
              <w:spacing w:after="0" w:line="240" w:lineRule="auto"/>
              <w:rPr>
                <w:rFonts w:eastAsia="DengXian" w:cs="Arial"/>
                <w:b/>
                <w:bCs/>
                <w:sz w:val="16"/>
                <w:szCs w:val="16"/>
              </w:rPr>
            </w:pPr>
          </w:p>
          <w:p w14:paraId="11E06BA3" w14:textId="77777777" w:rsidR="00C14312" w:rsidRDefault="00C14312" w:rsidP="00C14312">
            <w:pPr>
              <w:adjustRightInd w:val="0"/>
              <w:snapToGrid w:val="0"/>
              <w:spacing w:after="0" w:line="240" w:lineRule="auto"/>
              <w:rPr>
                <w:rFonts w:ascii="Times New Roman" w:eastAsia="DengXian" w:hAnsi="Times New Roman"/>
                <w:b/>
                <w:bCs/>
              </w:rPr>
            </w:pPr>
            <w:r>
              <w:rPr>
                <w:rFonts w:ascii="Times New Roman" w:eastAsia="DengXian" w:hAnsi="Times New Roman" w:hint="eastAsia"/>
                <w:b/>
                <w:bCs/>
              </w:rPr>
              <w:t>Proposal 1</w:t>
            </w:r>
            <w:r>
              <w:rPr>
                <w:rFonts w:ascii="Times New Roman" w:eastAsia="DengXian" w:hAnsi="Times New Roman" w:hint="eastAsia"/>
                <w:b/>
                <w:bCs/>
                <w:lang w:eastAsia="zh-CN"/>
              </w:rPr>
              <w:t>1</w:t>
            </w:r>
            <w:r>
              <w:rPr>
                <w:rFonts w:ascii="Times New Roman" w:eastAsia="DengXian" w:hAnsi="Times New Roman" w:hint="eastAsia"/>
                <w:b/>
                <w:bCs/>
              </w:rPr>
              <w:t>: Adopt the following FGs for AI based positioning case1.</w:t>
            </w:r>
          </w:p>
          <w:p w14:paraId="698E0D7A" w14:textId="77777777" w:rsidR="00C14312" w:rsidRDefault="00C14312" w:rsidP="00C14312">
            <w:pPr>
              <w:adjustRightInd w:val="0"/>
              <w:snapToGrid w:val="0"/>
              <w:spacing w:after="0" w:line="240" w:lineRule="auto"/>
              <w:rPr>
                <w:rFonts w:eastAsia="DengXian" w:cs="Arial"/>
                <w:b/>
                <w:bCs/>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
              <w:gridCol w:w="525"/>
              <w:gridCol w:w="2876"/>
              <w:gridCol w:w="5687"/>
              <w:gridCol w:w="489"/>
              <w:gridCol w:w="492"/>
              <w:gridCol w:w="483"/>
              <w:gridCol w:w="222"/>
              <w:gridCol w:w="707"/>
              <w:gridCol w:w="421"/>
              <w:gridCol w:w="421"/>
              <w:gridCol w:w="6015"/>
              <w:gridCol w:w="1638"/>
            </w:tblGrid>
            <w:tr w:rsidR="00C14312" w14:paraId="0B5731E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09A7E32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08C317B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w:t>
                  </w:r>
                </w:p>
              </w:tc>
              <w:tc>
                <w:tcPr>
                  <w:tcW w:w="0" w:type="auto"/>
                  <w:tcBorders>
                    <w:top w:val="single" w:sz="4" w:space="0" w:color="auto"/>
                    <w:left w:val="single" w:sz="4" w:space="0" w:color="auto"/>
                    <w:bottom w:val="single" w:sz="4" w:space="0" w:color="auto"/>
                    <w:right w:val="single" w:sz="4" w:space="0" w:color="auto"/>
                  </w:tcBorders>
                </w:tcPr>
                <w:p w14:paraId="3F72275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DL PRS Resources for AI based Positioning</w:t>
                  </w:r>
                </w:p>
              </w:tc>
              <w:tc>
                <w:tcPr>
                  <w:tcW w:w="0" w:type="auto"/>
                  <w:tcBorders>
                    <w:top w:val="single" w:sz="4" w:space="0" w:color="auto"/>
                    <w:left w:val="single" w:sz="4" w:space="0" w:color="auto"/>
                    <w:bottom w:val="single" w:sz="4" w:space="0" w:color="auto"/>
                    <w:right w:val="single" w:sz="4" w:space="0" w:color="auto"/>
                  </w:tcBorders>
                </w:tcPr>
                <w:p w14:paraId="195D111A"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1. Max number of DL PRS Resource Sets per TRP per frequency layer supported by UE.</w:t>
                  </w:r>
                </w:p>
                <w:p w14:paraId="2265BEA8"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344FECF4" w14:textId="77777777" w:rsidR="00C14312" w:rsidRDefault="00C14312" w:rsidP="00C14312">
                  <w:pPr>
                    <w:pStyle w:val="TAL"/>
                    <w:snapToGrid w:val="0"/>
                    <w:rPr>
                      <w:rFonts w:eastAsiaTheme="minorEastAsia" w:cs="Arial"/>
                      <w:bCs/>
                      <w:sz w:val="16"/>
                      <w:szCs w:val="16"/>
                    </w:rPr>
                  </w:pPr>
                </w:p>
                <w:p w14:paraId="79420FC6"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2. Max number of TRPs across all positioning frequency layers per UE.</w:t>
                  </w:r>
                </w:p>
                <w:p w14:paraId="7664158A" w14:textId="77777777" w:rsidR="00C14312" w:rsidRDefault="00C14312" w:rsidP="00C14312">
                  <w:pPr>
                    <w:pStyle w:val="TAL"/>
                    <w:snapToGrid w:val="0"/>
                    <w:rPr>
                      <w:rFonts w:eastAsiaTheme="minorEastAsia" w:cs="Arial"/>
                      <w:bCs/>
                      <w:sz w:val="16"/>
                      <w:szCs w:val="16"/>
                      <w:lang w:eastAsia="zh-CN"/>
                    </w:rPr>
                  </w:pPr>
                  <w:r>
                    <w:rPr>
                      <w:rFonts w:eastAsiaTheme="minorEastAsia" w:cs="Arial"/>
                      <w:bCs/>
                      <w:sz w:val="16"/>
                      <w:szCs w:val="16"/>
                    </w:rPr>
                    <w:t>Values =</w:t>
                  </w:r>
                  <w:r>
                    <w:rPr>
                      <w:rFonts w:eastAsiaTheme="minorEastAsia" w:cs="Arial"/>
                      <w:bCs/>
                      <w:sz w:val="16"/>
                      <w:szCs w:val="16"/>
                      <w:lang w:eastAsia="zh-CN"/>
                    </w:rPr>
                    <w:t xml:space="preserve"> FFS</w:t>
                  </w:r>
                </w:p>
                <w:p w14:paraId="789B3DA6" w14:textId="77777777" w:rsidR="00C14312" w:rsidRDefault="00C14312" w:rsidP="00C14312">
                  <w:pPr>
                    <w:pStyle w:val="TAL"/>
                    <w:snapToGrid w:val="0"/>
                    <w:rPr>
                      <w:rFonts w:eastAsiaTheme="minorEastAsia" w:cs="Arial"/>
                      <w:bCs/>
                      <w:sz w:val="16"/>
                      <w:szCs w:val="16"/>
                    </w:rPr>
                  </w:pPr>
                </w:p>
                <w:p w14:paraId="76990682" w14:textId="77777777" w:rsidR="00C14312" w:rsidRDefault="00C14312" w:rsidP="00C14312">
                  <w:pPr>
                    <w:pStyle w:val="TAL"/>
                    <w:snapToGrid w:val="0"/>
                    <w:rPr>
                      <w:rFonts w:eastAsiaTheme="minorEastAsia" w:cs="Arial"/>
                      <w:bCs/>
                      <w:sz w:val="16"/>
                      <w:szCs w:val="16"/>
                    </w:rPr>
                  </w:pPr>
                  <w:r>
                    <w:rPr>
                      <w:rFonts w:eastAsiaTheme="minorEastAsia" w:cs="Arial"/>
                      <w:bCs/>
                      <w:sz w:val="16"/>
                      <w:szCs w:val="16"/>
                    </w:rPr>
                    <w:t>3. Max number of positioning frequency layers UE supports</w:t>
                  </w:r>
                </w:p>
                <w:p w14:paraId="679B972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Values = [ {1, 2, 3, 4}]</w:t>
                  </w:r>
                </w:p>
                <w:p w14:paraId="5702524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0F1ABCC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0FC9732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3E53EDA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4D1AA0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6A75113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UE</w:t>
                  </w:r>
                </w:p>
              </w:tc>
              <w:tc>
                <w:tcPr>
                  <w:tcW w:w="0" w:type="auto"/>
                  <w:tcBorders>
                    <w:top w:val="single" w:sz="4" w:space="0" w:color="auto"/>
                    <w:left w:val="single" w:sz="4" w:space="0" w:color="auto"/>
                    <w:bottom w:val="single" w:sz="4" w:space="0" w:color="auto"/>
                    <w:right w:val="single" w:sz="4" w:space="0" w:color="auto"/>
                  </w:tcBorders>
                </w:tcPr>
                <w:p w14:paraId="2821F459"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9A7C8D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74D1612E" w14:textId="77777777" w:rsidR="00C14312" w:rsidRDefault="00C14312" w:rsidP="00C14312">
                  <w:pPr>
                    <w:pStyle w:val="TAL"/>
                    <w:snapToGrid w:val="0"/>
                    <w:rPr>
                      <w:rFonts w:cs="Arial"/>
                      <w:bCs/>
                      <w:sz w:val="16"/>
                      <w:szCs w:val="16"/>
                    </w:rPr>
                  </w:pPr>
                  <w:r>
                    <w:rPr>
                      <w:rFonts w:cs="Arial"/>
                      <w:bCs/>
                      <w:sz w:val="16"/>
                      <w:szCs w:val="16"/>
                    </w:rPr>
                    <w:t>Need for location server to know if the feature is supported.</w:t>
                  </w:r>
                </w:p>
                <w:p w14:paraId="1F8A29EF"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tc>
              <w:tc>
                <w:tcPr>
                  <w:tcW w:w="0" w:type="auto"/>
                  <w:tcBorders>
                    <w:top w:val="single" w:sz="4" w:space="0" w:color="auto"/>
                    <w:left w:val="single" w:sz="4" w:space="0" w:color="auto"/>
                    <w:bottom w:val="single" w:sz="4" w:space="0" w:color="auto"/>
                    <w:right w:val="single" w:sz="4" w:space="0" w:color="auto"/>
                  </w:tcBorders>
                </w:tcPr>
                <w:p w14:paraId="127771D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3CE104E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2B223AD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5B39293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13-xa</w:t>
                  </w:r>
                </w:p>
              </w:tc>
              <w:tc>
                <w:tcPr>
                  <w:tcW w:w="0" w:type="auto"/>
                  <w:tcBorders>
                    <w:top w:val="single" w:sz="4" w:space="0" w:color="auto"/>
                    <w:left w:val="single" w:sz="4" w:space="0" w:color="auto"/>
                    <w:bottom w:val="single" w:sz="4" w:space="0" w:color="auto"/>
                    <w:right w:val="single" w:sz="4" w:space="0" w:color="auto"/>
                  </w:tcBorders>
                </w:tcPr>
                <w:p w14:paraId="3AEF29A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w:t>
                  </w:r>
                </w:p>
              </w:tc>
              <w:tc>
                <w:tcPr>
                  <w:tcW w:w="0" w:type="auto"/>
                  <w:tcBorders>
                    <w:top w:val="single" w:sz="4" w:space="0" w:color="auto"/>
                    <w:left w:val="single" w:sz="4" w:space="0" w:color="auto"/>
                    <w:bottom w:val="single" w:sz="4" w:space="0" w:color="auto"/>
                    <w:right w:val="single" w:sz="4" w:space="0" w:color="auto"/>
                  </w:tcBorders>
                </w:tcPr>
                <w:p w14:paraId="041CC8A1"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per DL PRS Resource Set</w:t>
                  </w:r>
                </w:p>
                <w:p w14:paraId="5F49725F"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{1, 2, 4, 8, 16, 32, 64}</w:t>
                  </w:r>
                  <w:r>
                    <w:rPr>
                      <w:rFonts w:eastAsiaTheme="minorEastAsia" w:cs="Arial"/>
                      <w:sz w:val="16"/>
                      <w:szCs w:val="16"/>
                      <w:lang w:eastAsia="zh-CN"/>
                    </w:rPr>
                    <w:t xml:space="preserve"> ]</w:t>
                  </w:r>
                </w:p>
                <w:p w14:paraId="1FB594F5"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16, 32, 64 are only applicable to FR2 bands</w:t>
                  </w:r>
                </w:p>
                <w:p w14:paraId="14204ACE" w14:textId="77777777" w:rsidR="00C14312" w:rsidRDefault="00C14312" w:rsidP="00C14312">
                  <w:pPr>
                    <w:pStyle w:val="TAL"/>
                    <w:snapToGrid w:val="0"/>
                    <w:rPr>
                      <w:rFonts w:eastAsiaTheme="minorEastAsia" w:cs="Arial"/>
                      <w:sz w:val="16"/>
                      <w:szCs w:val="16"/>
                    </w:rPr>
                  </w:pPr>
                </w:p>
                <w:p w14:paraId="35E28579"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per positioning frequency layer.</w:t>
                  </w:r>
                </w:p>
                <w:p w14:paraId="4E27351E"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 xml:space="preserve"> [</w:t>
                  </w:r>
                  <w:r>
                    <w:rPr>
                      <w:rFonts w:eastAsiaTheme="minorEastAsia" w:cs="Arial"/>
                      <w:sz w:val="16"/>
                      <w:szCs w:val="16"/>
                    </w:rPr>
                    <w:t xml:space="preserve"> {6, 24, 32, 64, 96, 128, 256, 512, 1024}</w:t>
                  </w:r>
                  <w:r>
                    <w:rPr>
                      <w:rFonts w:eastAsiaTheme="minorEastAsia" w:cs="Arial"/>
                      <w:sz w:val="16"/>
                      <w:szCs w:val="16"/>
                      <w:lang w:eastAsia="zh-CN"/>
                    </w:rPr>
                    <w:t xml:space="preserve"> ]</w:t>
                  </w:r>
                </w:p>
                <w:p w14:paraId="512DA8A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Note: 6 is only applicable to FR1 bands</w:t>
                  </w:r>
                </w:p>
              </w:tc>
              <w:tc>
                <w:tcPr>
                  <w:tcW w:w="0" w:type="auto"/>
                  <w:tcBorders>
                    <w:top w:val="single" w:sz="4" w:space="0" w:color="auto"/>
                    <w:left w:val="single" w:sz="4" w:space="0" w:color="auto"/>
                    <w:bottom w:val="single" w:sz="4" w:space="0" w:color="auto"/>
                    <w:right w:val="single" w:sz="4" w:space="0" w:color="auto"/>
                  </w:tcBorders>
                </w:tcPr>
                <w:p w14:paraId="5FABBF9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13-1</w:t>
                  </w:r>
                </w:p>
              </w:tc>
              <w:tc>
                <w:tcPr>
                  <w:tcW w:w="0" w:type="auto"/>
                  <w:tcBorders>
                    <w:top w:val="single" w:sz="4" w:space="0" w:color="auto"/>
                    <w:left w:val="single" w:sz="4" w:space="0" w:color="auto"/>
                    <w:bottom w:val="single" w:sz="4" w:space="0" w:color="auto"/>
                    <w:right w:val="single" w:sz="4" w:space="0" w:color="auto"/>
                  </w:tcBorders>
                </w:tcPr>
                <w:p w14:paraId="5AE21B82"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2F463CA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3491476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446E175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band</w:t>
                  </w:r>
                </w:p>
              </w:tc>
              <w:tc>
                <w:tcPr>
                  <w:tcW w:w="0" w:type="auto"/>
                  <w:tcBorders>
                    <w:top w:val="single" w:sz="4" w:space="0" w:color="auto"/>
                    <w:left w:val="single" w:sz="4" w:space="0" w:color="auto"/>
                    <w:bottom w:val="single" w:sz="4" w:space="0" w:color="auto"/>
                    <w:right w:val="single" w:sz="4" w:space="0" w:color="auto"/>
                  </w:tcBorders>
                </w:tcPr>
                <w:p w14:paraId="4E82FA7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1CE889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3B5B8E0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r>
                    <w:rPr>
                      <w:rFonts w:cs="Arial"/>
                      <w:bCs/>
                      <w:sz w:val="16"/>
                      <w:szCs w:val="16"/>
                      <w:lang w:val="en-GB" w:eastAsia="ja-JP"/>
                    </w:rPr>
                    <w:t>Need for location server to know if the feature is supported.</w:t>
                  </w:r>
                </w:p>
                <w:p w14:paraId="42659091"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val="en-GB" w:eastAsia="ja-JP"/>
                    </w:rPr>
                  </w:pPr>
                </w:p>
                <w:p w14:paraId="4D67F094"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val="en-GB" w:eastAsia="ja-JP"/>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278538C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t>Optional with capability signaling</w:t>
                  </w:r>
                </w:p>
              </w:tc>
            </w:tr>
            <w:tr w:rsidR="00C14312" w14:paraId="75EBB5C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tcPr>
                <w:p w14:paraId="1F8642D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p>
              </w:tc>
              <w:tc>
                <w:tcPr>
                  <w:tcW w:w="0" w:type="auto"/>
                  <w:tcBorders>
                    <w:top w:val="single" w:sz="4" w:space="0" w:color="auto"/>
                    <w:left w:val="single" w:sz="4" w:space="0" w:color="auto"/>
                    <w:bottom w:val="single" w:sz="4" w:space="0" w:color="auto"/>
                    <w:right w:val="single" w:sz="4" w:space="0" w:color="auto"/>
                  </w:tcBorders>
                </w:tcPr>
                <w:p w14:paraId="7CBE6CD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13-xb</w:t>
                  </w:r>
                </w:p>
              </w:tc>
              <w:tc>
                <w:tcPr>
                  <w:tcW w:w="0" w:type="auto"/>
                  <w:tcBorders>
                    <w:top w:val="single" w:sz="4" w:space="0" w:color="auto"/>
                    <w:left w:val="single" w:sz="4" w:space="0" w:color="auto"/>
                    <w:bottom w:val="single" w:sz="4" w:space="0" w:color="auto"/>
                    <w:right w:val="single" w:sz="4" w:space="0" w:color="auto"/>
                  </w:tcBorders>
                </w:tcPr>
                <w:p w14:paraId="30638725"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sz w:val="16"/>
                      <w:szCs w:val="16"/>
                    </w:rPr>
                    <w:t xml:space="preserve">DL PRS Resources for </w:t>
                  </w:r>
                  <w:r>
                    <w:rPr>
                      <w:rFonts w:cs="Arial"/>
                      <w:bCs/>
                      <w:sz w:val="16"/>
                      <w:szCs w:val="16"/>
                    </w:rPr>
                    <w:t>AI based Positioning</w:t>
                  </w:r>
                  <w:r>
                    <w:rPr>
                      <w:rFonts w:cs="Arial"/>
                      <w:sz w:val="16"/>
                      <w:szCs w:val="16"/>
                    </w:rPr>
                    <w:t xml:space="preserve"> on a band combination</w:t>
                  </w:r>
                </w:p>
              </w:tc>
              <w:tc>
                <w:tcPr>
                  <w:tcW w:w="0" w:type="auto"/>
                  <w:tcBorders>
                    <w:top w:val="single" w:sz="4" w:space="0" w:color="auto"/>
                    <w:left w:val="single" w:sz="4" w:space="0" w:color="auto"/>
                    <w:bottom w:val="single" w:sz="4" w:space="0" w:color="auto"/>
                    <w:right w:val="single" w:sz="4" w:space="0" w:color="auto"/>
                  </w:tcBorders>
                </w:tcPr>
                <w:p w14:paraId="75447213" w14:textId="77777777" w:rsidR="00C14312" w:rsidRDefault="00C14312" w:rsidP="00C14312">
                  <w:pPr>
                    <w:pStyle w:val="TAL"/>
                    <w:snapToGrid w:val="0"/>
                    <w:rPr>
                      <w:rFonts w:eastAsiaTheme="minorEastAsia" w:cs="Arial"/>
                      <w:sz w:val="16"/>
                      <w:szCs w:val="16"/>
                    </w:rPr>
                  </w:pPr>
                  <w:r>
                    <w:rPr>
                      <w:rFonts w:eastAsiaTheme="minorEastAsia" w:cs="Arial"/>
                      <w:sz w:val="16"/>
                      <w:szCs w:val="16"/>
                    </w:rPr>
                    <w:t>1. Max number of DL PRS Resources supported by UE across all frequency layers, TRPs and DL PRS Resource Sets for FR1-only.</w:t>
                  </w:r>
                </w:p>
                <w:p w14:paraId="5DD948B9"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lastRenderedPageBreak/>
                    <w:t>Values =</w:t>
                  </w:r>
                  <w:r>
                    <w:rPr>
                      <w:rFonts w:eastAsiaTheme="minorEastAsia" w:cs="Arial"/>
                      <w:sz w:val="16"/>
                      <w:szCs w:val="16"/>
                      <w:lang w:eastAsia="zh-CN"/>
                    </w:rPr>
                    <w:t>[</w:t>
                  </w:r>
                  <w:r>
                    <w:rPr>
                      <w:rFonts w:eastAsiaTheme="minorEastAsia" w:cs="Arial"/>
                      <w:sz w:val="16"/>
                      <w:szCs w:val="16"/>
                    </w:rPr>
                    <w:t xml:space="preserve"> {6, 24, 64, 128, 192, 256, 512, 1024, 2048}</w:t>
                  </w:r>
                  <w:r>
                    <w:rPr>
                      <w:rFonts w:eastAsiaTheme="minorEastAsia" w:cs="Arial"/>
                      <w:sz w:val="16"/>
                      <w:szCs w:val="16"/>
                      <w:lang w:eastAsia="zh-CN"/>
                    </w:rPr>
                    <w:t xml:space="preserve"> ]</w:t>
                  </w:r>
                </w:p>
                <w:p w14:paraId="73C7CAC7"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FR1 only BC.</w:t>
                  </w:r>
                </w:p>
                <w:p w14:paraId="52BB31DF" w14:textId="77777777" w:rsidR="00C14312" w:rsidRDefault="00C14312" w:rsidP="00C14312">
                  <w:pPr>
                    <w:pStyle w:val="TAL"/>
                    <w:snapToGrid w:val="0"/>
                    <w:rPr>
                      <w:rFonts w:eastAsiaTheme="minorEastAsia" w:cs="Arial"/>
                      <w:sz w:val="16"/>
                      <w:szCs w:val="16"/>
                    </w:rPr>
                  </w:pPr>
                </w:p>
                <w:p w14:paraId="72752255" w14:textId="77777777" w:rsidR="00C14312" w:rsidRDefault="00C14312" w:rsidP="00C14312">
                  <w:pPr>
                    <w:pStyle w:val="TAL"/>
                    <w:snapToGrid w:val="0"/>
                    <w:rPr>
                      <w:rFonts w:eastAsiaTheme="minorEastAsia" w:cs="Arial"/>
                      <w:sz w:val="16"/>
                      <w:szCs w:val="16"/>
                    </w:rPr>
                  </w:pPr>
                  <w:r>
                    <w:rPr>
                      <w:rFonts w:eastAsiaTheme="minorEastAsia" w:cs="Arial"/>
                      <w:sz w:val="16"/>
                      <w:szCs w:val="16"/>
                    </w:rPr>
                    <w:t>2. Max number of DL PRS Resources supported by UE across all frequency layers, TRPs and DL PRS Resource Sets for FR2-only.</w:t>
                  </w:r>
                </w:p>
                <w:p w14:paraId="12B30D6B" w14:textId="77777777" w:rsidR="00C14312" w:rsidRDefault="00C14312" w:rsidP="00C14312">
                  <w:pPr>
                    <w:pStyle w:val="TAL"/>
                    <w:snapToGrid w:val="0"/>
                    <w:rPr>
                      <w:rFonts w:eastAsiaTheme="minorEastAsia" w:cs="Arial"/>
                      <w:sz w:val="16"/>
                      <w:szCs w:val="16"/>
                    </w:rPr>
                  </w:pPr>
                </w:p>
                <w:p w14:paraId="7A1682FB"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4CABD177"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FR2 only BC</w:t>
                  </w:r>
                </w:p>
                <w:p w14:paraId="768FACDA" w14:textId="77777777" w:rsidR="00C14312" w:rsidRDefault="00C14312" w:rsidP="00C14312">
                  <w:pPr>
                    <w:pStyle w:val="TAL"/>
                    <w:snapToGrid w:val="0"/>
                    <w:rPr>
                      <w:rFonts w:eastAsiaTheme="minorEastAsia" w:cs="Arial"/>
                      <w:sz w:val="16"/>
                      <w:szCs w:val="16"/>
                    </w:rPr>
                  </w:pPr>
                </w:p>
                <w:p w14:paraId="00E7133F" w14:textId="77777777" w:rsidR="00C14312" w:rsidRDefault="00C14312" w:rsidP="00C14312">
                  <w:pPr>
                    <w:pStyle w:val="TAL"/>
                    <w:snapToGrid w:val="0"/>
                    <w:rPr>
                      <w:rFonts w:eastAsiaTheme="minorEastAsia" w:cs="Arial"/>
                      <w:sz w:val="16"/>
                      <w:szCs w:val="16"/>
                    </w:rPr>
                  </w:pPr>
                  <w:r>
                    <w:rPr>
                      <w:rFonts w:eastAsiaTheme="minorEastAsia" w:cs="Arial"/>
                      <w:sz w:val="16"/>
                      <w:szCs w:val="16"/>
                    </w:rPr>
                    <w:t>3. Max number of DL PRS Resources supported by UE across all frequency layers, TRPs and DL PRS Resource Sets for FR1 in FR1/FR2 mixed operation.</w:t>
                  </w:r>
                </w:p>
                <w:p w14:paraId="3BDA0884" w14:textId="77777777" w:rsidR="00C14312" w:rsidRDefault="00C14312" w:rsidP="00C14312">
                  <w:pPr>
                    <w:pStyle w:val="TAL"/>
                    <w:snapToGrid w:val="0"/>
                    <w:rPr>
                      <w:rFonts w:eastAsiaTheme="minorEastAsia" w:cs="Arial"/>
                      <w:sz w:val="16"/>
                      <w:szCs w:val="16"/>
                    </w:rPr>
                  </w:pPr>
                </w:p>
                <w:p w14:paraId="36858560"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{6, 24, 64, 96, 128, 192, 256, 512, 1024, 2048}</w:t>
                  </w:r>
                  <w:r>
                    <w:rPr>
                      <w:rFonts w:eastAsiaTheme="minorEastAsia" w:cs="Arial"/>
                      <w:sz w:val="16"/>
                      <w:szCs w:val="16"/>
                      <w:lang w:eastAsia="zh-CN"/>
                    </w:rPr>
                    <w:t xml:space="preserve"> ]</w:t>
                  </w:r>
                </w:p>
                <w:p w14:paraId="3B5A7583" w14:textId="77777777" w:rsidR="00C14312" w:rsidRDefault="00C14312" w:rsidP="00C14312">
                  <w:pPr>
                    <w:pStyle w:val="TAL"/>
                    <w:snapToGrid w:val="0"/>
                    <w:rPr>
                      <w:rFonts w:eastAsiaTheme="minorEastAsia" w:cs="Arial"/>
                      <w:sz w:val="16"/>
                      <w:szCs w:val="16"/>
                    </w:rPr>
                  </w:pPr>
                  <w:r>
                    <w:rPr>
                      <w:rFonts w:eastAsiaTheme="minorEastAsia" w:cs="Arial"/>
                      <w:sz w:val="16"/>
                      <w:szCs w:val="16"/>
                    </w:rPr>
                    <w:t>Note this is reported for BC containing FR1 and FR2 bands</w:t>
                  </w:r>
                </w:p>
                <w:p w14:paraId="185B00ED" w14:textId="77777777" w:rsidR="00C14312" w:rsidRDefault="00C14312" w:rsidP="00C14312">
                  <w:pPr>
                    <w:pStyle w:val="TAL"/>
                    <w:snapToGrid w:val="0"/>
                    <w:rPr>
                      <w:rFonts w:eastAsiaTheme="minorEastAsia" w:cs="Arial"/>
                      <w:sz w:val="16"/>
                      <w:szCs w:val="16"/>
                    </w:rPr>
                  </w:pPr>
                </w:p>
                <w:p w14:paraId="763F51DF" w14:textId="77777777" w:rsidR="00C14312" w:rsidRDefault="00C14312" w:rsidP="00C14312">
                  <w:pPr>
                    <w:pStyle w:val="TAL"/>
                    <w:snapToGrid w:val="0"/>
                    <w:rPr>
                      <w:rFonts w:eastAsiaTheme="minorEastAsia" w:cs="Arial"/>
                      <w:sz w:val="16"/>
                      <w:szCs w:val="16"/>
                    </w:rPr>
                  </w:pPr>
                  <w:r>
                    <w:rPr>
                      <w:rFonts w:eastAsiaTheme="minorEastAsia" w:cs="Arial"/>
                      <w:sz w:val="16"/>
                      <w:szCs w:val="16"/>
                    </w:rPr>
                    <w:t>4. Max number of DL PRS Resources supported by UE across all frequency layers, TRPs and DL PRS Resource Sets for FR2 in FR1/FR2 mixed operation.</w:t>
                  </w:r>
                </w:p>
                <w:p w14:paraId="7634C6AE" w14:textId="77777777" w:rsidR="00C14312" w:rsidRDefault="00C14312" w:rsidP="00C14312">
                  <w:pPr>
                    <w:pStyle w:val="TAL"/>
                    <w:snapToGrid w:val="0"/>
                    <w:rPr>
                      <w:rFonts w:eastAsiaTheme="minorEastAsia" w:cs="Arial"/>
                      <w:sz w:val="16"/>
                      <w:szCs w:val="16"/>
                    </w:rPr>
                  </w:pPr>
                </w:p>
                <w:p w14:paraId="61B6E5FD" w14:textId="77777777" w:rsidR="00C14312" w:rsidRDefault="00C14312" w:rsidP="00C14312">
                  <w:pPr>
                    <w:pStyle w:val="TAL"/>
                    <w:snapToGrid w:val="0"/>
                    <w:rPr>
                      <w:rFonts w:eastAsiaTheme="minorEastAsia" w:cs="Arial"/>
                      <w:sz w:val="16"/>
                      <w:szCs w:val="16"/>
                      <w:lang w:eastAsia="zh-CN"/>
                    </w:rPr>
                  </w:pPr>
                  <w:r>
                    <w:rPr>
                      <w:rFonts w:eastAsiaTheme="minorEastAsia" w:cs="Arial"/>
                      <w:sz w:val="16"/>
                      <w:szCs w:val="16"/>
                    </w:rPr>
                    <w:t>Values =</w:t>
                  </w:r>
                  <w:r>
                    <w:rPr>
                      <w:rFonts w:eastAsiaTheme="minorEastAsia" w:cs="Arial"/>
                      <w:sz w:val="16"/>
                      <w:szCs w:val="16"/>
                      <w:lang w:eastAsia="zh-CN"/>
                    </w:rPr>
                    <w:t>[</w:t>
                  </w:r>
                  <w:r>
                    <w:rPr>
                      <w:rFonts w:eastAsiaTheme="minorEastAsia" w:cs="Arial"/>
                      <w:sz w:val="16"/>
                      <w:szCs w:val="16"/>
                    </w:rPr>
                    <w:t xml:space="preserve"> {24, 64, 96, 128, 192, 256, 512, 1024, 2048}</w:t>
                  </w:r>
                  <w:r>
                    <w:rPr>
                      <w:rFonts w:eastAsiaTheme="minorEastAsia" w:cs="Arial"/>
                      <w:sz w:val="16"/>
                      <w:szCs w:val="16"/>
                      <w:lang w:eastAsia="zh-CN"/>
                    </w:rPr>
                    <w:t xml:space="preserve"> ]</w:t>
                  </w:r>
                </w:p>
                <w:p w14:paraId="40A20097" w14:textId="77777777" w:rsidR="00C14312" w:rsidRDefault="00C14312" w:rsidP="00C14312">
                  <w:pPr>
                    <w:keepNext/>
                    <w:keepLines/>
                    <w:overflowPunct w:val="0"/>
                    <w:autoSpaceDE w:val="0"/>
                    <w:autoSpaceDN w:val="0"/>
                    <w:adjustRightInd w:val="0"/>
                    <w:snapToGrid w:val="0"/>
                    <w:spacing w:after="0" w:line="240" w:lineRule="auto"/>
                    <w:rPr>
                      <w:rFonts w:cs="Arial"/>
                      <w:sz w:val="16"/>
                      <w:szCs w:val="16"/>
                    </w:rPr>
                  </w:pPr>
                  <w:r>
                    <w:rPr>
                      <w:rFonts w:cs="Arial"/>
                      <w:sz w:val="16"/>
                      <w:szCs w:val="16"/>
                    </w:rPr>
                    <w:t>Note this is reported for BC containing FR1 and FR2 bands</w:t>
                  </w:r>
                </w:p>
                <w:p w14:paraId="21FD66FE"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1164D25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lastRenderedPageBreak/>
                    <w:t>13-1</w:t>
                  </w:r>
                </w:p>
              </w:tc>
              <w:tc>
                <w:tcPr>
                  <w:tcW w:w="0" w:type="auto"/>
                  <w:tcBorders>
                    <w:top w:val="single" w:sz="4" w:space="0" w:color="auto"/>
                    <w:left w:val="single" w:sz="4" w:space="0" w:color="auto"/>
                    <w:bottom w:val="single" w:sz="4" w:space="0" w:color="auto"/>
                    <w:right w:val="single" w:sz="4" w:space="0" w:color="auto"/>
                  </w:tcBorders>
                </w:tcPr>
                <w:p w14:paraId="63E68363"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Yes</w:t>
                  </w:r>
                </w:p>
              </w:tc>
              <w:tc>
                <w:tcPr>
                  <w:tcW w:w="0" w:type="auto"/>
                  <w:tcBorders>
                    <w:top w:val="single" w:sz="4" w:space="0" w:color="auto"/>
                    <w:left w:val="single" w:sz="4" w:space="0" w:color="auto"/>
                    <w:bottom w:val="single" w:sz="4" w:space="0" w:color="auto"/>
                    <w:right w:val="single" w:sz="4" w:space="0" w:color="auto"/>
                  </w:tcBorders>
                </w:tcPr>
                <w:p w14:paraId="1D4B4BC0"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N/A</w:t>
                  </w:r>
                </w:p>
              </w:tc>
              <w:tc>
                <w:tcPr>
                  <w:tcW w:w="0" w:type="auto"/>
                  <w:tcBorders>
                    <w:top w:val="single" w:sz="4" w:space="0" w:color="auto"/>
                    <w:left w:val="single" w:sz="4" w:space="0" w:color="auto"/>
                    <w:bottom w:val="single" w:sz="4" w:space="0" w:color="auto"/>
                    <w:right w:val="single" w:sz="4" w:space="0" w:color="auto"/>
                  </w:tcBorders>
                </w:tcPr>
                <w:p w14:paraId="6CA5D5F8"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tcPr>
                <w:p w14:paraId="310E8767"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rPr>
                  </w:pPr>
                  <w:r>
                    <w:rPr>
                      <w:rFonts w:cs="Arial"/>
                      <w:bCs/>
                      <w:sz w:val="16"/>
                      <w:szCs w:val="16"/>
                    </w:rPr>
                    <w:t>Per BC</w:t>
                  </w:r>
                </w:p>
              </w:tc>
              <w:tc>
                <w:tcPr>
                  <w:tcW w:w="0" w:type="auto"/>
                  <w:tcBorders>
                    <w:top w:val="single" w:sz="4" w:space="0" w:color="auto"/>
                    <w:left w:val="single" w:sz="4" w:space="0" w:color="auto"/>
                    <w:bottom w:val="single" w:sz="4" w:space="0" w:color="auto"/>
                    <w:right w:val="single" w:sz="4" w:space="0" w:color="auto"/>
                  </w:tcBorders>
                </w:tcPr>
                <w:p w14:paraId="156D3B16"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1A80651B"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rPr>
                    <w:t>No</w:t>
                  </w:r>
                </w:p>
              </w:tc>
              <w:tc>
                <w:tcPr>
                  <w:tcW w:w="0" w:type="auto"/>
                  <w:tcBorders>
                    <w:top w:val="single" w:sz="4" w:space="0" w:color="auto"/>
                    <w:left w:val="single" w:sz="4" w:space="0" w:color="auto"/>
                    <w:bottom w:val="single" w:sz="4" w:space="0" w:color="auto"/>
                    <w:right w:val="single" w:sz="4" w:space="0" w:color="auto"/>
                  </w:tcBorders>
                </w:tcPr>
                <w:p w14:paraId="4AB3736E" w14:textId="77777777" w:rsidR="00C14312" w:rsidRDefault="00C14312" w:rsidP="00C14312">
                  <w:pPr>
                    <w:pStyle w:val="TAL"/>
                    <w:snapToGrid w:val="0"/>
                    <w:rPr>
                      <w:rFonts w:cs="Arial"/>
                      <w:sz w:val="16"/>
                      <w:szCs w:val="16"/>
                    </w:rPr>
                  </w:pPr>
                  <w:r>
                    <w:rPr>
                      <w:rFonts w:cs="Arial"/>
                      <w:sz w:val="16"/>
                      <w:szCs w:val="16"/>
                    </w:rPr>
                    <w:t>Need for location server to know if the feature is supported.</w:t>
                  </w:r>
                </w:p>
                <w:p w14:paraId="61602CC2" w14:textId="77777777" w:rsidR="00C14312" w:rsidRDefault="00C14312" w:rsidP="00C14312">
                  <w:pPr>
                    <w:pStyle w:val="TAL"/>
                    <w:snapToGrid w:val="0"/>
                    <w:rPr>
                      <w:rFonts w:eastAsia="MS Mincho" w:cs="Arial"/>
                      <w:sz w:val="16"/>
                      <w:szCs w:val="16"/>
                    </w:rPr>
                  </w:pPr>
                </w:p>
                <w:p w14:paraId="41A1FA99" w14:textId="77777777" w:rsidR="00C14312" w:rsidRDefault="00C14312" w:rsidP="00C14312">
                  <w:pPr>
                    <w:pStyle w:val="TAL"/>
                    <w:snapToGrid w:val="0"/>
                    <w:rPr>
                      <w:rFonts w:eastAsia="MS Mincho" w:cs="Arial"/>
                      <w:sz w:val="16"/>
                      <w:szCs w:val="16"/>
                    </w:rPr>
                  </w:pPr>
                  <w:r>
                    <w:rPr>
                      <w:rFonts w:eastAsia="MS Mincho" w:cs="Arial"/>
                      <w:sz w:val="16"/>
                      <w:szCs w:val="16"/>
                    </w:rPr>
                    <w:lastRenderedPageBreak/>
                    <w:t>the reported value is the total number across all bands in the corresponding BC</w:t>
                  </w:r>
                </w:p>
                <w:p w14:paraId="7E179D8A" w14:textId="77777777" w:rsidR="00C14312" w:rsidRDefault="00C14312" w:rsidP="00C14312">
                  <w:pPr>
                    <w:pStyle w:val="TAL"/>
                    <w:snapToGrid w:val="0"/>
                    <w:rPr>
                      <w:rFonts w:eastAsia="MS Mincho" w:cs="Arial"/>
                      <w:sz w:val="16"/>
                      <w:szCs w:val="16"/>
                    </w:rPr>
                  </w:pPr>
                </w:p>
                <w:p w14:paraId="6B03AECA"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eastAsia="MS Mincho" w:cs="Arial"/>
                      <w:sz w:val="16"/>
                      <w:szCs w:val="16"/>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tcPr>
                <w:p w14:paraId="07557EBC" w14:textId="77777777" w:rsidR="00C14312" w:rsidRDefault="00C14312" w:rsidP="00C14312">
                  <w:pPr>
                    <w:keepNext/>
                    <w:keepLines/>
                    <w:overflowPunct w:val="0"/>
                    <w:autoSpaceDE w:val="0"/>
                    <w:autoSpaceDN w:val="0"/>
                    <w:adjustRightInd w:val="0"/>
                    <w:snapToGrid w:val="0"/>
                    <w:spacing w:after="0" w:line="240" w:lineRule="auto"/>
                    <w:rPr>
                      <w:rFonts w:cs="Arial"/>
                      <w:bCs/>
                      <w:sz w:val="16"/>
                      <w:szCs w:val="16"/>
                      <w:lang w:eastAsia="ja-JP"/>
                    </w:rPr>
                  </w:pPr>
                  <w:r>
                    <w:rPr>
                      <w:rFonts w:cs="Arial"/>
                      <w:bCs/>
                      <w:sz w:val="16"/>
                      <w:szCs w:val="16"/>
                      <w:lang w:eastAsia="ja-JP"/>
                    </w:rPr>
                    <w:lastRenderedPageBreak/>
                    <w:t>Optional with capability signaling</w:t>
                  </w:r>
                </w:p>
              </w:tc>
            </w:tr>
          </w:tbl>
          <w:p w14:paraId="603CFB7E" w14:textId="77777777" w:rsidR="00C14312" w:rsidRDefault="00C14312"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62DD504" w14:textId="77777777" w:rsidTr="00841285">
        <w:tc>
          <w:tcPr>
            <w:tcW w:w="1844" w:type="dxa"/>
            <w:tcBorders>
              <w:top w:val="single" w:sz="4" w:space="0" w:color="auto"/>
              <w:left w:val="single" w:sz="4" w:space="0" w:color="auto"/>
              <w:bottom w:val="single" w:sz="4" w:space="0" w:color="auto"/>
              <w:right w:val="single" w:sz="4" w:space="0" w:color="auto"/>
            </w:tcBorders>
          </w:tcPr>
          <w:p w14:paraId="05699D0A" w14:textId="77777777" w:rsidR="004E2665" w:rsidRDefault="004E2665" w:rsidP="00841285">
            <w:pPr>
              <w:jc w:val="left"/>
              <w:rPr>
                <w:rFonts w:ascii="Calibri" w:eastAsiaTheme="minorEastAsia" w:hAnsi="Calibri" w:cs="Calibri"/>
                <w:lang w:eastAsia="zh-CN"/>
              </w:rPr>
            </w:pPr>
            <w:r>
              <w:rPr>
                <w:rFonts w:cs="Arial"/>
                <w:sz w:val="16"/>
                <w:szCs w:val="16"/>
              </w:rPr>
              <w:lastRenderedPageBreak/>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105BF5F" w14:textId="77777777" w:rsidR="0050434B" w:rsidRPr="00755EAA" w:rsidRDefault="0050434B" w:rsidP="0050434B">
            <w:pPr>
              <w:pStyle w:val="BodyText"/>
              <w:spacing w:before="120"/>
              <w:rPr>
                <w:rFonts w:eastAsiaTheme="minorEastAsia"/>
                <w:color w:val="000000" w:themeColor="text1"/>
                <w:szCs w:val="22"/>
              </w:rPr>
            </w:pPr>
            <w:r w:rsidRPr="00755EAA">
              <w:rPr>
                <w:rFonts w:eastAsiaTheme="minorEastAsia"/>
                <w:color w:val="000000" w:themeColor="text1"/>
                <w:sz w:val="22"/>
                <w:szCs w:val="22"/>
                <w:lang w:eastAsia="zh-CN"/>
              </w:rPr>
              <w:t xml:space="preserve">For UE-based direct AI/ML positioning with UE-side model, the life cycle management procedure and the AI/ML processing capability is different from legacy positioning methods, therefore a new UE capability </w:t>
            </w:r>
            <w:r>
              <w:rPr>
                <w:rFonts w:eastAsiaTheme="minorEastAsia"/>
                <w:color w:val="000000" w:themeColor="text1"/>
                <w:sz w:val="22"/>
                <w:szCs w:val="22"/>
                <w:lang w:eastAsia="zh-CN"/>
              </w:rPr>
              <w:t>can</w:t>
            </w:r>
            <w:r w:rsidRPr="00755EAA">
              <w:rPr>
                <w:rFonts w:eastAsiaTheme="minorEastAsia"/>
                <w:color w:val="000000" w:themeColor="text1"/>
                <w:sz w:val="22"/>
                <w:szCs w:val="22"/>
                <w:lang w:eastAsia="zh-CN"/>
              </w:rPr>
              <w:t xml:space="preserve"> be introduced.</w:t>
            </w:r>
          </w:p>
          <w:p w14:paraId="448B7980" w14:textId="77777777" w:rsidR="0050434B" w:rsidRDefault="0050434B" w:rsidP="0050434B">
            <w:pPr>
              <w:overflowPunct w:val="0"/>
              <w:spacing w:before="120"/>
              <w:rPr>
                <w:b/>
                <w:bCs/>
                <w:i/>
                <w:iCs/>
                <w:lang w:eastAsia="zh-CN"/>
              </w:rPr>
            </w:pPr>
            <w:r w:rsidRPr="00A7064B">
              <w:rPr>
                <w:b/>
                <w:bCs/>
                <w:i/>
                <w:iCs/>
                <w:lang w:eastAsia="zh-CN"/>
              </w:rPr>
              <w:t xml:space="preserve">Proposal </w:t>
            </w:r>
            <w:r>
              <w:rPr>
                <w:b/>
                <w:bCs/>
                <w:i/>
                <w:iCs/>
                <w:lang w:eastAsia="zh-CN"/>
              </w:rPr>
              <w:t>6</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w:t>
            </w:r>
            <w:r>
              <w:rPr>
                <w:b/>
                <w:bCs/>
                <w:i/>
                <w:iCs/>
                <w:lang w:eastAsia="zh-CN"/>
              </w:rPr>
              <w:t>positioning accuracy enhancement:</w:t>
            </w:r>
          </w:p>
          <w:p w14:paraId="35C1031C" w14:textId="77777777" w:rsidR="0050434B" w:rsidRPr="00F646BA" w:rsidRDefault="0050434B"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6:</w:t>
            </w:r>
            <w:r w:rsidRPr="00F646BA">
              <w:rPr>
                <w:rFonts w:ascii="Times New Roman" w:eastAsia="SimSun" w:hAnsi="Times New Roman"/>
                <w:b/>
                <w:bCs/>
                <w:i/>
                <w:iCs/>
                <w:sz w:val="22"/>
                <w:szCs w:val="22"/>
                <w:lang w:eastAsia="zh-CN"/>
              </w:rPr>
              <w:t xml:space="preserve"> Functionality for </w:t>
            </w:r>
            <w:r w:rsidRPr="00C16557">
              <w:rPr>
                <w:rFonts w:ascii="Times New Roman" w:eastAsia="SimSun" w:hAnsi="Times New Roman"/>
                <w:b/>
                <w:bCs/>
                <w:i/>
                <w:iCs/>
                <w:sz w:val="22"/>
                <w:szCs w:val="22"/>
                <w:lang w:eastAsia="zh-CN"/>
              </w:rPr>
              <w:t>fingerprint</w:t>
            </w:r>
            <w:r>
              <w:rPr>
                <w:rFonts w:ascii="Times New Roman" w:eastAsia="SimSun" w:hAnsi="Times New Roman"/>
                <w:b/>
                <w:bCs/>
                <w:i/>
                <w:iCs/>
                <w:sz w:val="22"/>
                <w:szCs w:val="22"/>
                <w:lang w:eastAsia="zh-CN"/>
              </w:rPr>
              <w:t xml:space="preserve">-based </w:t>
            </w:r>
            <w:r w:rsidRPr="00C16557">
              <w:rPr>
                <w:rFonts w:ascii="Times New Roman" w:eastAsia="SimSun" w:hAnsi="Times New Roman"/>
                <w:b/>
                <w:bCs/>
                <w:i/>
                <w:iCs/>
                <w:sz w:val="22"/>
                <w:szCs w:val="22"/>
                <w:lang w:eastAsia="zh-CN"/>
              </w:rPr>
              <w:t>positioning</w:t>
            </w:r>
            <w:r>
              <w:rPr>
                <w:rFonts w:ascii="Times New Roman" w:eastAsia="SimSun" w:hAnsi="Times New Roman"/>
                <w:b/>
                <w:bCs/>
                <w:i/>
                <w:iCs/>
                <w:sz w:val="22"/>
                <w:szCs w:val="22"/>
                <w:lang w:eastAsia="zh-CN"/>
              </w:rPr>
              <w:t>.</w:t>
            </w:r>
          </w:p>
          <w:p w14:paraId="48A11A52" w14:textId="77777777" w:rsidR="0050434B" w:rsidRDefault="0050434B" w:rsidP="0050434B">
            <w:pPr>
              <w:overflowPunct w:val="0"/>
              <w:spacing w:before="120"/>
              <w:rPr>
                <w:color w:val="000000" w:themeColor="text1"/>
              </w:rPr>
            </w:pPr>
            <w:r>
              <w:rPr>
                <w:color w:val="000000" w:themeColor="text1"/>
              </w:rPr>
              <w:t xml:space="preserve">Regarding the </w:t>
            </w:r>
            <w:r w:rsidRPr="00F9454C">
              <w:rPr>
                <w:color w:val="000000" w:themeColor="text1"/>
              </w:rPr>
              <w:t xml:space="preserve">components, </w:t>
            </w:r>
            <w:r>
              <w:rPr>
                <w:color w:val="000000" w:themeColor="text1"/>
              </w:rPr>
              <w:t>the training data collection does not need additional UE effort on top of the legacy PRS measurement, so only inference and monitor are included as components</w:t>
            </w:r>
            <w:r w:rsidRPr="00F9454C">
              <w:rPr>
                <w:color w:val="000000" w:themeColor="text1"/>
              </w:rPr>
              <w:t>.</w:t>
            </w:r>
          </w:p>
          <w:p w14:paraId="098745EB" w14:textId="291413BA" w:rsidR="0050434B" w:rsidRPr="0050434B" w:rsidRDefault="0050434B" w:rsidP="0050434B">
            <w:pPr>
              <w:overflowPunct w:val="0"/>
              <w:spacing w:before="120"/>
              <w:rPr>
                <w:b/>
                <w:bCs/>
                <w:i/>
                <w:iCs/>
                <w:lang w:eastAsia="zh-CN"/>
              </w:rPr>
            </w:pPr>
            <w:r w:rsidRPr="0008657A">
              <w:rPr>
                <w:b/>
                <w:bCs/>
                <w:i/>
                <w:iCs/>
                <w:lang w:eastAsia="zh-CN"/>
              </w:rPr>
              <w:t xml:space="preserve">Proposal 7: The </w:t>
            </w:r>
            <w:r w:rsidRPr="004F04E1">
              <w:rPr>
                <w:b/>
                <w:bCs/>
                <w:i/>
                <w:iCs/>
                <w:lang w:eastAsia="zh-CN"/>
              </w:rPr>
              <w:t xml:space="preserve">basic capability of </w:t>
            </w:r>
            <w:r w:rsidRPr="00F646BA">
              <w:rPr>
                <w:b/>
                <w:bCs/>
                <w:i/>
                <w:iCs/>
                <w:lang w:eastAsia="zh-CN"/>
              </w:rPr>
              <w:t>FG 58-</w:t>
            </w:r>
            <w:r>
              <w:rPr>
                <w:b/>
                <w:bCs/>
                <w:i/>
                <w:iCs/>
                <w:lang w:eastAsia="zh-CN"/>
              </w:rPr>
              <w:t xml:space="preserve">6 </w:t>
            </w:r>
            <w:r w:rsidRPr="0008657A">
              <w:rPr>
                <w:b/>
                <w:bCs/>
                <w:i/>
                <w:iCs/>
                <w:lang w:eastAsia="zh-CN"/>
              </w:rPr>
              <w:t>should include the components listed in Table 3.</w:t>
            </w:r>
          </w:p>
          <w:tbl>
            <w:tblPr>
              <w:tblStyle w:val="TableGrid"/>
              <w:tblW w:w="0" w:type="auto"/>
              <w:tblLook w:val="04A0" w:firstRow="1" w:lastRow="0" w:firstColumn="1" w:lastColumn="0" w:noHBand="0" w:noVBand="1"/>
            </w:tblPr>
            <w:tblGrid>
              <w:gridCol w:w="739"/>
              <w:gridCol w:w="4196"/>
              <w:gridCol w:w="8399"/>
              <w:gridCol w:w="5397"/>
            </w:tblGrid>
            <w:tr w:rsidR="0050434B" w14:paraId="025B9E93" w14:textId="77777777" w:rsidTr="0050434B">
              <w:tc>
                <w:tcPr>
                  <w:tcW w:w="0" w:type="auto"/>
                </w:tcPr>
                <w:p w14:paraId="2591EB24" w14:textId="77777777" w:rsidR="0050434B" w:rsidRPr="00F9454C" w:rsidRDefault="0050434B" w:rsidP="0050434B">
                  <w:pPr>
                    <w:overflowPunct w:val="0"/>
                    <w:spacing w:after="0"/>
                    <w:rPr>
                      <w:b/>
                      <w:lang w:eastAsia="zh-CN"/>
                    </w:rPr>
                  </w:pPr>
                  <w:r w:rsidRPr="00F9454C">
                    <w:rPr>
                      <w:b/>
                      <w:lang w:eastAsia="zh-CN"/>
                    </w:rPr>
                    <w:t>Index</w:t>
                  </w:r>
                </w:p>
              </w:tc>
              <w:tc>
                <w:tcPr>
                  <w:tcW w:w="0" w:type="auto"/>
                </w:tcPr>
                <w:p w14:paraId="69F68257" w14:textId="77777777" w:rsidR="0050434B" w:rsidRPr="00F9454C" w:rsidRDefault="0050434B" w:rsidP="0050434B">
                  <w:pPr>
                    <w:overflowPunct w:val="0"/>
                    <w:spacing w:after="0"/>
                    <w:rPr>
                      <w:b/>
                      <w:lang w:eastAsia="zh-CN"/>
                    </w:rPr>
                  </w:pPr>
                  <w:r w:rsidRPr="00F9454C">
                    <w:rPr>
                      <w:b/>
                      <w:lang w:eastAsia="zh-CN"/>
                    </w:rPr>
                    <w:t>Feature group</w:t>
                  </w:r>
                </w:p>
              </w:tc>
              <w:tc>
                <w:tcPr>
                  <w:tcW w:w="0" w:type="auto"/>
                </w:tcPr>
                <w:p w14:paraId="30F341A3" w14:textId="77777777" w:rsidR="0050434B" w:rsidRPr="00F9454C" w:rsidRDefault="0050434B" w:rsidP="0050434B">
                  <w:pPr>
                    <w:overflowPunct w:val="0"/>
                    <w:spacing w:after="0"/>
                    <w:rPr>
                      <w:b/>
                      <w:lang w:eastAsia="zh-CN"/>
                    </w:rPr>
                  </w:pPr>
                  <w:r w:rsidRPr="00F9454C">
                    <w:rPr>
                      <w:b/>
                      <w:lang w:eastAsia="zh-CN"/>
                    </w:rPr>
                    <w:t>Components</w:t>
                  </w:r>
                </w:p>
              </w:tc>
              <w:tc>
                <w:tcPr>
                  <w:tcW w:w="0" w:type="auto"/>
                </w:tcPr>
                <w:p w14:paraId="7F29D19E" w14:textId="77777777" w:rsidR="0050434B" w:rsidRPr="00F9454C" w:rsidRDefault="0050434B" w:rsidP="0050434B">
                  <w:pPr>
                    <w:overflowPunct w:val="0"/>
                    <w:spacing w:after="0"/>
                    <w:rPr>
                      <w:b/>
                      <w:lang w:eastAsia="zh-CN"/>
                    </w:rPr>
                  </w:pPr>
                  <w:r w:rsidRPr="00F9454C">
                    <w:rPr>
                      <w:rFonts w:hint="eastAsia"/>
                      <w:b/>
                      <w:lang w:eastAsia="zh-CN"/>
                    </w:rPr>
                    <w:t>N</w:t>
                  </w:r>
                  <w:r w:rsidRPr="00F9454C">
                    <w:rPr>
                      <w:b/>
                      <w:lang w:eastAsia="zh-CN"/>
                    </w:rPr>
                    <w:t>ote</w:t>
                  </w:r>
                </w:p>
              </w:tc>
            </w:tr>
            <w:tr w:rsidR="0050434B" w:rsidRPr="003C4F24" w14:paraId="19C78D69" w14:textId="77777777" w:rsidTr="0050434B">
              <w:tc>
                <w:tcPr>
                  <w:tcW w:w="0" w:type="auto"/>
                  <w:vAlign w:val="center"/>
                </w:tcPr>
                <w:p w14:paraId="0FDF30C4" w14:textId="77777777" w:rsidR="0050434B" w:rsidRPr="00F9454C" w:rsidRDefault="0050434B" w:rsidP="0050434B">
                  <w:pPr>
                    <w:overflowPunct w:val="0"/>
                    <w:spacing w:after="0"/>
                  </w:pPr>
                  <w:r w:rsidRPr="00F9454C">
                    <w:rPr>
                      <w:rFonts w:hint="eastAsia"/>
                    </w:rPr>
                    <w:t>5</w:t>
                  </w:r>
                  <w:r w:rsidRPr="00F9454C">
                    <w:t>8-6</w:t>
                  </w:r>
                </w:p>
              </w:tc>
              <w:tc>
                <w:tcPr>
                  <w:tcW w:w="0" w:type="auto"/>
                  <w:vAlign w:val="center"/>
                </w:tcPr>
                <w:p w14:paraId="005E8E00" w14:textId="77777777" w:rsidR="0050434B" w:rsidRPr="00F9454C" w:rsidRDefault="0050434B" w:rsidP="0050434B">
                  <w:pPr>
                    <w:overflowPunct w:val="0"/>
                    <w:spacing w:after="0"/>
                  </w:pPr>
                  <w:r w:rsidRPr="00F9454C">
                    <w:t>Functionality for fingerprint</w:t>
                  </w:r>
                  <w:r>
                    <w:t xml:space="preserve">-based </w:t>
                  </w:r>
                  <w:r w:rsidRPr="00F9454C">
                    <w:t>positioning</w:t>
                  </w:r>
                </w:p>
              </w:tc>
              <w:tc>
                <w:tcPr>
                  <w:tcW w:w="0" w:type="auto"/>
                  <w:vAlign w:val="center"/>
                </w:tcPr>
                <w:p w14:paraId="467A425C" w14:textId="77777777" w:rsidR="0050434B" w:rsidRDefault="0050434B" w:rsidP="0050434B">
                  <w:pPr>
                    <w:overflowPunct w:val="0"/>
                    <w:spacing w:after="0"/>
                  </w:pPr>
                  <w:r w:rsidRPr="00F9454C">
                    <w:t>1. Support to report</w:t>
                  </w:r>
                  <w:r>
                    <w:t xml:space="preserve"> UE location based on </w:t>
                  </w:r>
                  <w:r w:rsidRPr="00F9454C">
                    <w:t>inference</w:t>
                  </w:r>
                </w:p>
                <w:p w14:paraId="5B508B47" w14:textId="77777777" w:rsidR="0050434B" w:rsidRPr="00F9454C" w:rsidRDefault="0050434B" w:rsidP="0050434B">
                  <w:pPr>
                    <w:overflowPunct w:val="0"/>
                    <w:spacing w:after="0"/>
                  </w:pPr>
                </w:p>
                <w:p w14:paraId="3BFC1270" w14:textId="77777777" w:rsidR="0050434B" w:rsidRDefault="0050434B" w:rsidP="0050434B">
                  <w:pPr>
                    <w:overflowPunct w:val="0"/>
                    <w:spacing w:after="0"/>
                  </w:pPr>
                  <w:r w:rsidRPr="00F9454C">
                    <w:t>2. Support performance monitoring to the inference</w:t>
                  </w:r>
                  <w:r>
                    <w:t xml:space="preserve"> result and signal the monitoring outcome</w:t>
                  </w:r>
                </w:p>
                <w:p w14:paraId="505C1EE4" w14:textId="77777777" w:rsidR="0050434B" w:rsidRDefault="0050434B" w:rsidP="0050434B">
                  <w:pPr>
                    <w:overflowPunct w:val="0"/>
                    <w:spacing w:after="0"/>
                    <w:rPr>
                      <w:lang w:eastAsia="zh-CN"/>
                    </w:rPr>
                  </w:pPr>
                </w:p>
                <w:p w14:paraId="7919E040" w14:textId="77777777" w:rsidR="0050434B" w:rsidRPr="00755EAA" w:rsidRDefault="0050434B" w:rsidP="0050434B">
                  <w:pPr>
                    <w:overflowPunct w:val="0"/>
                    <w:spacing w:after="0"/>
                    <w:rPr>
                      <w:lang w:eastAsia="zh-CN"/>
                    </w:rPr>
                  </w:pPr>
                  <w:r>
                    <w:rPr>
                      <w:lang w:eastAsia="zh-CN"/>
                    </w:rPr>
                    <w:t>3</w:t>
                  </w:r>
                  <w:r w:rsidRPr="00F9454C">
                    <w:rPr>
                      <w:lang w:eastAsia="zh-CN"/>
                    </w:rPr>
                    <w:t xml:space="preserve">. Support </w:t>
                  </w:r>
                  <w:r>
                    <w:rPr>
                      <w:lang w:eastAsia="zh-CN"/>
                    </w:rPr>
                    <w:t>fallback to a positioning feature</w:t>
                  </w:r>
                  <w:r w:rsidRPr="00F9454C">
                    <w:rPr>
                      <w:lang w:eastAsia="zh-CN"/>
                    </w:rPr>
                    <w:t>.</w:t>
                  </w:r>
                </w:p>
              </w:tc>
              <w:tc>
                <w:tcPr>
                  <w:tcW w:w="0" w:type="auto"/>
                </w:tcPr>
                <w:p w14:paraId="70BCE5C4" w14:textId="77777777" w:rsidR="0050434B" w:rsidRPr="00F9454C" w:rsidRDefault="0050434B" w:rsidP="0050434B">
                  <w:pPr>
                    <w:overflowPunct w:val="0"/>
                    <w:spacing w:after="0"/>
                  </w:pPr>
                  <w:r w:rsidRPr="00407E98">
                    <w:t>Need for location server to know if the feature is supported</w:t>
                  </w:r>
                </w:p>
              </w:tc>
            </w:tr>
          </w:tbl>
          <w:p w14:paraId="3FBA391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3DECFECC" w14:textId="77777777" w:rsidTr="00841285">
        <w:tc>
          <w:tcPr>
            <w:tcW w:w="1844" w:type="dxa"/>
            <w:tcBorders>
              <w:top w:val="single" w:sz="4" w:space="0" w:color="auto"/>
              <w:left w:val="single" w:sz="4" w:space="0" w:color="auto"/>
              <w:bottom w:val="single" w:sz="4" w:space="0" w:color="auto"/>
              <w:right w:val="single" w:sz="4" w:space="0" w:color="auto"/>
            </w:tcBorders>
          </w:tcPr>
          <w:p w14:paraId="0751DF3C" w14:textId="77777777" w:rsidR="004E2665" w:rsidRDefault="004E2665" w:rsidP="00841285">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_Ref194137431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7D51EA1" w14:textId="77777777" w:rsidR="008F3040" w:rsidRPr="001261A6" w:rsidRDefault="008F3040" w:rsidP="008F3040">
            <w:pPr>
              <w:pStyle w:val="maintext"/>
              <w:ind w:firstLineChars="0" w:firstLine="0"/>
              <w:rPr>
                <w:rFonts w:eastAsiaTheme="minorEastAsia"/>
                <w:color w:val="000000"/>
                <w:lang w:eastAsia="zh-CN"/>
              </w:rPr>
            </w:pPr>
            <w:r w:rsidRPr="001261A6">
              <w:rPr>
                <w:rFonts w:eastAsiaTheme="minorEastAsia"/>
                <w:color w:val="000000"/>
                <w:lang w:eastAsia="zh-CN"/>
              </w:rPr>
              <w:t xml:space="preserve">As agreed in </w:t>
            </w:r>
            <w:r>
              <w:rPr>
                <w:rFonts w:eastAsiaTheme="minorEastAsia"/>
                <w:color w:val="000000"/>
                <w:lang w:eastAsia="zh-CN"/>
              </w:rPr>
              <w:t xml:space="preserve">previous meetings, the measurements for determining model input are based on DL PRS and UL SRS as in non-AI procedure as in following agreements. </w:t>
            </w:r>
          </w:p>
          <w:tbl>
            <w:tblPr>
              <w:tblStyle w:val="TableGrid"/>
              <w:tblW w:w="0" w:type="auto"/>
              <w:tblLook w:val="04A0" w:firstRow="1" w:lastRow="0" w:firstColumn="1" w:lastColumn="0" w:noHBand="0" w:noVBand="1"/>
            </w:tblPr>
            <w:tblGrid>
              <w:gridCol w:w="14858"/>
            </w:tblGrid>
            <w:tr w:rsidR="008F3040" w14:paraId="59C70626" w14:textId="77777777" w:rsidTr="008F3040">
              <w:tc>
                <w:tcPr>
                  <w:tcW w:w="0" w:type="auto"/>
                </w:tcPr>
                <w:p w14:paraId="6604B1DF" w14:textId="77777777" w:rsidR="008F3040" w:rsidRPr="00F074FA" w:rsidRDefault="008F3040" w:rsidP="008F3040">
                  <w:pPr>
                    <w:rPr>
                      <w:rFonts w:ascii="Times" w:eastAsia="Batang" w:hAnsi="Times"/>
                      <w:lang w:eastAsia="x-none"/>
                    </w:rPr>
                  </w:pPr>
                  <w:r w:rsidRPr="00F074FA">
                    <w:rPr>
                      <w:rFonts w:ascii="Times" w:eastAsia="Batang" w:hAnsi="Times" w:hint="eastAsia"/>
                      <w:lang w:eastAsia="x-none"/>
                    </w:rPr>
                    <w:t>Conclusion</w:t>
                  </w:r>
                </w:p>
                <w:p w14:paraId="5D28985E" w14:textId="77777777" w:rsidR="008F3040" w:rsidRPr="00F074FA" w:rsidRDefault="008F3040" w:rsidP="008F3040">
                  <w:pPr>
                    <w:rPr>
                      <w:rFonts w:ascii="Times" w:eastAsia="Batang" w:hAnsi="Times"/>
                      <w:lang w:eastAsia="x-none"/>
                    </w:rPr>
                  </w:pPr>
                  <w:r w:rsidRPr="00F074FA">
                    <w:rPr>
                      <w:rFonts w:ascii="Times" w:eastAsia="Batang" w:hAnsi="Times"/>
                      <w:lang w:eastAsia="x-none"/>
                    </w:rPr>
                    <w:t xml:space="preserve">From RAN1 perspective, for Case 3a measurements,  </w:t>
                  </w:r>
                </w:p>
                <w:p w14:paraId="796A3E9D" w14:textId="77777777" w:rsidR="008F3040" w:rsidRPr="001261A6" w:rsidRDefault="008F3040" w:rsidP="00370B18">
                  <w:pPr>
                    <w:pStyle w:val="ListParagraph"/>
                    <w:numPr>
                      <w:ilvl w:val="0"/>
                      <w:numId w:val="59"/>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 xml:space="preserve">The existing procedures </w:t>
                  </w:r>
                  <w:r w:rsidRPr="001261A6">
                    <w:rPr>
                      <w:rFonts w:ascii="Times" w:eastAsia="Batang" w:hAnsi="Times" w:hint="eastAsia"/>
                      <w:lang w:eastAsia="x-none"/>
                    </w:rPr>
                    <w:t xml:space="preserve">can be </w:t>
                  </w:r>
                  <w:r w:rsidRPr="001261A6">
                    <w:rPr>
                      <w:rFonts w:ascii="Times" w:eastAsia="Batang" w:hAnsi="Times"/>
                      <w:lang w:eastAsia="x-none"/>
                    </w:rPr>
                    <w:t>reused in terms of SRS configuration.</w:t>
                  </w:r>
                </w:p>
                <w:p w14:paraId="7BF0FF86" w14:textId="77777777" w:rsidR="008F3040" w:rsidRPr="001261A6" w:rsidRDefault="008F3040" w:rsidP="00370B18">
                  <w:pPr>
                    <w:pStyle w:val="ListParagraph"/>
                    <w:numPr>
                      <w:ilvl w:val="1"/>
                      <w:numId w:val="59"/>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Note: parameter values for SRS configuration can be further discussed</w:t>
                  </w:r>
                </w:p>
                <w:p w14:paraId="6787A67F" w14:textId="77777777" w:rsidR="008F3040" w:rsidRPr="001261A6" w:rsidRDefault="008F3040" w:rsidP="00370B18">
                  <w:pPr>
                    <w:pStyle w:val="ListParagraph"/>
                    <w:numPr>
                      <w:ilvl w:val="0"/>
                      <w:numId w:val="59"/>
                    </w:numPr>
                    <w:suppressAutoHyphens/>
                    <w:spacing w:before="0" w:after="80" w:line="276" w:lineRule="auto"/>
                    <w:contextualSpacing w:val="0"/>
                    <w:jc w:val="left"/>
                    <w:rPr>
                      <w:rFonts w:ascii="Times" w:eastAsia="Batang" w:hAnsi="Times"/>
                      <w:lang w:eastAsia="x-none"/>
                    </w:rPr>
                  </w:pPr>
                  <w:r w:rsidRPr="001261A6">
                    <w:rPr>
                      <w:rFonts w:ascii="Times" w:eastAsia="Batang" w:hAnsi="Times"/>
                      <w:lang w:eastAsia="x-none"/>
                    </w:rPr>
                    <w:t xml:space="preserve">These measurements can be used for multiple aspects related to case 3a, e.g. training data collection, monitoring, or inference procedures. </w:t>
                  </w:r>
                </w:p>
                <w:p w14:paraId="5A0B48DA" w14:textId="77777777" w:rsidR="008F3040" w:rsidRDefault="008F3040" w:rsidP="00370B18">
                  <w:pPr>
                    <w:numPr>
                      <w:ilvl w:val="0"/>
                      <w:numId w:val="59"/>
                    </w:numPr>
                    <w:spacing w:before="0" w:after="180" w:line="240" w:lineRule="auto"/>
                    <w:jc w:val="left"/>
                    <w:rPr>
                      <w:rFonts w:ascii="Times" w:eastAsia="Batang" w:hAnsi="Times"/>
                      <w:lang w:eastAsia="x-none"/>
                    </w:rPr>
                  </w:pPr>
                  <w:r w:rsidRPr="00F074FA">
                    <w:rPr>
                      <w:rFonts w:ascii="Times" w:eastAsia="Batang" w:hAnsi="Times"/>
                      <w:lang w:eastAsia="x-none"/>
                    </w:rPr>
                    <w:t>Note: Purpose, such as the</w:t>
                  </w:r>
                  <w:r w:rsidRPr="00F074FA">
                    <w:rPr>
                      <w:rFonts w:ascii="Times" w:eastAsia="Batang" w:hAnsi="Times" w:hint="eastAsia"/>
                      <w:lang w:eastAsia="x-none"/>
                    </w:rPr>
                    <w:t xml:space="preserve"> training</w:t>
                  </w:r>
                  <w:r w:rsidRPr="00F074FA">
                    <w:rPr>
                      <w:rFonts w:ascii="Times" w:eastAsia="Batang" w:hAnsi="Times"/>
                      <w:lang w:eastAsia="x-none"/>
                    </w:rPr>
                    <w:t xml:space="preserve"> data collection</w:t>
                  </w:r>
                  <w:r w:rsidRPr="00F074FA">
                    <w:rPr>
                      <w:rFonts w:ascii="Times" w:eastAsia="Batang" w:hAnsi="Times" w:hint="eastAsia"/>
                      <w:lang w:eastAsia="x-none"/>
                    </w:rPr>
                    <w:t>,</w:t>
                  </w:r>
                  <w:r w:rsidRPr="00F074FA">
                    <w:rPr>
                      <w:rFonts w:ascii="Times" w:eastAsia="Batang" w:hAnsi="Times"/>
                      <w:lang w:eastAsia="x-none"/>
                    </w:rPr>
                    <w:t xml:space="preserve"> monitoring, or inference procedures mentioned above, will not </w:t>
                  </w:r>
                  <w:r w:rsidRPr="00F074FA">
                    <w:rPr>
                      <w:rFonts w:ascii="Times" w:eastAsia="Batang" w:hAnsi="Times" w:hint="eastAsia"/>
                      <w:lang w:eastAsia="x-none"/>
                    </w:rPr>
                    <w:t xml:space="preserve">necessarily </w:t>
                  </w:r>
                  <w:r w:rsidRPr="00F074FA">
                    <w:rPr>
                      <w:rFonts w:ascii="Times" w:eastAsia="Batang" w:hAnsi="Times"/>
                      <w:lang w:eastAsia="x-none"/>
                    </w:rPr>
                    <w:t>be specified in RAN 1 specifications</w:t>
                  </w:r>
                </w:p>
                <w:p w14:paraId="7DF6B08D" w14:textId="77777777" w:rsidR="008F3040" w:rsidRPr="00C345F8" w:rsidRDefault="008F3040" w:rsidP="008F3040">
                  <w:pPr>
                    <w:rPr>
                      <w:rFonts w:eastAsia="DengXian"/>
                      <w:b/>
                      <w:bCs/>
                      <w:highlight w:val="green"/>
                    </w:rPr>
                  </w:pPr>
                  <w:r w:rsidRPr="00C345F8">
                    <w:rPr>
                      <w:rFonts w:eastAsia="DengXian"/>
                      <w:b/>
                      <w:bCs/>
                      <w:highlight w:val="green"/>
                    </w:rPr>
                    <w:t>Agreement</w:t>
                  </w:r>
                </w:p>
                <w:p w14:paraId="7BE01DDC" w14:textId="77777777" w:rsidR="008F3040" w:rsidRPr="00C345F8" w:rsidRDefault="008F3040" w:rsidP="008F3040">
                  <w:r w:rsidRPr="00C345F8">
                    <w:t>For Rel-19 AI/ML based positioning, the measurements for determining model input are based on the DL PRS and UL SRS defined in TS38.211.</w:t>
                  </w:r>
                </w:p>
                <w:p w14:paraId="5FE67EE0" w14:textId="77777777" w:rsidR="008F3040" w:rsidRPr="00C345F8" w:rsidRDefault="008F3040" w:rsidP="00370B18">
                  <w:pPr>
                    <w:pStyle w:val="ListParagraph"/>
                    <w:widowControl w:val="0"/>
                    <w:numPr>
                      <w:ilvl w:val="0"/>
                      <w:numId w:val="60"/>
                    </w:numPr>
                    <w:spacing w:before="0" w:after="0" w:line="240" w:lineRule="auto"/>
                    <w:contextualSpacing w:val="0"/>
                  </w:pPr>
                  <w:r w:rsidRPr="00C345F8">
                    <w:t>Note: The use of SRS for MIMO resource is transparent to UE.</w:t>
                  </w:r>
                </w:p>
                <w:p w14:paraId="289E3E41" w14:textId="77777777" w:rsidR="008F3040" w:rsidRPr="001261A6" w:rsidRDefault="008F3040" w:rsidP="008F3040">
                  <w:pPr>
                    <w:pStyle w:val="maintext"/>
                    <w:ind w:firstLineChars="0" w:firstLine="0"/>
                    <w:rPr>
                      <w:rFonts w:ascii="Calibri" w:eastAsiaTheme="minorEastAsia" w:hAnsi="Calibri" w:cs="Arial"/>
                      <w:color w:val="000000"/>
                      <w:lang w:val="en-US" w:eastAsia="zh-CN"/>
                    </w:rPr>
                  </w:pPr>
                </w:p>
              </w:tc>
            </w:tr>
          </w:tbl>
          <w:p w14:paraId="4343C508" w14:textId="77777777" w:rsidR="008F3040" w:rsidRDefault="008F3040" w:rsidP="008F3040">
            <w:pPr>
              <w:pStyle w:val="maintext"/>
              <w:ind w:firstLineChars="0" w:firstLine="0"/>
              <w:rPr>
                <w:rFonts w:eastAsiaTheme="minorEastAsia"/>
                <w:color w:val="000000"/>
                <w:lang w:eastAsia="zh-CN"/>
              </w:rPr>
            </w:pPr>
            <w:r w:rsidRPr="005C3958">
              <w:rPr>
                <w:rFonts w:eastAsiaTheme="minorEastAsia" w:hint="eastAsia"/>
                <w:color w:val="000000"/>
                <w:lang w:eastAsia="zh-CN"/>
              </w:rPr>
              <w:t>T</w:t>
            </w:r>
            <w:r w:rsidRPr="005C3958">
              <w:rPr>
                <w:rFonts w:eastAsiaTheme="minorEastAsia"/>
                <w:color w:val="000000"/>
                <w:lang w:eastAsia="zh-CN"/>
              </w:rPr>
              <w:t xml:space="preserve">herefore, </w:t>
            </w:r>
            <w:r>
              <w:rPr>
                <w:rFonts w:eastAsiaTheme="minorEastAsia"/>
                <w:color w:val="000000"/>
                <w:lang w:eastAsia="zh-CN"/>
              </w:rPr>
              <w:t>we suggest to reuse capability signalling as legacy methods.</w:t>
            </w:r>
          </w:p>
          <w:p w14:paraId="19EAACF5" w14:textId="77777777" w:rsidR="008F3040" w:rsidRPr="006B46CF" w:rsidRDefault="008F3040" w:rsidP="008F3040">
            <w:pPr>
              <w:spacing w:before="120"/>
              <w:rPr>
                <w:rFonts w:eastAsiaTheme="minorEastAsia" w:cs="Arial"/>
                <w:b/>
                <w:bCs/>
                <w:sz w:val="22"/>
                <w:szCs w:val="28"/>
                <w:lang w:eastAsia="zh-CN"/>
              </w:rPr>
            </w:pPr>
            <w:r w:rsidRPr="006B46CF">
              <w:rPr>
                <w:rFonts w:eastAsiaTheme="minorEastAsia" w:cs="Arial"/>
                <w:b/>
                <w:bCs/>
                <w:sz w:val="22"/>
                <w:szCs w:val="28"/>
                <w:lang w:eastAsia="zh-CN"/>
              </w:rPr>
              <w:t>Proposal</w:t>
            </w:r>
            <w:r w:rsidRPr="006B46CF">
              <w:rPr>
                <w:rFonts w:eastAsiaTheme="minorEastAsia" w:cs="Arial" w:hint="eastAsia"/>
                <w:b/>
                <w:bCs/>
                <w:sz w:val="22"/>
                <w:szCs w:val="28"/>
                <w:lang w:eastAsia="zh-CN"/>
              </w:rPr>
              <w:t xml:space="preserve"> 2</w:t>
            </w:r>
            <w:r w:rsidRPr="006B46CF">
              <w:rPr>
                <w:rFonts w:eastAsiaTheme="minorEastAsia" w:cs="Arial"/>
                <w:b/>
                <w:bCs/>
                <w:sz w:val="22"/>
                <w:szCs w:val="28"/>
                <w:lang w:eastAsia="zh-CN"/>
              </w:rPr>
              <w:t>: Support information related to DL PRS and UL SRS as in the capability signalling of legacy methods, detailed capability value can be further discussed if needed.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2"/>
              <w:gridCol w:w="580"/>
              <w:gridCol w:w="2388"/>
              <w:gridCol w:w="6302"/>
              <w:gridCol w:w="728"/>
              <w:gridCol w:w="222"/>
              <w:gridCol w:w="222"/>
              <w:gridCol w:w="222"/>
              <w:gridCol w:w="222"/>
              <w:gridCol w:w="467"/>
              <w:gridCol w:w="527"/>
              <w:gridCol w:w="222"/>
              <w:gridCol w:w="4747"/>
              <w:gridCol w:w="1507"/>
            </w:tblGrid>
            <w:tr w:rsidR="008F3040" w:rsidRPr="0089286C" w14:paraId="0D1F200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AF9FFCE" w14:textId="77777777" w:rsidR="008F3040" w:rsidRPr="007D7C91" w:rsidRDefault="008F3040" w:rsidP="008F3040">
                  <w:pPr>
                    <w:pStyle w:val="TAL"/>
                    <w:rPr>
                      <w:rFonts w:eastAsiaTheme="minorEastAsia"/>
                      <w:lang w:eastAsia="zh-CN"/>
                    </w:rPr>
                  </w:pPr>
                  <w:r>
                    <w:t>58</w:t>
                  </w:r>
                  <w:r w:rsidRPr="00E7116E">
                    <w:t xml:space="preserve">. </w:t>
                  </w:r>
                  <w:r w:rsidRPr="00DE3A03">
                    <w:t>AIML_Air</w:t>
                  </w:r>
                  <w:r>
                    <w:rPr>
                      <w:rFonts w:eastAsiaTheme="minorEastAsia" w:hint="eastAsia"/>
                      <w:lang w:eastAsia="zh-CN"/>
                    </w:rPr>
                    <w:t>_Interface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762A5" w14:textId="77777777" w:rsidR="008F3040" w:rsidRPr="00E7116E" w:rsidRDefault="008F3040" w:rsidP="008F3040">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217E" w14:textId="77777777" w:rsidR="008F3040" w:rsidRPr="00E7116E" w:rsidRDefault="008F3040" w:rsidP="008F3040">
                  <w:pPr>
                    <w:pStyle w:val="TAL"/>
                    <w:rPr>
                      <w:rFonts w:eastAsia="SimSun"/>
                      <w:lang w:eastAsia="zh-CN"/>
                    </w:rPr>
                  </w:pPr>
                  <w:r w:rsidRPr="00F41679">
                    <w:t>Common DL PRS Processing Capability</w:t>
                  </w:r>
                  <w:r>
                    <w:t xml:space="preserve"> for </w:t>
                  </w:r>
                  <w:r>
                    <w:lastRenderedPageBreak/>
                    <w:t>AI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1B889" w14:textId="77777777" w:rsidR="008F3040" w:rsidRPr="00F41679" w:rsidRDefault="008F3040" w:rsidP="008F3040">
                  <w:pPr>
                    <w:pStyle w:val="TAL"/>
                  </w:pPr>
                  <w:r w:rsidRPr="00F41679">
                    <w:lastRenderedPageBreak/>
                    <w:t>1.</w:t>
                  </w:r>
                  <w:r w:rsidRPr="00F41679">
                    <w:rPr>
                      <w:lang w:eastAsia="ko-KR"/>
                    </w:rPr>
                    <w:tab/>
                  </w:r>
                  <w:r w:rsidRPr="00F41679">
                    <w:t>Maximum DL PRS bandwidth in MHz, which is supported and reported by UE.</w:t>
                  </w:r>
                </w:p>
                <w:p w14:paraId="475150D6" w14:textId="77777777" w:rsidR="008F3040" w:rsidRPr="00F41679" w:rsidRDefault="008F3040" w:rsidP="008F3040">
                  <w:pPr>
                    <w:pStyle w:val="TAL"/>
                    <w:ind w:left="599" w:hanging="316"/>
                  </w:pPr>
                  <w:r w:rsidRPr="00F41679">
                    <w:lastRenderedPageBreak/>
                    <w:t>a)</w:t>
                  </w:r>
                  <w:r w:rsidRPr="00F41679">
                    <w:tab/>
                    <w:t>FR1 bands: {5, 10, 20, 40, 50, 80, 100}</w:t>
                  </w:r>
                </w:p>
                <w:p w14:paraId="1596FF55" w14:textId="77777777" w:rsidR="008F3040" w:rsidRPr="00F41679" w:rsidRDefault="008F3040" w:rsidP="008F3040">
                  <w:pPr>
                    <w:pStyle w:val="TAL"/>
                    <w:ind w:left="599" w:hanging="316"/>
                  </w:pPr>
                  <w:r w:rsidRPr="00F41679">
                    <w:t>b)</w:t>
                  </w:r>
                  <w:r w:rsidRPr="00F41679">
                    <w:tab/>
                    <w:t>FR2 bands: {50, 100, 200, 400}</w:t>
                  </w:r>
                </w:p>
                <w:p w14:paraId="5CCE0E55" w14:textId="77777777" w:rsidR="008F3040" w:rsidRPr="00F41679" w:rsidRDefault="008F3040" w:rsidP="008F3040">
                  <w:pPr>
                    <w:pStyle w:val="TAL"/>
                  </w:pPr>
                </w:p>
                <w:p w14:paraId="6808C465" w14:textId="77777777" w:rsidR="008F3040" w:rsidRPr="00F41679" w:rsidRDefault="008F3040" w:rsidP="008F3040">
                  <w:pPr>
                    <w:pStyle w:val="TAL"/>
                  </w:pPr>
                  <w:r w:rsidRPr="00F41679">
                    <w:t>2.</w:t>
                  </w:r>
                  <w:r w:rsidRPr="00F41679">
                    <w:rPr>
                      <w:lang w:eastAsia="ko-KR"/>
                    </w:rPr>
                    <w:tab/>
                  </w:r>
                  <w:r w:rsidRPr="00F41679">
                    <w:t>DL PRS buffering capability: Type 1 or Type 2</w:t>
                  </w:r>
                </w:p>
                <w:p w14:paraId="336337A6" w14:textId="77777777" w:rsidR="008F3040" w:rsidRPr="00F41679" w:rsidRDefault="008F3040" w:rsidP="008F3040">
                  <w:pPr>
                    <w:pStyle w:val="TAL"/>
                    <w:ind w:left="599" w:hanging="316"/>
                  </w:pPr>
                  <w:r w:rsidRPr="00F41679">
                    <w:t>a)</w:t>
                  </w:r>
                  <w:r w:rsidRPr="00F41679">
                    <w:tab/>
                    <w:t>Type 1 – sub-slot/symbol level buffering</w:t>
                  </w:r>
                </w:p>
                <w:p w14:paraId="005AB6CC" w14:textId="77777777" w:rsidR="008F3040" w:rsidRPr="00F41679" w:rsidRDefault="008F3040" w:rsidP="008F3040">
                  <w:pPr>
                    <w:pStyle w:val="TAL"/>
                    <w:ind w:left="599" w:hanging="316"/>
                  </w:pPr>
                  <w:r w:rsidRPr="00F41679">
                    <w:t>b)</w:t>
                  </w:r>
                  <w:r w:rsidRPr="00F41679">
                    <w:tab/>
                    <w:t>Type 2 – slot level buffering</w:t>
                  </w:r>
                </w:p>
                <w:p w14:paraId="33235B45" w14:textId="77777777" w:rsidR="008F3040" w:rsidRPr="00F41679" w:rsidRDefault="008F3040" w:rsidP="008F3040">
                  <w:pPr>
                    <w:pStyle w:val="TAL"/>
                  </w:pPr>
                </w:p>
                <w:p w14:paraId="6E713185" w14:textId="77777777" w:rsidR="008F3040" w:rsidRPr="00F41679" w:rsidRDefault="008F3040" w:rsidP="008F3040">
                  <w:pPr>
                    <w:pStyle w:val="TAL"/>
                  </w:pPr>
                  <w:r w:rsidRPr="00F41679">
                    <w:t>3.</w:t>
                  </w:r>
                  <w:r w:rsidRPr="00F41679">
                    <w:rPr>
                      <w:lang w:eastAsia="ko-KR"/>
                    </w:rPr>
                    <w:tab/>
                  </w:r>
                  <w:r w:rsidRPr="00F41679">
                    <w:t>Duration of DL PRS symbols N in units of ms a UE can process every T ms assuming maximum DL PRS bandwidth in MHz, which is supported and reported by UE.</w:t>
                  </w:r>
                </w:p>
                <w:p w14:paraId="0785A02C" w14:textId="77777777" w:rsidR="008F3040" w:rsidRPr="00F41679" w:rsidRDefault="008F3040" w:rsidP="008F3040">
                  <w:pPr>
                    <w:pStyle w:val="TAL"/>
                    <w:ind w:left="599" w:hanging="316"/>
                  </w:pPr>
                  <w:r w:rsidRPr="00F41679">
                    <w:t>a)</w:t>
                  </w:r>
                  <w:r w:rsidRPr="00F41679">
                    <w:tab/>
                    <w:t>T: {8, 16, 20, 30, 40, 80, 160, 320, 640, 1280} ms</w:t>
                  </w:r>
                </w:p>
                <w:p w14:paraId="2C5E7E32" w14:textId="77777777" w:rsidR="008F3040" w:rsidRPr="00F41679" w:rsidRDefault="008F3040" w:rsidP="008F3040">
                  <w:pPr>
                    <w:pStyle w:val="TAL"/>
                    <w:ind w:left="599" w:hanging="316"/>
                  </w:pPr>
                  <w:r w:rsidRPr="00F41679">
                    <w:t>b)</w:t>
                  </w:r>
                  <w:r w:rsidRPr="00F41679">
                    <w:tab/>
                    <w:t>N: {0.125, 0.25, 0.5, 1, 2, 4, 6, 8, 12, 16, 20, 25, 30, 32, 35, 40, 45, 50} ms</w:t>
                  </w:r>
                </w:p>
                <w:p w14:paraId="401BFF35" w14:textId="77777777" w:rsidR="008F3040" w:rsidRPr="00F41679" w:rsidRDefault="008F3040" w:rsidP="008F3040">
                  <w:pPr>
                    <w:pStyle w:val="TAL"/>
                  </w:pPr>
                </w:p>
                <w:p w14:paraId="0D1A7331" w14:textId="77777777" w:rsidR="008F3040" w:rsidRPr="00F41679" w:rsidRDefault="008F3040" w:rsidP="008F3040">
                  <w:pPr>
                    <w:pStyle w:val="TAL"/>
                  </w:pPr>
                  <w:r w:rsidRPr="00F41679">
                    <w:t>4.</w:t>
                  </w:r>
                  <w:r w:rsidRPr="00F41679">
                    <w:rPr>
                      <w:lang w:eastAsia="ko-KR"/>
                    </w:rPr>
                    <w:tab/>
                  </w:r>
                  <w:r w:rsidRPr="00F41679">
                    <w:t>Max number of DL PRS resources that UE can process in a slot under it</w:t>
                  </w:r>
                </w:p>
                <w:p w14:paraId="4AC1D799" w14:textId="77777777" w:rsidR="008F3040" w:rsidRPr="00F41679" w:rsidRDefault="008F3040" w:rsidP="008F3040">
                  <w:pPr>
                    <w:pStyle w:val="TAL"/>
                    <w:ind w:left="599" w:hanging="283"/>
                  </w:pPr>
                  <w:r w:rsidRPr="00F41679">
                    <w:t>a)</w:t>
                  </w:r>
                  <w:r w:rsidRPr="00F41679">
                    <w:tab/>
                    <w:t>FR1 bands: {1, 2, 4, 6, 8, 12, 16, 24, 32, 48, 64} for each SCS: 15kHz, 30kHz, 60kHz</w:t>
                  </w:r>
                </w:p>
                <w:p w14:paraId="0978D649" w14:textId="77777777" w:rsidR="008F3040" w:rsidRPr="00F41679" w:rsidRDefault="008F3040" w:rsidP="008F3040">
                  <w:pPr>
                    <w:pStyle w:val="TAL"/>
                    <w:ind w:left="599" w:hanging="283"/>
                  </w:pPr>
                  <w:r w:rsidRPr="00F41679">
                    <w:t>b)</w:t>
                  </w:r>
                  <w:r w:rsidRPr="00F41679">
                    <w:tab/>
                    <w:t>FR2 bands: {1, 2, 4, 6, 8, 12, 16, 24, 32, 48, 64} for each SCS: 60kHz, 120kHz</w:t>
                  </w:r>
                </w:p>
                <w:p w14:paraId="7BC16FDB" w14:textId="77777777" w:rsidR="008F3040" w:rsidRPr="00F41679" w:rsidRDefault="008F3040" w:rsidP="008F3040">
                  <w:pPr>
                    <w:pStyle w:val="TAL"/>
                  </w:pPr>
                </w:p>
                <w:p w14:paraId="46ED0D62" w14:textId="77777777" w:rsidR="008F3040" w:rsidRPr="00F41679" w:rsidRDefault="008F3040" w:rsidP="008F3040">
                  <w:pPr>
                    <w:pStyle w:val="TAL"/>
                  </w:pPr>
                  <w:r w:rsidRPr="00F41679">
                    <w:t>Note: The above parameters are reported assuming a configured measurement gap and a maximum ratio of measurement gap length (MGL) / measurement gap repetition period (MGRP) of no more than 30%.</w:t>
                  </w:r>
                </w:p>
                <w:p w14:paraId="0F2746F1" w14:textId="77777777" w:rsidR="008F3040" w:rsidRPr="009129F8" w:rsidRDefault="008F3040" w:rsidP="008F3040">
                  <w:pPr>
                    <w:rPr>
                      <w:rFonts w:eastAsiaTheme="minorEastAsia"/>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D932F6" w14:textId="77777777" w:rsidR="008F3040" w:rsidRPr="00E7116E"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4F609"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F9C0D"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725DF6"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B8BE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2AED3" w14:textId="77777777" w:rsidR="008F3040" w:rsidRPr="009129F8"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79BE61" w14:textId="77777777" w:rsidR="008F3040" w:rsidRPr="00E7116E" w:rsidRDefault="008F3040" w:rsidP="008F3040">
                  <w:pPr>
                    <w:pStyle w:val="TAL"/>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94E1A"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6247F"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E8F1" w14:textId="77777777" w:rsidR="008F3040" w:rsidRPr="009129F8" w:rsidRDefault="008F3040" w:rsidP="008F3040">
                  <w:pPr>
                    <w:pStyle w:val="TAL"/>
                    <w:rPr>
                      <w:rFonts w:eastAsiaTheme="minorEastAsia"/>
                      <w:lang w:eastAsia="zh-CN"/>
                    </w:rPr>
                  </w:pPr>
                  <w:r>
                    <w:rPr>
                      <w:rFonts w:eastAsiaTheme="minorEastAsia" w:hint="eastAsia"/>
                      <w:lang w:eastAsia="zh-CN"/>
                    </w:rPr>
                    <w:t>O</w:t>
                  </w:r>
                  <w:r>
                    <w:rPr>
                      <w:rFonts w:eastAsiaTheme="minorEastAsia"/>
                      <w:lang w:eastAsia="zh-CN"/>
                    </w:rPr>
                    <w:t xml:space="preserve">ptional with capability </w:t>
                  </w:r>
                  <w:r>
                    <w:rPr>
                      <w:rFonts w:eastAsiaTheme="minorEastAsia"/>
                      <w:lang w:eastAsia="zh-CN"/>
                    </w:rPr>
                    <w:lastRenderedPageBreak/>
                    <w:t>signalling</w:t>
                  </w:r>
                </w:p>
              </w:tc>
            </w:tr>
            <w:tr w:rsidR="008F3040" w:rsidRPr="0089286C" w14:paraId="79B796C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1B472F"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6D633" w14:textId="77777777" w:rsidR="008F3040" w:rsidRPr="00B86038"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45399" w14:textId="77777777" w:rsidR="008F3040" w:rsidRPr="00F41679" w:rsidRDefault="008F3040" w:rsidP="008F3040">
                  <w:pPr>
                    <w:pStyle w:val="TAL"/>
                  </w:pPr>
                  <w:r w:rsidRPr="00F41679">
                    <w:t>DL PRS Resources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7CBCF" w14:textId="77777777" w:rsidR="008F3040" w:rsidRPr="00F41679" w:rsidRDefault="008F3040" w:rsidP="008F3040">
                  <w:pPr>
                    <w:pStyle w:val="TAL"/>
                    <w:rPr>
                      <w:rFonts w:eastAsiaTheme="minorEastAsia"/>
                    </w:rPr>
                  </w:pPr>
                  <w:r w:rsidRPr="00F41679">
                    <w:rPr>
                      <w:rFonts w:eastAsiaTheme="minorEastAsia"/>
                    </w:rPr>
                    <w:t>1. Max number of DL PRS Resource Sets per TRP per frequency layer supported by UE.</w:t>
                  </w:r>
                </w:p>
                <w:p w14:paraId="707272A7" w14:textId="77777777" w:rsidR="008F3040" w:rsidRPr="00F41679" w:rsidRDefault="008F3040" w:rsidP="008F3040">
                  <w:pPr>
                    <w:pStyle w:val="TAL"/>
                    <w:rPr>
                      <w:rFonts w:eastAsiaTheme="minorEastAsia"/>
                    </w:rPr>
                  </w:pPr>
                  <w:r w:rsidRPr="00F41679">
                    <w:rPr>
                      <w:rFonts w:eastAsiaTheme="minorEastAsia"/>
                    </w:rPr>
                    <w:t>Values = {1, 2}</w:t>
                  </w:r>
                </w:p>
                <w:p w14:paraId="71A5622E" w14:textId="77777777" w:rsidR="008F3040" w:rsidRPr="00F41679" w:rsidRDefault="008F3040" w:rsidP="008F3040">
                  <w:pPr>
                    <w:pStyle w:val="TAL"/>
                    <w:rPr>
                      <w:rFonts w:eastAsiaTheme="minorEastAsia"/>
                    </w:rPr>
                  </w:pPr>
                </w:p>
                <w:p w14:paraId="70B4861B" w14:textId="77777777" w:rsidR="008F3040" w:rsidRPr="00F41679" w:rsidRDefault="008F3040" w:rsidP="008F3040">
                  <w:pPr>
                    <w:pStyle w:val="TAL"/>
                    <w:rPr>
                      <w:rFonts w:eastAsiaTheme="minorEastAsia"/>
                    </w:rPr>
                  </w:pPr>
                  <w:r w:rsidRPr="00F41679">
                    <w:rPr>
                      <w:rFonts w:eastAsiaTheme="minorEastAsia"/>
                    </w:rPr>
                    <w:t>2. Max number of TRPs across all positioning frequency layers per UE.</w:t>
                  </w:r>
                </w:p>
                <w:p w14:paraId="58899C57" w14:textId="77777777" w:rsidR="008F3040" w:rsidRPr="00F41679" w:rsidRDefault="008F3040" w:rsidP="008F3040">
                  <w:pPr>
                    <w:pStyle w:val="TAL"/>
                    <w:rPr>
                      <w:rFonts w:eastAsiaTheme="minorEastAsia"/>
                    </w:rPr>
                  </w:pPr>
                  <w:r w:rsidRPr="00F41679">
                    <w:rPr>
                      <w:rFonts w:eastAsiaTheme="minorEastAsia"/>
                    </w:rPr>
                    <w:t>Values = {4, 6, 12, 16, 24, 32, 64, 128, 256}</w:t>
                  </w:r>
                </w:p>
                <w:p w14:paraId="323F8A0D" w14:textId="77777777" w:rsidR="008F3040" w:rsidRPr="00F41679" w:rsidRDefault="008F3040" w:rsidP="008F3040">
                  <w:pPr>
                    <w:pStyle w:val="TAL"/>
                    <w:rPr>
                      <w:rFonts w:eastAsiaTheme="minorEastAsia"/>
                    </w:rPr>
                  </w:pPr>
                </w:p>
                <w:p w14:paraId="4A9FE366" w14:textId="77777777" w:rsidR="008F3040" w:rsidRPr="00F41679" w:rsidRDefault="008F3040" w:rsidP="008F3040">
                  <w:pPr>
                    <w:pStyle w:val="TAL"/>
                    <w:rPr>
                      <w:rFonts w:eastAsiaTheme="minorEastAsia"/>
                    </w:rPr>
                  </w:pPr>
                  <w:r w:rsidRPr="00F41679">
                    <w:rPr>
                      <w:rFonts w:eastAsiaTheme="minorEastAsia"/>
                    </w:rPr>
                    <w:t>3. Max number of positioning frequency layers UE supports</w:t>
                  </w:r>
                </w:p>
                <w:p w14:paraId="72E38F40" w14:textId="77777777" w:rsidR="008F3040" w:rsidRPr="00F41679" w:rsidRDefault="008F3040" w:rsidP="008F3040">
                  <w:pPr>
                    <w:pStyle w:val="TAL"/>
                  </w:pPr>
                  <w:r w:rsidRPr="00F41679">
                    <w:t>Values = {1, 2, 3, 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B8A3B" w14:textId="77777777" w:rsidR="008F3040" w:rsidRPr="00B86038" w:rsidRDefault="008F3040" w:rsidP="008F3040">
                  <w:pPr>
                    <w:pStyle w:val="TAL"/>
                    <w:rPr>
                      <w:rFonts w:eastAsiaTheme="minorEastAsia"/>
                      <w:lang w:eastAsia="zh-CN"/>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2B63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4A848"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89F4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27D4B"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D89AC"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E78D2F"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02E18"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954FD1" w14:textId="77777777" w:rsidR="008F3040" w:rsidRPr="00E7116E" w:rsidRDefault="008F3040" w:rsidP="008F3040">
                  <w:pPr>
                    <w:pStyle w:val="TAL"/>
                  </w:pPr>
                  <w:r w:rsidRPr="00F41679">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403EE" w14:textId="77777777" w:rsidR="008F3040" w:rsidRDefault="008F3040" w:rsidP="008F3040">
                  <w:pPr>
                    <w:pStyle w:val="TAL"/>
                    <w:rPr>
                      <w:rFonts w:eastAsiaTheme="minorEastAsia"/>
                      <w:lang w:eastAsia="zh-CN"/>
                    </w:rPr>
                  </w:pPr>
                  <w:r w:rsidRPr="00F41679">
                    <w:t>Optional with capability signaling</w:t>
                  </w:r>
                </w:p>
              </w:tc>
            </w:tr>
            <w:tr w:rsidR="008F3040" w:rsidRPr="0089286C" w14:paraId="4B75F1B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213268"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783E3"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AB9FEF" w14:textId="77777777" w:rsidR="008F3040" w:rsidRPr="00F41679" w:rsidRDefault="008F3040" w:rsidP="008F3040">
                  <w:pPr>
                    <w:pStyle w:val="TAL"/>
                  </w:pPr>
                  <w:r w:rsidRPr="00F41679">
                    <w:t>DL PRS Resources for DL-TDOA on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3996D" w14:textId="77777777" w:rsidR="008F3040" w:rsidRPr="00F41679" w:rsidRDefault="008F3040" w:rsidP="008F3040">
                  <w:pPr>
                    <w:pStyle w:val="TAL"/>
                    <w:rPr>
                      <w:rFonts w:eastAsiaTheme="minorEastAsia"/>
                    </w:rPr>
                  </w:pPr>
                  <w:r w:rsidRPr="00F41679">
                    <w:rPr>
                      <w:rFonts w:eastAsiaTheme="minorEastAsia"/>
                    </w:rPr>
                    <w:t>1. Max number of DL PRS Resources per DL PRS Resource Set</w:t>
                  </w:r>
                </w:p>
                <w:p w14:paraId="05C198FB" w14:textId="77777777" w:rsidR="008F3040" w:rsidRPr="00F41679" w:rsidRDefault="008F3040" w:rsidP="008F3040">
                  <w:pPr>
                    <w:pStyle w:val="TAL"/>
                    <w:rPr>
                      <w:rFonts w:eastAsiaTheme="minorEastAsia"/>
                    </w:rPr>
                  </w:pPr>
                  <w:r w:rsidRPr="00F41679">
                    <w:rPr>
                      <w:rFonts w:eastAsiaTheme="minorEastAsia"/>
                    </w:rPr>
                    <w:t>Values = {1, 2, 4, 8, 16, 32, 64}</w:t>
                  </w:r>
                </w:p>
                <w:p w14:paraId="6F16995E" w14:textId="77777777" w:rsidR="008F3040" w:rsidRPr="00F41679" w:rsidRDefault="008F3040" w:rsidP="008F3040">
                  <w:pPr>
                    <w:pStyle w:val="TAL"/>
                    <w:rPr>
                      <w:rFonts w:eastAsiaTheme="minorEastAsia"/>
                    </w:rPr>
                  </w:pPr>
                  <w:r w:rsidRPr="00F41679">
                    <w:rPr>
                      <w:rFonts w:eastAsiaTheme="minorEastAsia"/>
                    </w:rPr>
                    <w:t>Note: 16, 32, 64 are only applicable to FR2 bands</w:t>
                  </w:r>
                </w:p>
                <w:p w14:paraId="5106903A" w14:textId="77777777" w:rsidR="008F3040" w:rsidRPr="00F41679" w:rsidRDefault="008F3040" w:rsidP="008F3040">
                  <w:pPr>
                    <w:pStyle w:val="TAL"/>
                    <w:rPr>
                      <w:rFonts w:eastAsiaTheme="minorEastAsia"/>
                    </w:rPr>
                  </w:pPr>
                </w:p>
                <w:p w14:paraId="03D7DC43" w14:textId="77777777" w:rsidR="008F3040" w:rsidRPr="00F41679" w:rsidRDefault="008F3040" w:rsidP="008F3040">
                  <w:pPr>
                    <w:pStyle w:val="TAL"/>
                    <w:rPr>
                      <w:rFonts w:eastAsiaTheme="minorEastAsia"/>
                    </w:rPr>
                  </w:pPr>
                  <w:r w:rsidRPr="00F41679">
                    <w:rPr>
                      <w:rFonts w:eastAsiaTheme="minorEastAsia"/>
                    </w:rPr>
                    <w:t>2. Max number of DL PRS Resources per positioning frequency layer.</w:t>
                  </w:r>
                </w:p>
                <w:p w14:paraId="0B29ABFE" w14:textId="77777777" w:rsidR="008F3040" w:rsidRPr="00F41679" w:rsidRDefault="008F3040" w:rsidP="008F3040">
                  <w:pPr>
                    <w:pStyle w:val="TAL"/>
                    <w:rPr>
                      <w:rFonts w:eastAsiaTheme="minorEastAsia"/>
                    </w:rPr>
                  </w:pPr>
                  <w:r w:rsidRPr="00F41679">
                    <w:rPr>
                      <w:rFonts w:eastAsiaTheme="minorEastAsia"/>
                    </w:rPr>
                    <w:t>Values = {6, 24, 32, 64, 96, 128, 256, 512, 1024}</w:t>
                  </w:r>
                </w:p>
                <w:p w14:paraId="58B7E4D9" w14:textId="77777777" w:rsidR="008F3040" w:rsidRPr="00F41679" w:rsidRDefault="008F3040" w:rsidP="008F3040">
                  <w:pPr>
                    <w:pStyle w:val="TAL"/>
                    <w:rPr>
                      <w:rFonts w:eastAsiaTheme="minorEastAsia"/>
                    </w:rPr>
                  </w:pPr>
                  <w:r w:rsidRPr="00F41679">
                    <w:t>Note: 6 is only applicable to FR1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32DCE" w14:textId="77777777" w:rsidR="008F3040" w:rsidRPr="00E7116E" w:rsidRDefault="008F3040" w:rsidP="008F3040">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0EA90"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6F06"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73BC7"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3236"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0C1145"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F3AC4"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E3B9D"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C1A850" w14:textId="77777777" w:rsidR="008F3040" w:rsidRPr="00F41679" w:rsidRDefault="008F3040" w:rsidP="008F3040">
                  <w:pPr>
                    <w:pStyle w:val="TAL"/>
                  </w:pPr>
                  <w:r w:rsidRPr="00F41679">
                    <w:t>Need for location server to know if the feature is supported.</w:t>
                  </w:r>
                </w:p>
                <w:p w14:paraId="4A62DA55" w14:textId="77777777" w:rsidR="008F3040" w:rsidRPr="00F41679" w:rsidRDefault="008F3040" w:rsidP="008F3040">
                  <w:pPr>
                    <w:pStyle w:val="TAL"/>
                    <w:rPr>
                      <w:rFonts w:eastAsia="MS Mincho"/>
                    </w:rPr>
                  </w:pPr>
                </w:p>
                <w:p w14:paraId="4D5EBD7A" w14:textId="77777777" w:rsidR="008F3040" w:rsidRPr="00F41679" w:rsidRDefault="008F3040" w:rsidP="008F3040">
                  <w:pPr>
                    <w:pStyle w:val="TAL"/>
                  </w:pPr>
                  <w:r w:rsidRPr="00F41679">
                    <w:rPr>
                      <w:rFonts w:eastAsia="MS Mincho"/>
                    </w:rPr>
                    <w:t>Note: if the UE does not indicate this capability for a band or band combination, the UE does not support this positioning method in this band or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7DFEA" w14:textId="77777777" w:rsidR="008F3040" w:rsidRPr="00F41679" w:rsidRDefault="008F3040" w:rsidP="008F3040">
                  <w:pPr>
                    <w:pStyle w:val="TAL"/>
                  </w:pPr>
                  <w:r w:rsidRPr="00F41679">
                    <w:t>Optional with capability signaling</w:t>
                  </w:r>
                </w:p>
              </w:tc>
            </w:tr>
            <w:tr w:rsidR="008F3040" w:rsidRPr="0089286C" w14:paraId="5924209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C7E8C8"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0391"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7B362" w14:textId="77777777" w:rsidR="008F3040" w:rsidRPr="00F41679" w:rsidRDefault="008F3040" w:rsidP="008F3040">
                  <w:pPr>
                    <w:pStyle w:val="TAL"/>
                  </w:pPr>
                  <w:r w:rsidRPr="00F41679">
                    <w:t>DL PRS Resources for DL-TDOA on 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98B0D" w14:textId="77777777" w:rsidR="008F3040" w:rsidRPr="00F41679" w:rsidRDefault="008F3040" w:rsidP="008F3040">
                  <w:pPr>
                    <w:pStyle w:val="TAL"/>
                    <w:rPr>
                      <w:rFonts w:eastAsiaTheme="minorEastAsia"/>
                    </w:rPr>
                  </w:pPr>
                  <w:r w:rsidRPr="00F41679">
                    <w:rPr>
                      <w:rFonts w:eastAsiaTheme="minorEastAsia"/>
                    </w:rPr>
                    <w:t>1. Max number of DL PRS Resources supported by UE across all frequency layers, TRPs and DL PRS Resource Sets for FR1-only.</w:t>
                  </w:r>
                </w:p>
                <w:p w14:paraId="4B781A09" w14:textId="77777777" w:rsidR="008F3040" w:rsidRPr="00F41679" w:rsidRDefault="008F3040" w:rsidP="008F3040">
                  <w:pPr>
                    <w:pStyle w:val="TAL"/>
                    <w:rPr>
                      <w:rFonts w:eastAsiaTheme="minorEastAsia"/>
                    </w:rPr>
                  </w:pPr>
                  <w:r w:rsidRPr="00F41679">
                    <w:rPr>
                      <w:rFonts w:eastAsiaTheme="minorEastAsia"/>
                    </w:rPr>
                    <w:t>Values = {6, 24, 64, 128, 192, 256, 512, 1024, 2048}</w:t>
                  </w:r>
                </w:p>
                <w:p w14:paraId="598B9A78" w14:textId="77777777" w:rsidR="008F3040" w:rsidRPr="00F41679" w:rsidRDefault="008F3040" w:rsidP="008F3040">
                  <w:pPr>
                    <w:pStyle w:val="TAL"/>
                    <w:rPr>
                      <w:rFonts w:eastAsiaTheme="minorEastAsia"/>
                    </w:rPr>
                  </w:pPr>
                  <w:r w:rsidRPr="00F41679">
                    <w:rPr>
                      <w:rFonts w:eastAsiaTheme="minorEastAsia"/>
                    </w:rPr>
                    <w:t>Note this is reported for FR1 only BC.</w:t>
                  </w:r>
                </w:p>
                <w:p w14:paraId="5BB1C735" w14:textId="77777777" w:rsidR="008F3040" w:rsidRPr="00F41679" w:rsidRDefault="008F3040" w:rsidP="008F3040">
                  <w:pPr>
                    <w:pStyle w:val="TAL"/>
                    <w:rPr>
                      <w:rFonts w:eastAsiaTheme="minorEastAsia"/>
                    </w:rPr>
                  </w:pPr>
                </w:p>
                <w:p w14:paraId="4E341F62" w14:textId="77777777" w:rsidR="008F3040" w:rsidRPr="00F41679" w:rsidRDefault="008F3040" w:rsidP="008F3040">
                  <w:pPr>
                    <w:pStyle w:val="TAL"/>
                    <w:rPr>
                      <w:rFonts w:eastAsiaTheme="minorEastAsia"/>
                    </w:rPr>
                  </w:pPr>
                  <w:r w:rsidRPr="00F41679">
                    <w:rPr>
                      <w:rFonts w:eastAsiaTheme="minorEastAsia"/>
                    </w:rPr>
                    <w:t>2. Max number of DL PRS Resources supported by UE across all frequency layers, TRPs and DL PRS Resource Sets for FR2-only.</w:t>
                  </w:r>
                </w:p>
                <w:p w14:paraId="40A4D85B" w14:textId="77777777" w:rsidR="008F3040" w:rsidRPr="00F41679" w:rsidRDefault="008F3040" w:rsidP="008F3040">
                  <w:pPr>
                    <w:pStyle w:val="TAL"/>
                    <w:rPr>
                      <w:rFonts w:eastAsiaTheme="minorEastAsia"/>
                    </w:rPr>
                  </w:pPr>
                  <w:r w:rsidRPr="00F41679">
                    <w:rPr>
                      <w:rFonts w:eastAsiaTheme="minorEastAsia"/>
                    </w:rPr>
                    <w:t>Values = {24, 64, 96, 128, 192, 256, 512, 1024, 2048}</w:t>
                  </w:r>
                </w:p>
                <w:p w14:paraId="0F0CE82A" w14:textId="77777777" w:rsidR="008F3040" w:rsidRPr="00F41679" w:rsidRDefault="008F3040" w:rsidP="008F3040">
                  <w:pPr>
                    <w:pStyle w:val="TAL"/>
                    <w:rPr>
                      <w:rFonts w:eastAsiaTheme="minorEastAsia"/>
                    </w:rPr>
                  </w:pPr>
                  <w:r w:rsidRPr="00F41679">
                    <w:rPr>
                      <w:rFonts w:eastAsiaTheme="minorEastAsia"/>
                    </w:rPr>
                    <w:t>Note this is reported for FR2 only BC</w:t>
                  </w:r>
                </w:p>
                <w:p w14:paraId="7D334335" w14:textId="77777777" w:rsidR="008F3040" w:rsidRPr="00F41679" w:rsidRDefault="008F3040" w:rsidP="008F3040">
                  <w:pPr>
                    <w:pStyle w:val="TAL"/>
                    <w:rPr>
                      <w:rFonts w:eastAsiaTheme="minorEastAsia"/>
                    </w:rPr>
                  </w:pPr>
                </w:p>
                <w:p w14:paraId="32A6520C" w14:textId="77777777" w:rsidR="008F3040" w:rsidRPr="00F41679" w:rsidRDefault="008F3040" w:rsidP="008F3040">
                  <w:pPr>
                    <w:pStyle w:val="TAL"/>
                    <w:rPr>
                      <w:rFonts w:eastAsiaTheme="minorEastAsia"/>
                    </w:rPr>
                  </w:pPr>
                  <w:r w:rsidRPr="00F41679">
                    <w:rPr>
                      <w:rFonts w:eastAsiaTheme="minorEastAsia"/>
                    </w:rPr>
                    <w:t>3. Max number of DL PRS Resources supported by UE across all frequency layers, TRPs and DL PRS Resource Sets for FR1 in FR1/FR2 mixed operation.</w:t>
                  </w:r>
                </w:p>
                <w:p w14:paraId="31A671B3" w14:textId="77777777" w:rsidR="008F3040" w:rsidRPr="00F41679" w:rsidRDefault="008F3040" w:rsidP="008F3040">
                  <w:pPr>
                    <w:pStyle w:val="TAL"/>
                    <w:rPr>
                      <w:rFonts w:eastAsiaTheme="minorEastAsia"/>
                    </w:rPr>
                  </w:pPr>
                  <w:r w:rsidRPr="00F41679">
                    <w:rPr>
                      <w:rFonts w:eastAsiaTheme="minorEastAsia"/>
                    </w:rPr>
                    <w:t>Values = {6, 24, 64, 96, 128, 192, 256, 512, 1024, 2048}</w:t>
                  </w:r>
                </w:p>
                <w:p w14:paraId="5964A39D" w14:textId="77777777" w:rsidR="008F3040" w:rsidRPr="00F41679" w:rsidRDefault="008F3040" w:rsidP="008F3040">
                  <w:pPr>
                    <w:pStyle w:val="TAL"/>
                    <w:rPr>
                      <w:rFonts w:eastAsiaTheme="minorEastAsia"/>
                    </w:rPr>
                  </w:pPr>
                  <w:r w:rsidRPr="00F41679">
                    <w:rPr>
                      <w:rFonts w:eastAsiaTheme="minorEastAsia"/>
                    </w:rPr>
                    <w:t>Note this is reported for BC containing FR1 and FR2 bands</w:t>
                  </w:r>
                </w:p>
                <w:p w14:paraId="04E591BC" w14:textId="77777777" w:rsidR="008F3040" w:rsidRPr="00F41679" w:rsidRDefault="008F3040" w:rsidP="008F3040">
                  <w:pPr>
                    <w:pStyle w:val="TAL"/>
                    <w:rPr>
                      <w:rFonts w:eastAsiaTheme="minorEastAsia"/>
                    </w:rPr>
                  </w:pPr>
                </w:p>
                <w:p w14:paraId="761488A6" w14:textId="77777777" w:rsidR="008F3040" w:rsidRPr="00F41679" w:rsidRDefault="008F3040" w:rsidP="008F3040">
                  <w:pPr>
                    <w:pStyle w:val="TAL"/>
                    <w:rPr>
                      <w:rFonts w:eastAsiaTheme="minorEastAsia"/>
                    </w:rPr>
                  </w:pPr>
                  <w:r w:rsidRPr="00F41679">
                    <w:rPr>
                      <w:rFonts w:eastAsiaTheme="minorEastAsia"/>
                    </w:rPr>
                    <w:t>4. Max number of DL PRS Resources supported by UE across all frequency layers, TRPs and DL PRS Resource Sets for FR2 in FR1/FR2 mixed operation.</w:t>
                  </w:r>
                </w:p>
                <w:p w14:paraId="0CCB40B8" w14:textId="77777777" w:rsidR="008F3040" w:rsidRPr="00F41679" w:rsidRDefault="008F3040" w:rsidP="008F3040">
                  <w:pPr>
                    <w:pStyle w:val="TAL"/>
                    <w:rPr>
                      <w:rFonts w:eastAsiaTheme="minorEastAsia"/>
                    </w:rPr>
                  </w:pPr>
                  <w:r w:rsidRPr="00F41679">
                    <w:rPr>
                      <w:rFonts w:eastAsiaTheme="minorEastAsia"/>
                    </w:rPr>
                    <w:t>Values = {24, 64, 96, 128, 192, 256, 512, 1024, 2048}</w:t>
                  </w:r>
                </w:p>
                <w:p w14:paraId="6C7E826C" w14:textId="77777777" w:rsidR="008F3040" w:rsidRPr="00F41679" w:rsidRDefault="008F3040" w:rsidP="008F3040">
                  <w:pPr>
                    <w:pStyle w:val="TAL"/>
                    <w:rPr>
                      <w:rFonts w:eastAsiaTheme="minorEastAsia"/>
                    </w:rPr>
                  </w:pPr>
                  <w:r w:rsidRPr="00F41679">
                    <w:t>Note this is reported for BC containing FR1 and FR2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5E502F" w14:textId="77777777" w:rsidR="008F3040" w:rsidRPr="00E7116E" w:rsidRDefault="008F3040" w:rsidP="008F3040">
                  <w:pPr>
                    <w:pStyle w:val="TAL"/>
                    <w:rPr>
                      <w:rFonts w:eastAsia="MS Mincho"/>
                    </w:rPr>
                  </w:pPr>
                  <w:r>
                    <w:rPr>
                      <w:rFonts w:eastAsia="MS Mincho"/>
                    </w:rPr>
                    <w:t>58</w:t>
                  </w:r>
                  <w:r w:rsidRPr="00E7116E">
                    <w:rPr>
                      <w:rFonts w:eastAsia="MS Mincho"/>
                    </w:rPr>
                    <w:t>-</w:t>
                  </w:r>
                  <w:r>
                    <w:rPr>
                      <w:rFonts w:eastAsia="MS Mincho"/>
                    </w:rPr>
                    <w:t>2</w:t>
                  </w:r>
                  <w:r w:rsidRPr="00E7116E">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0AF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ABA0A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F367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8EFC9"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B3BE39"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56021"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5C083"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711FE" w14:textId="77777777" w:rsidR="008F3040" w:rsidRPr="00F41679" w:rsidRDefault="008F3040" w:rsidP="008F3040">
                  <w:pPr>
                    <w:pStyle w:val="TAL"/>
                  </w:pPr>
                  <w:r w:rsidRPr="00F41679">
                    <w:t>Need for location server to know if the feature is supported.</w:t>
                  </w:r>
                </w:p>
                <w:p w14:paraId="5E4A2426" w14:textId="77777777" w:rsidR="008F3040" w:rsidRPr="00F41679" w:rsidRDefault="008F3040" w:rsidP="008F3040">
                  <w:pPr>
                    <w:pStyle w:val="TAL"/>
                    <w:rPr>
                      <w:rFonts w:eastAsia="MS Mincho"/>
                    </w:rPr>
                  </w:pPr>
                </w:p>
                <w:p w14:paraId="5D59AEB4" w14:textId="77777777" w:rsidR="008F3040" w:rsidRPr="00F41679" w:rsidRDefault="008F3040" w:rsidP="008F3040">
                  <w:pPr>
                    <w:pStyle w:val="TAL"/>
                    <w:rPr>
                      <w:rFonts w:eastAsia="MS Mincho"/>
                    </w:rPr>
                  </w:pPr>
                  <w:r w:rsidRPr="00F41679">
                    <w:rPr>
                      <w:rFonts w:eastAsia="MS Mincho"/>
                    </w:rPr>
                    <w:t>the reported value is the total number across all bands in the corresponding BC</w:t>
                  </w:r>
                </w:p>
                <w:p w14:paraId="5490149E" w14:textId="77777777" w:rsidR="008F3040" w:rsidRPr="00F41679" w:rsidRDefault="008F3040" w:rsidP="008F3040">
                  <w:pPr>
                    <w:pStyle w:val="TAL"/>
                    <w:rPr>
                      <w:rFonts w:eastAsia="MS Mincho"/>
                    </w:rPr>
                  </w:pPr>
                </w:p>
                <w:p w14:paraId="3673DA73" w14:textId="77777777" w:rsidR="008F3040" w:rsidRPr="00F41679" w:rsidRDefault="008F3040" w:rsidP="008F3040">
                  <w:pPr>
                    <w:pStyle w:val="TAL"/>
                  </w:pPr>
                  <w:r w:rsidRPr="00F41679">
                    <w:rPr>
                      <w:rFonts w:eastAsia="MS Mincho"/>
                    </w:rPr>
                    <w:t xml:space="preserve">Note: if the UE does not indicate this capability for a band or band combination, the UE does not support this positioning method in this band or band </w:t>
                  </w:r>
                  <w:proofErr w:type="spellStart"/>
                  <w:r w:rsidRPr="00F41679">
                    <w:rPr>
                      <w:rFonts w:eastAsia="MS Mincho"/>
                    </w:rPr>
                    <w:t>combinatio</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03A95" w14:textId="77777777" w:rsidR="008F3040" w:rsidRPr="00F41679" w:rsidRDefault="008F3040" w:rsidP="008F3040">
                  <w:pPr>
                    <w:pStyle w:val="TAL"/>
                  </w:pPr>
                  <w:r w:rsidRPr="00F41679">
                    <w:t>Optional with capability signaling</w:t>
                  </w:r>
                </w:p>
              </w:tc>
            </w:tr>
            <w:tr w:rsidR="008F3040" w:rsidRPr="0089286C" w14:paraId="53B42A2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0274F4"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D8E68"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CF67C" w14:textId="77777777" w:rsidR="008F3040" w:rsidRPr="00F41679" w:rsidRDefault="008F3040" w:rsidP="008F3040">
                  <w:pPr>
                    <w:pStyle w:val="TAL"/>
                  </w:pPr>
                  <w:r w:rsidRPr="00F41679">
                    <w:t>DL PRS Measurement Report for DL-TDOA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8D08E" w14:textId="77777777" w:rsidR="008F3040" w:rsidRPr="00F41679" w:rsidRDefault="008F3040" w:rsidP="008F3040">
                  <w:pPr>
                    <w:pStyle w:val="TAL"/>
                    <w:rPr>
                      <w:rFonts w:eastAsia="MS Mincho"/>
                    </w:rPr>
                  </w:pPr>
                  <w:r w:rsidRPr="00F41679">
                    <w:rPr>
                      <w:rFonts w:eastAsia="MS Mincho"/>
                    </w:rPr>
                    <w:t>1. DL RSTD measurements per pair of TRPs. Values = {1, 2, 3, 4}</w:t>
                  </w:r>
                </w:p>
                <w:p w14:paraId="7615CBCC" w14:textId="77777777" w:rsidR="008F3040" w:rsidRPr="00F41679" w:rsidRDefault="008F3040" w:rsidP="008F3040">
                  <w:pPr>
                    <w:pStyle w:val="TAL"/>
                    <w:rPr>
                      <w:rFonts w:eastAsia="MS Mincho"/>
                    </w:rPr>
                  </w:pPr>
                </w:p>
                <w:p w14:paraId="3D3846BF" w14:textId="77777777" w:rsidR="008F3040" w:rsidRPr="00F41679" w:rsidRDefault="008F3040" w:rsidP="008F3040">
                  <w:pPr>
                    <w:pStyle w:val="TAL"/>
                    <w:rPr>
                      <w:rFonts w:eastAsiaTheme="minorEastAsia"/>
                    </w:rPr>
                  </w:pPr>
                  <w:r w:rsidRPr="00F41679">
                    <w:rPr>
                      <w:rFonts w:eastAsia="MS Mincho"/>
                    </w:rPr>
                    <w:lastRenderedPageBreak/>
                    <w:t>2. Support DL PRS-RSRP measurements. Values = {0,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EEDF8" w14:textId="77777777" w:rsidR="008F3040" w:rsidRPr="00E7116E" w:rsidRDefault="008F3040" w:rsidP="008F3040">
                  <w:pPr>
                    <w:pStyle w:val="TAL"/>
                    <w:rPr>
                      <w:rFonts w:eastAsia="MS Mincho"/>
                    </w:rPr>
                  </w:pPr>
                  <w:r>
                    <w:rPr>
                      <w:rFonts w:eastAsiaTheme="minorEastAsia" w:hint="eastAsia"/>
                      <w:lang w:eastAsia="zh-CN"/>
                    </w:rPr>
                    <w:lastRenderedPageBreak/>
                    <w:t>5</w:t>
                  </w:r>
                  <w:r>
                    <w:rPr>
                      <w:rFonts w:eastAsiaTheme="minorEastAsia"/>
                      <w:lang w:eastAsia="zh-CN"/>
                    </w:rPr>
                    <w:t>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C221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52592"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F420E"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60235"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F6D1F"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9E4C6" w14:textId="77777777" w:rsidR="008F3040" w:rsidRDefault="008F3040" w:rsidP="008F3040">
                  <w:pPr>
                    <w:pStyle w:val="TAL"/>
                    <w:rPr>
                      <w:rFonts w:eastAsiaTheme="minorEastAsia"/>
                      <w:lang w:eastAsia="zh-CN"/>
                    </w:rPr>
                  </w:pPr>
                  <w:r>
                    <w:rPr>
                      <w:rFonts w:eastAsiaTheme="minorEastAsia" w:hint="eastAsia"/>
                      <w:lang w:eastAsia="zh-CN"/>
                    </w:rPr>
                    <w:t>Y</w:t>
                  </w:r>
                  <w:r>
                    <w:rPr>
                      <w:rFonts w:eastAsiaTheme="minorEastAsia"/>
                      <w:lang w:eastAsia="zh-CN"/>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A67B4"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9542F" w14:textId="77777777" w:rsidR="008F3040" w:rsidRPr="00F41679" w:rsidRDefault="008F3040" w:rsidP="008F3040">
                  <w:pPr>
                    <w:pStyle w:val="TAL"/>
                  </w:pPr>
                  <w:r w:rsidRPr="00F41679">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6937" w14:textId="77777777" w:rsidR="008F3040" w:rsidRPr="00F41679" w:rsidRDefault="008F3040" w:rsidP="008F3040">
                  <w:pPr>
                    <w:pStyle w:val="TAL"/>
                  </w:pPr>
                  <w:r w:rsidRPr="00F41679">
                    <w:t xml:space="preserve">Optional with capability </w:t>
                  </w:r>
                  <w:r w:rsidRPr="00F41679">
                    <w:lastRenderedPageBreak/>
                    <w:t>signaling</w:t>
                  </w:r>
                </w:p>
              </w:tc>
            </w:tr>
            <w:tr w:rsidR="008F3040" w:rsidRPr="0089286C" w14:paraId="19F9345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C2562A"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058FB"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7937" w14:textId="77777777" w:rsidR="008F3040" w:rsidRPr="00F41679" w:rsidRDefault="008F3040" w:rsidP="008F3040">
                  <w:pPr>
                    <w:pStyle w:val="TAL"/>
                  </w:pPr>
                  <w:r w:rsidRPr="00F41679">
                    <w:t>SRS Resources for</w:t>
                  </w:r>
                  <w:r>
                    <w:t xml:space="preserve"> AI</w:t>
                  </w:r>
                  <w:r w:rsidRPr="00F41679">
                    <w:t xml:space="preserve">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C0F944" w14:textId="77777777" w:rsidR="008F3040" w:rsidRPr="00F41679" w:rsidRDefault="008F3040" w:rsidP="008F3040">
                  <w:pPr>
                    <w:pStyle w:val="TAL"/>
                    <w:rPr>
                      <w:rFonts w:eastAsia="SimSun"/>
                    </w:rPr>
                  </w:pPr>
                  <w:r w:rsidRPr="00F41679">
                    <w:rPr>
                      <w:rFonts w:eastAsia="SimSun"/>
                    </w:rPr>
                    <w:t>1. Max number of SRS Resource Sets for positioning supported by UE per BWP.</w:t>
                  </w:r>
                </w:p>
                <w:p w14:paraId="752767B6" w14:textId="77777777" w:rsidR="008F3040" w:rsidRPr="00F41679" w:rsidRDefault="008F3040" w:rsidP="008F3040">
                  <w:pPr>
                    <w:pStyle w:val="TAL"/>
                    <w:rPr>
                      <w:rFonts w:eastAsia="SimSun"/>
                    </w:rPr>
                  </w:pPr>
                  <w:r w:rsidRPr="00F41679">
                    <w:rPr>
                      <w:rFonts w:eastAsia="SimSun"/>
                    </w:rPr>
                    <w:t>Values = {1, 2, 4, 8, 12, 16}.</w:t>
                  </w:r>
                </w:p>
                <w:p w14:paraId="03C2B24C" w14:textId="77777777" w:rsidR="008F3040" w:rsidRPr="00F41679" w:rsidRDefault="008F3040" w:rsidP="008F3040">
                  <w:pPr>
                    <w:pStyle w:val="TAL"/>
                    <w:rPr>
                      <w:rFonts w:eastAsia="SimSun"/>
                    </w:rPr>
                  </w:pPr>
                </w:p>
                <w:p w14:paraId="5F3EC6C7" w14:textId="77777777" w:rsidR="008F3040" w:rsidRPr="00F41679" w:rsidRDefault="008F3040" w:rsidP="008F3040">
                  <w:pPr>
                    <w:pStyle w:val="TAL"/>
                    <w:rPr>
                      <w:rFonts w:eastAsia="SimSun"/>
                    </w:rPr>
                  </w:pPr>
                  <w:r w:rsidRPr="00F41679">
                    <w:rPr>
                      <w:rFonts w:eastAsia="SimSun"/>
                    </w:rPr>
                    <w:t>2. Max number of P/SP/AP SRS Resources for positioning per BWP.</w:t>
                  </w:r>
                </w:p>
                <w:p w14:paraId="065CB0D7" w14:textId="77777777" w:rsidR="008F3040" w:rsidRPr="00F41679" w:rsidRDefault="008F3040" w:rsidP="008F3040">
                  <w:pPr>
                    <w:pStyle w:val="TAL"/>
                    <w:rPr>
                      <w:rFonts w:eastAsia="SimSun"/>
                    </w:rPr>
                  </w:pPr>
                  <w:r w:rsidRPr="00F41679">
                    <w:rPr>
                      <w:rFonts w:eastAsia="SimSun"/>
                    </w:rPr>
                    <w:t>Values = {1,2,4,8,16,32,64}</w:t>
                  </w:r>
                </w:p>
                <w:p w14:paraId="2CF8D4D7" w14:textId="77777777" w:rsidR="008F3040" w:rsidRPr="00F41679" w:rsidRDefault="008F3040" w:rsidP="008F3040">
                  <w:pPr>
                    <w:pStyle w:val="TAL"/>
                    <w:rPr>
                      <w:rFonts w:eastAsia="SimSun"/>
                    </w:rPr>
                  </w:pPr>
                </w:p>
                <w:p w14:paraId="610A0070" w14:textId="77777777" w:rsidR="008F3040" w:rsidRPr="00F41679" w:rsidRDefault="008F3040" w:rsidP="008F3040">
                  <w:pPr>
                    <w:pStyle w:val="TAL"/>
                    <w:rPr>
                      <w:rFonts w:eastAsia="SimSun"/>
                    </w:rPr>
                  </w:pPr>
                  <w:r w:rsidRPr="00F41679">
                    <w:rPr>
                      <w:rFonts w:eastAsia="SimSun"/>
                    </w:rPr>
                    <w:t>3. Max number of P/SP/AP SRS Resources including the SRS resources for positioning per BWP per slot.</w:t>
                  </w:r>
                </w:p>
                <w:p w14:paraId="57BFBBB4" w14:textId="77777777" w:rsidR="008F3040" w:rsidRPr="00F41679" w:rsidRDefault="008F3040" w:rsidP="008F3040">
                  <w:pPr>
                    <w:pStyle w:val="TAL"/>
                    <w:rPr>
                      <w:rFonts w:eastAsia="SimSun"/>
                    </w:rPr>
                  </w:pPr>
                  <w:r w:rsidRPr="00F41679">
                    <w:rPr>
                      <w:rFonts w:eastAsia="SimSun"/>
                    </w:rPr>
                    <w:t>Values = {1, 2, 3, 4, 5, 6, 8, 10, 12, 14}</w:t>
                  </w:r>
                </w:p>
                <w:p w14:paraId="7190BB42" w14:textId="77777777" w:rsidR="008F3040" w:rsidRPr="00F41679" w:rsidRDefault="008F3040" w:rsidP="008F3040">
                  <w:pPr>
                    <w:pStyle w:val="TAL"/>
                    <w:rPr>
                      <w:rFonts w:eastAsia="SimSun"/>
                    </w:rPr>
                  </w:pPr>
                  <w:r w:rsidRPr="00F41679">
                    <w:rPr>
                      <w:rFonts w:eastAsia="SimSun"/>
                    </w:rPr>
                    <w:t>Note: Max number of P/SP/AP SRS Resources in Component 3 include both SRS resources configured by SRS-Resource and SRS resources configured by SRS-PosResource-r16 supported by UE</w:t>
                  </w:r>
                </w:p>
                <w:p w14:paraId="586CCF22" w14:textId="77777777" w:rsidR="008F3040" w:rsidRPr="00F41679" w:rsidRDefault="008F3040" w:rsidP="008F3040">
                  <w:pPr>
                    <w:pStyle w:val="TAL"/>
                    <w:rPr>
                      <w:rFonts w:eastAsia="SimSun"/>
                    </w:rPr>
                  </w:pPr>
                </w:p>
                <w:p w14:paraId="61532471" w14:textId="77777777" w:rsidR="008F3040" w:rsidRPr="00F41679" w:rsidRDefault="008F3040" w:rsidP="008F3040">
                  <w:pPr>
                    <w:pStyle w:val="TAL"/>
                    <w:rPr>
                      <w:rFonts w:eastAsia="SimSun"/>
                    </w:rPr>
                  </w:pPr>
                  <w:r w:rsidRPr="00F41679">
                    <w:rPr>
                      <w:rFonts w:eastAsia="SimSun"/>
                    </w:rPr>
                    <w:t>4. Max number of periodic SRS Resources for positioning per BWP.</w:t>
                  </w:r>
                </w:p>
                <w:p w14:paraId="4DA9DBC4" w14:textId="77777777" w:rsidR="008F3040" w:rsidRPr="00F41679" w:rsidRDefault="008F3040" w:rsidP="008F3040">
                  <w:pPr>
                    <w:pStyle w:val="TAL"/>
                    <w:rPr>
                      <w:rFonts w:eastAsia="SimSun"/>
                    </w:rPr>
                  </w:pPr>
                  <w:r w:rsidRPr="00F41679">
                    <w:rPr>
                      <w:rFonts w:eastAsia="SimSun"/>
                    </w:rPr>
                    <w:t>Values = {1,2,4,8,16,32,64}</w:t>
                  </w:r>
                </w:p>
                <w:p w14:paraId="0860CA72" w14:textId="77777777" w:rsidR="008F3040" w:rsidRPr="00F41679" w:rsidRDefault="008F3040" w:rsidP="008F3040">
                  <w:pPr>
                    <w:pStyle w:val="TAL"/>
                    <w:rPr>
                      <w:rFonts w:eastAsia="SimSun"/>
                    </w:rPr>
                  </w:pPr>
                </w:p>
                <w:p w14:paraId="04431B89" w14:textId="77777777" w:rsidR="008F3040" w:rsidRPr="00F41679" w:rsidRDefault="008F3040" w:rsidP="008F3040">
                  <w:pPr>
                    <w:pStyle w:val="TAL"/>
                    <w:rPr>
                      <w:rFonts w:eastAsia="SimSun"/>
                    </w:rPr>
                  </w:pPr>
                  <w:r w:rsidRPr="00F41679">
                    <w:rPr>
                      <w:rFonts w:eastAsia="SimSun"/>
                    </w:rPr>
                    <w:t>5. Max number of periodic SRS Resources for positioning per BWP per slot.</w:t>
                  </w:r>
                </w:p>
                <w:p w14:paraId="1D83F904" w14:textId="77777777" w:rsidR="008F3040" w:rsidRPr="00F41679" w:rsidRDefault="008F3040" w:rsidP="008F3040">
                  <w:pPr>
                    <w:pStyle w:val="TAL"/>
                    <w:rPr>
                      <w:rFonts w:eastAsia="SimSun"/>
                    </w:rPr>
                  </w:pPr>
                  <w:r w:rsidRPr="00F41679">
                    <w:rPr>
                      <w:rFonts w:eastAsia="SimSun"/>
                    </w:rPr>
                    <w:t>Values = {1,2,3,4,5,6,8,10,12,14}</w:t>
                  </w:r>
                </w:p>
                <w:p w14:paraId="6AF4C24D" w14:textId="77777777" w:rsidR="008F3040" w:rsidRPr="00F41679" w:rsidRDefault="008F3040" w:rsidP="008F3040">
                  <w:pPr>
                    <w:pStyle w:val="TAL"/>
                    <w:rPr>
                      <w:rFonts w:eastAsia="SimSun"/>
                    </w:rPr>
                  </w:pPr>
                </w:p>
                <w:p w14:paraId="4ACEF87C" w14:textId="77777777" w:rsidR="008F3040" w:rsidRPr="00F41679" w:rsidRDefault="008F3040" w:rsidP="008F3040">
                  <w:pPr>
                    <w:pStyle w:val="TAL"/>
                    <w:rPr>
                      <w:rFonts w:eastAsia="SimSun"/>
                    </w:rPr>
                  </w:pPr>
                  <w:r w:rsidRPr="00F41679">
                    <w:rPr>
                      <w:rFonts w:eastAsia="SimSun"/>
                    </w:rPr>
                    <w:t>OLPC for SRS for positioning based on SSB from serving cell is part of FG13-8</w:t>
                  </w:r>
                </w:p>
                <w:p w14:paraId="011F9846" w14:textId="77777777" w:rsidR="008F3040" w:rsidRPr="00AB52DA" w:rsidRDefault="008F3040" w:rsidP="008F3040">
                  <w:pPr>
                    <w:pStyle w:val="TAL"/>
                    <w:rPr>
                      <w:rFonts w:eastAsia="MS Mincho"/>
                    </w:rPr>
                  </w:pPr>
                  <w:r w:rsidRPr="00F41679">
                    <w:rPr>
                      <w:rFonts w:eastAsia="SimSun"/>
                    </w:rPr>
                    <w:t>Note: no dedicated capability signaling is intended for this component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16622" w14:textId="77777777" w:rsidR="008F3040"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802BE"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DF094"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32CC7"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9B805"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569C"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F85A63"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B07F40"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E9AAF" w14:textId="77777777" w:rsidR="008F3040" w:rsidRPr="00F41679" w:rsidRDefault="008F3040" w:rsidP="008F3040">
                  <w:pPr>
                    <w:pStyle w:val="TAL"/>
                  </w:pPr>
                  <w:r w:rsidRPr="00F41679">
                    <w:rPr>
                      <w:rFonts w:eastAsia="MS Mincho"/>
                    </w:rPr>
                    <w:t>Note: if the UE does not indicate this capability for a band in a band combination, the UE does not support SRS for Positioning in this band in the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0FCA6" w14:textId="77777777" w:rsidR="008F3040" w:rsidRPr="00F41679" w:rsidRDefault="008F3040" w:rsidP="008F3040">
                  <w:pPr>
                    <w:pStyle w:val="TAL"/>
                  </w:pPr>
                  <w:r w:rsidRPr="00F41679">
                    <w:t>Optional with capability signaling</w:t>
                  </w:r>
                </w:p>
              </w:tc>
            </w:tr>
            <w:tr w:rsidR="008F3040" w:rsidRPr="0089286C" w14:paraId="5F47F701"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58A9E6"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7EF2"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4F211" w14:textId="77777777" w:rsidR="008F3040" w:rsidRPr="00AB52DA" w:rsidRDefault="008F3040" w:rsidP="008F3040">
                  <w:pPr>
                    <w:pStyle w:val="TAL"/>
                    <w:rPr>
                      <w:rFonts w:eastAsiaTheme="minorEastAsia"/>
                      <w:lang w:eastAsia="zh-CN"/>
                    </w:rPr>
                  </w:pPr>
                  <w:r w:rsidRPr="00F41679">
                    <w:t xml:space="preserve">Support of Aperiodic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73C15" w14:textId="77777777" w:rsidR="008F3040" w:rsidRPr="00F41679" w:rsidRDefault="008F3040" w:rsidP="008F3040">
                  <w:pPr>
                    <w:pStyle w:val="TAL"/>
                    <w:rPr>
                      <w:rFonts w:eastAsia="SimSun"/>
                    </w:rPr>
                  </w:pPr>
                  <w:r w:rsidRPr="00F41679">
                    <w:rPr>
                      <w:rFonts w:eastAsia="SimSun"/>
                    </w:rPr>
                    <w:t>1. Max number of aperiodic SRS Resources for positioning per BWP.</w:t>
                  </w:r>
                </w:p>
                <w:p w14:paraId="3BB8DD87" w14:textId="77777777" w:rsidR="008F3040" w:rsidRPr="00F41679" w:rsidRDefault="008F3040" w:rsidP="008F3040">
                  <w:pPr>
                    <w:pStyle w:val="TAL"/>
                    <w:rPr>
                      <w:rFonts w:eastAsia="SimSun"/>
                    </w:rPr>
                  </w:pPr>
                  <w:r w:rsidRPr="00F41679">
                    <w:rPr>
                      <w:rFonts w:eastAsia="SimSun"/>
                    </w:rPr>
                    <w:t>Values = {1,2,4,8,16,32,64}</w:t>
                  </w:r>
                </w:p>
                <w:p w14:paraId="3E174D19" w14:textId="77777777" w:rsidR="008F3040" w:rsidRPr="00F41679" w:rsidRDefault="008F3040" w:rsidP="008F3040">
                  <w:pPr>
                    <w:pStyle w:val="TAL"/>
                    <w:rPr>
                      <w:rFonts w:eastAsia="SimSun"/>
                    </w:rPr>
                  </w:pPr>
                </w:p>
                <w:p w14:paraId="1EF595BF" w14:textId="77777777" w:rsidR="008F3040" w:rsidRPr="00F41679" w:rsidRDefault="008F3040" w:rsidP="008F3040">
                  <w:pPr>
                    <w:pStyle w:val="TAL"/>
                    <w:rPr>
                      <w:rFonts w:eastAsia="SimSun"/>
                    </w:rPr>
                  </w:pPr>
                  <w:r w:rsidRPr="00F41679">
                    <w:rPr>
                      <w:rFonts w:eastAsia="SimSun"/>
                    </w:rPr>
                    <w:t>2. Max number of aperiodic SRS Resources for positioning per BWP per slot.</w:t>
                  </w:r>
                </w:p>
                <w:p w14:paraId="4E7E75CF" w14:textId="77777777" w:rsidR="008F3040" w:rsidRPr="00F41679" w:rsidRDefault="008F3040" w:rsidP="008F3040">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7A7398"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B16F8D"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14C30"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B0B7"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1C502C"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C6CD7"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87189"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8712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9E3F2" w14:textId="77777777" w:rsidR="008F3040" w:rsidRPr="00F41679"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A1A4" w14:textId="77777777" w:rsidR="008F3040" w:rsidRPr="00F41679" w:rsidRDefault="008F3040" w:rsidP="008F3040">
                  <w:pPr>
                    <w:pStyle w:val="TAL"/>
                  </w:pPr>
                  <w:r w:rsidRPr="00F41679">
                    <w:t>Optional with capability signaling</w:t>
                  </w:r>
                </w:p>
              </w:tc>
            </w:tr>
            <w:tr w:rsidR="008F3040" w:rsidRPr="0089286C" w14:paraId="05CECA3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BC6D0"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1785"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E09C1" w14:textId="77777777" w:rsidR="008F3040" w:rsidRPr="00F41679" w:rsidRDefault="008F3040" w:rsidP="008F3040">
                  <w:pPr>
                    <w:pStyle w:val="TAL"/>
                  </w:pPr>
                  <w:r w:rsidRPr="00F41679">
                    <w:t xml:space="preserve">Support of Semi-persistent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9130C" w14:textId="77777777" w:rsidR="008F3040" w:rsidRPr="00F41679" w:rsidRDefault="008F3040" w:rsidP="008F3040">
                  <w:pPr>
                    <w:pStyle w:val="TAL"/>
                    <w:rPr>
                      <w:rFonts w:eastAsia="SimSun"/>
                    </w:rPr>
                  </w:pPr>
                  <w:r w:rsidRPr="00F41679">
                    <w:rPr>
                      <w:rFonts w:eastAsia="SimSun"/>
                    </w:rPr>
                    <w:t>1. Max number of semi-persistent SRS Resources for positioning supported by UE per BWP.</w:t>
                  </w:r>
                </w:p>
                <w:p w14:paraId="65EC7658" w14:textId="77777777" w:rsidR="008F3040" w:rsidRPr="00F41679" w:rsidRDefault="008F3040" w:rsidP="008F3040">
                  <w:pPr>
                    <w:pStyle w:val="TAL"/>
                    <w:rPr>
                      <w:rFonts w:eastAsia="SimSun"/>
                    </w:rPr>
                  </w:pPr>
                  <w:r w:rsidRPr="00F41679">
                    <w:rPr>
                      <w:rFonts w:eastAsia="SimSun"/>
                    </w:rPr>
                    <w:t>Values = {1,2,4,8,16,32,64}</w:t>
                  </w:r>
                </w:p>
                <w:p w14:paraId="3B84F6A5" w14:textId="77777777" w:rsidR="008F3040" w:rsidRPr="00F41679" w:rsidRDefault="008F3040" w:rsidP="008F3040">
                  <w:pPr>
                    <w:pStyle w:val="TAL"/>
                    <w:rPr>
                      <w:rFonts w:eastAsia="SimSun"/>
                    </w:rPr>
                  </w:pPr>
                </w:p>
                <w:p w14:paraId="76F6E843" w14:textId="77777777" w:rsidR="008F3040" w:rsidRPr="00F41679" w:rsidRDefault="008F3040" w:rsidP="008F3040">
                  <w:pPr>
                    <w:pStyle w:val="TAL"/>
                    <w:rPr>
                      <w:rFonts w:eastAsia="SimSun"/>
                    </w:rPr>
                  </w:pPr>
                  <w:r w:rsidRPr="00F41679">
                    <w:rPr>
                      <w:rFonts w:eastAsia="SimSun"/>
                    </w:rPr>
                    <w:t>2. Max number of semi-persistent SRS Resources for positioning supported by UE per BWP per slot.</w:t>
                  </w:r>
                </w:p>
                <w:p w14:paraId="793947C0" w14:textId="77777777" w:rsidR="008F3040" w:rsidRPr="00F41679" w:rsidRDefault="008F3040" w:rsidP="008F3040">
                  <w:pPr>
                    <w:pStyle w:val="TAL"/>
                    <w:rPr>
                      <w:rFonts w:eastAsia="SimSun"/>
                    </w:rPr>
                  </w:pPr>
                  <w:r w:rsidRPr="00F41679">
                    <w:rPr>
                      <w:rFonts w:eastAsia="SimSun"/>
                    </w:rPr>
                    <w:t>Values = {1,2,3,4,5,6,8,10,12,14}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282DE"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E34AB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59CE1"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03422"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CF8BB"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F0BDA"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695F2"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3200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B8D0" w14:textId="77777777" w:rsidR="008F3040" w:rsidRPr="00F41679" w:rsidRDefault="008F3040" w:rsidP="008F3040">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B83E" w14:textId="77777777" w:rsidR="008F3040" w:rsidRPr="00F41679" w:rsidRDefault="008F3040" w:rsidP="008F3040">
                  <w:pPr>
                    <w:pStyle w:val="TAL"/>
                  </w:pPr>
                  <w:r w:rsidRPr="00F41679">
                    <w:t>Optional with capability signaling</w:t>
                  </w:r>
                </w:p>
              </w:tc>
            </w:tr>
            <w:tr w:rsidR="008F3040" w:rsidRPr="0089286C" w14:paraId="37ED3AA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3143F9"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A20B"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9A39C4" w14:textId="77777777" w:rsidR="008F3040" w:rsidRPr="00F41679" w:rsidRDefault="008F3040" w:rsidP="008F3040">
                  <w:pPr>
                    <w:pStyle w:val="TAL"/>
                  </w:pPr>
                  <w:r w:rsidRPr="00F41679">
                    <w:t xml:space="preserve">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6EFC4" w14:textId="77777777" w:rsidR="008F3040" w:rsidRPr="00F41679" w:rsidRDefault="008F3040" w:rsidP="008F3040">
                  <w:pPr>
                    <w:pStyle w:val="TAL"/>
                    <w:rPr>
                      <w:rFonts w:eastAsia="SimSun"/>
                    </w:rPr>
                  </w:pPr>
                  <w:r w:rsidRPr="00F41679">
                    <w:rPr>
                      <w:rFonts w:eastAsia="SimSun"/>
                    </w:rPr>
                    <w:t>1. Max number of SRS Resource Sets for positioning supported by UE per BWP.</w:t>
                  </w:r>
                </w:p>
                <w:p w14:paraId="30490AB2" w14:textId="77777777" w:rsidR="008F3040" w:rsidRPr="00F41679" w:rsidRDefault="008F3040" w:rsidP="008F3040">
                  <w:pPr>
                    <w:pStyle w:val="TAL"/>
                    <w:rPr>
                      <w:rFonts w:eastAsia="SimSun"/>
                    </w:rPr>
                  </w:pPr>
                  <w:r w:rsidRPr="00F41679">
                    <w:rPr>
                      <w:rFonts w:eastAsia="SimSun"/>
                    </w:rPr>
                    <w:t>Values = {1, 2, 4, 8, 12, 16}.</w:t>
                  </w:r>
                </w:p>
                <w:p w14:paraId="7D2C15FE" w14:textId="77777777" w:rsidR="008F3040" w:rsidRPr="00F41679" w:rsidRDefault="008F3040" w:rsidP="008F3040">
                  <w:pPr>
                    <w:pStyle w:val="TAL"/>
                    <w:rPr>
                      <w:rFonts w:eastAsia="SimSun"/>
                    </w:rPr>
                  </w:pPr>
                </w:p>
                <w:p w14:paraId="1F54AE7B" w14:textId="77777777" w:rsidR="008F3040" w:rsidRPr="00F41679" w:rsidRDefault="008F3040" w:rsidP="008F3040">
                  <w:pPr>
                    <w:pStyle w:val="TAL"/>
                    <w:rPr>
                      <w:rFonts w:eastAsia="SimSun"/>
                    </w:rPr>
                  </w:pPr>
                  <w:r w:rsidRPr="00F41679">
                    <w:rPr>
                      <w:rFonts w:eastAsia="SimSun"/>
                    </w:rPr>
                    <w:t>2. Max number of P/SP/AP SRS Resources for positioning per BWP.</w:t>
                  </w:r>
                </w:p>
                <w:p w14:paraId="0EB66C3E" w14:textId="77777777" w:rsidR="008F3040" w:rsidRPr="00F41679" w:rsidRDefault="008F3040" w:rsidP="008F3040">
                  <w:pPr>
                    <w:pStyle w:val="TAL"/>
                    <w:rPr>
                      <w:rFonts w:eastAsia="SimSun"/>
                    </w:rPr>
                  </w:pPr>
                  <w:r w:rsidRPr="00F41679">
                    <w:rPr>
                      <w:rFonts w:eastAsia="SimSun"/>
                    </w:rPr>
                    <w:t>Values = {1,2,4,8,16,32,64}</w:t>
                  </w:r>
                </w:p>
                <w:p w14:paraId="07634BE9" w14:textId="77777777" w:rsidR="008F3040" w:rsidRPr="00F41679" w:rsidRDefault="008F3040" w:rsidP="008F3040">
                  <w:pPr>
                    <w:pStyle w:val="TAL"/>
                    <w:rPr>
                      <w:rFonts w:eastAsia="SimSun"/>
                    </w:rPr>
                  </w:pPr>
                </w:p>
                <w:p w14:paraId="0763E4C4" w14:textId="77777777" w:rsidR="008F3040" w:rsidRPr="00F41679" w:rsidRDefault="008F3040" w:rsidP="008F3040">
                  <w:pPr>
                    <w:pStyle w:val="TAL"/>
                    <w:rPr>
                      <w:rFonts w:eastAsia="SimSun"/>
                    </w:rPr>
                  </w:pPr>
                  <w:r w:rsidRPr="00F41679">
                    <w:rPr>
                      <w:rFonts w:eastAsia="SimSun"/>
                    </w:rPr>
                    <w:t>3. Max number of periodic SRS Resources for positioning per BWP.</w:t>
                  </w:r>
                </w:p>
                <w:p w14:paraId="1E4BF2BF" w14:textId="77777777" w:rsidR="008F3040" w:rsidRPr="00F41679" w:rsidRDefault="008F3040" w:rsidP="008F3040">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AC3E0F"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D5B9E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491DA6"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3172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6008"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1CC81B"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58C4D"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42D4F"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AE02E" w14:textId="77777777" w:rsidR="008F3040" w:rsidRPr="00F41679" w:rsidRDefault="008F3040" w:rsidP="008F3040">
                  <w:pPr>
                    <w:pStyle w:val="TAL"/>
                  </w:pPr>
                  <w:r w:rsidRPr="00F41679">
                    <w:t>Need for location server to know if the feature is supported</w:t>
                  </w:r>
                </w:p>
                <w:p w14:paraId="56570C31" w14:textId="77777777" w:rsidR="008F3040" w:rsidRPr="00F41679" w:rsidRDefault="008F3040" w:rsidP="008F3040">
                  <w:pPr>
                    <w:pStyle w:val="TAL"/>
                  </w:pPr>
                </w:p>
                <w:p w14:paraId="647B9894" w14:textId="77777777" w:rsidR="008F3040" w:rsidRPr="00F41679" w:rsidRDefault="008F3040" w:rsidP="008F3040">
                  <w:pPr>
                    <w:pStyle w:val="TAL"/>
                    <w:rPr>
                      <w:rFonts w:eastAsia="MS Mincho"/>
                    </w:rPr>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94B5E" w14:textId="77777777" w:rsidR="008F3040" w:rsidRPr="00F41679" w:rsidRDefault="008F3040" w:rsidP="008F3040">
                  <w:pPr>
                    <w:pStyle w:val="TAL"/>
                  </w:pPr>
                  <w:r w:rsidRPr="00F41679">
                    <w:t>Optional with capability signaling</w:t>
                  </w:r>
                </w:p>
              </w:tc>
            </w:tr>
            <w:tr w:rsidR="008F3040" w:rsidRPr="0089286C" w14:paraId="0258D14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F0DD7C"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DA156"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8-2-10</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31810" w14:textId="77777777" w:rsidR="008F3040" w:rsidRPr="00F41679" w:rsidRDefault="008F3040" w:rsidP="008F3040">
                  <w:pPr>
                    <w:pStyle w:val="TAL"/>
                  </w:pPr>
                  <w:r w:rsidRPr="00F41679">
                    <w:t xml:space="preserve">Support of Aperiodic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F0403" w14:textId="77777777" w:rsidR="008F3040" w:rsidRPr="00F41679" w:rsidRDefault="008F3040" w:rsidP="008F3040">
                  <w:pPr>
                    <w:pStyle w:val="TAL"/>
                    <w:rPr>
                      <w:rFonts w:eastAsia="SimSun"/>
                    </w:rPr>
                  </w:pPr>
                  <w:r w:rsidRPr="00F41679">
                    <w:rPr>
                      <w:rFonts w:eastAsia="SimSun"/>
                    </w:rPr>
                    <w:t>1. Max number of aperiodic SRS Resources for positioning per BWP.</w:t>
                  </w:r>
                </w:p>
                <w:p w14:paraId="2459DE01" w14:textId="77777777" w:rsidR="008F3040" w:rsidRPr="00F41679" w:rsidRDefault="008F3040" w:rsidP="008F3040">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A689F5"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8-2-7,</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3B51"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7B7EEC"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0FE2C"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E3C10A"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717B6C" w14:textId="77777777" w:rsidR="008F3040"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88917" w14:textId="77777777" w:rsidR="008F3040" w:rsidRDefault="008F3040" w:rsidP="008F3040">
                  <w:pPr>
                    <w:pStyle w:val="TAL"/>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033A9"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AC159" w14:textId="77777777" w:rsidR="008F3040" w:rsidRPr="00F41679" w:rsidRDefault="008F3040" w:rsidP="008F3040">
                  <w:pPr>
                    <w:pStyle w:val="TAL"/>
                  </w:pPr>
                  <w:r w:rsidRPr="00F41679">
                    <w:t>Need for location server to know if the feature is supported.</w:t>
                  </w:r>
                </w:p>
                <w:p w14:paraId="10B83CD7" w14:textId="77777777" w:rsidR="008F3040" w:rsidRPr="00F41679" w:rsidRDefault="008F3040" w:rsidP="008F3040">
                  <w:pPr>
                    <w:pStyle w:val="TAL"/>
                  </w:pPr>
                </w:p>
                <w:p w14:paraId="0702BEDA" w14:textId="77777777" w:rsidR="008F3040" w:rsidRPr="00F41679" w:rsidRDefault="008F3040" w:rsidP="008F3040">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07442" w14:textId="77777777" w:rsidR="008F3040" w:rsidRPr="00F41679" w:rsidRDefault="008F3040" w:rsidP="008F3040">
                  <w:pPr>
                    <w:pStyle w:val="TAL"/>
                  </w:pPr>
                  <w:r w:rsidRPr="00F41679">
                    <w:t>Optional with capability signaling</w:t>
                  </w:r>
                </w:p>
              </w:tc>
            </w:tr>
            <w:tr w:rsidR="008F3040" w:rsidRPr="0089286C" w14:paraId="1D2A352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609D2E" w14:textId="77777777" w:rsidR="008F3040"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ABD24"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6C6DF" w14:textId="77777777" w:rsidR="008F3040" w:rsidRPr="00F41679" w:rsidRDefault="008F3040" w:rsidP="008F3040">
                  <w:pPr>
                    <w:pStyle w:val="TAL"/>
                  </w:pPr>
                  <w:r w:rsidRPr="00F41679">
                    <w:t xml:space="preserve">Support of Semi-persistent SRS Resources for </w:t>
                  </w:r>
                  <w:r>
                    <w:rPr>
                      <w:rFonts w:eastAsiaTheme="minorEastAsia" w:hint="eastAsia"/>
                      <w:lang w:eastAsia="zh-CN"/>
                    </w:rPr>
                    <w:t xml:space="preserve">AI </w:t>
                  </w:r>
                  <w:r w:rsidRPr="00F41679">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F84D13" w14:textId="77777777" w:rsidR="008F3040" w:rsidRPr="00F41679" w:rsidRDefault="008F3040" w:rsidP="008F3040">
                  <w:pPr>
                    <w:pStyle w:val="TAL"/>
                    <w:rPr>
                      <w:rFonts w:eastAsia="SimSun"/>
                    </w:rPr>
                  </w:pPr>
                  <w:r w:rsidRPr="00F41679">
                    <w:rPr>
                      <w:rFonts w:eastAsia="SimSun"/>
                    </w:rPr>
                    <w:t>1. Max number of semi-persistent SRS Resources for positioning supported by UE per BWP.</w:t>
                  </w:r>
                </w:p>
                <w:p w14:paraId="1AB1B99B" w14:textId="77777777" w:rsidR="008F3040" w:rsidRPr="00F41679" w:rsidRDefault="008F3040" w:rsidP="008F3040">
                  <w:pPr>
                    <w:pStyle w:val="TAL"/>
                    <w:rPr>
                      <w:rFonts w:eastAsia="SimSun"/>
                    </w:rPr>
                  </w:pPr>
                  <w:r w:rsidRPr="00F41679">
                    <w:rPr>
                      <w:rFonts w:eastAsia="SimSun"/>
                    </w:rPr>
                    <w:t>Values = {1,2,4,8,16,32,64}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A31C5" w14:textId="77777777" w:rsidR="008F3040" w:rsidRDefault="008F3040" w:rsidP="008F3040">
                  <w:pPr>
                    <w:pStyle w:val="TAL"/>
                    <w:rPr>
                      <w:rFonts w:eastAsiaTheme="minorEastAsia"/>
                      <w:lang w:eastAsia="zh-CN"/>
                    </w:rPr>
                  </w:pPr>
                  <w:r>
                    <w:rPr>
                      <w:rFonts w:eastAsiaTheme="minorEastAsia" w:hint="eastAsia"/>
                      <w:lang w:eastAsia="zh-CN"/>
                    </w:rPr>
                    <w:t>5</w:t>
                  </w:r>
                  <w:r>
                    <w:rPr>
                      <w:rFonts w:eastAsiaTheme="minorEastAsia"/>
                      <w:lang w:eastAsia="zh-CN"/>
                    </w:rPr>
                    <w:t>8-2-6,</w:t>
                  </w:r>
                  <w:r>
                    <w:rPr>
                      <w:rFonts w:eastAsiaTheme="minorEastAsia" w:hint="eastAsia"/>
                      <w:lang w:eastAsia="zh-CN"/>
                    </w:rPr>
                    <w:t xml:space="preserve"> 5</w:t>
                  </w:r>
                  <w:r>
                    <w:rPr>
                      <w:rFonts w:eastAsiaTheme="minorEastAsia"/>
                      <w:lang w:eastAsia="zh-CN"/>
                    </w:rPr>
                    <w:t>8-2-9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430D5"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1FBD4"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769A14"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1E118" w14:textId="77777777" w:rsidR="008F3040" w:rsidRPr="00E7116E"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52F8F"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E52A0" w14:textId="77777777" w:rsidR="008F3040" w:rsidRDefault="008F3040" w:rsidP="008F3040">
                  <w:pPr>
                    <w:pStyle w:val="TAL"/>
                    <w:rPr>
                      <w:rFonts w:eastAsiaTheme="minorEastAsia"/>
                      <w:lang w:eastAsia="zh-CN"/>
                    </w:rPr>
                  </w:pPr>
                  <w:r>
                    <w:rPr>
                      <w:rFonts w:eastAsiaTheme="minorEastAsia" w:hint="eastAsia"/>
                      <w:lang w:eastAsia="zh-CN"/>
                    </w:rPr>
                    <w:t>n</w:t>
                  </w:r>
                  <w:r>
                    <w:rPr>
                      <w:rFonts w:eastAsiaTheme="minorEastAsia"/>
                      <w:lang w:eastAsia="zh-CN"/>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47727" w14:textId="77777777" w:rsidR="008F3040" w:rsidRPr="00E7116E"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BE164" w14:textId="77777777" w:rsidR="008F3040" w:rsidRPr="00F41679" w:rsidRDefault="008F3040" w:rsidP="008F3040">
                  <w:pPr>
                    <w:pStyle w:val="TAL"/>
                  </w:pPr>
                  <w:r w:rsidRPr="00F41679">
                    <w:t>Need for location server to know if the feature is supported.</w:t>
                  </w:r>
                </w:p>
                <w:p w14:paraId="0E32AB73" w14:textId="77777777" w:rsidR="008F3040" w:rsidRPr="00F41679" w:rsidRDefault="008F3040" w:rsidP="008F3040">
                  <w:pPr>
                    <w:pStyle w:val="TAL"/>
                  </w:pPr>
                </w:p>
                <w:p w14:paraId="48E80064" w14:textId="77777777" w:rsidR="008F3040" w:rsidRPr="00F41679" w:rsidRDefault="008F3040" w:rsidP="008F3040">
                  <w:pPr>
                    <w:pStyle w:val="TAL"/>
                  </w:pPr>
                  <w:r w:rsidRPr="00F41679">
                    <w:t>UE only reports the number on bands for the current configured CA band combination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3DD37" w14:textId="77777777" w:rsidR="008F3040" w:rsidRPr="00F41679" w:rsidRDefault="008F3040" w:rsidP="008F3040">
                  <w:pPr>
                    <w:pStyle w:val="TAL"/>
                  </w:pPr>
                  <w:r w:rsidRPr="00F41679">
                    <w:t>Optional with capability signaling</w:t>
                  </w:r>
                </w:p>
              </w:tc>
            </w:tr>
          </w:tbl>
          <w:p w14:paraId="6AEDC00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A9724AB" w14:textId="77777777" w:rsidTr="00841285">
        <w:tc>
          <w:tcPr>
            <w:tcW w:w="1844" w:type="dxa"/>
            <w:tcBorders>
              <w:top w:val="single" w:sz="4" w:space="0" w:color="auto"/>
              <w:left w:val="single" w:sz="4" w:space="0" w:color="auto"/>
              <w:bottom w:val="single" w:sz="4" w:space="0" w:color="auto"/>
              <w:right w:val="single" w:sz="4" w:space="0" w:color="auto"/>
            </w:tcBorders>
          </w:tcPr>
          <w:p w14:paraId="47F7B6BE"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_Ref194137437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347E31" w14:textId="77777777" w:rsidR="005812F4" w:rsidRDefault="005812F4" w:rsidP="005812F4">
            <w:pPr>
              <w:rPr>
                <w:rFonts w:eastAsia="SimSun"/>
                <w:sz w:val="24"/>
                <w:szCs w:val="24"/>
                <w:lang w:eastAsia="zh-CN"/>
              </w:rPr>
            </w:pPr>
            <w:r>
              <w:rPr>
                <w:rFonts w:eastAsia="SimSun" w:hint="eastAsia"/>
                <w:sz w:val="24"/>
                <w:szCs w:val="24"/>
                <w:lang w:eastAsia="zh-CN"/>
              </w:rPr>
              <w:t>F</w:t>
            </w:r>
            <w:r>
              <w:rPr>
                <w:rFonts w:eastAsia="SimSun"/>
                <w:sz w:val="24"/>
                <w:szCs w:val="24"/>
                <w:lang w:eastAsia="zh-CN"/>
              </w:rPr>
              <w:t>or the 3 AI/ML based positioning cases, case 1 is for UE based pos and UE side model, and case 3a/3b is about the model deployed at network side (either gNB or LMF). So regarding the UE feature, there are 2 items to discuss:</w:t>
            </w:r>
          </w:p>
          <w:p w14:paraId="27DA26FF" w14:textId="77777777" w:rsidR="005812F4" w:rsidRDefault="005812F4" w:rsidP="00370B18">
            <w:pPr>
              <w:pStyle w:val="ListParagraph"/>
              <w:numPr>
                <w:ilvl w:val="0"/>
                <w:numId w:val="64"/>
              </w:numPr>
              <w:spacing w:before="0" w:line="240" w:lineRule="auto"/>
              <w:contextualSpacing w:val="0"/>
              <w:rPr>
                <w:rFonts w:eastAsia="SimSun"/>
                <w:sz w:val="24"/>
                <w:szCs w:val="24"/>
                <w:lang w:eastAsia="zh-CN"/>
              </w:rPr>
            </w:pPr>
            <w:r>
              <w:rPr>
                <w:rFonts w:eastAsia="SimSun"/>
                <w:sz w:val="24"/>
                <w:szCs w:val="24"/>
                <w:lang w:eastAsia="zh-CN"/>
              </w:rPr>
              <w:t>The UE capability to support case 1, which serves as the information to let network know whether such UE is able to derive positioning results based on AI/ML method;</w:t>
            </w:r>
          </w:p>
          <w:p w14:paraId="7716CE97" w14:textId="77777777" w:rsidR="005812F4" w:rsidRDefault="005812F4" w:rsidP="00370B18">
            <w:pPr>
              <w:pStyle w:val="ListParagraph"/>
              <w:numPr>
                <w:ilvl w:val="0"/>
                <w:numId w:val="64"/>
              </w:numPr>
              <w:spacing w:before="0" w:line="240" w:lineRule="auto"/>
              <w:contextualSpacing w:val="0"/>
              <w:rPr>
                <w:rFonts w:eastAsia="SimSun"/>
                <w:sz w:val="24"/>
                <w:szCs w:val="24"/>
                <w:lang w:eastAsia="zh-CN"/>
              </w:rPr>
            </w:pPr>
            <w:r>
              <w:rPr>
                <w:rFonts w:eastAsia="SimSun"/>
                <w:sz w:val="24"/>
                <w:szCs w:val="24"/>
                <w:lang w:eastAsia="zh-CN"/>
              </w:rPr>
              <w:t xml:space="preserve">The UE capability to support PRU-function. In AI/ML positioning discussion, the PRU function is very important as the node for data collection. Not only for case 1, but for case 3b, the PRU with known location can provide SRS transmission for network to measurement as well as its known location to be the label for LMF model training. </w:t>
            </w:r>
          </w:p>
          <w:p w14:paraId="41005B69" w14:textId="77777777" w:rsidR="005812F4" w:rsidRPr="00A75579" w:rsidRDefault="005812F4" w:rsidP="005812F4">
            <w:pPr>
              <w:rPr>
                <w:rFonts w:eastAsia="SimSun"/>
                <w:sz w:val="24"/>
                <w:szCs w:val="24"/>
                <w:lang w:eastAsia="zh-CN"/>
              </w:rPr>
            </w:pPr>
            <w:r>
              <w:rPr>
                <w:rFonts w:eastAsia="SimSun"/>
                <w:sz w:val="24"/>
                <w:szCs w:val="24"/>
                <w:lang w:eastAsia="zh-CN"/>
              </w:rPr>
              <w:lastRenderedPageBreak/>
              <w:t xml:space="preserve">In summary, the following two features are proposed. </w:t>
            </w:r>
          </w:p>
          <w:p w14:paraId="45BF9BD8" w14:textId="77777777" w:rsidR="005812F4" w:rsidRPr="00695CD0" w:rsidRDefault="005812F4" w:rsidP="005812F4">
            <w:pPr>
              <w:spacing w:beforeLines="50" w:before="120"/>
              <w:rPr>
                <w:rFonts w:eastAsia="SimSun"/>
                <w:b/>
                <w:bCs/>
                <w:sz w:val="24"/>
                <w:szCs w:val="24"/>
                <w:lang w:eastAsia="zh-CN"/>
              </w:rPr>
            </w:pPr>
            <w:r w:rsidRPr="00EB1275">
              <w:rPr>
                <w:rFonts w:eastAsia="SimSun" w:hint="eastAsia"/>
                <w:b/>
                <w:bCs/>
                <w:sz w:val="24"/>
                <w:szCs w:val="24"/>
                <w:lang w:eastAsia="zh-CN"/>
              </w:rPr>
              <w:t>Proposal</w:t>
            </w:r>
            <w:r w:rsidRPr="00EB1275">
              <w:rPr>
                <w:rFonts w:eastAsia="SimSun"/>
                <w:b/>
                <w:bCs/>
                <w:sz w:val="24"/>
                <w:szCs w:val="24"/>
                <w:lang w:eastAsia="zh-CN"/>
              </w:rPr>
              <w:t xml:space="preserve"> </w:t>
            </w:r>
            <w:r>
              <w:rPr>
                <w:rFonts w:eastAsia="SimSun"/>
                <w:b/>
                <w:bCs/>
                <w:sz w:val="24"/>
                <w:szCs w:val="24"/>
                <w:lang w:eastAsia="zh-CN"/>
              </w:rPr>
              <w:t>2</w:t>
            </w:r>
            <w:r w:rsidRPr="00EB1275">
              <w:rPr>
                <w:rFonts w:eastAsia="SimSun" w:hint="eastAsia"/>
                <w:b/>
                <w:bCs/>
                <w:sz w:val="24"/>
                <w:szCs w:val="24"/>
                <w:lang w:eastAsia="zh-CN"/>
              </w:rPr>
              <w:t>:</w:t>
            </w:r>
            <w:r w:rsidRPr="00EB1275">
              <w:rPr>
                <w:rFonts w:eastAsia="SimSun"/>
                <w:b/>
                <w:bCs/>
                <w:sz w:val="24"/>
                <w:szCs w:val="24"/>
                <w:lang w:eastAsia="zh-CN"/>
              </w:rPr>
              <w:t xml:space="preserve"> Introduce the following Rel. 19 UE FGs for AI/ML based </w:t>
            </w:r>
            <w:r>
              <w:rPr>
                <w:rFonts w:eastAsia="SimSun"/>
                <w:b/>
                <w:bCs/>
                <w:sz w:val="24"/>
                <w:szCs w:val="24"/>
                <w:lang w:eastAsia="zh-CN"/>
              </w:rPr>
              <w:t>positioning</w:t>
            </w:r>
            <w:r w:rsidRPr="00EB1275">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3"/>
              <w:gridCol w:w="581"/>
              <w:gridCol w:w="2872"/>
              <w:gridCol w:w="6316"/>
              <w:gridCol w:w="556"/>
              <w:gridCol w:w="497"/>
              <w:gridCol w:w="467"/>
              <w:gridCol w:w="2772"/>
              <w:gridCol w:w="556"/>
              <w:gridCol w:w="467"/>
              <w:gridCol w:w="556"/>
              <w:gridCol w:w="556"/>
              <w:gridCol w:w="222"/>
              <w:gridCol w:w="2307"/>
            </w:tblGrid>
            <w:tr w:rsidR="005812F4" w:rsidRPr="00695CD0" w14:paraId="4278D7A2" w14:textId="77777777" w:rsidTr="005812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FC63B00"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27D9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Pr>
                      <w:rFonts w:eastAsia="MS Mincho"/>
                      <w:sz w:val="18"/>
                      <w:szCs w:val="18"/>
                      <w:lang w:val="en-GB" w:eastAsia="ja-JP"/>
                    </w:rPr>
                    <w:t>2</w:t>
                  </w:r>
                  <w:r w:rsidRPr="00695CD0">
                    <w:rPr>
                      <w:rFonts w:eastAsia="MS Mincho"/>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8D6CF"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zh-CN"/>
                    </w:rPr>
                  </w:pPr>
                  <w:r w:rsidRPr="00695CD0">
                    <w:rPr>
                      <w:rFonts w:eastAsia="SimSun"/>
                      <w:sz w:val="18"/>
                      <w:szCs w:val="18"/>
                      <w:lang w:val="en-GB" w:eastAsia="ja-JP"/>
                    </w:rPr>
                    <w:t xml:space="preserve">AI/ML based </w:t>
                  </w:r>
                  <w:r>
                    <w:rPr>
                      <w:rFonts w:eastAsia="SimSun"/>
                      <w:sz w:val="18"/>
                      <w:szCs w:val="18"/>
                      <w:lang w:val="en-GB" w:eastAsia="ja-JP"/>
                    </w:rPr>
                    <w:t>positioning</w:t>
                  </w:r>
                  <w:r>
                    <w:rPr>
                      <w:rFonts w:eastAsia="SimSun" w:hint="eastAsia"/>
                      <w:sz w:val="18"/>
                      <w:szCs w:val="18"/>
                      <w:lang w:val="en-GB" w:eastAsia="zh-CN"/>
                    </w:rPr>
                    <w:t>,</w:t>
                  </w:r>
                  <w:r>
                    <w:rPr>
                      <w:rFonts w:eastAsia="SimSun"/>
                      <w:sz w:val="18"/>
                      <w:szCs w:val="18"/>
                      <w:lang w:val="en-GB" w:eastAsia="zh-CN"/>
                    </w:rPr>
                    <w:t xml:space="preserve"> direct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58BA9" w14:textId="77777777" w:rsidR="005812F4" w:rsidRPr="00695CD0" w:rsidRDefault="005812F4" w:rsidP="005812F4">
                  <w:pPr>
                    <w:snapToGrid w:val="0"/>
                    <w:spacing w:after="0"/>
                    <w:rPr>
                      <w:sz w:val="18"/>
                      <w:szCs w:val="18"/>
                    </w:rPr>
                  </w:pPr>
                  <w:r>
                    <w:rPr>
                      <w:sz w:val="18"/>
                      <w:szCs w:val="18"/>
                    </w:rPr>
                    <w:t>Support deriving positioning coordinate using AI/ML model at UE side</w:t>
                  </w:r>
                </w:p>
                <w:p w14:paraId="7A8B784E" w14:textId="77777777" w:rsidR="005812F4" w:rsidRPr="00695CD0" w:rsidRDefault="005812F4" w:rsidP="005812F4">
                  <w:pPr>
                    <w:snapToGrid w:val="0"/>
                    <w:spacing w:after="0"/>
                    <w:rPr>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4517"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E6DD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3C20"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776DC"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sz w:val="18"/>
                      <w:szCs w:val="18"/>
                      <w:lang w:val="en-GB" w:eastAsia="ja-JP"/>
                    </w:rPr>
                    <w:t xml:space="preserve">AI/ML based </w:t>
                  </w:r>
                  <w:r>
                    <w:rPr>
                      <w:sz w:val="18"/>
                      <w:szCs w:val="18"/>
                      <w:lang w:val="en-GB" w:eastAsia="ja-JP"/>
                    </w:rPr>
                    <w:t>positioning</w:t>
                  </w:r>
                  <w:r w:rsidRPr="00695CD0">
                    <w:rPr>
                      <w:sz w:val="18"/>
                      <w:szCs w:val="18"/>
                      <w:lang w:val="en-GB" w:eastAsia="ja-JP"/>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7AA97"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8466F"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2F98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B646C"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83570"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6D7FD"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r w:rsidR="005812F4" w:rsidRPr="00695CD0" w14:paraId="79249EB9" w14:textId="77777777" w:rsidTr="005812F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F529B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sidRPr="00695CD0">
                    <w:rPr>
                      <w:sz w:val="18"/>
                      <w:szCs w:val="18"/>
                      <w:lang w:val="en-GB" w:eastAsia="ja-JP"/>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DE603"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r w:rsidRPr="00695CD0">
                    <w:rPr>
                      <w:rFonts w:eastAsia="MS Mincho"/>
                      <w:sz w:val="18"/>
                      <w:szCs w:val="18"/>
                      <w:lang w:val="en-GB" w:eastAsia="ja-JP"/>
                    </w:rPr>
                    <w:t>X-</w:t>
                  </w:r>
                  <w:r>
                    <w:rPr>
                      <w:rFonts w:eastAsia="MS Mincho"/>
                      <w:sz w:val="18"/>
                      <w:szCs w:val="18"/>
                      <w:lang w:val="en-GB" w:eastAsia="ja-JP"/>
                    </w:rPr>
                    <w:t>2</w:t>
                  </w:r>
                  <w:r w:rsidRPr="00695CD0">
                    <w:rPr>
                      <w:rFonts w:eastAsia="MS Mincho"/>
                      <w:sz w:val="18"/>
                      <w:szCs w:val="18"/>
                      <w:lang w:val="en-GB" w:eastAsia="ja-JP"/>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DD21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zh-CN"/>
                    </w:rPr>
                  </w:pPr>
                  <w:r>
                    <w:rPr>
                      <w:rFonts w:eastAsia="SimSun" w:hint="eastAsia"/>
                      <w:sz w:val="18"/>
                      <w:szCs w:val="18"/>
                      <w:lang w:val="en-GB" w:eastAsia="zh-CN"/>
                    </w:rPr>
                    <w:t>P</w:t>
                  </w:r>
                  <w:r>
                    <w:rPr>
                      <w:rFonts w:eastAsia="SimSun"/>
                      <w:sz w:val="18"/>
                      <w:szCs w:val="18"/>
                      <w:lang w:val="en-GB" w:eastAsia="zh-CN"/>
                    </w:rPr>
                    <w:t>ositioning reference unit (PRU)</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F17D65" w14:textId="77777777" w:rsidR="005812F4" w:rsidRPr="003566D1" w:rsidRDefault="005812F4" w:rsidP="005812F4">
                  <w:pPr>
                    <w:snapToGrid w:val="0"/>
                    <w:spacing w:after="0"/>
                    <w:rPr>
                      <w:rFonts w:eastAsia="SimSun"/>
                      <w:sz w:val="18"/>
                      <w:szCs w:val="18"/>
                      <w:lang w:eastAsia="zh-CN"/>
                    </w:rPr>
                  </w:pPr>
                  <w:r>
                    <w:rPr>
                      <w:rFonts w:eastAsia="SimSun"/>
                      <w:sz w:val="18"/>
                      <w:szCs w:val="18"/>
                      <w:lang w:eastAsia="zh-CN"/>
                    </w:rPr>
                    <w:t xml:space="preserve">Support being a PRU or providing PRU function such as measurement and known location information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458A4"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A97A52"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ja-JP"/>
                    </w:rPr>
                  </w:pPr>
                  <w:r w:rsidRPr="00695CD0">
                    <w:rPr>
                      <w:rFonts w:eastAsia="SimSun"/>
                      <w:sz w:val="18"/>
                      <w:szCs w:val="18"/>
                      <w:lang w:val="en-GB"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68776"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79474" w14:textId="77777777" w:rsidR="005812F4" w:rsidRPr="003566D1" w:rsidRDefault="005812F4" w:rsidP="005812F4">
                  <w:pPr>
                    <w:keepNext/>
                    <w:keepLines/>
                    <w:overflowPunct w:val="0"/>
                    <w:autoSpaceDE w:val="0"/>
                    <w:autoSpaceDN w:val="0"/>
                    <w:adjustRightInd w:val="0"/>
                    <w:snapToGrid w:val="0"/>
                    <w:spacing w:after="0"/>
                    <w:textAlignment w:val="baseline"/>
                    <w:rPr>
                      <w:rFonts w:eastAsia="SimSun"/>
                      <w:sz w:val="18"/>
                      <w:szCs w:val="18"/>
                      <w:lang w:val="en-GB" w:eastAsia="zh-CN"/>
                    </w:rPr>
                  </w:pPr>
                  <w:r>
                    <w:rPr>
                      <w:rFonts w:eastAsia="SimSun"/>
                      <w:sz w:val="18"/>
                      <w:szCs w:val="18"/>
                      <w:lang w:val="en-GB" w:eastAsia="zh-CN"/>
                    </w:rPr>
                    <w:t>No PRU function provided by such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71721"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49E5"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2A83C"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020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highlight w:val="yellow"/>
                      <w:lang w:val="en-GB" w:eastAsia="ja-JP"/>
                    </w:rPr>
                  </w:pPr>
                  <w:r w:rsidRPr="00695CD0">
                    <w:rPr>
                      <w:rFonts w:eastAsia="MS Mincho"/>
                      <w:sz w:val="18"/>
                      <w:szCs w:val="18"/>
                      <w:highlight w:val="yellow"/>
                      <w:lang w:val="en-GB" w:eastAsia="ja-JP"/>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3A686" w14:textId="77777777" w:rsidR="005812F4" w:rsidRPr="00695CD0" w:rsidRDefault="005812F4" w:rsidP="005812F4">
                  <w:pPr>
                    <w:keepNext/>
                    <w:keepLines/>
                    <w:overflowPunct w:val="0"/>
                    <w:autoSpaceDE w:val="0"/>
                    <w:autoSpaceDN w:val="0"/>
                    <w:adjustRightInd w:val="0"/>
                    <w:snapToGrid w:val="0"/>
                    <w:spacing w:after="0"/>
                    <w:textAlignment w:val="baseline"/>
                    <w:rPr>
                      <w:rFonts w:eastAsia="MS Mincho"/>
                      <w:sz w:val="18"/>
                      <w:szCs w:val="18"/>
                      <w:lang w:val="en-GB"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56BE" w14:textId="77777777" w:rsidR="005812F4" w:rsidRPr="00695CD0" w:rsidRDefault="005812F4" w:rsidP="005812F4">
                  <w:pPr>
                    <w:keepNext/>
                    <w:keepLines/>
                    <w:overflowPunct w:val="0"/>
                    <w:autoSpaceDE w:val="0"/>
                    <w:autoSpaceDN w:val="0"/>
                    <w:adjustRightInd w:val="0"/>
                    <w:snapToGrid w:val="0"/>
                    <w:spacing w:after="0"/>
                    <w:textAlignment w:val="baseline"/>
                    <w:rPr>
                      <w:sz w:val="18"/>
                      <w:szCs w:val="18"/>
                      <w:lang w:val="en-GB" w:eastAsia="ja-JP"/>
                    </w:rPr>
                  </w:pPr>
                  <w:r w:rsidRPr="00695CD0">
                    <w:rPr>
                      <w:sz w:val="18"/>
                      <w:szCs w:val="18"/>
                      <w:lang w:val="en-GB" w:eastAsia="ja-JP"/>
                    </w:rPr>
                    <w:t>Optional with capability signalling</w:t>
                  </w:r>
                </w:p>
              </w:tc>
            </w:tr>
          </w:tbl>
          <w:p w14:paraId="052A80A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414E0FC" w14:textId="77777777" w:rsidTr="00841285">
        <w:tc>
          <w:tcPr>
            <w:tcW w:w="1844" w:type="dxa"/>
            <w:tcBorders>
              <w:top w:val="single" w:sz="4" w:space="0" w:color="auto"/>
              <w:left w:val="single" w:sz="4" w:space="0" w:color="auto"/>
              <w:bottom w:val="single" w:sz="4" w:space="0" w:color="auto"/>
              <w:right w:val="single" w:sz="4" w:space="0" w:color="auto"/>
            </w:tcBorders>
          </w:tcPr>
          <w:p w14:paraId="23669A53"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_Ref194137444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r>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p w14:paraId="152F3D50" w14:textId="77777777" w:rsidR="005812F4" w:rsidRPr="00EB423C" w:rsidRDefault="005812F4" w:rsidP="005812F4">
            <w:pPr>
              <w:rPr>
                <w:rFonts w:eastAsia="DengXian"/>
                <w:sz w:val="21"/>
                <w:szCs w:val="21"/>
                <w:lang w:eastAsia="zh-CN"/>
              </w:rPr>
            </w:pPr>
            <w:r w:rsidRPr="00EB423C">
              <w:rPr>
                <w:rFonts w:eastAsia="DengXian"/>
                <w:sz w:val="21"/>
                <w:szCs w:val="21"/>
                <w:lang w:eastAsia="zh-CN"/>
              </w:rPr>
              <w:t xml:space="preserve">For AI/ML-based positioning, currently 3 use cases are kept in the WID. The AI models are deployed on the UE side, on the TRP side and LMF side, for Case 1, Case 3a and Case 3b respectively.  For Case 1, RAN2 has agreed it as a new positioning method. For Case 3a and Case 3b, UE send SRS to TRP and no additional enhancement for SRS transmission is needed. Thus, UE feature design is mainly related to Case 1 AI/ML positioning. In this section, we will focus on the UE feature discussion for Case 1 AI/ML positioning. </w:t>
            </w:r>
          </w:p>
          <w:p w14:paraId="504FDA70" w14:textId="77777777" w:rsidR="005812F4" w:rsidRPr="00EB423C" w:rsidRDefault="005812F4" w:rsidP="005812F4">
            <w:pPr>
              <w:rPr>
                <w:rFonts w:eastAsia="DengXian"/>
                <w:sz w:val="21"/>
                <w:szCs w:val="21"/>
                <w:lang w:eastAsia="zh-CN"/>
              </w:rPr>
            </w:pPr>
          </w:p>
          <w:p w14:paraId="227BD341" w14:textId="77777777" w:rsidR="005812F4" w:rsidRPr="00EB423C" w:rsidRDefault="005812F4" w:rsidP="005812F4">
            <w:pPr>
              <w:rPr>
                <w:rFonts w:eastAsia="DengXian"/>
                <w:sz w:val="21"/>
                <w:szCs w:val="21"/>
                <w:lang w:eastAsia="zh-CN"/>
              </w:rPr>
            </w:pPr>
            <w:r w:rsidRPr="00EB423C">
              <w:rPr>
                <w:rFonts w:eastAsia="DengXian"/>
                <w:sz w:val="21"/>
                <w:szCs w:val="21"/>
                <w:lang w:eastAsia="zh-CN"/>
              </w:rPr>
              <w:t xml:space="preserve">For Case 1, training data collection, inference related and performance monitoring were mainly discussed in RAN1. </w:t>
            </w:r>
          </w:p>
          <w:p w14:paraId="036432EB" w14:textId="77777777" w:rsidR="005812F4" w:rsidRPr="00EB423C" w:rsidRDefault="005812F4" w:rsidP="005812F4">
            <w:pPr>
              <w:rPr>
                <w:rFonts w:eastAsia="DengXian"/>
                <w:sz w:val="21"/>
                <w:szCs w:val="21"/>
                <w:lang w:eastAsia="zh-CN"/>
              </w:rPr>
            </w:pPr>
          </w:p>
          <w:p w14:paraId="36020DBB" w14:textId="77777777" w:rsidR="005812F4" w:rsidRPr="00EB423C" w:rsidRDefault="005812F4" w:rsidP="00370B18">
            <w:pPr>
              <w:pStyle w:val="ListParagraph"/>
              <w:numPr>
                <w:ilvl w:val="0"/>
                <w:numId w:val="75"/>
              </w:numPr>
              <w:spacing w:before="0" w:after="0" w:line="240" w:lineRule="auto"/>
              <w:contextualSpacing w:val="0"/>
              <w:rPr>
                <w:rFonts w:eastAsia="DengXian"/>
                <w:sz w:val="21"/>
                <w:szCs w:val="21"/>
                <w:lang w:eastAsia="zh-CN"/>
              </w:rPr>
            </w:pPr>
            <w:r w:rsidRPr="00EB423C">
              <w:rPr>
                <w:rFonts w:eastAsia="DengXian"/>
                <w:sz w:val="21"/>
                <w:szCs w:val="21"/>
                <w:lang w:eastAsia="zh-CN"/>
              </w:rPr>
              <w:t xml:space="preserve">Inference: it is the core functionality for case 1 AI/ML positioning, this part should be considered one UE feature. </w:t>
            </w:r>
          </w:p>
          <w:p w14:paraId="07D586CB" w14:textId="77777777" w:rsidR="005812F4" w:rsidRPr="00EB423C" w:rsidRDefault="005812F4" w:rsidP="00370B18">
            <w:pPr>
              <w:pStyle w:val="ListParagraph"/>
              <w:numPr>
                <w:ilvl w:val="0"/>
                <w:numId w:val="77"/>
              </w:numPr>
              <w:spacing w:before="0" w:after="0" w:line="240" w:lineRule="auto"/>
              <w:contextualSpacing w:val="0"/>
              <w:rPr>
                <w:rFonts w:eastAsia="DengXian"/>
                <w:sz w:val="21"/>
                <w:szCs w:val="21"/>
                <w:lang w:eastAsia="zh-CN"/>
              </w:rPr>
            </w:pPr>
            <w:r w:rsidRPr="00EB423C">
              <w:rPr>
                <w:rFonts w:eastAsia="DengXian"/>
                <w:sz w:val="21"/>
                <w:szCs w:val="21"/>
                <w:lang w:eastAsia="zh-CN"/>
              </w:rPr>
              <w:t>The input of inference rel</w:t>
            </w:r>
            <w:r>
              <w:rPr>
                <w:rFonts w:eastAsia="DengXian"/>
                <w:sz w:val="21"/>
                <w:szCs w:val="21"/>
                <w:lang w:eastAsia="zh-CN"/>
              </w:rPr>
              <w:t>ies</w:t>
            </w:r>
            <w:r w:rsidRPr="00EB423C">
              <w:rPr>
                <w:rFonts w:eastAsia="DengXian"/>
                <w:sz w:val="21"/>
                <w:szCs w:val="21"/>
                <w:lang w:eastAsia="zh-CN"/>
              </w:rPr>
              <w:t xml:space="preserve"> on the existing PRS configuration and measurement, thus the existing common DL PRS processing capability (Feature index 1</w:t>
            </w:r>
            <w:r>
              <w:rPr>
                <w:rFonts w:eastAsia="DengXian"/>
                <w:sz w:val="21"/>
                <w:szCs w:val="21"/>
                <w:lang w:eastAsia="zh-CN"/>
              </w:rPr>
              <w:t>3</w:t>
            </w:r>
            <w:r w:rsidRPr="00EB423C">
              <w:rPr>
                <w:rFonts w:eastAsia="DengXian"/>
                <w:sz w:val="21"/>
                <w:szCs w:val="21"/>
                <w:lang w:eastAsia="zh-CN"/>
              </w:rPr>
              <w:t>-1) should be considered as the Prerequisite feature groups</w:t>
            </w:r>
          </w:p>
          <w:p w14:paraId="25A0D4A4" w14:textId="77777777" w:rsidR="005812F4" w:rsidRPr="00EB423C" w:rsidRDefault="005812F4" w:rsidP="00370B18">
            <w:pPr>
              <w:pStyle w:val="ListParagraph"/>
              <w:numPr>
                <w:ilvl w:val="0"/>
                <w:numId w:val="77"/>
              </w:numPr>
              <w:spacing w:before="0" w:after="0" w:line="240" w:lineRule="auto"/>
              <w:contextualSpacing w:val="0"/>
              <w:rPr>
                <w:rFonts w:eastAsia="DengXian"/>
                <w:sz w:val="21"/>
                <w:szCs w:val="21"/>
                <w:lang w:eastAsia="zh-CN"/>
              </w:rPr>
            </w:pPr>
            <w:r w:rsidRPr="00EB423C">
              <w:rPr>
                <w:rFonts w:eastAsia="DengXian"/>
                <w:sz w:val="21"/>
                <w:szCs w:val="21"/>
                <w:lang w:eastAsia="zh-CN"/>
              </w:rPr>
              <w:t xml:space="preserve">The output of inference is the coordinates and UE may need to report the inference result to the NW and no new enhancement is introduced. For the related UE feature handling, it is up to RAN2 discussion </w:t>
            </w:r>
          </w:p>
          <w:p w14:paraId="260A6894" w14:textId="77777777" w:rsidR="005812F4" w:rsidRPr="00EB423C" w:rsidRDefault="005812F4" w:rsidP="00370B18">
            <w:pPr>
              <w:pStyle w:val="ListParagraph"/>
              <w:numPr>
                <w:ilvl w:val="0"/>
                <w:numId w:val="77"/>
              </w:numPr>
              <w:spacing w:before="0" w:after="0" w:line="240" w:lineRule="auto"/>
              <w:contextualSpacing w:val="0"/>
              <w:rPr>
                <w:rFonts w:eastAsia="DengXian"/>
                <w:sz w:val="21"/>
                <w:szCs w:val="21"/>
                <w:lang w:eastAsia="zh-CN"/>
              </w:rPr>
            </w:pPr>
            <w:r w:rsidRPr="00EB423C">
              <w:rPr>
                <w:rFonts w:eastAsia="DengXian"/>
                <w:sz w:val="21"/>
                <w:szCs w:val="21"/>
                <w:lang w:eastAsia="zh-CN"/>
              </w:rPr>
              <w:t xml:space="preserve">To maintain the consistency of network between training and inference, existing assistance information defined to TDOA and/or AoD can be sent to UE. For this apart, UE may check whether the AI functionality applicable or not. But this part can be included in the support of applicable functionality discussed in RAN2 or performance monitoring outcome, seem no need to define a dedicated UE feature </w:t>
            </w:r>
          </w:p>
          <w:p w14:paraId="785AB6CD" w14:textId="77777777" w:rsidR="005812F4" w:rsidRDefault="005812F4" w:rsidP="005812F4">
            <w:pPr>
              <w:rPr>
                <w:rFonts w:eastAsia="DengXian"/>
                <w:lang w:eastAsia="zh-CN"/>
              </w:rPr>
            </w:pPr>
          </w:p>
          <w:p w14:paraId="4B23C9C9"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3-1: Consider “Support of Inference operation for AI/ML direct positioning with UE side model” as one UE feature for Case 1 </w:t>
            </w:r>
          </w:p>
          <w:p w14:paraId="370112D7" w14:textId="77777777" w:rsidR="005812F4" w:rsidRPr="0082700D" w:rsidRDefault="005812F4" w:rsidP="00370B18">
            <w:pPr>
              <w:pStyle w:val="ListParagraph"/>
              <w:numPr>
                <w:ilvl w:val="0"/>
                <w:numId w:val="76"/>
              </w:numPr>
              <w:spacing w:before="0" w:after="0" w:line="240" w:lineRule="auto"/>
              <w:contextualSpacing w:val="0"/>
              <w:jc w:val="left"/>
              <w:rPr>
                <w:rFonts w:eastAsia="DengXian"/>
                <w:b/>
                <w:bCs/>
                <w:i/>
                <w:iCs/>
                <w:sz w:val="22"/>
                <w:szCs w:val="22"/>
                <w:lang w:eastAsia="zh-CN"/>
              </w:rPr>
            </w:pPr>
            <w:r w:rsidRPr="0082700D">
              <w:rPr>
                <w:rFonts w:eastAsia="DengXian"/>
                <w:b/>
                <w:bCs/>
                <w:i/>
                <w:iCs/>
                <w:sz w:val="22"/>
                <w:szCs w:val="22"/>
                <w:lang w:eastAsia="zh-CN"/>
              </w:rPr>
              <w:t xml:space="preserve">Set Existing FG 13-1 as Prerequisite feature groups </w:t>
            </w:r>
          </w:p>
          <w:p w14:paraId="3F3C8E62" w14:textId="77777777" w:rsidR="005812F4" w:rsidRDefault="005812F4" w:rsidP="005812F4">
            <w:pPr>
              <w:rPr>
                <w:rFonts w:eastAsia="DengXian"/>
                <w:lang w:eastAsia="zh-CN"/>
              </w:rPr>
            </w:pPr>
          </w:p>
          <w:p w14:paraId="112F1BFF" w14:textId="77777777" w:rsidR="005812F4" w:rsidRPr="000D78FE" w:rsidRDefault="005812F4" w:rsidP="00370B18">
            <w:pPr>
              <w:pStyle w:val="ListParagraph"/>
              <w:numPr>
                <w:ilvl w:val="0"/>
                <w:numId w:val="75"/>
              </w:numPr>
              <w:spacing w:before="0" w:after="0" w:line="240" w:lineRule="auto"/>
              <w:contextualSpacing w:val="0"/>
              <w:rPr>
                <w:rFonts w:eastAsia="DengXian"/>
                <w:sz w:val="21"/>
                <w:szCs w:val="21"/>
                <w:lang w:eastAsia="zh-CN"/>
              </w:rPr>
            </w:pPr>
            <w:r w:rsidRPr="000D78FE">
              <w:rPr>
                <w:rFonts w:eastAsia="DengXian"/>
                <w:sz w:val="21"/>
                <w:szCs w:val="21"/>
                <w:lang w:eastAsia="zh-CN"/>
              </w:rPr>
              <w:t xml:space="preserve">Performance monitoring: currently UE-based performance monitoring and LMF-based performance monitoring are on the table. </w:t>
            </w:r>
          </w:p>
          <w:p w14:paraId="5751C9AC" w14:textId="77777777" w:rsidR="005812F4" w:rsidRPr="000D78FE" w:rsidRDefault="005812F4" w:rsidP="00370B18">
            <w:pPr>
              <w:pStyle w:val="ListParagraph"/>
              <w:numPr>
                <w:ilvl w:val="0"/>
                <w:numId w:val="78"/>
              </w:numPr>
              <w:spacing w:before="0" w:after="0" w:line="240" w:lineRule="auto"/>
              <w:contextualSpacing w:val="0"/>
              <w:rPr>
                <w:rFonts w:eastAsia="DengXian"/>
                <w:sz w:val="21"/>
                <w:szCs w:val="21"/>
                <w:lang w:eastAsia="zh-CN"/>
              </w:rPr>
            </w:pPr>
            <w:r w:rsidRPr="000D78FE">
              <w:rPr>
                <w:rFonts w:eastAsia="DengXian"/>
                <w:sz w:val="21"/>
                <w:szCs w:val="21"/>
                <w:lang w:eastAsia="zh-CN"/>
              </w:rPr>
              <w:t xml:space="preserve">UE-based performance monitoring: in this approach, UE is responsible for the performance monitoring metric calculation and then report the monitoring outcome to LMF. In this approach, although how UEs calculate the performance monitoring metric is up to UE implementation, it generally requires UE have the capability to track the performance change, then this part can be considered as a part of UE feature. For the monitoring outcome report, what is the content of the monitoring outcome and how to report the monitoring outcome is FFS. In our view, if new signaling or procedure is introduced, then this part should be one functionality for UE-based performance monitoring. But on the other hand, there is certain relationship between the performance monitoring and applicable functionality report, for example, the inference performance is one aspect to determine the applicable functionality. In addition, it is possible that monitoring outcome report is covered by the applicable functionality report, then there is no need to set one separate UE feature, i.e., this can be merged in the UE feature of applicable functionality report defined in RAN2. </w:t>
            </w:r>
          </w:p>
          <w:p w14:paraId="77B2A29F" w14:textId="77777777" w:rsidR="005812F4" w:rsidRPr="000D78FE" w:rsidRDefault="005812F4" w:rsidP="00370B18">
            <w:pPr>
              <w:pStyle w:val="ListParagraph"/>
              <w:numPr>
                <w:ilvl w:val="0"/>
                <w:numId w:val="78"/>
              </w:numPr>
              <w:spacing w:before="0" w:after="0" w:line="240" w:lineRule="auto"/>
              <w:contextualSpacing w:val="0"/>
              <w:rPr>
                <w:rFonts w:eastAsia="DengXian"/>
                <w:sz w:val="21"/>
                <w:szCs w:val="21"/>
                <w:lang w:eastAsia="zh-CN"/>
              </w:rPr>
            </w:pPr>
            <w:r w:rsidRPr="000D78FE">
              <w:rPr>
                <w:rFonts w:eastAsia="DengXian"/>
                <w:sz w:val="21"/>
                <w:szCs w:val="21"/>
                <w:lang w:eastAsia="zh-CN"/>
              </w:rPr>
              <w:t xml:space="preserve">LMF-based performance monitoring: in this approach, LMF is responsible for the performance monitoring metric calculation and UE may need to provide some data for the performance monitoring calculation. But unfortunately, the necessity of this approach and details stay FFS. In our view, if the necessity of LMF is confirmed and new signaling/procedure is defined, then related UE feature definition is needed. </w:t>
            </w:r>
          </w:p>
          <w:p w14:paraId="1B15B77C" w14:textId="77777777" w:rsidR="005812F4" w:rsidRDefault="005812F4" w:rsidP="005812F4">
            <w:pPr>
              <w:pStyle w:val="ListParagraph"/>
              <w:ind w:left="960"/>
              <w:rPr>
                <w:rFonts w:eastAsia="DengXian"/>
                <w:lang w:eastAsia="zh-CN"/>
              </w:rPr>
            </w:pPr>
          </w:p>
          <w:p w14:paraId="2B2CBDFB"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3-2: For performance monitoring, wait for sufficient progress on whether set it as one separate new UE feature </w:t>
            </w:r>
          </w:p>
          <w:p w14:paraId="6E8106EB" w14:textId="77777777" w:rsidR="005812F4" w:rsidRDefault="005812F4" w:rsidP="005812F4">
            <w:pPr>
              <w:rPr>
                <w:rFonts w:eastAsia="DengXian"/>
                <w:lang w:eastAsia="zh-CN"/>
              </w:rPr>
            </w:pPr>
          </w:p>
          <w:p w14:paraId="66F3632C" w14:textId="77777777" w:rsidR="005812F4" w:rsidRPr="00FC2B2A" w:rsidRDefault="005812F4" w:rsidP="00370B18">
            <w:pPr>
              <w:pStyle w:val="ListParagraph"/>
              <w:numPr>
                <w:ilvl w:val="0"/>
                <w:numId w:val="75"/>
              </w:numPr>
              <w:spacing w:before="0" w:after="0" w:line="240" w:lineRule="auto"/>
              <w:contextualSpacing w:val="0"/>
              <w:rPr>
                <w:rFonts w:eastAsia="Malgun Gothic"/>
                <w:sz w:val="21"/>
                <w:szCs w:val="21"/>
                <w:lang w:eastAsia="en-GB"/>
              </w:rPr>
            </w:pPr>
            <w:r w:rsidRPr="00FC2B2A">
              <w:rPr>
                <w:rFonts w:eastAsiaTheme="minorEastAsia" w:hint="eastAsia"/>
                <w:sz w:val="21"/>
                <w:szCs w:val="21"/>
                <w:lang w:eastAsia="zh-CN"/>
              </w:rPr>
              <w:t>F</w:t>
            </w:r>
            <w:r w:rsidRPr="00FC2B2A">
              <w:rPr>
                <w:rFonts w:eastAsiaTheme="minorEastAsia"/>
                <w:sz w:val="21"/>
                <w:szCs w:val="21"/>
                <w:lang w:eastAsia="zh-CN"/>
              </w:rPr>
              <w:t xml:space="preserve">or training data collection, two cases can be considered </w:t>
            </w:r>
          </w:p>
          <w:p w14:paraId="22308E4A" w14:textId="77777777" w:rsidR="005812F4" w:rsidRPr="00FC2B2A" w:rsidRDefault="005812F4" w:rsidP="00370B18">
            <w:pPr>
              <w:pStyle w:val="ListParagraph"/>
              <w:numPr>
                <w:ilvl w:val="1"/>
                <w:numId w:val="79"/>
              </w:numPr>
              <w:spacing w:before="0" w:after="0" w:line="240" w:lineRule="auto"/>
              <w:contextualSpacing w:val="0"/>
              <w:rPr>
                <w:rFonts w:eastAsia="Malgun Gothic"/>
                <w:sz w:val="21"/>
                <w:szCs w:val="21"/>
                <w:lang w:eastAsia="en-GB"/>
              </w:rPr>
            </w:pPr>
            <w:r w:rsidRPr="00FC2B2A">
              <w:rPr>
                <w:rFonts w:eastAsiaTheme="minorEastAsia"/>
                <w:sz w:val="21"/>
                <w:szCs w:val="21"/>
                <w:lang w:eastAsia="zh-CN"/>
              </w:rPr>
              <w:t xml:space="preserve">Part A and Part B are generated by UE itself: For this part, it can be done by UE implementation.  Seems no need to define UE feature and legacy mechanisms can be reused </w:t>
            </w:r>
          </w:p>
          <w:p w14:paraId="3BCF77A9" w14:textId="77777777" w:rsidR="005812F4" w:rsidRPr="00FC2B2A" w:rsidRDefault="005812F4" w:rsidP="00370B18">
            <w:pPr>
              <w:pStyle w:val="ListParagraph"/>
              <w:numPr>
                <w:ilvl w:val="1"/>
                <w:numId w:val="79"/>
              </w:numPr>
              <w:spacing w:before="0" w:after="0" w:line="240" w:lineRule="auto"/>
              <w:contextualSpacing w:val="0"/>
              <w:rPr>
                <w:rFonts w:eastAsia="Malgun Gothic"/>
                <w:sz w:val="21"/>
                <w:szCs w:val="21"/>
                <w:lang w:eastAsia="en-GB"/>
              </w:rPr>
            </w:pPr>
            <w:r w:rsidRPr="00FC2B2A">
              <w:rPr>
                <w:rFonts w:eastAsiaTheme="minorEastAsia" w:hint="eastAsia"/>
                <w:sz w:val="21"/>
                <w:szCs w:val="21"/>
                <w:lang w:eastAsia="zh-CN"/>
              </w:rPr>
              <w:t>P</w:t>
            </w:r>
            <w:r w:rsidRPr="00FC2B2A">
              <w:rPr>
                <w:rFonts w:eastAsiaTheme="minorEastAsia"/>
                <w:sz w:val="21"/>
                <w:szCs w:val="21"/>
                <w:lang w:eastAsia="zh-CN"/>
              </w:rPr>
              <w:t>art A is generated by UE and Part B is generated by LMF: For this part, how UE-side request the location and how LMF send back the location to UE or UE side is not clear. If some additional procedure is introduced, then related UE feature may be defined. But according to RAN1 previous WA, it is concluded that t</w:t>
            </w:r>
            <w:r w:rsidRPr="006D2027">
              <w:rPr>
                <w:rFonts w:eastAsia="DengXian"/>
                <w:sz w:val="21"/>
                <w:szCs w:val="21"/>
              </w:rPr>
              <w:t xml:space="preserve">ransfer of </w:t>
            </w:r>
            <w:r w:rsidRPr="006D2027">
              <w:rPr>
                <w:rFonts w:eastAsia="Calibri"/>
                <w:sz w:val="21"/>
                <w:szCs w:val="21"/>
              </w:rPr>
              <w:t>the label and its related data</w:t>
            </w:r>
            <w:r w:rsidRPr="006D2027">
              <w:rPr>
                <w:rFonts w:eastAsia="DengXian"/>
                <w:sz w:val="21"/>
                <w:szCs w:val="21"/>
              </w:rPr>
              <w:t xml:space="preserve"> is out of RAN1 scope. So whether new UE feature is necessary for this case is up to other WG. </w:t>
            </w:r>
          </w:p>
          <w:p w14:paraId="212E72E0" w14:textId="77777777" w:rsidR="005812F4" w:rsidRPr="00F875D1" w:rsidRDefault="005812F4" w:rsidP="005812F4">
            <w:pPr>
              <w:ind w:left="420"/>
              <w:rPr>
                <w:rFonts w:eastAsia="Malgun Gothic"/>
                <w:lang w:eastAsia="en-GB"/>
              </w:rPr>
            </w:pPr>
          </w:p>
          <w:p w14:paraId="0DF9C51C" w14:textId="77777777" w:rsidR="005812F4" w:rsidRPr="0082700D" w:rsidRDefault="005812F4" w:rsidP="005812F4">
            <w:pPr>
              <w:rPr>
                <w:rFonts w:eastAsia="DengXian"/>
                <w:b/>
                <w:bCs/>
                <w:i/>
                <w:iCs/>
                <w:sz w:val="22"/>
                <w:szCs w:val="22"/>
                <w:lang w:eastAsia="zh-CN"/>
              </w:rPr>
            </w:pPr>
            <w:r w:rsidRPr="0082700D">
              <w:rPr>
                <w:rFonts w:eastAsia="DengXian"/>
                <w:b/>
                <w:bCs/>
                <w:i/>
                <w:iCs/>
                <w:sz w:val="22"/>
                <w:szCs w:val="22"/>
                <w:lang w:eastAsia="zh-CN"/>
              </w:rPr>
              <w:t>Proposal 3-3: For training data collection:</w:t>
            </w:r>
          </w:p>
          <w:p w14:paraId="420B6C75" w14:textId="77777777" w:rsidR="005812F4" w:rsidRPr="0082700D" w:rsidRDefault="005812F4" w:rsidP="00370B18">
            <w:pPr>
              <w:pStyle w:val="ListParagraph"/>
              <w:numPr>
                <w:ilvl w:val="0"/>
                <w:numId w:val="80"/>
              </w:numPr>
              <w:spacing w:before="0" w:after="0" w:line="240" w:lineRule="auto"/>
              <w:contextualSpacing w:val="0"/>
              <w:jc w:val="left"/>
              <w:rPr>
                <w:rFonts w:eastAsia="DengXian"/>
                <w:b/>
                <w:bCs/>
                <w:i/>
                <w:iCs/>
                <w:sz w:val="22"/>
                <w:szCs w:val="22"/>
                <w:lang w:eastAsia="zh-CN"/>
              </w:rPr>
            </w:pPr>
            <w:r w:rsidRPr="0082700D">
              <w:rPr>
                <w:rFonts w:eastAsia="DengXian"/>
                <w:b/>
                <w:bCs/>
                <w:i/>
                <w:iCs/>
                <w:sz w:val="22"/>
                <w:szCs w:val="22"/>
                <w:lang w:eastAsia="zh-CN"/>
              </w:rPr>
              <w:t>For Case of part A and part B generated by UE, there is no need to define related UE feature</w:t>
            </w:r>
          </w:p>
          <w:p w14:paraId="4B4CA191" w14:textId="77777777" w:rsidR="005812F4" w:rsidRPr="0082700D" w:rsidRDefault="005812F4" w:rsidP="00370B18">
            <w:pPr>
              <w:pStyle w:val="ListParagraph"/>
              <w:numPr>
                <w:ilvl w:val="0"/>
                <w:numId w:val="80"/>
              </w:numPr>
              <w:spacing w:before="0" w:after="0" w:line="240" w:lineRule="auto"/>
              <w:contextualSpacing w:val="0"/>
              <w:jc w:val="left"/>
              <w:rPr>
                <w:rFonts w:eastAsia="DengXian"/>
                <w:b/>
                <w:bCs/>
                <w:i/>
                <w:iCs/>
                <w:sz w:val="22"/>
                <w:szCs w:val="22"/>
                <w:lang w:eastAsia="zh-CN"/>
              </w:rPr>
            </w:pPr>
            <w:r w:rsidRPr="0082700D">
              <w:rPr>
                <w:rFonts w:eastAsia="DengXian"/>
                <w:b/>
                <w:bCs/>
                <w:i/>
                <w:iCs/>
                <w:sz w:val="22"/>
                <w:szCs w:val="22"/>
                <w:lang w:eastAsia="zh-CN"/>
              </w:rPr>
              <w:t>For Case of part A generated by UE and part B generated by LMF, whether new UE feature is necessary is up to other WG</w:t>
            </w:r>
          </w:p>
          <w:p w14:paraId="55DF0214" w14:textId="77777777" w:rsidR="005812F4" w:rsidRDefault="005812F4" w:rsidP="005812F4">
            <w:pPr>
              <w:rPr>
                <w:rFonts w:eastAsia="DengXian"/>
                <w:lang w:eastAsia="zh-CN"/>
              </w:rPr>
            </w:pPr>
          </w:p>
          <w:p w14:paraId="675FA144" w14:textId="77777777" w:rsidR="005812F4" w:rsidRPr="00D5160E" w:rsidRDefault="005812F4" w:rsidP="005812F4">
            <w:pPr>
              <w:rPr>
                <w:rFonts w:eastAsia="DengXian"/>
                <w:sz w:val="21"/>
                <w:szCs w:val="21"/>
                <w:lang w:eastAsia="zh-CN"/>
              </w:rPr>
            </w:pPr>
            <w:r w:rsidRPr="00D5160E">
              <w:rPr>
                <w:rFonts w:eastAsia="DengXian"/>
                <w:sz w:val="21"/>
                <w:szCs w:val="21"/>
                <w:lang w:eastAsia="zh-CN"/>
              </w:rPr>
              <w:t xml:space="preserve">Based on the discussion and analysis above, we summarize the potential UE feature related to case in Table. 2 in the appendix and it can be considered as a baseline for discussion. </w:t>
            </w:r>
          </w:p>
          <w:p w14:paraId="5ABA8C09" w14:textId="77777777" w:rsidR="005812F4" w:rsidRPr="00EC2F60" w:rsidRDefault="005812F4" w:rsidP="005812F4">
            <w:pPr>
              <w:rPr>
                <w:rFonts w:eastAsia="DengXian"/>
                <w:lang w:eastAsia="zh-CN"/>
              </w:rPr>
            </w:pPr>
          </w:p>
          <w:p w14:paraId="419B2969"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lastRenderedPageBreak/>
              <w:t>Proposal 3-4: Consider the following table as baseline for UE feature discussion in Case 1 AI/ML positioning.</w:t>
            </w:r>
          </w:p>
          <w:p w14:paraId="78906972" w14:textId="77777777" w:rsidR="005812F4" w:rsidRDefault="005812F4" w:rsidP="005812F4">
            <w:pPr>
              <w:rPr>
                <w:rFonts w:eastAsiaTheme="minorEastAsia"/>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
              <w:gridCol w:w="683"/>
              <w:gridCol w:w="7066"/>
              <w:gridCol w:w="6353"/>
              <w:gridCol w:w="686"/>
              <w:gridCol w:w="346"/>
              <w:gridCol w:w="222"/>
              <w:gridCol w:w="222"/>
              <w:gridCol w:w="222"/>
              <w:gridCol w:w="222"/>
              <w:gridCol w:w="222"/>
              <w:gridCol w:w="222"/>
              <w:gridCol w:w="222"/>
              <w:gridCol w:w="2579"/>
            </w:tblGrid>
            <w:tr w:rsidR="005812F4" w:rsidRPr="0082700D" w14:paraId="18F7380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2A457B" w14:textId="77777777" w:rsidR="005812F4" w:rsidRPr="0082700D" w:rsidRDefault="005812F4" w:rsidP="005812F4">
                  <w:pPr>
                    <w:keepNext/>
                    <w:keepLines/>
                    <w:rPr>
                      <w:rFonts w:eastAsia="MS Mincho" w:cs="Arial"/>
                      <w:sz w:val="18"/>
                      <w:szCs w:val="18"/>
                    </w:rPr>
                  </w:pPr>
                  <w:r w:rsidRPr="0082700D">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85E52" w14:textId="77777777" w:rsidR="005812F4" w:rsidRPr="0082700D" w:rsidRDefault="005812F4" w:rsidP="005812F4">
                  <w:pPr>
                    <w:keepNext/>
                    <w:keepLines/>
                    <w:rPr>
                      <w:rFonts w:eastAsia="MS Mincho" w:cs="Arial"/>
                      <w:bCs/>
                      <w:sz w:val="18"/>
                      <w:szCs w:val="18"/>
                    </w:rPr>
                  </w:pPr>
                  <w:r w:rsidRPr="0082700D">
                    <w:rPr>
                      <w:rFonts w:eastAsia="MS Mincho"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73313" w14:textId="77777777" w:rsidR="005812F4" w:rsidRPr="0082700D" w:rsidRDefault="005812F4" w:rsidP="005812F4">
                  <w:pPr>
                    <w:spacing w:after="60"/>
                    <w:rPr>
                      <w:rFonts w:cs="Arial"/>
                      <w:bCs/>
                      <w:sz w:val="18"/>
                      <w:szCs w:val="18"/>
                    </w:rPr>
                  </w:pPr>
                  <w:r w:rsidRPr="0082700D">
                    <w:rPr>
                      <w:rFonts w:eastAsiaTheme="minorEastAsia" w:cs="Arial"/>
                      <w:bCs/>
                      <w:color w:val="000000"/>
                      <w:sz w:val="18"/>
                      <w:szCs w:val="18"/>
                      <w:lang w:eastAsia="zh-CN"/>
                    </w:rPr>
                    <w:t xml:space="preserve">Support of Inference operation for AI/ML direct positioning with UE side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F3E17" w14:textId="77777777" w:rsidR="005812F4" w:rsidRPr="0082700D" w:rsidRDefault="005812F4" w:rsidP="005812F4">
                  <w:pPr>
                    <w:rPr>
                      <w:rFonts w:eastAsiaTheme="minorEastAsia" w:cs="Arial"/>
                      <w:bCs/>
                      <w:color w:val="000000" w:themeColor="text1"/>
                      <w:sz w:val="18"/>
                      <w:szCs w:val="18"/>
                      <w:lang w:eastAsia="zh-CN"/>
                    </w:rPr>
                  </w:pPr>
                  <w:r w:rsidRPr="0082700D">
                    <w:rPr>
                      <w:rFonts w:eastAsiaTheme="minorEastAsia" w:cs="Arial"/>
                      <w:bCs/>
                      <w:color w:val="000000"/>
                      <w:sz w:val="18"/>
                      <w:szCs w:val="18"/>
                      <w:lang w:eastAsia="zh-CN"/>
                    </w:rPr>
                    <w:t>1.Support utilizing AI/ML model to output UE coordinates based on PRS measurement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DB831" w14:textId="77777777" w:rsidR="005812F4" w:rsidRPr="0082700D" w:rsidRDefault="005812F4" w:rsidP="005812F4">
                  <w:pPr>
                    <w:keepNext/>
                    <w:keepLines/>
                    <w:rPr>
                      <w:rFonts w:eastAsia="MS Mincho" w:cs="Arial"/>
                      <w:bCs/>
                      <w:sz w:val="18"/>
                      <w:szCs w:val="18"/>
                    </w:rPr>
                  </w:pPr>
                  <w:r w:rsidRPr="0082700D">
                    <w:rPr>
                      <w:rFonts w:eastAsiaTheme="minorEastAsia" w:cs="Arial"/>
                      <w:bCs/>
                      <w:color w:val="000000"/>
                      <w:sz w:val="18"/>
                      <w:szCs w:val="18"/>
                      <w:lang w:eastAsia="zh-CN"/>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D026B7" w14:textId="77777777" w:rsidR="005812F4" w:rsidRPr="0082700D" w:rsidRDefault="005812F4" w:rsidP="005812F4">
                  <w:pPr>
                    <w:keepNext/>
                    <w:keepLines/>
                    <w:rPr>
                      <w:rFonts w:eastAsia="SimSun" w:cs="Arial"/>
                      <w:bCs/>
                      <w:sz w:val="18"/>
                      <w:szCs w:val="18"/>
                      <w:lang w:eastAsia="zh-CN"/>
                    </w:rPr>
                  </w:pPr>
                  <w:r w:rsidRPr="0082700D">
                    <w:rPr>
                      <w:rFonts w:eastAsiaTheme="minorEastAsia"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9F826"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19017"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1845F" w14:textId="77777777" w:rsidR="005812F4" w:rsidRPr="0082700D" w:rsidRDefault="005812F4" w:rsidP="005812F4">
                  <w:pPr>
                    <w:keepNext/>
                    <w:keepLines/>
                    <w:rPr>
                      <w:rFonts w:eastAsia="SimSun"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FE4F6"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F90E7"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6B819" w14:textId="77777777" w:rsidR="005812F4" w:rsidRPr="0082700D"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D16A2E" w14:textId="77777777" w:rsidR="005812F4" w:rsidRPr="0082700D" w:rsidRDefault="005812F4" w:rsidP="005812F4">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E32B0C" w14:textId="77777777" w:rsidR="005812F4" w:rsidRPr="0082700D" w:rsidRDefault="005812F4" w:rsidP="005812F4">
                  <w:pPr>
                    <w:keepNext/>
                    <w:keepLines/>
                    <w:rPr>
                      <w:rFonts w:cs="Arial"/>
                      <w:bCs/>
                      <w:sz w:val="18"/>
                      <w:szCs w:val="18"/>
                    </w:rPr>
                  </w:pPr>
                  <w:r w:rsidRPr="0082700D">
                    <w:rPr>
                      <w:rFonts w:eastAsiaTheme="minorEastAsia" w:cs="Arial"/>
                      <w:bCs/>
                      <w:color w:val="000000"/>
                      <w:sz w:val="18"/>
                      <w:szCs w:val="18"/>
                      <w:lang w:eastAsia="zh-CN"/>
                    </w:rPr>
                    <w:t>Optional with capability signaling</w:t>
                  </w:r>
                </w:p>
              </w:tc>
            </w:tr>
            <w:tr w:rsidR="005812F4" w:rsidRPr="0082700D" w14:paraId="50DB5C2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2C9DF5" w14:textId="77777777" w:rsidR="005812F4" w:rsidRPr="0082700D" w:rsidRDefault="005812F4" w:rsidP="005812F4">
                  <w:pPr>
                    <w:keepNext/>
                    <w:keepLines/>
                    <w:rPr>
                      <w:rFonts w:eastAsia="SimSun" w:cs="Arial"/>
                      <w:color w:val="000000" w:themeColor="text1"/>
                      <w:sz w:val="18"/>
                      <w:szCs w:val="18"/>
                    </w:rPr>
                  </w:pPr>
                  <w:r w:rsidRPr="0082700D">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B4BC29" w14:textId="77777777" w:rsidR="005812F4" w:rsidRPr="0082700D" w:rsidRDefault="005812F4" w:rsidP="005812F4">
                  <w:pPr>
                    <w:keepNext/>
                    <w:keepLines/>
                    <w:rPr>
                      <w:rFonts w:eastAsia="MS Mincho" w:cs="Arial"/>
                      <w:bCs/>
                      <w:color w:val="000000" w:themeColor="text1"/>
                      <w:sz w:val="18"/>
                      <w:szCs w:val="18"/>
                    </w:rPr>
                  </w:pPr>
                  <w:r w:rsidRPr="0082700D">
                    <w:rPr>
                      <w:rFonts w:eastAsia="MS Mincho" w:cs="Arial"/>
                      <w:color w:val="000000" w:themeColor="text1"/>
                      <w:sz w:val="18"/>
                      <w:szCs w:val="18"/>
                    </w:rPr>
                    <w:t>xx-2-2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349E9" w14:textId="77777777" w:rsidR="005812F4" w:rsidRPr="0082700D" w:rsidRDefault="005812F4" w:rsidP="005812F4">
                  <w:pPr>
                    <w:spacing w:after="60"/>
                    <w:rPr>
                      <w:rFonts w:eastAsia="SimSun" w:cs="Arial"/>
                      <w:bCs/>
                      <w:color w:val="000000" w:themeColor="text1"/>
                      <w:sz w:val="18"/>
                      <w:szCs w:val="18"/>
                      <w:lang w:eastAsia="zh-CN"/>
                    </w:rPr>
                  </w:pPr>
                  <w:r w:rsidRPr="0082700D">
                    <w:rPr>
                      <w:rFonts w:eastAsiaTheme="minorEastAsia" w:cs="Arial"/>
                      <w:bCs/>
                      <w:color w:val="000000"/>
                      <w:sz w:val="18"/>
                      <w:szCs w:val="18"/>
                      <w:highlight w:val="yellow"/>
                      <w:lang w:eastAsia="zh-CN"/>
                    </w:rPr>
                    <w:t>Support of Performance monitoring on UE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74163" w14:textId="77777777" w:rsidR="005812F4" w:rsidRPr="0082700D" w:rsidRDefault="005812F4" w:rsidP="005812F4">
                  <w:pPr>
                    <w:keepNext/>
                    <w:keepLines/>
                    <w:widowControl w:val="0"/>
                    <w:overflowPunct w:val="0"/>
                    <w:spacing w:before="100" w:beforeAutospacing="1" w:line="256" w:lineRule="auto"/>
                    <w:textAlignment w:val="baseline"/>
                    <w:rPr>
                      <w:rFonts w:eastAsiaTheme="minorEastAsia" w:cs="Arial"/>
                      <w:bCs/>
                      <w:color w:val="000000"/>
                      <w:sz w:val="18"/>
                      <w:szCs w:val="18"/>
                      <w:highlight w:val="yellow"/>
                      <w:lang w:eastAsia="zh-CN"/>
                    </w:rPr>
                  </w:pPr>
                  <w:r w:rsidRPr="0082700D">
                    <w:rPr>
                      <w:rFonts w:eastAsiaTheme="minorEastAsia" w:cs="Arial"/>
                      <w:bCs/>
                      <w:color w:val="000000"/>
                      <w:sz w:val="18"/>
                      <w:szCs w:val="18"/>
                      <w:highlight w:val="yellow"/>
                      <w:lang w:eastAsia="zh-CN"/>
                    </w:rPr>
                    <w:t xml:space="preserve">1.Support performance monitoring metric calculation on UE side </w:t>
                  </w:r>
                </w:p>
                <w:p w14:paraId="467479B0" w14:textId="77777777" w:rsidR="005812F4" w:rsidRPr="0082700D" w:rsidRDefault="005812F4" w:rsidP="005812F4">
                  <w:pPr>
                    <w:rPr>
                      <w:rFonts w:eastAsiaTheme="minorEastAsia" w:cs="Arial"/>
                      <w:bCs/>
                      <w:color w:val="000000" w:themeColor="text1"/>
                      <w:sz w:val="18"/>
                      <w:szCs w:val="18"/>
                      <w:lang w:eastAsia="zh-CN"/>
                    </w:rPr>
                  </w:pPr>
                  <w:r w:rsidRPr="0082700D">
                    <w:rPr>
                      <w:rFonts w:eastAsiaTheme="minorEastAsia" w:cs="Arial"/>
                      <w:bCs/>
                      <w:color w:val="000000"/>
                      <w:sz w:val="18"/>
                      <w:szCs w:val="18"/>
                      <w:highlight w:val="yellow"/>
                      <w:lang w:eastAsia="zh-CN"/>
                    </w:rPr>
                    <w:t>2.Support report the performance outcome to LMF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6D1F0A" w14:textId="77777777" w:rsidR="005812F4" w:rsidRPr="0082700D" w:rsidRDefault="005812F4" w:rsidP="005812F4">
                  <w:pPr>
                    <w:keepNext/>
                    <w:keepLines/>
                    <w:rPr>
                      <w:rFonts w:eastAsia="MS Mincho" w:cs="Arial"/>
                      <w:bCs/>
                      <w:color w:val="000000" w:themeColor="text1"/>
                      <w:sz w:val="18"/>
                      <w:szCs w:val="18"/>
                    </w:rPr>
                  </w:pPr>
                  <w:r w:rsidRPr="0082700D">
                    <w:rPr>
                      <w:rFonts w:eastAsia="MS Mincho" w:cs="Arial"/>
                      <w:color w:val="000000" w:themeColor="text1"/>
                      <w:sz w:val="18"/>
                      <w:szCs w:val="18"/>
                    </w:rPr>
                    <w:t>xx-2-1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CB51F" w14:textId="77777777" w:rsidR="005812F4" w:rsidRPr="0082700D" w:rsidRDefault="005812F4" w:rsidP="005812F4">
                  <w:pPr>
                    <w:keepNext/>
                    <w:keepLines/>
                    <w:rPr>
                      <w:rFonts w:eastAsia="SimSun" w:cs="Arial"/>
                      <w:bCs/>
                      <w:color w:val="000000" w:themeColor="text1"/>
                      <w:sz w:val="18"/>
                      <w:szCs w:val="18"/>
                      <w:lang w:eastAsia="zh-CN"/>
                    </w:rPr>
                  </w:pPr>
                  <w:r w:rsidRPr="0082700D">
                    <w:rPr>
                      <w:rFonts w:eastAsiaTheme="minorEastAsia" w:cs="Arial"/>
                      <w:bCs/>
                      <w:color w:val="000000"/>
                      <w:sz w:val="18"/>
                      <w:szCs w:val="18"/>
                      <w:lang w:eastAsia="zh-CN"/>
                    </w:rPr>
                    <w:t>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D5515"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5D2E8" w14:textId="77777777" w:rsidR="005812F4" w:rsidRPr="0082700D"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B8E4AC" w14:textId="77777777" w:rsidR="005812F4" w:rsidRPr="0082700D"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984E3"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BA93F"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F892E2"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79608" w14:textId="77777777" w:rsidR="005812F4" w:rsidRPr="0082700D" w:rsidRDefault="005812F4" w:rsidP="005812F4">
                  <w:pPr>
                    <w:pStyle w:val="TAL"/>
                    <w:rPr>
                      <w:rFonts w:eastAsia="SimSun"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39802" w14:textId="77777777" w:rsidR="005812F4" w:rsidRPr="0082700D" w:rsidRDefault="005812F4" w:rsidP="005812F4">
                  <w:pPr>
                    <w:keepNext/>
                    <w:keepLines/>
                    <w:rPr>
                      <w:rFonts w:eastAsia="SimSun" w:cs="Arial"/>
                      <w:bCs/>
                      <w:color w:val="000000" w:themeColor="text1"/>
                      <w:sz w:val="18"/>
                      <w:szCs w:val="18"/>
                    </w:rPr>
                  </w:pPr>
                  <w:r w:rsidRPr="0082700D">
                    <w:rPr>
                      <w:rFonts w:eastAsiaTheme="minorEastAsia" w:cs="Arial"/>
                      <w:bCs/>
                      <w:color w:val="000000"/>
                      <w:sz w:val="18"/>
                      <w:szCs w:val="18"/>
                      <w:lang w:eastAsia="zh-CN"/>
                    </w:rPr>
                    <w:t>Optional with capability signaling</w:t>
                  </w:r>
                </w:p>
              </w:tc>
            </w:tr>
            <w:tr w:rsidR="005812F4" w:rsidRPr="0082700D" w14:paraId="2BF6067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6BB67D" w14:textId="77777777" w:rsidR="005812F4" w:rsidRPr="0082700D" w:rsidRDefault="005812F4" w:rsidP="005812F4">
                  <w:pPr>
                    <w:keepNext/>
                    <w:keepLines/>
                    <w:rPr>
                      <w:rFonts w:eastAsia="MS Mincho" w:cs="Arial"/>
                      <w:color w:val="000000" w:themeColor="text1"/>
                      <w:sz w:val="18"/>
                      <w:szCs w:val="18"/>
                    </w:rPr>
                  </w:pPr>
                  <w:r w:rsidRPr="0082700D">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49D38" w14:textId="77777777" w:rsidR="005812F4" w:rsidRPr="0082700D" w:rsidRDefault="005812F4" w:rsidP="005812F4">
                  <w:pPr>
                    <w:keepNext/>
                    <w:keepLines/>
                    <w:rPr>
                      <w:rFonts w:eastAsia="MS Mincho" w:cs="Arial"/>
                      <w:bCs/>
                      <w:color w:val="000000" w:themeColor="text1"/>
                      <w:sz w:val="18"/>
                      <w:szCs w:val="18"/>
                    </w:rPr>
                  </w:pPr>
                  <w:r w:rsidRPr="0082700D">
                    <w:rPr>
                      <w:rFonts w:eastAsia="MS Mincho" w:cs="Arial"/>
                      <w:color w:val="000000" w:themeColor="text1"/>
                      <w:sz w:val="18"/>
                      <w:szCs w:val="18"/>
                    </w:rPr>
                    <w:t>xx-2-3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055F2" w14:textId="77777777" w:rsidR="005812F4" w:rsidRPr="0082700D" w:rsidRDefault="005812F4" w:rsidP="005812F4">
                  <w:pPr>
                    <w:spacing w:after="60"/>
                    <w:rPr>
                      <w:rFonts w:eastAsia="SimSun" w:cs="Arial"/>
                      <w:bCs/>
                      <w:color w:val="000000" w:themeColor="text1"/>
                      <w:sz w:val="18"/>
                      <w:szCs w:val="18"/>
                    </w:rPr>
                  </w:pPr>
                  <w:r w:rsidRPr="0082700D">
                    <w:rPr>
                      <w:rFonts w:eastAsiaTheme="minorEastAsia" w:cs="Arial"/>
                      <w:bCs/>
                      <w:color w:val="000000"/>
                      <w:sz w:val="18"/>
                      <w:szCs w:val="18"/>
                      <w:highlight w:val="yellow"/>
                      <w:lang w:eastAsia="zh-CN"/>
                    </w:rPr>
                    <w:t>[Support of Performance monitoring on LMF side for AI/ML direct positioning with UE 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DEE45" w14:textId="77777777" w:rsidR="005812F4" w:rsidRPr="0082700D" w:rsidRDefault="005812F4" w:rsidP="005812F4">
                  <w:pPr>
                    <w:pStyle w:val="ListParagraph"/>
                    <w:ind w:left="360"/>
                    <w:rPr>
                      <w:rFonts w:eastAsiaTheme="minorEastAsia" w:cs="Arial"/>
                      <w:bCs/>
                      <w:color w:val="000000" w:themeColor="text1"/>
                      <w:sz w:val="18"/>
                      <w:szCs w:val="18"/>
                      <w:lang w:eastAsia="zh-CN"/>
                    </w:rPr>
                  </w:pPr>
                  <w:r w:rsidRPr="0082700D">
                    <w:rPr>
                      <w:rFonts w:eastAsiaTheme="minorEastAsia" w:cs="Arial"/>
                      <w:bCs/>
                      <w:color w:val="000000"/>
                      <w:sz w:val="18"/>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AA03C"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20F77" w14:textId="77777777" w:rsidR="005812F4" w:rsidRPr="0082700D"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A810C3" w14:textId="77777777" w:rsidR="005812F4" w:rsidRPr="0082700D"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7DC16" w14:textId="77777777" w:rsidR="005812F4" w:rsidRPr="0082700D"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30A44"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D971D"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B0728"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E5848" w14:textId="77777777" w:rsidR="005812F4" w:rsidRPr="0082700D"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8D9853" w14:textId="77777777" w:rsidR="005812F4" w:rsidRPr="0082700D"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197DA5" w14:textId="77777777" w:rsidR="005812F4" w:rsidRPr="0082700D" w:rsidRDefault="005812F4" w:rsidP="005812F4">
                  <w:pPr>
                    <w:keepNext/>
                    <w:keepLines/>
                    <w:rPr>
                      <w:rFonts w:cs="Arial"/>
                      <w:bCs/>
                      <w:color w:val="000000" w:themeColor="text1"/>
                      <w:sz w:val="18"/>
                      <w:szCs w:val="18"/>
                    </w:rPr>
                  </w:pPr>
                </w:p>
              </w:tc>
            </w:tr>
          </w:tbl>
          <w:p w14:paraId="323B32B4"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0AB2950" w14:textId="77777777" w:rsidTr="00841285">
        <w:tc>
          <w:tcPr>
            <w:tcW w:w="1844" w:type="dxa"/>
            <w:tcBorders>
              <w:top w:val="single" w:sz="4" w:space="0" w:color="auto"/>
              <w:left w:val="single" w:sz="4" w:space="0" w:color="auto"/>
              <w:bottom w:val="single" w:sz="4" w:space="0" w:color="auto"/>
              <w:right w:val="single" w:sz="4" w:space="0" w:color="auto"/>
            </w:tcBorders>
          </w:tcPr>
          <w:p w14:paraId="5007E2DC"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_Ref194137454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FD9E8D" w14:textId="77777777" w:rsidR="003A7DD6" w:rsidRPr="00127CE7" w:rsidRDefault="003A7DD6" w:rsidP="003A7DD6">
            <w:pPr>
              <w:rPr>
                <w:rFonts w:eastAsia="Malgun Gothic" w:cs="Batang"/>
                <w:b/>
                <w:bCs/>
                <w:sz w:val="22"/>
                <w:szCs w:val="22"/>
              </w:rPr>
            </w:pPr>
            <w:r w:rsidRPr="00127CE7">
              <w:rPr>
                <w:rFonts w:eastAsia="Malgun Gothic" w:cs="Batang"/>
                <w:b/>
                <w:bCs/>
                <w:sz w:val="22"/>
                <w:szCs w:val="22"/>
              </w:rPr>
              <w:t>FGxx-2-1x: UE-based direct positioning with UE-side model (Case 1)</w:t>
            </w:r>
          </w:p>
          <w:p w14:paraId="09B873A6" w14:textId="77777777" w:rsidR="003A7DD6" w:rsidRDefault="003A7DD6" w:rsidP="003A7DD6">
            <w:pPr>
              <w:rPr>
                <w:rFonts w:eastAsia="Malgun Gothic" w:cs="Batang"/>
                <w:sz w:val="22"/>
                <w:szCs w:val="22"/>
              </w:rPr>
            </w:pPr>
          </w:p>
          <w:p w14:paraId="0439546A" w14:textId="77777777" w:rsidR="003A7DD6" w:rsidRDefault="003A7DD6" w:rsidP="003A7DD6">
            <w:pPr>
              <w:rPr>
                <w:rFonts w:eastAsia="Malgun Gothic" w:cs="Batang"/>
                <w:sz w:val="22"/>
                <w:szCs w:val="22"/>
              </w:rPr>
            </w:pPr>
            <w:r>
              <w:rPr>
                <w:rFonts w:eastAsia="Malgun Gothic" w:cs="Batang"/>
                <w:sz w:val="22"/>
                <w:szCs w:val="22"/>
              </w:rPr>
              <w:t>In RAN2 #129, the following agreement was made</w:t>
            </w:r>
          </w:p>
          <w:p w14:paraId="26682753" w14:textId="77777777" w:rsidR="003A7DD6" w:rsidRDefault="003A7DD6" w:rsidP="003A7DD6">
            <w:r>
              <w:rPr>
                <w:noProof/>
                <w:lang w:eastAsia="zh-CN"/>
              </w:rPr>
              <mc:AlternateContent>
                <mc:Choice Requires="wps">
                  <w:drawing>
                    <wp:anchor distT="0" distB="0" distL="114300" distR="114300" simplePos="0" relativeHeight="251662336" behindDoc="0" locked="0" layoutInCell="1" allowOverlap="1" wp14:anchorId="6C2F0872" wp14:editId="6363E317">
                      <wp:simplePos x="0" y="0"/>
                      <wp:positionH relativeFrom="column">
                        <wp:posOffset>5715</wp:posOffset>
                      </wp:positionH>
                      <wp:positionV relativeFrom="paragraph">
                        <wp:posOffset>20955</wp:posOffset>
                      </wp:positionV>
                      <wp:extent cx="7609840" cy="690880"/>
                      <wp:effectExtent l="0" t="0" r="10160" b="7620"/>
                      <wp:wrapNone/>
                      <wp:docPr id="2043260108" name="Text Box 1"/>
                      <wp:cNvGraphicFramePr/>
                      <a:graphic xmlns:a="http://schemas.openxmlformats.org/drawingml/2006/main">
                        <a:graphicData uri="http://schemas.microsoft.com/office/word/2010/wordprocessingShape">
                          <wps:wsp>
                            <wps:cNvSpPr txBox="1"/>
                            <wps:spPr>
                              <a:xfrm>
                                <a:off x="0" y="0"/>
                                <a:ext cx="7609840" cy="690880"/>
                              </a:xfrm>
                              <a:prstGeom prst="rect">
                                <a:avLst/>
                              </a:prstGeom>
                              <a:solidFill>
                                <a:schemeClr val="lt1"/>
                              </a:solidFill>
                              <a:ln w="6350">
                                <a:solidFill>
                                  <a:prstClr val="black"/>
                                </a:solidFill>
                              </a:ln>
                            </wps:spPr>
                            <wps:txbx>
                              <w:txbxContent>
                                <w:p w14:paraId="4A32036D" w14:textId="77777777" w:rsidR="00323EE6" w:rsidRDefault="00323EE6" w:rsidP="003A7DD6">
                                  <w:pPr>
                                    <w:rPr>
                                      <w:rFonts w:eastAsia="Malgun Gothic" w:cs="Batang"/>
                                      <w:sz w:val="22"/>
                                      <w:szCs w:val="22"/>
                                    </w:rPr>
                                  </w:pPr>
                                  <w:r w:rsidRPr="002F628D">
                                    <w:rPr>
                                      <w:rFonts w:eastAsia="Malgun Gothic" w:cs="Batang"/>
                                      <w:sz w:val="22"/>
                                      <w:szCs w:val="22"/>
                                      <w:highlight w:val="green"/>
                                    </w:rPr>
                                    <w:t>Agreement</w:t>
                                  </w:r>
                                </w:p>
                                <w:p w14:paraId="7BBA593E" w14:textId="77777777" w:rsidR="00323EE6" w:rsidRDefault="00323EE6" w:rsidP="003A7DD6">
                                  <w:r>
                                    <w:t>Introduce AI/ML positioning Case 1 as a new positioning method.</w:t>
                                  </w:r>
                                </w:p>
                                <w:p w14:paraId="36FE87E6" w14:textId="77777777" w:rsidR="00323EE6" w:rsidRDefault="00323EE6" w:rsidP="003A7DD6"/>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 o:spid="_x0000_s1028" type="#_x0000_t202" style="position:absolute;left:0;text-align:left;margin-left:.45pt;margin-top:1.65pt;width:599.2pt;height:54.4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GgbVAIAALEEAAAOAAAAZHJzL2Uyb0RvYy54bWysVN9P2zAQfp+0/8Hy+0haSikVKepATJMQ&#10;IBXEs+s4NJrj82y3Cfvr99lpS8v2NO3FuV/+fPfdXS6vukazjXK+JlPwwUnOmTKSytq8Fvz56fbL&#10;hDMfhCmFJqMK/qY8v5p9/nTZ2qka0op0qRwDiPHT1hZ8FYKdZpmXK9UIf0JWGTgrco0IUN1rVjrR&#10;Ar3R2TDPx1lLrrSOpPIe1pveyWcJv6qUDA9V5VVguuDILaTTpXMZz2x2KaavTthVLbdpiH/IohG1&#10;waN7qBsRBFu7+g+oppaOPFXhRFKTUVXVUqUaUM0g/1DNYiWsSrWAHG/3NPn/ByvvN4+O1WXBh/no&#10;dDhGEuiYEQ169aS6wL5SxwaRptb6KaIXFvGhgxnt3tk9jLH6rnJN/KIuBj8If9uTHMEkjOfj/GIy&#10;gkvCN77IJ5PUhez9tnU+fFPUsCgU3KGJiVuxufMBmSB0FxIf86Tr8rbWOilxcNS1dmwj0HIdUo64&#10;cRSlDWvx+OlZnoCPfBF6f3+phfwRqzxGgKYNjJGTvvYohW7Z9VTueFlS+Qa6HPVz5628rQF/J3x4&#10;FA6DBhqwPOEBR6UJOdFW4mxF7tff7DEe/YeXsxaDW3D/cy2c4kx/N5iMi8EoshuSMjo7H0Jxh57l&#10;ocesm2sCUQOsqZVJjPFB78TKUfOCHZvHV+ESRuLtgoedeB36dcKOSjWfpyDMthXhziysjNCxMZHW&#10;p+5FOLtta8BA3NNuxMX0Q3f72HjT0HwdqKpT6yPPPatb+rEXqTvbHY6Ld6inqPc/zew3AAAA//8D&#10;AFBLAwQUAAYACAAAACEAkjOWP9gAAAAHAQAADwAAAGRycy9kb3ducmV2LnhtbEyOMU/DMBSEdyT+&#10;g/WQ2KiTVkJJiFMVVFiYKIj5NX61rcZ2ZLtp+Pc4E2x3utPd125nO7CJQjTeCShXBTByvZfGKQFf&#10;n68PFbCY0EkcvCMBPxRh293etNhIf3UfNB2SYnnExQYF6JTGhvPYa7IYV34kl7OTDxZTtkFxGfCa&#10;x+3A10XxyC0alx80jvSiqT8fLlbA/lnVqq8w6H0ljZnm79O7ehPi/m7ePQFLNKe/Miz4GR26zHT0&#10;FycjGwTUuSdgswG2hGVdZ3Vc1LoE3rX8P3/3CwAA//8DAFBLAQItABQABgAIAAAAIQC2gziS/gAA&#10;AOEBAAATAAAAAAAAAAAAAAAAAAAAAABbQ29udGVudF9UeXBlc10ueG1sUEsBAi0AFAAGAAgAAAAh&#10;ADj9If/WAAAAlAEAAAsAAAAAAAAAAAAAAAAALwEAAF9yZWxzLy5yZWxzUEsBAi0AFAAGAAgAAAAh&#10;AHxwaBtUAgAAsQQAAA4AAAAAAAAAAAAAAAAALgIAAGRycy9lMm9Eb2MueG1sUEsBAi0AFAAGAAgA&#10;AAAhAJIzlj/YAAAABwEAAA8AAAAAAAAAAAAAAAAArgQAAGRycy9kb3ducmV2LnhtbFBLBQYAAAAA&#10;BAAEAPMAAACzBQAAAAA=&#10;" fillcolor="white [3201]" strokeweight=".5pt">
                      <v:textbox>
                        <w:txbxContent>
                          <w:p w14:paraId="4A32036D" w14:textId="77777777" w:rsidR="00323EE6" w:rsidRDefault="00323EE6" w:rsidP="003A7DD6">
                            <w:pPr>
                              <w:rPr>
                                <w:rFonts w:eastAsia="Malgun Gothic" w:cs="Batang"/>
                                <w:sz w:val="22"/>
                                <w:szCs w:val="22"/>
                              </w:rPr>
                            </w:pPr>
                            <w:r w:rsidRPr="002F628D">
                              <w:rPr>
                                <w:rFonts w:eastAsia="Malgun Gothic" w:cs="Batang"/>
                                <w:sz w:val="22"/>
                                <w:szCs w:val="22"/>
                                <w:highlight w:val="green"/>
                              </w:rPr>
                              <w:t>Agreement</w:t>
                            </w:r>
                          </w:p>
                          <w:p w14:paraId="7BBA593E" w14:textId="77777777" w:rsidR="00323EE6" w:rsidRDefault="00323EE6" w:rsidP="003A7DD6">
                            <w:r>
                              <w:t>Introduce AI/ML positioning Case 1 as a new positioning method.</w:t>
                            </w:r>
                          </w:p>
                          <w:p w14:paraId="36FE87E6" w14:textId="77777777" w:rsidR="00323EE6" w:rsidRDefault="00323EE6" w:rsidP="003A7DD6"/>
                        </w:txbxContent>
                      </v:textbox>
                    </v:shape>
                  </w:pict>
                </mc:Fallback>
              </mc:AlternateContent>
            </w:r>
          </w:p>
          <w:p w14:paraId="04B95334" w14:textId="77777777" w:rsidR="003A7DD6" w:rsidRDefault="003A7DD6" w:rsidP="003A7DD6"/>
          <w:p w14:paraId="54B9A045" w14:textId="77777777" w:rsidR="003A7DD6" w:rsidRDefault="003A7DD6" w:rsidP="003A7DD6"/>
          <w:p w14:paraId="7046619D" w14:textId="77777777" w:rsidR="003A7DD6" w:rsidRDefault="003A7DD6" w:rsidP="003A7DD6">
            <w:r>
              <w:t>As such, we make the following proposals:</w:t>
            </w:r>
          </w:p>
          <w:p w14:paraId="571BA91D"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6</w:t>
            </w:r>
            <w:r w:rsidRPr="007C5401">
              <w:rPr>
                <w:rFonts w:eastAsia="Malgun Gothic" w:cs="Batang"/>
                <w:b/>
                <w:bCs/>
                <w:i/>
                <w:iCs/>
                <w:sz w:val="22"/>
                <w:szCs w:val="22"/>
              </w:rPr>
              <w:t>: From the Rel-16 UE feature list for NR Positioning FG 13-1, 13-1a, 13-7, 13-7a are applicable AI/ML-based positioning</w:t>
            </w:r>
            <w:r>
              <w:rPr>
                <w:rFonts w:eastAsia="Malgun Gothic" w:cs="Batang"/>
                <w:b/>
                <w:bCs/>
                <w:i/>
                <w:iCs/>
                <w:sz w:val="22"/>
                <w:szCs w:val="22"/>
              </w:rPr>
              <w:t xml:space="preserve"> case 1</w:t>
            </w:r>
          </w:p>
          <w:p w14:paraId="5B3398B9" w14:textId="77777777" w:rsidR="003A7DD6" w:rsidRDefault="003A7DD6" w:rsidP="003A7DD6">
            <w:pPr>
              <w:rPr>
                <w:rFonts w:eastAsia="Malgun Gothic" w:cs="Batang"/>
                <w:sz w:val="22"/>
                <w:szCs w:val="22"/>
              </w:rPr>
            </w:pPr>
          </w:p>
          <w:tbl>
            <w:tblPr>
              <w:tblW w:w="10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9450"/>
            </w:tblGrid>
            <w:tr w:rsidR="003A7DD6" w:rsidRPr="00F41679" w14:paraId="6BEFD41F" w14:textId="77777777" w:rsidTr="00841285">
              <w:trPr>
                <w:trHeight w:val="20"/>
              </w:trPr>
              <w:tc>
                <w:tcPr>
                  <w:tcW w:w="1165" w:type="dxa"/>
                </w:tcPr>
                <w:p w14:paraId="6576CD38" w14:textId="77777777" w:rsidR="003A7DD6" w:rsidRPr="007C5401" w:rsidRDefault="003A7DD6" w:rsidP="003A7DD6">
                  <w:pPr>
                    <w:pStyle w:val="TAL"/>
                    <w:rPr>
                      <w:b/>
                      <w:bCs/>
                    </w:rPr>
                  </w:pPr>
                  <w:r w:rsidRPr="007C5401">
                    <w:rPr>
                      <w:b/>
                      <w:bCs/>
                    </w:rPr>
                    <w:t>13-1</w:t>
                  </w:r>
                </w:p>
              </w:tc>
              <w:tc>
                <w:tcPr>
                  <w:tcW w:w="9450" w:type="dxa"/>
                </w:tcPr>
                <w:p w14:paraId="19ABB949" w14:textId="77777777" w:rsidR="003A7DD6" w:rsidRPr="00F41679" w:rsidRDefault="003A7DD6" w:rsidP="003A7DD6">
                  <w:pPr>
                    <w:pStyle w:val="TAL"/>
                  </w:pPr>
                  <w:r w:rsidRPr="00F41679">
                    <w:t>Common DL PRS Processing Capability</w:t>
                  </w:r>
                </w:p>
              </w:tc>
            </w:tr>
            <w:tr w:rsidR="003A7DD6" w:rsidRPr="00F41679" w14:paraId="4B333345" w14:textId="77777777" w:rsidTr="00841285">
              <w:trPr>
                <w:trHeight w:val="20"/>
              </w:trPr>
              <w:tc>
                <w:tcPr>
                  <w:tcW w:w="1165" w:type="dxa"/>
                </w:tcPr>
                <w:p w14:paraId="6AA9A8B6" w14:textId="77777777" w:rsidR="003A7DD6" w:rsidRPr="007C5401" w:rsidRDefault="003A7DD6" w:rsidP="003A7DD6">
                  <w:pPr>
                    <w:pStyle w:val="TAL"/>
                    <w:rPr>
                      <w:rFonts w:eastAsia="MS Mincho"/>
                      <w:b/>
                      <w:bCs/>
                    </w:rPr>
                  </w:pPr>
                  <w:r w:rsidRPr="007C5401">
                    <w:rPr>
                      <w:rFonts w:eastAsia="MS Mincho"/>
                      <w:b/>
                      <w:bCs/>
                    </w:rPr>
                    <w:t>13-1a</w:t>
                  </w:r>
                </w:p>
              </w:tc>
              <w:tc>
                <w:tcPr>
                  <w:tcW w:w="9450" w:type="dxa"/>
                </w:tcPr>
                <w:p w14:paraId="09BA4D46" w14:textId="77777777" w:rsidR="003A7DD6" w:rsidRPr="00F41679" w:rsidRDefault="003A7DD6" w:rsidP="003A7DD6">
                  <w:pPr>
                    <w:pStyle w:val="TAL"/>
                  </w:pPr>
                  <w:r w:rsidRPr="00F41679">
                    <w:t>Max number of positioning frequency layers UE supports across all positioning methods across all bands</w:t>
                  </w:r>
                </w:p>
              </w:tc>
            </w:tr>
            <w:tr w:rsidR="003A7DD6" w:rsidRPr="00F41679" w14:paraId="4D65767A" w14:textId="77777777" w:rsidTr="00841285">
              <w:trPr>
                <w:trHeight w:val="20"/>
              </w:trPr>
              <w:tc>
                <w:tcPr>
                  <w:tcW w:w="1165" w:type="dxa"/>
                </w:tcPr>
                <w:p w14:paraId="0642CACB" w14:textId="77777777" w:rsidR="003A7DD6" w:rsidRPr="00F41679" w:rsidRDefault="003A7DD6" w:rsidP="003A7DD6">
                  <w:pPr>
                    <w:pStyle w:val="TAL"/>
                  </w:pPr>
                  <w:r w:rsidRPr="00F41679">
                    <w:t>13-2</w:t>
                  </w:r>
                </w:p>
              </w:tc>
              <w:tc>
                <w:tcPr>
                  <w:tcW w:w="9450" w:type="dxa"/>
                </w:tcPr>
                <w:p w14:paraId="4B6A705D" w14:textId="77777777" w:rsidR="003A7DD6" w:rsidRPr="00F41679" w:rsidRDefault="003A7DD6" w:rsidP="003A7DD6">
                  <w:pPr>
                    <w:pStyle w:val="TAL"/>
                  </w:pPr>
                  <w:r w:rsidRPr="00F41679">
                    <w:t>DL PRS Resources for DL AoD</w:t>
                  </w:r>
                </w:p>
              </w:tc>
            </w:tr>
            <w:tr w:rsidR="003A7DD6" w:rsidRPr="00F41679" w14:paraId="54887335" w14:textId="77777777" w:rsidTr="00841285">
              <w:trPr>
                <w:trHeight w:val="20"/>
              </w:trPr>
              <w:tc>
                <w:tcPr>
                  <w:tcW w:w="1165" w:type="dxa"/>
                </w:tcPr>
                <w:p w14:paraId="487F063A" w14:textId="77777777" w:rsidR="003A7DD6" w:rsidRPr="00F41679" w:rsidRDefault="003A7DD6" w:rsidP="003A7DD6">
                  <w:pPr>
                    <w:pStyle w:val="TAL"/>
                  </w:pPr>
                  <w:r w:rsidRPr="00F41679">
                    <w:t>13-2a</w:t>
                  </w:r>
                </w:p>
              </w:tc>
              <w:tc>
                <w:tcPr>
                  <w:tcW w:w="9450" w:type="dxa"/>
                </w:tcPr>
                <w:p w14:paraId="4C1ECC17" w14:textId="77777777" w:rsidR="003A7DD6" w:rsidRPr="00F41679" w:rsidRDefault="003A7DD6" w:rsidP="003A7DD6">
                  <w:pPr>
                    <w:pStyle w:val="TAL"/>
                  </w:pPr>
                  <w:r w:rsidRPr="00F41679">
                    <w:t>DL PRS Resources for DL AoD on a band</w:t>
                  </w:r>
                </w:p>
              </w:tc>
            </w:tr>
            <w:tr w:rsidR="003A7DD6" w:rsidRPr="00F41679" w14:paraId="2C466263" w14:textId="77777777" w:rsidTr="00841285">
              <w:trPr>
                <w:trHeight w:val="20"/>
              </w:trPr>
              <w:tc>
                <w:tcPr>
                  <w:tcW w:w="1165" w:type="dxa"/>
                </w:tcPr>
                <w:p w14:paraId="11B8A4D4" w14:textId="77777777" w:rsidR="003A7DD6" w:rsidRPr="00F41679" w:rsidRDefault="003A7DD6" w:rsidP="003A7DD6">
                  <w:pPr>
                    <w:pStyle w:val="TAL"/>
                  </w:pPr>
                  <w:r w:rsidRPr="00F41679">
                    <w:t>13-2b</w:t>
                  </w:r>
                </w:p>
              </w:tc>
              <w:tc>
                <w:tcPr>
                  <w:tcW w:w="9450" w:type="dxa"/>
                </w:tcPr>
                <w:p w14:paraId="7398140E" w14:textId="77777777" w:rsidR="003A7DD6" w:rsidRPr="00F41679" w:rsidRDefault="003A7DD6" w:rsidP="003A7DD6">
                  <w:pPr>
                    <w:pStyle w:val="TAL"/>
                  </w:pPr>
                  <w:r w:rsidRPr="00F41679">
                    <w:t>DL PRS Resources for DL AoD on a band combination</w:t>
                  </w:r>
                </w:p>
              </w:tc>
            </w:tr>
            <w:tr w:rsidR="003A7DD6" w:rsidRPr="00F41679" w14:paraId="56F895B9" w14:textId="77777777" w:rsidTr="00841285">
              <w:trPr>
                <w:trHeight w:val="20"/>
              </w:trPr>
              <w:tc>
                <w:tcPr>
                  <w:tcW w:w="1165" w:type="dxa"/>
                </w:tcPr>
                <w:p w14:paraId="233928D6" w14:textId="77777777" w:rsidR="003A7DD6" w:rsidRPr="00F41679" w:rsidRDefault="003A7DD6" w:rsidP="003A7DD6">
                  <w:pPr>
                    <w:pStyle w:val="TAL"/>
                  </w:pPr>
                  <w:r w:rsidRPr="00F41679">
                    <w:t>13-3</w:t>
                  </w:r>
                </w:p>
              </w:tc>
              <w:tc>
                <w:tcPr>
                  <w:tcW w:w="9450" w:type="dxa"/>
                </w:tcPr>
                <w:p w14:paraId="62E06E69" w14:textId="77777777" w:rsidR="003A7DD6" w:rsidRPr="00F41679" w:rsidRDefault="003A7DD6" w:rsidP="003A7DD6">
                  <w:pPr>
                    <w:pStyle w:val="TAL"/>
                  </w:pPr>
                  <w:r w:rsidRPr="00F41679">
                    <w:t>DL PRS Resources for DL-TDOA</w:t>
                  </w:r>
                </w:p>
              </w:tc>
            </w:tr>
            <w:tr w:rsidR="003A7DD6" w:rsidRPr="00F41679" w14:paraId="13D991E2" w14:textId="77777777" w:rsidTr="00841285">
              <w:trPr>
                <w:trHeight w:val="20"/>
              </w:trPr>
              <w:tc>
                <w:tcPr>
                  <w:tcW w:w="1165" w:type="dxa"/>
                </w:tcPr>
                <w:p w14:paraId="1994C369" w14:textId="77777777" w:rsidR="003A7DD6" w:rsidRPr="00F41679" w:rsidRDefault="003A7DD6" w:rsidP="003A7DD6">
                  <w:pPr>
                    <w:pStyle w:val="TAL"/>
                    <w:rPr>
                      <w:rFonts w:eastAsia="MS Mincho"/>
                    </w:rPr>
                  </w:pPr>
                  <w:r w:rsidRPr="00F41679">
                    <w:rPr>
                      <w:rFonts w:eastAsia="MS Mincho"/>
                    </w:rPr>
                    <w:t>13-3a</w:t>
                  </w:r>
                </w:p>
              </w:tc>
              <w:tc>
                <w:tcPr>
                  <w:tcW w:w="9450" w:type="dxa"/>
                </w:tcPr>
                <w:p w14:paraId="7B194784" w14:textId="77777777" w:rsidR="003A7DD6" w:rsidRPr="00F41679" w:rsidRDefault="003A7DD6" w:rsidP="003A7DD6">
                  <w:pPr>
                    <w:pStyle w:val="TAL"/>
                  </w:pPr>
                  <w:r w:rsidRPr="00F41679">
                    <w:t>DL PRS Resources for DL-TDOA on a band</w:t>
                  </w:r>
                </w:p>
              </w:tc>
            </w:tr>
            <w:tr w:rsidR="003A7DD6" w:rsidRPr="00F41679" w14:paraId="264B07F0" w14:textId="77777777" w:rsidTr="00841285">
              <w:trPr>
                <w:trHeight w:val="20"/>
              </w:trPr>
              <w:tc>
                <w:tcPr>
                  <w:tcW w:w="1165" w:type="dxa"/>
                </w:tcPr>
                <w:p w14:paraId="1CBE5967" w14:textId="77777777" w:rsidR="003A7DD6" w:rsidRPr="00F41679" w:rsidRDefault="003A7DD6" w:rsidP="003A7DD6">
                  <w:pPr>
                    <w:pStyle w:val="TAL"/>
                    <w:rPr>
                      <w:rFonts w:eastAsia="MS Mincho"/>
                    </w:rPr>
                  </w:pPr>
                  <w:r w:rsidRPr="00F41679">
                    <w:rPr>
                      <w:rFonts w:eastAsia="MS Mincho"/>
                    </w:rPr>
                    <w:t>13-3b</w:t>
                  </w:r>
                </w:p>
              </w:tc>
              <w:tc>
                <w:tcPr>
                  <w:tcW w:w="9450" w:type="dxa"/>
                </w:tcPr>
                <w:p w14:paraId="4D789723" w14:textId="77777777" w:rsidR="003A7DD6" w:rsidRPr="00F41679" w:rsidRDefault="003A7DD6" w:rsidP="003A7DD6">
                  <w:pPr>
                    <w:pStyle w:val="TAL"/>
                  </w:pPr>
                  <w:r w:rsidRPr="00F41679">
                    <w:t>DL PRS Resources for DL-TDOA on a band combination</w:t>
                  </w:r>
                </w:p>
              </w:tc>
            </w:tr>
            <w:tr w:rsidR="003A7DD6" w:rsidRPr="00F41679" w14:paraId="0B0A2488" w14:textId="77777777" w:rsidTr="00841285">
              <w:trPr>
                <w:trHeight w:val="20"/>
              </w:trPr>
              <w:tc>
                <w:tcPr>
                  <w:tcW w:w="1165" w:type="dxa"/>
                </w:tcPr>
                <w:p w14:paraId="277C3D15" w14:textId="77777777" w:rsidR="003A7DD6" w:rsidRPr="00F41679" w:rsidRDefault="003A7DD6" w:rsidP="003A7DD6">
                  <w:pPr>
                    <w:pStyle w:val="TAL"/>
                  </w:pPr>
                  <w:r w:rsidRPr="00F41679">
                    <w:t>13-4</w:t>
                  </w:r>
                </w:p>
              </w:tc>
              <w:tc>
                <w:tcPr>
                  <w:tcW w:w="9450" w:type="dxa"/>
                </w:tcPr>
                <w:p w14:paraId="64401FA0" w14:textId="77777777" w:rsidR="003A7DD6" w:rsidRPr="00F41679" w:rsidRDefault="003A7DD6" w:rsidP="003A7DD6">
                  <w:pPr>
                    <w:pStyle w:val="TAL"/>
                  </w:pPr>
                  <w:r w:rsidRPr="00F41679">
                    <w:t>DL PRS Resources for Multi-RTT</w:t>
                  </w:r>
                </w:p>
              </w:tc>
            </w:tr>
            <w:tr w:rsidR="003A7DD6" w:rsidRPr="00F41679" w14:paraId="45DA5B20" w14:textId="77777777" w:rsidTr="00841285">
              <w:trPr>
                <w:trHeight w:val="20"/>
              </w:trPr>
              <w:tc>
                <w:tcPr>
                  <w:tcW w:w="1165" w:type="dxa"/>
                </w:tcPr>
                <w:p w14:paraId="1F281BFF" w14:textId="77777777" w:rsidR="003A7DD6" w:rsidRPr="00F41679" w:rsidRDefault="003A7DD6" w:rsidP="003A7DD6">
                  <w:pPr>
                    <w:pStyle w:val="TAL"/>
                  </w:pPr>
                  <w:r w:rsidRPr="00F41679">
                    <w:t>13-4a</w:t>
                  </w:r>
                </w:p>
              </w:tc>
              <w:tc>
                <w:tcPr>
                  <w:tcW w:w="9450" w:type="dxa"/>
                </w:tcPr>
                <w:p w14:paraId="60C6CE04" w14:textId="77777777" w:rsidR="003A7DD6" w:rsidRPr="00F41679" w:rsidRDefault="003A7DD6" w:rsidP="003A7DD6">
                  <w:pPr>
                    <w:pStyle w:val="TAL"/>
                  </w:pPr>
                  <w:r w:rsidRPr="00F41679">
                    <w:t>DL PRS Resources for Multi-RTT on a band</w:t>
                  </w:r>
                </w:p>
              </w:tc>
            </w:tr>
            <w:tr w:rsidR="003A7DD6" w:rsidRPr="00F41679" w14:paraId="3A76D253" w14:textId="77777777" w:rsidTr="00841285">
              <w:trPr>
                <w:trHeight w:val="20"/>
              </w:trPr>
              <w:tc>
                <w:tcPr>
                  <w:tcW w:w="1165" w:type="dxa"/>
                </w:tcPr>
                <w:p w14:paraId="64E6B523" w14:textId="77777777" w:rsidR="003A7DD6" w:rsidRPr="00F41679" w:rsidRDefault="003A7DD6" w:rsidP="003A7DD6">
                  <w:pPr>
                    <w:pStyle w:val="TAL"/>
                  </w:pPr>
                  <w:r w:rsidRPr="00F41679">
                    <w:t>13-4b</w:t>
                  </w:r>
                </w:p>
              </w:tc>
              <w:tc>
                <w:tcPr>
                  <w:tcW w:w="9450" w:type="dxa"/>
                </w:tcPr>
                <w:p w14:paraId="01BFE9BE" w14:textId="77777777" w:rsidR="003A7DD6" w:rsidRPr="00F41679" w:rsidRDefault="003A7DD6" w:rsidP="003A7DD6">
                  <w:pPr>
                    <w:pStyle w:val="TAL"/>
                  </w:pPr>
                  <w:r w:rsidRPr="00F41679">
                    <w:t>DL PRS Resources for Multi-RTT on a band combination</w:t>
                  </w:r>
                </w:p>
              </w:tc>
            </w:tr>
            <w:tr w:rsidR="003A7DD6" w:rsidRPr="00F41679" w14:paraId="22653DB4" w14:textId="77777777" w:rsidTr="00841285">
              <w:trPr>
                <w:trHeight w:val="20"/>
              </w:trPr>
              <w:tc>
                <w:tcPr>
                  <w:tcW w:w="1165" w:type="dxa"/>
                </w:tcPr>
                <w:p w14:paraId="7B6F8BC0" w14:textId="77777777" w:rsidR="003A7DD6" w:rsidRPr="00F41679" w:rsidRDefault="003A7DD6" w:rsidP="003A7DD6">
                  <w:pPr>
                    <w:pStyle w:val="TAL"/>
                  </w:pPr>
                  <w:r w:rsidRPr="00F41679">
                    <w:t>13-5</w:t>
                  </w:r>
                </w:p>
              </w:tc>
              <w:tc>
                <w:tcPr>
                  <w:tcW w:w="9450" w:type="dxa"/>
                </w:tcPr>
                <w:p w14:paraId="01512E2E" w14:textId="77777777" w:rsidR="003A7DD6" w:rsidRPr="00F41679" w:rsidRDefault="003A7DD6" w:rsidP="003A7DD6">
                  <w:pPr>
                    <w:pStyle w:val="TAL"/>
                  </w:pPr>
                  <w:r w:rsidRPr="00F41679">
                    <w:t>DL PRS Measurement Report for DL-AoD</w:t>
                  </w:r>
                </w:p>
              </w:tc>
            </w:tr>
            <w:tr w:rsidR="003A7DD6" w:rsidRPr="00F41679" w14:paraId="04F19215" w14:textId="77777777" w:rsidTr="00841285">
              <w:trPr>
                <w:trHeight w:val="20"/>
              </w:trPr>
              <w:tc>
                <w:tcPr>
                  <w:tcW w:w="1165" w:type="dxa"/>
                </w:tcPr>
                <w:p w14:paraId="20FCF590" w14:textId="77777777" w:rsidR="003A7DD6" w:rsidRPr="00F41679" w:rsidRDefault="003A7DD6" w:rsidP="003A7DD6">
                  <w:pPr>
                    <w:pStyle w:val="TAL"/>
                  </w:pPr>
                  <w:r w:rsidRPr="00F41679">
                    <w:t>13-6</w:t>
                  </w:r>
                </w:p>
              </w:tc>
              <w:tc>
                <w:tcPr>
                  <w:tcW w:w="9450" w:type="dxa"/>
                </w:tcPr>
                <w:p w14:paraId="23656C1E" w14:textId="77777777" w:rsidR="003A7DD6" w:rsidRPr="00F41679" w:rsidRDefault="003A7DD6" w:rsidP="003A7DD6">
                  <w:pPr>
                    <w:pStyle w:val="TAL"/>
                  </w:pPr>
                  <w:r w:rsidRPr="00F41679">
                    <w:t>DL PRS Measurement Report for DL-TDOA</w:t>
                  </w:r>
                </w:p>
              </w:tc>
            </w:tr>
            <w:tr w:rsidR="003A7DD6" w:rsidRPr="00F41679" w14:paraId="69CAAC21" w14:textId="77777777" w:rsidTr="00841285">
              <w:trPr>
                <w:trHeight w:val="20"/>
              </w:trPr>
              <w:tc>
                <w:tcPr>
                  <w:tcW w:w="1165" w:type="dxa"/>
                </w:tcPr>
                <w:p w14:paraId="427DDCEC" w14:textId="77777777" w:rsidR="003A7DD6" w:rsidRPr="007C5401" w:rsidRDefault="003A7DD6" w:rsidP="003A7DD6">
                  <w:pPr>
                    <w:pStyle w:val="TAL"/>
                    <w:rPr>
                      <w:b/>
                      <w:bCs/>
                    </w:rPr>
                  </w:pPr>
                  <w:r w:rsidRPr="007C5401">
                    <w:rPr>
                      <w:b/>
                      <w:bCs/>
                    </w:rPr>
                    <w:t>13-7</w:t>
                  </w:r>
                </w:p>
              </w:tc>
              <w:tc>
                <w:tcPr>
                  <w:tcW w:w="9450" w:type="dxa"/>
                </w:tcPr>
                <w:p w14:paraId="71912F26" w14:textId="77777777" w:rsidR="003A7DD6" w:rsidRPr="00F41679" w:rsidRDefault="003A7DD6" w:rsidP="003A7DD6">
                  <w:pPr>
                    <w:pStyle w:val="TAL"/>
                  </w:pPr>
                  <w:r w:rsidRPr="00F41679">
                    <w:t>Support of SSB from neighbour cell as QCL source of a DL PRS</w:t>
                  </w:r>
                </w:p>
              </w:tc>
            </w:tr>
            <w:tr w:rsidR="003A7DD6" w:rsidRPr="00F41679" w14:paraId="71010B35" w14:textId="77777777" w:rsidTr="00841285">
              <w:trPr>
                <w:trHeight w:val="20"/>
              </w:trPr>
              <w:tc>
                <w:tcPr>
                  <w:tcW w:w="1165" w:type="dxa"/>
                </w:tcPr>
                <w:p w14:paraId="1F3A5A69" w14:textId="77777777" w:rsidR="003A7DD6" w:rsidRPr="007C5401" w:rsidRDefault="003A7DD6" w:rsidP="003A7DD6">
                  <w:pPr>
                    <w:pStyle w:val="TAL"/>
                    <w:rPr>
                      <w:b/>
                      <w:bCs/>
                    </w:rPr>
                  </w:pPr>
                  <w:r w:rsidRPr="007C5401">
                    <w:rPr>
                      <w:b/>
                      <w:bCs/>
                    </w:rPr>
                    <w:t>13-7a</w:t>
                  </w:r>
                </w:p>
              </w:tc>
              <w:tc>
                <w:tcPr>
                  <w:tcW w:w="9450" w:type="dxa"/>
                </w:tcPr>
                <w:p w14:paraId="1CAB419E" w14:textId="77777777" w:rsidR="003A7DD6" w:rsidRPr="00F41679" w:rsidRDefault="003A7DD6" w:rsidP="003A7DD6">
                  <w:pPr>
                    <w:pStyle w:val="TAL"/>
                  </w:pPr>
                  <w:r w:rsidRPr="00F41679">
                    <w:t>Support of DL PRS from serving/neighbour cell as QCL source of a DL PRS</w:t>
                  </w:r>
                </w:p>
              </w:tc>
            </w:tr>
          </w:tbl>
          <w:p w14:paraId="5017F507" w14:textId="77777777" w:rsidR="003A7DD6" w:rsidRDefault="003A7DD6" w:rsidP="003A7DD6">
            <w:pPr>
              <w:rPr>
                <w:rFonts w:eastAsia="Malgun Gothic" w:cs="Batang"/>
                <w:sz w:val="22"/>
                <w:szCs w:val="22"/>
              </w:rPr>
            </w:pPr>
          </w:p>
          <w:p w14:paraId="421FE249" w14:textId="77777777" w:rsidR="003A7DD6" w:rsidRDefault="003A7DD6" w:rsidP="003A7DD6">
            <w:pPr>
              <w:rPr>
                <w:rFonts w:eastAsia="Malgun Gothic" w:cs="Batang"/>
                <w:sz w:val="22"/>
                <w:szCs w:val="22"/>
              </w:rPr>
            </w:pPr>
            <w:r w:rsidRPr="007C5401">
              <w:rPr>
                <w:rFonts w:eastAsia="Malgun Gothic" w:cs="Batang"/>
                <w:b/>
                <w:bCs/>
                <w:i/>
                <w:iCs/>
                <w:sz w:val="22"/>
                <w:szCs w:val="22"/>
              </w:rPr>
              <w:t xml:space="preserve">Proposal </w:t>
            </w:r>
            <w:r>
              <w:rPr>
                <w:rFonts w:eastAsia="Malgun Gothic" w:cs="Batang"/>
                <w:b/>
                <w:bCs/>
                <w:i/>
                <w:iCs/>
                <w:sz w:val="22"/>
                <w:szCs w:val="22"/>
              </w:rPr>
              <w:t>7</w:t>
            </w:r>
            <w:r w:rsidRPr="007C5401">
              <w:rPr>
                <w:rFonts w:eastAsia="Malgun Gothic" w:cs="Batang"/>
                <w:b/>
                <w:bCs/>
                <w:i/>
                <w:iCs/>
                <w:sz w:val="22"/>
                <w:szCs w:val="22"/>
              </w:rPr>
              <w:t>: From the Rel-17 UE feature list for NR Positioning FG 27-3-2, 27-3-3, 27-6, 27-9, 27-10, 27-10a and 27-11 are applicable AI/ML-based positioning</w:t>
            </w:r>
            <w:r>
              <w:rPr>
                <w:rFonts w:eastAsia="Malgun Gothic" w:cs="Batang"/>
                <w:b/>
                <w:bCs/>
                <w:i/>
                <w:iCs/>
                <w:sz w:val="22"/>
                <w:szCs w:val="22"/>
              </w:rPr>
              <w:t xml:space="preserve"> case 1</w:t>
            </w:r>
          </w:p>
          <w:tbl>
            <w:tblPr>
              <w:tblW w:w="106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0"/>
              <w:gridCol w:w="9450"/>
            </w:tblGrid>
            <w:tr w:rsidR="003A7DD6" w:rsidRPr="00F41679" w14:paraId="7B1202B9"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5C38F511" w14:textId="77777777" w:rsidR="003A7DD6" w:rsidRPr="007C5401" w:rsidRDefault="003A7DD6" w:rsidP="003A7DD6">
                  <w:pPr>
                    <w:pStyle w:val="TAL"/>
                    <w:rPr>
                      <w:b/>
                      <w:bCs/>
                    </w:rPr>
                  </w:pPr>
                  <w:r w:rsidRPr="007C5401">
                    <w:rPr>
                      <w:b/>
                      <w:bCs/>
                    </w:rPr>
                    <w:t>27-3-2</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101E7242" w14:textId="77777777" w:rsidR="003A7DD6" w:rsidRPr="00F41679" w:rsidRDefault="003A7DD6" w:rsidP="003A7DD6">
                  <w:pPr>
                    <w:pStyle w:val="TAL"/>
                  </w:pPr>
                  <w:r w:rsidRPr="00F41679">
                    <w:t>DL PRS measurement outside MG and in a PRS processing window</w:t>
                  </w:r>
                </w:p>
              </w:tc>
            </w:tr>
            <w:tr w:rsidR="003A7DD6" w:rsidRPr="00F41679" w:rsidDel="002E6131" w14:paraId="295A1643"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7CFF6E9C" w14:textId="77777777" w:rsidR="003A7DD6" w:rsidRPr="007C5401" w:rsidRDefault="003A7DD6" w:rsidP="003A7DD6">
                  <w:pPr>
                    <w:pStyle w:val="TAL"/>
                    <w:rPr>
                      <w:b/>
                      <w:bCs/>
                    </w:rPr>
                  </w:pPr>
                  <w:r w:rsidRPr="007C5401">
                    <w:rPr>
                      <w:b/>
                      <w:bCs/>
                    </w:rPr>
                    <w:t>27-3-3</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6E435D2A" w14:textId="77777777" w:rsidR="003A7DD6" w:rsidRPr="00F41679" w:rsidDel="002E6131" w:rsidRDefault="003A7DD6" w:rsidP="003A7DD6">
                  <w:pPr>
                    <w:pStyle w:val="TAL"/>
                  </w:pPr>
                  <w:r w:rsidRPr="00F41679">
                    <w:t>DL PRS Processing Capability outside MG - buffering capability</w:t>
                  </w:r>
                </w:p>
              </w:tc>
            </w:tr>
            <w:tr w:rsidR="003A7DD6" w:rsidRPr="00F41679" w14:paraId="279BC0AA"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0014C184" w14:textId="77777777" w:rsidR="003A7DD6" w:rsidRPr="007C5401" w:rsidRDefault="003A7DD6" w:rsidP="003A7DD6">
                  <w:pPr>
                    <w:pStyle w:val="TAL"/>
                    <w:rPr>
                      <w:b/>
                      <w:bCs/>
                    </w:rPr>
                  </w:pPr>
                  <w:r w:rsidRPr="007C5401">
                    <w:rPr>
                      <w:b/>
                      <w:bCs/>
                    </w:rPr>
                    <w:t>27-6</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375088C5" w14:textId="77777777" w:rsidR="003A7DD6" w:rsidRPr="00F41679" w:rsidRDefault="003A7DD6" w:rsidP="003A7DD6">
                  <w:pPr>
                    <w:pStyle w:val="TAL"/>
                  </w:pPr>
                  <w:r w:rsidRPr="00F41679">
                    <w:t>DL PRS processing capabilities in RRC inactive state</w:t>
                  </w:r>
                </w:p>
              </w:tc>
            </w:tr>
            <w:tr w:rsidR="003A7DD6" w:rsidRPr="00F41679" w14:paraId="47F4767C"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1D3B0BBB" w14:textId="77777777" w:rsidR="003A7DD6" w:rsidRPr="007C5401" w:rsidRDefault="003A7DD6" w:rsidP="003A7DD6">
                  <w:pPr>
                    <w:pStyle w:val="TAL"/>
                    <w:rPr>
                      <w:b/>
                      <w:bCs/>
                    </w:rPr>
                  </w:pPr>
                  <w:r w:rsidRPr="007C5401">
                    <w:rPr>
                      <w:b/>
                      <w:bCs/>
                    </w:rPr>
                    <w:t>27-9</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D3DD3D4" w14:textId="77777777" w:rsidR="003A7DD6" w:rsidRPr="00F41679" w:rsidRDefault="003A7DD6" w:rsidP="003A7DD6">
                  <w:pPr>
                    <w:pStyle w:val="TAL"/>
                  </w:pPr>
                  <w:r w:rsidRPr="00F41679">
                    <w:t>Support of lower Rx beam sweeping factor</w:t>
                  </w:r>
                </w:p>
              </w:tc>
            </w:tr>
            <w:tr w:rsidR="003A7DD6" w:rsidRPr="00F41679" w14:paraId="487E0479"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0872404D" w14:textId="77777777" w:rsidR="003A7DD6" w:rsidRPr="007C5401" w:rsidRDefault="003A7DD6" w:rsidP="003A7DD6">
                  <w:pPr>
                    <w:pStyle w:val="TAL"/>
                    <w:rPr>
                      <w:b/>
                      <w:bCs/>
                    </w:rPr>
                  </w:pPr>
                  <w:r w:rsidRPr="007C5401">
                    <w:rPr>
                      <w:b/>
                      <w:bCs/>
                    </w:rPr>
                    <w:t>27-10</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221987DE" w14:textId="77777777" w:rsidR="003A7DD6" w:rsidRPr="00F41679" w:rsidRDefault="003A7DD6" w:rsidP="003A7DD6">
                  <w:pPr>
                    <w:pStyle w:val="TAL"/>
                  </w:pPr>
                  <w:r w:rsidRPr="00F41679">
                    <w:t>Support of UL MAC CE based MG activation request for PRS measurements</w:t>
                  </w:r>
                </w:p>
              </w:tc>
            </w:tr>
            <w:tr w:rsidR="003A7DD6" w:rsidRPr="00F41679" w14:paraId="01D1EEE1"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257E71F9" w14:textId="77777777" w:rsidR="003A7DD6" w:rsidRPr="007C5401" w:rsidRDefault="003A7DD6" w:rsidP="003A7DD6">
                  <w:pPr>
                    <w:pStyle w:val="TAL"/>
                    <w:rPr>
                      <w:b/>
                      <w:bCs/>
                    </w:rPr>
                  </w:pPr>
                  <w:r w:rsidRPr="007C5401">
                    <w:rPr>
                      <w:b/>
                      <w:bCs/>
                    </w:rPr>
                    <w:t>27-10a</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EE71307" w14:textId="77777777" w:rsidR="003A7DD6" w:rsidRPr="00F41679" w:rsidRDefault="003A7DD6" w:rsidP="003A7DD6">
                  <w:pPr>
                    <w:pStyle w:val="TAL"/>
                  </w:pPr>
                  <w:r w:rsidRPr="00F41679">
                    <w:t xml:space="preserve">Low latency MG activation request for PRS measurements </w:t>
                  </w:r>
                </w:p>
              </w:tc>
            </w:tr>
            <w:tr w:rsidR="003A7DD6" w:rsidRPr="00F41679" w14:paraId="69C0F014"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6DC5E076" w14:textId="77777777" w:rsidR="003A7DD6" w:rsidRPr="007C5401" w:rsidRDefault="003A7DD6" w:rsidP="003A7DD6">
                  <w:pPr>
                    <w:pStyle w:val="TAL"/>
                    <w:rPr>
                      <w:b/>
                      <w:bCs/>
                    </w:rPr>
                  </w:pPr>
                  <w:r w:rsidRPr="007C5401">
                    <w:rPr>
                      <w:b/>
                      <w:bCs/>
                    </w:rPr>
                    <w:t>27-11</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B410DF2" w14:textId="77777777" w:rsidR="003A7DD6" w:rsidRPr="00F41679" w:rsidRDefault="003A7DD6" w:rsidP="003A7DD6">
                  <w:pPr>
                    <w:pStyle w:val="TAL"/>
                  </w:pPr>
                  <w:r w:rsidRPr="00F41679">
                    <w:t>Support of DL MAC CE based MG activation for PRS measurements</w:t>
                  </w:r>
                </w:p>
              </w:tc>
            </w:tr>
            <w:tr w:rsidR="003A7DD6" w:rsidRPr="00F41679" w14:paraId="768D19E7"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29C71013" w14:textId="77777777" w:rsidR="003A7DD6" w:rsidRPr="00F41679" w:rsidRDefault="003A7DD6" w:rsidP="003A7DD6">
                  <w:pPr>
                    <w:pStyle w:val="TAL"/>
                  </w:pPr>
                  <w:r w:rsidRPr="00F41679">
                    <w:t>27-17</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4C07674" w14:textId="77777777" w:rsidR="003A7DD6" w:rsidRPr="00F41679" w:rsidRDefault="003A7DD6" w:rsidP="003A7DD6">
                  <w:pPr>
                    <w:pStyle w:val="TAL"/>
                  </w:pPr>
                  <w:r w:rsidRPr="00F41679">
                    <w:t>PRS processing in RRC_INACTIVE</w:t>
                  </w:r>
                </w:p>
              </w:tc>
            </w:tr>
            <w:tr w:rsidR="003A7DD6" w:rsidRPr="00F41679" w14:paraId="0DD2652C"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1E27A3FD" w14:textId="77777777" w:rsidR="003A7DD6" w:rsidRPr="00F41679" w:rsidRDefault="003A7DD6" w:rsidP="003A7DD6">
                  <w:pPr>
                    <w:pStyle w:val="TAL"/>
                  </w:pPr>
                  <w:r w:rsidRPr="00F41679">
                    <w:t>27-18a</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71CAD821" w14:textId="77777777" w:rsidR="003A7DD6" w:rsidRPr="00F41679" w:rsidRDefault="003A7DD6" w:rsidP="003A7DD6">
                  <w:pPr>
                    <w:pStyle w:val="TAL"/>
                  </w:pPr>
                  <w:r w:rsidRPr="00F41679">
                    <w:t>Support of PRS measurement in RRC_INACTIVE state for DL-TDOA</w:t>
                  </w:r>
                </w:p>
              </w:tc>
            </w:tr>
            <w:tr w:rsidR="003A7DD6" w:rsidRPr="00F41679" w14:paraId="73A998F8"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5B801423" w14:textId="77777777" w:rsidR="003A7DD6" w:rsidRPr="00F41679" w:rsidRDefault="003A7DD6" w:rsidP="003A7DD6">
                  <w:pPr>
                    <w:pStyle w:val="TAL"/>
                  </w:pPr>
                  <w:r w:rsidRPr="00F41679">
                    <w:t>27-18b</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B9163AC" w14:textId="77777777" w:rsidR="003A7DD6" w:rsidRPr="00F41679" w:rsidRDefault="003A7DD6" w:rsidP="003A7DD6">
                  <w:pPr>
                    <w:pStyle w:val="TAL"/>
                  </w:pPr>
                  <w:r w:rsidRPr="00F41679">
                    <w:t>Support of PRS measurement in RRC_INACTIVE state for DL-AoD</w:t>
                  </w:r>
                </w:p>
              </w:tc>
            </w:tr>
            <w:tr w:rsidR="003A7DD6" w:rsidRPr="00F41679" w14:paraId="7CADECAE" w14:textId="77777777" w:rsidTr="00841285">
              <w:tc>
                <w:tcPr>
                  <w:tcW w:w="1160" w:type="dxa"/>
                  <w:tcBorders>
                    <w:top w:val="single" w:sz="4" w:space="0" w:color="auto"/>
                    <w:left w:val="single" w:sz="4" w:space="0" w:color="auto"/>
                    <w:bottom w:val="single" w:sz="4" w:space="0" w:color="auto"/>
                    <w:right w:val="single" w:sz="4" w:space="0" w:color="auto"/>
                  </w:tcBorders>
                  <w:shd w:val="clear" w:color="auto" w:fill="auto"/>
                </w:tcPr>
                <w:p w14:paraId="4C5E59FB" w14:textId="77777777" w:rsidR="003A7DD6" w:rsidRPr="00F41679" w:rsidRDefault="003A7DD6" w:rsidP="003A7DD6">
                  <w:pPr>
                    <w:pStyle w:val="TAL"/>
                  </w:pPr>
                  <w:r w:rsidRPr="00F41679">
                    <w:t>27-18c</w:t>
                  </w:r>
                </w:p>
              </w:tc>
              <w:tc>
                <w:tcPr>
                  <w:tcW w:w="9450" w:type="dxa"/>
                  <w:tcBorders>
                    <w:top w:val="single" w:sz="4" w:space="0" w:color="auto"/>
                    <w:left w:val="single" w:sz="4" w:space="0" w:color="auto"/>
                    <w:bottom w:val="single" w:sz="4" w:space="0" w:color="auto"/>
                    <w:right w:val="single" w:sz="4" w:space="0" w:color="auto"/>
                  </w:tcBorders>
                  <w:shd w:val="clear" w:color="auto" w:fill="auto"/>
                </w:tcPr>
                <w:p w14:paraId="5AAEBDA3" w14:textId="77777777" w:rsidR="003A7DD6" w:rsidRPr="00F41679" w:rsidRDefault="003A7DD6" w:rsidP="003A7DD6">
                  <w:pPr>
                    <w:pStyle w:val="TAL"/>
                  </w:pPr>
                  <w:r w:rsidRPr="00F41679">
                    <w:t>Support of PRS measurement in RRC_INACTIVE state for Multi-RTT</w:t>
                  </w:r>
                </w:p>
              </w:tc>
            </w:tr>
          </w:tbl>
          <w:p w14:paraId="375DC094" w14:textId="77777777" w:rsidR="003A7DD6" w:rsidRPr="002F628D" w:rsidRDefault="003A7DD6" w:rsidP="003A7DD6">
            <w:pPr>
              <w:rPr>
                <w:rFonts w:eastAsia="Malgun Gothic" w:cs="Batang"/>
                <w:sz w:val="22"/>
                <w:szCs w:val="22"/>
              </w:rPr>
            </w:pPr>
          </w:p>
          <w:p w14:paraId="22B1C0DD"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8</w:t>
            </w:r>
            <w:r w:rsidRPr="007C5401">
              <w:rPr>
                <w:rFonts w:eastAsia="Malgun Gothic" w:cs="Batang"/>
                <w:b/>
                <w:bCs/>
                <w:i/>
                <w:iCs/>
                <w:sz w:val="22"/>
                <w:szCs w:val="22"/>
              </w:rPr>
              <w:t>: From the Rel-18 UE feature list for NR Positioning, the applicable FGs for AI/ML-based positioning</w:t>
            </w:r>
            <w:r>
              <w:rPr>
                <w:rFonts w:eastAsia="Malgun Gothic" w:cs="Batang"/>
                <w:b/>
                <w:bCs/>
                <w:i/>
                <w:iCs/>
                <w:sz w:val="22"/>
                <w:szCs w:val="22"/>
              </w:rPr>
              <w:t xml:space="preserve"> case 1</w:t>
            </w:r>
            <w:r w:rsidRPr="007C5401">
              <w:rPr>
                <w:rFonts w:eastAsia="Malgun Gothic" w:cs="Batang"/>
                <w:b/>
                <w:bCs/>
                <w:i/>
                <w:iCs/>
                <w:sz w:val="22"/>
                <w:szCs w:val="22"/>
              </w:rPr>
              <w:t xml:space="preserve"> are FFS.</w:t>
            </w:r>
          </w:p>
          <w:p w14:paraId="1840A29F" w14:textId="77777777" w:rsidR="003A7DD6" w:rsidRDefault="003A7DD6" w:rsidP="003A7DD6">
            <w:pPr>
              <w:rPr>
                <w:rFonts w:eastAsia="Malgun Gothic" w:cs="Batang"/>
                <w:b/>
                <w:bCs/>
                <w:i/>
                <w:iCs/>
                <w:sz w:val="22"/>
                <w:szCs w:val="22"/>
              </w:rPr>
            </w:pPr>
          </w:p>
          <w:p w14:paraId="6F1BEA08" w14:textId="53DA8229" w:rsidR="003A7DD6" w:rsidRPr="003A7DD6" w:rsidRDefault="003A7DD6" w:rsidP="003A7DD6">
            <w:pPr>
              <w:rPr>
                <w:rFonts w:eastAsia="Malgun Gothic" w:cs="Batang"/>
                <w:b/>
                <w:bCs/>
                <w:i/>
                <w:iCs/>
                <w:sz w:val="22"/>
                <w:szCs w:val="22"/>
              </w:rPr>
            </w:pPr>
            <w:r w:rsidRPr="007C5401">
              <w:rPr>
                <w:rFonts w:eastAsia="Malgun Gothic" w:cs="Batang"/>
                <w:b/>
                <w:bCs/>
                <w:i/>
                <w:iCs/>
                <w:sz w:val="22"/>
                <w:szCs w:val="22"/>
              </w:rPr>
              <w:lastRenderedPageBreak/>
              <w:t>The following new FGs are for AI/ML-based positioning.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704"/>
              <w:gridCol w:w="2094"/>
              <w:gridCol w:w="2562"/>
              <w:gridCol w:w="1378"/>
              <w:gridCol w:w="3881"/>
              <w:gridCol w:w="898"/>
              <w:gridCol w:w="1559"/>
              <w:gridCol w:w="1554"/>
              <w:gridCol w:w="2605"/>
              <w:gridCol w:w="1996"/>
            </w:tblGrid>
            <w:tr w:rsidR="003A7DD6" w:rsidRPr="00F41679" w14:paraId="112201B7" w14:textId="77777777" w:rsidTr="003A7DD6">
              <w:trPr>
                <w:trHeight w:val="20"/>
              </w:trPr>
              <w:tc>
                <w:tcPr>
                  <w:tcW w:w="0" w:type="auto"/>
                </w:tcPr>
                <w:p w14:paraId="1CEE24EB" w14:textId="77777777" w:rsidR="003A7DD6" w:rsidRPr="00F41679" w:rsidRDefault="003A7DD6" w:rsidP="003A7DD6">
                  <w:pPr>
                    <w:pStyle w:val="TAH"/>
                  </w:pPr>
                  <w:r w:rsidRPr="00F41679">
                    <w:t>Features</w:t>
                  </w:r>
                </w:p>
              </w:tc>
              <w:tc>
                <w:tcPr>
                  <w:tcW w:w="0" w:type="auto"/>
                </w:tcPr>
                <w:p w14:paraId="770B04D7" w14:textId="77777777" w:rsidR="003A7DD6" w:rsidRPr="00F41679" w:rsidRDefault="003A7DD6" w:rsidP="003A7DD6">
                  <w:pPr>
                    <w:pStyle w:val="TAH"/>
                  </w:pPr>
                  <w:r w:rsidRPr="00F41679">
                    <w:t>Index</w:t>
                  </w:r>
                </w:p>
              </w:tc>
              <w:tc>
                <w:tcPr>
                  <w:tcW w:w="0" w:type="auto"/>
                </w:tcPr>
                <w:p w14:paraId="7CC59228" w14:textId="77777777" w:rsidR="003A7DD6" w:rsidRPr="00F41679" w:rsidRDefault="003A7DD6" w:rsidP="003A7DD6">
                  <w:pPr>
                    <w:pStyle w:val="TAH"/>
                  </w:pPr>
                  <w:r w:rsidRPr="00F41679">
                    <w:t>Feature group</w:t>
                  </w:r>
                </w:p>
              </w:tc>
              <w:tc>
                <w:tcPr>
                  <w:tcW w:w="0" w:type="auto"/>
                </w:tcPr>
                <w:p w14:paraId="4284F182" w14:textId="77777777" w:rsidR="003A7DD6" w:rsidRPr="00F41679" w:rsidRDefault="003A7DD6" w:rsidP="003A7DD6">
                  <w:pPr>
                    <w:pStyle w:val="TAH"/>
                  </w:pPr>
                  <w:r w:rsidRPr="00F41679">
                    <w:t>Components</w:t>
                  </w:r>
                </w:p>
              </w:tc>
              <w:tc>
                <w:tcPr>
                  <w:tcW w:w="0" w:type="auto"/>
                </w:tcPr>
                <w:p w14:paraId="0131CE24" w14:textId="77777777" w:rsidR="003A7DD6" w:rsidRPr="00F41679" w:rsidRDefault="003A7DD6" w:rsidP="003A7DD6">
                  <w:pPr>
                    <w:pStyle w:val="TAH"/>
                  </w:pPr>
                  <w:r w:rsidRPr="00F41679">
                    <w:t>Prerequisite feature groups</w:t>
                  </w:r>
                </w:p>
              </w:tc>
              <w:tc>
                <w:tcPr>
                  <w:tcW w:w="0" w:type="auto"/>
                </w:tcPr>
                <w:p w14:paraId="6EBDDA3F" w14:textId="77777777" w:rsidR="003A7DD6" w:rsidRPr="00F41679" w:rsidRDefault="003A7DD6" w:rsidP="003A7DD6">
                  <w:pPr>
                    <w:pStyle w:val="TAH"/>
                  </w:pPr>
                  <w:r w:rsidRPr="00F41679">
                    <w:t>Field name in TS 38.331</w:t>
                  </w:r>
                </w:p>
              </w:tc>
              <w:tc>
                <w:tcPr>
                  <w:tcW w:w="0" w:type="auto"/>
                </w:tcPr>
                <w:p w14:paraId="046A924F" w14:textId="77777777" w:rsidR="003A7DD6" w:rsidRPr="00F41679" w:rsidRDefault="003A7DD6" w:rsidP="003A7DD6">
                  <w:pPr>
                    <w:pStyle w:val="TAH"/>
                  </w:pPr>
                  <w:r w:rsidRPr="00F41679">
                    <w:t>Parent IE in TS 38.331</w:t>
                  </w:r>
                </w:p>
              </w:tc>
              <w:tc>
                <w:tcPr>
                  <w:tcW w:w="0" w:type="auto"/>
                </w:tcPr>
                <w:p w14:paraId="077BA377" w14:textId="77777777" w:rsidR="003A7DD6" w:rsidRPr="00F41679" w:rsidRDefault="003A7DD6" w:rsidP="003A7DD6">
                  <w:pPr>
                    <w:pStyle w:val="TAH"/>
                  </w:pPr>
                  <w:r w:rsidRPr="00F41679">
                    <w:t>Need of FDD/TDD differentiation</w:t>
                  </w:r>
                </w:p>
              </w:tc>
              <w:tc>
                <w:tcPr>
                  <w:tcW w:w="0" w:type="auto"/>
                </w:tcPr>
                <w:p w14:paraId="2D3AB9A3" w14:textId="77777777" w:rsidR="003A7DD6" w:rsidRPr="00F41679" w:rsidRDefault="003A7DD6" w:rsidP="003A7DD6">
                  <w:pPr>
                    <w:pStyle w:val="TAH"/>
                  </w:pPr>
                  <w:r w:rsidRPr="00F41679">
                    <w:t>Need of FR1/FR2 differentiation</w:t>
                  </w:r>
                </w:p>
              </w:tc>
              <w:tc>
                <w:tcPr>
                  <w:tcW w:w="0" w:type="auto"/>
                </w:tcPr>
                <w:p w14:paraId="40F07EE7" w14:textId="77777777" w:rsidR="003A7DD6" w:rsidRPr="00F41679" w:rsidRDefault="003A7DD6" w:rsidP="003A7DD6">
                  <w:pPr>
                    <w:pStyle w:val="TAH"/>
                  </w:pPr>
                  <w:r w:rsidRPr="00F41679">
                    <w:t>Note</w:t>
                  </w:r>
                </w:p>
              </w:tc>
              <w:tc>
                <w:tcPr>
                  <w:tcW w:w="0" w:type="auto"/>
                </w:tcPr>
                <w:p w14:paraId="654131D7" w14:textId="77777777" w:rsidR="003A7DD6" w:rsidRPr="00F41679" w:rsidRDefault="003A7DD6" w:rsidP="003A7DD6">
                  <w:pPr>
                    <w:pStyle w:val="TAH"/>
                  </w:pPr>
                  <w:r w:rsidRPr="00F41679">
                    <w:t>Mandatory/Optional</w:t>
                  </w:r>
                </w:p>
              </w:tc>
            </w:tr>
            <w:tr w:rsidR="003A7DD6" w:rsidRPr="00F41679" w14:paraId="457A5B80" w14:textId="77777777" w:rsidTr="003A7DD6">
              <w:trPr>
                <w:trHeight w:val="20"/>
              </w:trPr>
              <w:tc>
                <w:tcPr>
                  <w:tcW w:w="0" w:type="auto"/>
                </w:tcPr>
                <w:p w14:paraId="60A87F94" w14:textId="77777777" w:rsidR="003A7DD6" w:rsidRPr="00D12DF0" w:rsidRDefault="003A7DD6" w:rsidP="003A7DD6">
                  <w:pPr>
                    <w:pStyle w:val="TAL"/>
                    <w:rPr>
                      <w:szCs w:val="18"/>
                    </w:rPr>
                  </w:pPr>
                </w:p>
              </w:tc>
              <w:tc>
                <w:tcPr>
                  <w:tcW w:w="0" w:type="auto"/>
                </w:tcPr>
                <w:p w14:paraId="3B333026" w14:textId="77777777" w:rsidR="003A7DD6" w:rsidRPr="00D12DF0" w:rsidRDefault="003A7DD6" w:rsidP="003A7DD6">
                  <w:pPr>
                    <w:pStyle w:val="TAL"/>
                    <w:rPr>
                      <w:rFonts w:eastAsia="MS Mincho"/>
                      <w:szCs w:val="18"/>
                    </w:rPr>
                  </w:pPr>
                  <w:r w:rsidRPr="00D12DF0">
                    <w:rPr>
                      <w:rFonts w:eastAsia="Malgun Gothic" w:cs="Batang"/>
                      <w:szCs w:val="18"/>
                      <w:lang w:val="en-US"/>
                    </w:rPr>
                    <w:t>xx-2-1-1</w:t>
                  </w:r>
                </w:p>
              </w:tc>
              <w:tc>
                <w:tcPr>
                  <w:tcW w:w="0" w:type="auto"/>
                </w:tcPr>
                <w:p w14:paraId="35CB0469" w14:textId="77777777" w:rsidR="003A7DD6" w:rsidRPr="00D12DF0" w:rsidRDefault="003A7DD6" w:rsidP="003A7DD6">
                  <w:pPr>
                    <w:pStyle w:val="TAL"/>
                    <w:rPr>
                      <w:szCs w:val="18"/>
                    </w:rPr>
                  </w:pPr>
                  <w:r w:rsidRPr="00D12DF0">
                    <w:rPr>
                      <w:szCs w:val="18"/>
                    </w:rPr>
                    <w:t xml:space="preserve">DL PRS Resources </w:t>
                  </w:r>
                  <w:r w:rsidRPr="00D12DF0">
                    <w:rPr>
                      <w:color w:val="FF0000"/>
                      <w:szCs w:val="18"/>
                    </w:rPr>
                    <w:t>for AI/ML based positioning Case 1</w:t>
                  </w:r>
                </w:p>
              </w:tc>
              <w:tc>
                <w:tcPr>
                  <w:tcW w:w="0" w:type="auto"/>
                </w:tcPr>
                <w:p w14:paraId="48750B7B" w14:textId="77777777" w:rsidR="003A7DD6" w:rsidRPr="00D12DF0" w:rsidRDefault="003A7DD6" w:rsidP="003A7DD6">
                  <w:pPr>
                    <w:pStyle w:val="TAL"/>
                    <w:rPr>
                      <w:szCs w:val="18"/>
                    </w:rPr>
                  </w:pPr>
                  <w:r w:rsidRPr="00D12DF0">
                    <w:rPr>
                      <w:szCs w:val="18"/>
                    </w:rPr>
                    <w:t>1. Max number of DL PRS Resource Sets per TRP per frequency layer supported by UE.</w:t>
                  </w:r>
                </w:p>
                <w:p w14:paraId="4D4657A2" w14:textId="77777777" w:rsidR="003A7DD6" w:rsidRPr="00D12DF0" w:rsidRDefault="003A7DD6" w:rsidP="003A7DD6">
                  <w:pPr>
                    <w:pStyle w:val="TAL"/>
                    <w:rPr>
                      <w:szCs w:val="18"/>
                    </w:rPr>
                  </w:pPr>
                  <w:r w:rsidRPr="00D12DF0">
                    <w:rPr>
                      <w:szCs w:val="18"/>
                    </w:rPr>
                    <w:t>Values = {1, 2}</w:t>
                  </w:r>
                </w:p>
                <w:p w14:paraId="1E9CB58D" w14:textId="77777777" w:rsidR="003A7DD6" w:rsidRPr="00D12DF0" w:rsidRDefault="003A7DD6" w:rsidP="003A7DD6">
                  <w:pPr>
                    <w:pStyle w:val="TAL"/>
                    <w:rPr>
                      <w:szCs w:val="18"/>
                    </w:rPr>
                  </w:pPr>
                </w:p>
                <w:p w14:paraId="7CED9193" w14:textId="77777777" w:rsidR="003A7DD6" w:rsidRPr="00D12DF0" w:rsidRDefault="003A7DD6" w:rsidP="003A7DD6">
                  <w:pPr>
                    <w:pStyle w:val="TAL"/>
                    <w:rPr>
                      <w:szCs w:val="18"/>
                    </w:rPr>
                  </w:pPr>
                  <w:r w:rsidRPr="00D12DF0">
                    <w:rPr>
                      <w:szCs w:val="18"/>
                    </w:rPr>
                    <w:t>2. Max number of TRPs across all positioning frequency layers per UE.</w:t>
                  </w:r>
                </w:p>
                <w:p w14:paraId="40F6ACD0" w14:textId="77777777" w:rsidR="003A7DD6" w:rsidRPr="00D12DF0" w:rsidRDefault="003A7DD6" w:rsidP="003A7DD6">
                  <w:pPr>
                    <w:pStyle w:val="TAL"/>
                    <w:rPr>
                      <w:szCs w:val="18"/>
                    </w:rPr>
                  </w:pPr>
                  <w:r w:rsidRPr="00D12DF0">
                    <w:rPr>
                      <w:szCs w:val="18"/>
                    </w:rPr>
                    <w:t>Values = {4, 6, 12, 16, 24, 32, 64, 128, 256}</w:t>
                  </w:r>
                </w:p>
                <w:p w14:paraId="52507D81" w14:textId="77777777" w:rsidR="003A7DD6" w:rsidRPr="00D12DF0" w:rsidRDefault="003A7DD6" w:rsidP="003A7DD6">
                  <w:pPr>
                    <w:pStyle w:val="TAL"/>
                    <w:rPr>
                      <w:szCs w:val="18"/>
                    </w:rPr>
                  </w:pPr>
                </w:p>
                <w:p w14:paraId="74EBA4D0" w14:textId="77777777" w:rsidR="003A7DD6" w:rsidRPr="00D12DF0" w:rsidRDefault="003A7DD6" w:rsidP="003A7DD6">
                  <w:pPr>
                    <w:pStyle w:val="TAL"/>
                    <w:rPr>
                      <w:szCs w:val="18"/>
                    </w:rPr>
                  </w:pPr>
                  <w:r w:rsidRPr="00D12DF0">
                    <w:rPr>
                      <w:szCs w:val="18"/>
                    </w:rPr>
                    <w:t>3. Max number of positioning frequency layers UE supports</w:t>
                  </w:r>
                </w:p>
                <w:p w14:paraId="0F1EAF6F" w14:textId="77777777" w:rsidR="003A7DD6" w:rsidRPr="00D12DF0" w:rsidRDefault="003A7DD6" w:rsidP="003A7DD6">
                  <w:pPr>
                    <w:pStyle w:val="TAL"/>
                    <w:rPr>
                      <w:szCs w:val="18"/>
                    </w:rPr>
                  </w:pPr>
                  <w:r w:rsidRPr="00D12DF0">
                    <w:rPr>
                      <w:szCs w:val="18"/>
                    </w:rPr>
                    <w:t>Values = {1, 2, 3, 4}</w:t>
                  </w:r>
                </w:p>
              </w:tc>
              <w:tc>
                <w:tcPr>
                  <w:tcW w:w="0" w:type="auto"/>
                </w:tcPr>
                <w:p w14:paraId="273CF025" w14:textId="77777777" w:rsidR="003A7DD6" w:rsidRPr="00D12DF0" w:rsidRDefault="003A7DD6" w:rsidP="003A7DD6">
                  <w:pPr>
                    <w:pStyle w:val="TAL"/>
                    <w:rPr>
                      <w:szCs w:val="18"/>
                    </w:rPr>
                  </w:pPr>
                  <w:r w:rsidRPr="00D12DF0">
                    <w:rPr>
                      <w:szCs w:val="18"/>
                    </w:rPr>
                    <w:t>13-1</w:t>
                  </w:r>
                </w:p>
              </w:tc>
              <w:tc>
                <w:tcPr>
                  <w:tcW w:w="0" w:type="auto"/>
                </w:tcPr>
                <w:p w14:paraId="67D58578" w14:textId="77777777" w:rsidR="003A7DD6" w:rsidRPr="00D12DF0" w:rsidRDefault="003A7DD6" w:rsidP="003A7DD6">
                  <w:pPr>
                    <w:pStyle w:val="TAL"/>
                    <w:rPr>
                      <w:i/>
                      <w:iCs/>
                      <w:szCs w:val="18"/>
                    </w:rPr>
                  </w:pPr>
                  <w:r w:rsidRPr="00D12DF0">
                    <w:rPr>
                      <w:i/>
                      <w:iCs/>
                      <w:szCs w:val="18"/>
                    </w:rPr>
                    <w:t>1 maxNrOfDL-PRS-ResourceSetPerTrpPerFrequencyLayer-r16</w:t>
                  </w:r>
                </w:p>
                <w:p w14:paraId="056E381F" w14:textId="77777777" w:rsidR="003A7DD6" w:rsidRPr="00D12DF0" w:rsidRDefault="003A7DD6" w:rsidP="003A7DD6">
                  <w:pPr>
                    <w:pStyle w:val="TAL"/>
                    <w:rPr>
                      <w:i/>
                      <w:iCs/>
                      <w:szCs w:val="18"/>
                    </w:rPr>
                  </w:pPr>
                </w:p>
                <w:p w14:paraId="706BA379" w14:textId="77777777" w:rsidR="003A7DD6" w:rsidRPr="00D12DF0" w:rsidRDefault="003A7DD6" w:rsidP="003A7DD6">
                  <w:pPr>
                    <w:pStyle w:val="TAL"/>
                    <w:rPr>
                      <w:i/>
                      <w:iCs/>
                      <w:szCs w:val="18"/>
                    </w:rPr>
                  </w:pPr>
                  <w:r w:rsidRPr="00D12DF0">
                    <w:rPr>
                      <w:i/>
                      <w:iCs/>
                      <w:szCs w:val="18"/>
                    </w:rPr>
                    <w:t>2 maxNrOfTRP-AcrossFreqs-r16</w:t>
                  </w:r>
                </w:p>
                <w:p w14:paraId="6C6B4B38" w14:textId="77777777" w:rsidR="003A7DD6" w:rsidRPr="00D12DF0" w:rsidRDefault="003A7DD6" w:rsidP="003A7DD6">
                  <w:pPr>
                    <w:pStyle w:val="TAL"/>
                    <w:rPr>
                      <w:i/>
                      <w:iCs/>
                      <w:szCs w:val="18"/>
                    </w:rPr>
                  </w:pPr>
                  <w:r w:rsidRPr="00D12DF0">
                    <w:rPr>
                      <w:i/>
                      <w:iCs/>
                      <w:szCs w:val="18"/>
                    </w:rPr>
                    <w:t>3 maxNrOfPosLayer-r16</w:t>
                  </w:r>
                </w:p>
              </w:tc>
              <w:tc>
                <w:tcPr>
                  <w:tcW w:w="0" w:type="auto"/>
                </w:tcPr>
                <w:p w14:paraId="6B31A3B2" w14:textId="77777777" w:rsidR="003A7DD6" w:rsidRPr="00D12DF0" w:rsidRDefault="003A7DD6" w:rsidP="003A7DD6">
                  <w:pPr>
                    <w:pStyle w:val="TAL"/>
                    <w:rPr>
                      <w:i/>
                      <w:iCs/>
                      <w:color w:val="FF0000"/>
                      <w:szCs w:val="18"/>
                    </w:rPr>
                  </w:pPr>
                  <w:r w:rsidRPr="00D12DF0">
                    <w:rPr>
                      <w:i/>
                      <w:iCs/>
                      <w:color w:val="FF0000"/>
                      <w:szCs w:val="18"/>
                    </w:rPr>
                    <w:t>FFS</w:t>
                  </w:r>
                </w:p>
              </w:tc>
              <w:tc>
                <w:tcPr>
                  <w:tcW w:w="0" w:type="auto"/>
                </w:tcPr>
                <w:p w14:paraId="6A61C358" w14:textId="77777777" w:rsidR="003A7DD6" w:rsidRPr="00D12DF0" w:rsidRDefault="003A7DD6" w:rsidP="003A7DD6">
                  <w:pPr>
                    <w:pStyle w:val="TAL"/>
                    <w:rPr>
                      <w:rFonts w:eastAsia="MS Mincho"/>
                      <w:szCs w:val="18"/>
                    </w:rPr>
                  </w:pPr>
                  <w:r w:rsidRPr="00D12DF0">
                    <w:rPr>
                      <w:szCs w:val="18"/>
                    </w:rPr>
                    <w:t>xx</w:t>
                  </w:r>
                </w:p>
              </w:tc>
              <w:tc>
                <w:tcPr>
                  <w:tcW w:w="0" w:type="auto"/>
                </w:tcPr>
                <w:p w14:paraId="43900586" w14:textId="77777777" w:rsidR="003A7DD6" w:rsidRPr="00D12DF0" w:rsidRDefault="003A7DD6" w:rsidP="003A7DD6">
                  <w:pPr>
                    <w:pStyle w:val="TAL"/>
                    <w:rPr>
                      <w:rFonts w:eastAsia="MS Mincho"/>
                      <w:szCs w:val="18"/>
                    </w:rPr>
                  </w:pPr>
                  <w:r w:rsidRPr="00D12DF0">
                    <w:rPr>
                      <w:szCs w:val="18"/>
                    </w:rPr>
                    <w:t>No</w:t>
                  </w:r>
                </w:p>
              </w:tc>
              <w:tc>
                <w:tcPr>
                  <w:tcW w:w="0" w:type="auto"/>
                </w:tcPr>
                <w:p w14:paraId="0730B781" w14:textId="77777777" w:rsidR="003A7DD6" w:rsidRPr="00D12DF0" w:rsidRDefault="003A7DD6" w:rsidP="003A7DD6">
                  <w:pPr>
                    <w:pStyle w:val="TAL"/>
                    <w:rPr>
                      <w:szCs w:val="18"/>
                    </w:rPr>
                  </w:pPr>
                  <w:r w:rsidRPr="00D12DF0">
                    <w:rPr>
                      <w:szCs w:val="18"/>
                    </w:rPr>
                    <w:t>Need for location server to know if the feature is supported.</w:t>
                  </w:r>
                </w:p>
                <w:p w14:paraId="72FC90D3" w14:textId="77777777" w:rsidR="003A7DD6" w:rsidRPr="00D12DF0" w:rsidRDefault="003A7DD6" w:rsidP="003A7DD6">
                  <w:pPr>
                    <w:pStyle w:val="TAL"/>
                    <w:rPr>
                      <w:szCs w:val="18"/>
                    </w:rPr>
                  </w:pPr>
                </w:p>
              </w:tc>
              <w:tc>
                <w:tcPr>
                  <w:tcW w:w="0" w:type="auto"/>
                </w:tcPr>
                <w:p w14:paraId="5E4CDAFF" w14:textId="77777777" w:rsidR="003A7DD6" w:rsidRPr="00D12DF0" w:rsidRDefault="003A7DD6" w:rsidP="003A7DD6">
                  <w:pPr>
                    <w:pStyle w:val="TAL"/>
                    <w:rPr>
                      <w:szCs w:val="18"/>
                    </w:rPr>
                  </w:pPr>
                </w:p>
              </w:tc>
            </w:tr>
            <w:tr w:rsidR="003A7DD6" w:rsidRPr="00F41679" w14:paraId="0D247DE7" w14:textId="77777777" w:rsidTr="003A7DD6">
              <w:trPr>
                <w:trHeight w:val="20"/>
              </w:trPr>
              <w:tc>
                <w:tcPr>
                  <w:tcW w:w="0" w:type="auto"/>
                </w:tcPr>
                <w:p w14:paraId="021528CD" w14:textId="77777777" w:rsidR="003A7DD6" w:rsidRPr="00D12DF0" w:rsidRDefault="003A7DD6" w:rsidP="003A7DD6">
                  <w:pPr>
                    <w:pStyle w:val="TAL"/>
                    <w:rPr>
                      <w:szCs w:val="18"/>
                    </w:rPr>
                  </w:pPr>
                </w:p>
              </w:tc>
              <w:tc>
                <w:tcPr>
                  <w:tcW w:w="0" w:type="auto"/>
                </w:tcPr>
                <w:p w14:paraId="00CAF826" w14:textId="77777777" w:rsidR="003A7DD6" w:rsidRPr="00D12DF0" w:rsidRDefault="003A7DD6" w:rsidP="003A7DD6">
                  <w:pPr>
                    <w:pStyle w:val="TAL"/>
                    <w:rPr>
                      <w:szCs w:val="18"/>
                    </w:rPr>
                  </w:pPr>
                  <w:r w:rsidRPr="00D12DF0">
                    <w:rPr>
                      <w:rFonts w:eastAsia="Malgun Gothic" w:cs="Batang"/>
                      <w:szCs w:val="18"/>
                      <w:lang w:val="en-US"/>
                    </w:rPr>
                    <w:t>xx-2-1-2</w:t>
                  </w:r>
                </w:p>
              </w:tc>
              <w:tc>
                <w:tcPr>
                  <w:tcW w:w="0" w:type="auto"/>
                </w:tcPr>
                <w:p w14:paraId="059E7BB7" w14:textId="77777777" w:rsidR="003A7DD6" w:rsidRPr="00D12DF0" w:rsidRDefault="003A7DD6" w:rsidP="003A7DD6">
                  <w:pPr>
                    <w:pStyle w:val="TOC1"/>
                    <w:spacing w:before="120" w:after="120"/>
                    <w:ind w:right="400"/>
                    <w:rPr>
                      <w:rFonts w:eastAsiaTheme="minorEastAsia"/>
                      <w:sz w:val="18"/>
                      <w:szCs w:val="18"/>
                    </w:rPr>
                  </w:pPr>
                  <w:r w:rsidRPr="00D12DF0">
                    <w:rPr>
                      <w:sz w:val="18"/>
                      <w:szCs w:val="18"/>
                    </w:rPr>
                    <w:t xml:space="preserve">DL PRS Resources for </w:t>
                  </w:r>
                  <w:proofErr w:type="spellStart"/>
                  <w:r w:rsidRPr="00D12DF0">
                    <w:rPr>
                      <w:color w:val="FF0000"/>
                      <w:sz w:val="18"/>
                      <w:szCs w:val="18"/>
                    </w:rPr>
                    <w:t>for</w:t>
                  </w:r>
                  <w:proofErr w:type="spellEnd"/>
                  <w:r w:rsidRPr="00D12DF0">
                    <w:rPr>
                      <w:color w:val="FF0000"/>
                      <w:sz w:val="18"/>
                      <w:szCs w:val="18"/>
                    </w:rPr>
                    <w:t xml:space="preserve"> AI/ML based positioning Case 1</w:t>
                  </w:r>
                  <w:r w:rsidRPr="00D12DF0">
                    <w:rPr>
                      <w:sz w:val="18"/>
                      <w:szCs w:val="18"/>
                    </w:rPr>
                    <w:t>on a band</w:t>
                  </w:r>
                </w:p>
              </w:tc>
              <w:tc>
                <w:tcPr>
                  <w:tcW w:w="0" w:type="auto"/>
                </w:tcPr>
                <w:p w14:paraId="2BFCBE8B" w14:textId="77777777" w:rsidR="003A7DD6" w:rsidRPr="00D12DF0" w:rsidRDefault="003A7DD6" w:rsidP="003A7DD6">
                  <w:pPr>
                    <w:pStyle w:val="TAL"/>
                    <w:rPr>
                      <w:szCs w:val="18"/>
                    </w:rPr>
                  </w:pPr>
                  <w:r w:rsidRPr="00D12DF0">
                    <w:rPr>
                      <w:szCs w:val="18"/>
                    </w:rPr>
                    <w:t>1. Max number of DL PRS Resources per DL PRS Resource Set</w:t>
                  </w:r>
                </w:p>
                <w:p w14:paraId="1A26A183" w14:textId="77777777" w:rsidR="003A7DD6" w:rsidRPr="00D12DF0" w:rsidRDefault="003A7DD6" w:rsidP="003A7DD6">
                  <w:pPr>
                    <w:pStyle w:val="TAL"/>
                    <w:rPr>
                      <w:szCs w:val="18"/>
                    </w:rPr>
                  </w:pPr>
                  <w:r w:rsidRPr="00D12DF0">
                    <w:rPr>
                      <w:szCs w:val="18"/>
                    </w:rPr>
                    <w:t>Values = {1, 2, 4, 8, 16, 32, 64}</w:t>
                  </w:r>
                </w:p>
                <w:p w14:paraId="570EE16D" w14:textId="77777777" w:rsidR="003A7DD6" w:rsidRPr="00D12DF0" w:rsidRDefault="003A7DD6" w:rsidP="003A7DD6">
                  <w:pPr>
                    <w:pStyle w:val="TAL"/>
                    <w:rPr>
                      <w:szCs w:val="18"/>
                    </w:rPr>
                  </w:pPr>
                  <w:r w:rsidRPr="00D12DF0">
                    <w:rPr>
                      <w:szCs w:val="18"/>
                    </w:rPr>
                    <w:t>Note: 16, 32, 64 are only applicable to FR2 bands</w:t>
                  </w:r>
                </w:p>
                <w:p w14:paraId="70EAED55" w14:textId="77777777" w:rsidR="003A7DD6" w:rsidRPr="00D12DF0" w:rsidRDefault="003A7DD6" w:rsidP="003A7DD6">
                  <w:pPr>
                    <w:pStyle w:val="TAL"/>
                    <w:rPr>
                      <w:szCs w:val="18"/>
                    </w:rPr>
                  </w:pPr>
                </w:p>
                <w:p w14:paraId="7F9FD4CE" w14:textId="77777777" w:rsidR="003A7DD6" w:rsidRPr="00D12DF0" w:rsidRDefault="003A7DD6" w:rsidP="003A7DD6">
                  <w:pPr>
                    <w:pStyle w:val="TAL"/>
                    <w:rPr>
                      <w:szCs w:val="18"/>
                    </w:rPr>
                  </w:pPr>
                  <w:r w:rsidRPr="00D12DF0">
                    <w:rPr>
                      <w:szCs w:val="18"/>
                    </w:rPr>
                    <w:t>2. Max number of DL PRS Resources per positioning frequency layer.</w:t>
                  </w:r>
                </w:p>
                <w:p w14:paraId="31B3D780" w14:textId="77777777" w:rsidR="003A7DD6" w:rsidRPr="00D12DF0" w:rsidRDefault="003A7DD6" w:rsidP="003A7DD6">
                  <w:pPr>
                    <w:pStyle w:val="TAL"/>
                    <w:rPr>
                      <w:szCs w:val="18"/>
                    </w:rPr>
                  </w:pPr>
                  <w:r w:rsidRPr="00D12DF0">
                    <w:rPr>
                      <w:szCs w:val="18"/>
                    </w:rPr>
                    <w:t>Values = {6, 24, 32, 64, 96, 128, 256, 512, 1024}</w:t>
                  </w:r>
                </w:p>
                <w:p w14:paraId="5B5F1C4B" w14:textId="77777777" w:rsidR="003A7DD6" w:rsidRPr="00D12DF0" w:rsidRDefault="003A7DD6" w:rsidP="003A7DD6">
                  <w:pPr>
                    <w:pStyle w:val="TAL"/>
                    <w:rPr>
                      <w:szCs w:val="18"/>
                    </w:rPr>
                  </w:pPr>
                  <w:r w:rsidRPr="00D12DF0">
                    <w:rPr>
                      <w:szCs w:val="18"/>
                    </w:rPr>
                    <w:t>Note: 6 is only applicable to FR1 bands</w:t>
                  </w:r>
                </w:p>
              </w:tc>
              <w:tc>
                <w:tcPr>
                  <w:tcW w:w="0" w:type="auto"/>
                </w:tcPr>
                <w:p w14:paraId="6ACD5E6F" w14:textId="77777777" w:rsidR="003A7DD6" w:rsidRPr="00D12DF0" w:rsidRDefault="003A7DD6" w:rsidP="003A7DD6">
                  <w:pPr>
                    <w:pStyle w:val="TOC1"/>
                    <w:spacing w:before="120" w:after="120"/>
                    <w:ind w:right="400"/>
                    <w:rPr>
                      <w:i w:val="0"/>
                      <w:iCs w:val="0"/>
                      <w:sz w:val="18"/>
                      <w:szCs w:val="18"/>
                    </w:rPr>
                  </w:pPr>
                  <w:r w:rsidRPr="00D12DF0">
                    <w:rPr>
                      <w:sz w:val="18"/>
                      <w:szCs w:val="18"/>
                    </w:rPr>
                    <w:t>13-1</w:t>
                  </w:r>
                </w:p>
              </w:tc>
              <w:tc>
                <w:tcPr>
                  <w:tcW w:w="0" w:type="auto"/>
                </w:tcPr>
                <w:p w14:paraId="63ACA575" w14:textId="77777777" w:rsidR="003A7DD6" w:rsidRPr="00D12DF0" w:rsidRDefault="003A7DD6" w:rsidP="003A7DD6">
                  <w:pPr>
                    <w:pStyle w:val="TAL"/>
                    <w:rPr>
                      <w:i/>
                      <w:iCs/>
                      <w:szCs w:val="18"/>
                    </w:rPr>
                  </w:pPr>
                  <w:r w:rsidRPr="00D12DF0">
                    <w:rPr>
                      <w:i/>
                      <w:iCs/>
                      <w:szCs w:val="18"/>
                    </w:rPr>
                    <w:t>1 maxNrOfDL-PRS-ResourcesPerResourceSet-r16</w:t>
                  </w:r>
                </w:p>
                <w:p w14:paraId="71547150" w14:textId="77777777" w:rsidR="003A7DD6" w:rsidRPr="00D12DF0" w:rsidRDefault="003A7DD6" w:rsidP="003A7DD6">
                  <w:pPr>
                    <w:pStyle w:val="TOC1"/>
                    <w:spacing w:before="120" w:after="120"/>
                    <w:ind w:right="400"/>
                    <w:rPr>
                      <w:i w:val="0"/>
                      <w:iCs w:val="0"/>
                      <w:sz w:val="18"/>
                      <w:szCs w:val="18"/>
                    </w:rPr>
                  </w:pPr>
                  <w:r w:rsidRPr="00D12DF0">
                    <w:rPr>
                      <w:sz w:val="18"/>
                      <w:szCs w:val="18"/>
                    </w:rPr>
                    <w:t>2 maxNrOfDL-PRS-ResourcesPerPositioningFrequencylayer-r16</w:t>
                  </w:r>
                </w:p>
              </w:tc>
              <w:tc>
                <w:tcPr>
                  <w:tcW w:w="0" w:type="auto"/>
                </w:tcPr>
                <w:p w14:paraId="4F8BF4E9" w14:textId="77777777" w:rsidR="003A7DD6" w:rsidRPr="00D12DF0" w:rsidRDefault="003A7DD6" w:rsidP="003A7DD6">
                  <w:pPr>
                    <w:pStyle w:val="TAL"/>
                    <w:rPr>
                      <w:color w:val="FF0000"/>
                      <w:szCs w:val="18"/>
                    </w:rPr>
                  </w:pPr>
                  <w:r w:rsidRPr="00D12DF0">
                    <w:rPr>
                      <w:i/>
                      <w:iCs/>
                      <w:color w:val="FF0000"/>
                      <w:szCs w:val="18"/>
                    </w:rPr>
                    <w:t>FFS</w:t>
                  </w:r>
                </w:p>
              </w:tc>
              <w:tc>
                <w:tcPr>
                  <w:tcW w:w="0" w:type="auto"/>
                </w:tcPr>
                <w:p w14:paraId="473F693C" w14:textId="77777777" w:rsidR="003A7DD6" w:rsidRPr="00D12DF0" w:rsidRDefault="003A7DD6" w:rsidP="003A7DD6">
                  <w:pPr>
                    <w:pStyle w:val="TAL"/>
                    <w:rPr>
                      <w:szCs w:val="18"/>
                    </w:rPr>
                  </w:pPr>
                  <w:r w:rsidRPr="00D12DF0">
                    <w:rPr>
                      <w:rFonts w:eastAsia="MS Mincho"/>
                      <w:szCs w:val="18"/>
                    </w:rPr>
                    <w:t>n/a</w:t>
                  </w:r>
                </w:p>
              </w:tc>
              <w:tc>
                <w:tcPr>
                  <w:tcW w:w="0" w:type="auto"/>
                </w:tcPr>
                <w:p w14:paraId="66B4ED6C" w14:textId="77777777" w:rsidR="003A7DD6" w:rsidRPr="00D12DF0" w:rsidRDefault="003A7DD6" w:rsidP="003A7DD6">
                  <w:pPr>
                    <w:pStyle w:val="TOC1"/>
                    <w:spacing w:before="120" w:after="120"/>
                    <w:ind w:right="400"/>
                    <w:rPr>
                      <w:sz w:val="18"/>
                      <w:szCs w:val="18"/>
                    </w:rPr>
                  </w:pPr>
                  <w:r w:rsidRPr="00D12DF0">
                    <w:rPr>
                      <w:rFonts w:eastAsia="MS Mincho"/>
                      <w:sz w:val="18"/>
                      <w:szCs w:val="18"/>
                    </w:rPr>
                    <w:t>n/a</w:t>
                  </w:r>
                </w:p>
              </w:tc>
              <w:tc>
                <w:tcPr>
                  <w:tcW w:w="0" w:type="auto"/>
                </w:tcPr>
                <w:p w14:paraId="46054524" w14:textId="77777777" w:rsidR="003A7DD6" w:rsidRPr="00D12DF0" w:rsidRDefault="003A7DD6" w:rsidP="003A7DD6">
                  <w:pPr>
                    <w:pStyle w:val="TAL"/>
                    <w:rPr>
                      <w:szCs w:val="18"/>
                    </w:rPr>
                  </w:pPr>
                  <w:r w:rsidRPr="00D12DF0">
                    <w:rPr>
                      <w:szCs w:val="18"/>
                    </w:rPr>
                    <w:t>Need for location server to know if the feature is supported.</w:t>
                  </w:r>
                </w:p>
                <w:p w14:paraId="533A480D" w14:textId="77777777" w:rsidR="003A7DD6" w:rsidRPr="00D12DF0" w:rsidRDefault="003A7DD6" w:rsidP="003A7DD6">
                  <w:pPr>
                    <w:pStyle w:val="TAL"/>
                    <w:rPr>
                      <w:rFonts w:eastAsia="MS Mincho"/>
                      <w:szCs w:val="18"/>
                    </w:rPr>
                  </w:pPr>
                </w:p>
                <w:p w14:paraId="7DEAE99E" w14:textId="77777777" w:rsidR="003A7DD6" w:rsidRPr="00D12DF0" w:rsidRDefault="003A7DD6" w:rsidP="003A7DD6">
                  <w:pPr>
                    <w:pStyle w:val="TAL"/>
                    <w:rPr>
                      <w:szCs w:val="18"/>
                    </w:rPr>
                  </w:pPr>
                  <w:r w:rsidRPr="00D12DF0">
                    <w:rPr>
                      <w:rFonts w:eastAsia="MS Mincho"/>
                      <w:szCs w:val="18"/>
                    </w:rPr>
                    <w:t>Note: if the UE does not indicate this capability for a band or band combination, the UE does not support this positioning method in this band or band combination.</w:t>
                  </w:r>
                </w:p>
              </w:tc>
              <w:tc>
                <w:tcPr>
                  <w:tcW w:w="0" w:type="auto"/>
                </w:tcPr>
                <w:p w14:paraId="38115CDE" w14:textId="77777777" w:rsidR="003A7DD6" w:rsidRPr="00D12DF0" w:rsidRDefault="003A7DD6" w:rsidP="003A7DD6">
                  <w:pPr>
                    <w:pStyle w:val="TAL"/>
                    <w:rPr>
                      <w:szCs w:val="18"/>
                    </w:rPr>
                  </w:pPr>
                </w:p>
              </w:tc>
            </w:tr>
            <w:tr w:rsidR="003A7DD6" w:rsidRPr="00F41679" w14:paraId="779ACB4E" w14:textId="77777777" w:rsidTr="003A7DD6">
              <w:trPr>
                <w:trHeight w:val="20"/>
              </w:trPr>
              <w:tc>
                <w:tcPr>
                  <w:tcW w:w="0" w:type="auto"/>
                </w:tcPr>
                <w:p w14:paraId="4BFEC4CF" w14:textId="77777777" w:rsidR="003A7DD6" w:rsidRPr="00D12DF0" w:rsidRDefault="003A7DD6" w:rsidP="003A7DD6">
                  <w:pPr>
                    <w:pStyle w:val="TAL"/>
                    <w:rPr>
                      <w:rFonts w:eastAsia="MS Mincho"/>
                      <w:szCs w:val="18"/>
                    </w:rPr>
                  </w:pPr>
                </w:p>
              </w:tc>
              <w:tc>
                <w:tcPr>
                  <w:tcW w:w="0" w:type="auto"/>
                </w:tcPr>
                <w:p w14:paraId="07D11464" w14:textId="77777777" w:rsidR="003A7DD6" w:rsidRPr="00D12DF0" w:rsidRDefault="003A7DD6" w:rsidP="003A7DD6">
                  <w:pPr>
                    <w:pStyle w:val="TAL"/>
                    <w:rPr>
                      <w:szCs w:val="18"/>
                    </w:rPr>
                  </w:pPr>
                  <w:r w:rsidRPr="00D12DF0">
                    <w:rPr>
                      <w:rFonts w:eastAsia="Malgun Gothic" w:cs="Batang"/>
                      <w:szCs w:val="18"/>
                      <w:lang w:val="en-US"/>
                    </w:rPr>
                    <w:t>xx-2-1-3</w:t>
                  </w:r>
                </w:p>
              </w:tc>
              <w:tc>
                <w:tcPr>
                  <w:tcW w:w="0" w:type="auto"/>
                </w:tcPr>
                <w:p w14:paraId="7B07F5F9" w14:textId="77777777" w:rsidR="003A7DD6" w:rsidRPr="00D12DF0" w:rsidRDefault="003A7DD6" w:rsidP="003A7DD6">
                  <w:pPr>
                    <w:pStyle w:val="TOC1"/>
                    <w:spacing w:before="120" w:after="120"/>
                    <w:ind w:right="400"/>
                    <w:rPr>
                      <w:rFonts w:eastAsiaTheme="minorEastAsia"/>
                      <w:sz w:val="18"/>
                      <w:szCs w:val="18"/>
                    </w:rPr>
                  </w:pPr>
                  <w:r w:rsidRPr="00D12DF0">
                    <w:rPr>
                      <w:sz w:val="18"/>
                      <w:szCs w:val="18"/>
                    </w:rPr>
                    <w:t xml:space="preserve">DL PRS Resources for </w:t>
                  </w:r>
                  <w:proofErr w:type="spellStart"/>
                  <w:r w:rsidRPr="00D12DF0">
                    <w:rPr>
                      <w:color w:val="FF0000"/>
                      <w:sz w:val="18"/>
                      <w:szCs w:val="18"/>
                    </w:rPr>
                    <w:t>for</w:t>
                  </w:r>
                  <w:proofErr w:type="spellEnd"/>
                  <w:r w:rsidRPr="00D12DF0">
                    <w:rPr>
                      <w:color w:val="FF0000"/>
                      <w:sz w:val="18"/>
                      <w:szCs w:val="18"/>
                    </w:rPr>
                    <w:t xml:space="preserve"> AI/ML based positioning Case 1</w:t>
                  </w:r>
                  <w:r w:rsidRPr="00D12DF0">
                    <w:rPr>
                      <w:sz w:val="18"/>
                      <w:szCs w:val="18"/>
                    </w:rPr>
                    <w:t>on a band combination</w:t>
                  </w:r>
                </w:p>
              </w:tc>
              <w:tc>
                <w:tcPr>
                  <w:tcW w:w="0" w:type="auto"/>
                </w:tcPr>
                <w:p w14:paraId="7B7453C1" w14:textId="77777777" w:rsidR="003A7DD6" w:rsidRPr="00D12DF0" w:rsidRDefault="003A7DD6" w:rsidP="003A7DD6">
                  <w:pPr>
                    <w:pStyle w:val="TAL"/>
                    <w:rPr>
                      <w:szCs w:val="18"/>
                    </w:rPr>
                  </w:pPr>
                  <w:r w:rsidRPr="00D12DF0">
                    <w:rPr>
                      <w:szCs w:val="18"/>
                    </w:rPr>
                    <w:t>1. Max number of DL PRS Resources supported by UE across all frequency layers, TRPs and DL PRS Resource Sets for FR1-only.</w:t>
                  </w:r>
                </w:p>
                <w:p w14:paraId="38BE0E85" w14:textId="77777777" w:rsidR="003A7DD6" w:rsidRPr="00D12DF0" w:rsidRDefault="003A7DD6" w:rsidP="003A7DD6">
                  <w:pPr>
                    <w:pStyle w:val="TAL"/>
                    <w:rPr>
                      <w:szCs w:val="18"/>
                    </w:rPr>
                  </w:pPr>
                  <w:r w:rsidRPr="00D12DF0">
                    <w:rPr>
                      <w:szCs w:val="18"/>
                    </w:rPr>
                    <w:t>Values = {6, 24, 64, 128, 192, 256, 512, 1024, 2048}</w:t>
                  </w:r>
                </w:p>
                <w:p w14:paraId="6E3FE472" w14:textId="77777777" w:rsidR="003A7DD6" w:rsidRPr="00D12DF0" w:rsidRDefault="003A7DD6" w:rsidP="003A7DD6">
                  <w:pPr>
                    <w:pStyle w:val="TAL"/>
                    <w:rPr>
                      <w:szCs w:val="18"/>
                    </w:rPr>
                  </w:pPr>
                  <w:r w:rsidRPr="00D12DF0">
                    <w:rPr>
                      <w:szCs w:val="18"/>
                    </w:rPr>
                    <w:t>Note this is reported for FR1 only BC.</w:t>
                  </w:r>
                </w:p>
                <w:p w14:paraId="242BEB57" w14:textId="77777777" w:rsidR="003A7DD6" w:rsidRPr="00D12DF0" w:rsidRDefault="003A7DD6" w:rsidP="003A7DD6">
                  <w:pPr>
                    <w:pStyle w:val="TAL"/>
                    <w:rPr>
                      <w:szCs w:val="18"/>
                    </w:rPr>
                  </w:pPr>
                </w:p>
                <w:p w14:paraId="43F04119" w14:textId="77777777" w:rsidR="003A7DD6" w:rsidRPr="00D12DF0" w:rsidRDefault="003A7DD6" w:rsidP="003A7DD6">
                  <w:pPr>
                    <w:pStyle w:val="TAL"/>
                    <w:rPr>
                      <w:szCs w:val="18"/>
                    </w:rPr>
                  </w:pPr>
                  <w:r w:rsidRPr="00D12DF0">
                    <w:rPr>
                      <w:szCs w:val="18"/>
                    </w:rPr>
                    <w:t>2. Max number of DL PRS Resources supported by UE across all frequency layers, TRPs and DL PRS Resource Sets for FR2-only.</w:t>
                  </w:r>
                </w:p>
                <w:p w14:paraId="72FE2369" w14:textId="77777777" w:rsidR="003A7DD6" w:rsidRPr="00D12DF0" w:rsidRDefault="003A7DD6" w:rsidP="003A7DD6">
                  <w:pPr>
                    <w:pStyle w:val="TAL"/>
                    <w:rPr>
                      <w:szCs w:val="18"/>
                    </w:rPr>
                  </w:pPr>
                  <w:r w:rsidRPr="00D12DF0">
                    <w:rPr>
                      <w:szCs w:val="18"/>
                    </w:rPr>
                    <w:t>Values = {24, 64, 96, 128, 192, 256, 512, 1024, 2048}</w:t>
                  </w:r>
                </w:p>
                <w:p w14:paraId="1AA1705A" w14:textId="77777777" w:rsidR="003A7DD6" w:rsidRPr="00D12DF0" w:rsidRDefault="003A7DD6" w:rsidP="003A7DD6">
                  <w:pPr>
                    <w:pStyle w:val="TAL"/>
                    <w:rPr>
                      <w:szCs w:val="18"/>
                    </w:rPr>
                  </w:pPr>
                  <w:r w:rsidRPr="00D12DF0">
                    <w:rPr>
                      <w:szCs w:val="18"/>
                    </w:rPr>
                    <w:t>Note this is reported for FR2 only BC</w:t>
                  </w:r>
                </w:p>
                <w:p w14:paraId="3E5FF441" w14:textId="77777777" w:rsidR="003A7DD6" w:rsidRPr="00D12DF0" w:rsidRDefault="003A7DD6" w:rsidP="003A7DD6">
                  <w:pPr>
                    <w:pStyle w:val="TAL"/>
                    <w:rPr>
                      <w:szCs w:val="18"/>
                    </w:rPr>
                  </w:pPr>
                </w:p>
                <w:p w14:paraId="022A2700" w14:textId="77777777" w:rsidR="003A7DD6" w:rsidRPr="00D12DF0" w:rsidRDefault="003A7DD6" w:rsidP="003A7DD6">
                  <w:pPr>
                    <w:pStyle w:val="TAL"/>
                    <w:rPr>
                      <w:szCs w:val="18"/>
                    </w:rPr>
                  </w:pPr>
                  <w:r w:rsidRPr="00D12DF0">
                    <w:rPr>
                      <w:szCs w:val="18"/>
                    </w:rPr>
                    <w:t>3. Max number of DL PRS Resources supported by UE across all frequency layers, TRPs and DL PRS Resource Sets for FR1 in FR1/FR2 mixed operation.</w:t>
                  </w:r>
                </w:p>
                <w:p w14:paraId="2626E61F" w14:textId="77777777" w:rsidR="003A7DD6" w:rsidRPr="00D12DF0" w:rsidRDefault="003A7DD6" w:rsidP="003A7DD6">
                  <w:pPr>
                    <w:pStyle w:val="TAL"/>
                    <w:rPr>
                      <w:szCs w:val="18"/>
                    </w:rPr>
                  </w:pPr>
                  <w:r w:rsidRPr="00D12DF0">
                    <w:rPr>
                      <w:szCs w:val="18"/>
                    </w:rPr>
                    <w:t>Values = {6, 24, 64, 96, 128, 192, 256, 512, 1024, 2048}</w:t>
                  </w:r>
                </w:p>
                <w:p w14:paraId="3D56F2CE" w14:textId="77777777" w:rsidR="003A7DD6" w:rsidRPr="00D12DF0" w:rsidRDefault="003A7DD6" w:rsidP="003A7DD6">
                  <w:pPr>
                    <w:pStyle w:val="TAL"/>
                    <w:rPr>
                      <w:szCs w:val="18"/>
                    </w:rPr>
                  </w:pPr>
                  <w:r w:rsidRPr="00D12DF0">
                    <w:rPr>
                      <w:szCs w:val="18"/>
                    </w:rPr>
                    <w:t xml:space="preserve">Note this is reported for BC </w:t>
                  </w:r>
                  <w:r w:rsidRPr="00D12DF0">
                    <w:rPr>
                      <w:szCs w:val="18"/>
                    </w:rPr>
                    <w:lastRenderedPageBreak/>
                    <w:t>containing FR1 and FR2 bands</w:t>
                  </w:r>
                </w:p>
                <w:p w14:paraId="4BAD9483" w14:textId="77777777" w:rsidR="003A7DD6" w:rsidRPr="00D12DF0" w:rsidRDefault="003A7DD6" w:rsidP="003A7DD6">
                  <w:pPr>
                    <w:pStyle w:val="TAL"/>
                    <w:rPr>
                      <w:szCs w:val="18"/>
                    </w:rPr>
                  </w:pPr>
                </w:p>
                <w:p w14:paraId="5D2750F6" w14:textId="77777777" w:rsidR="003A7DD6" w:rsidRPr="00D12DF0" w:rsidRDefault="003A7DD6" w:rsidP="003A7DD6">
                  <w:pPr>
                    <w:pStyle w:val="TAL"/>
                    <w:rPr>
                      <w:szCs w:val="18"/>
                    </w:rPr>
                  </w:pPr>
                  <w:r w:rsidRPr="00D12DF0">
                    <w:rPr>
                      <w:szCs w:val="18"/>
                    </w:rPr>
                    <w:t>4. Max number of DL PRS Resources supported by UE across all frequency layers, TRPs and DL PRS Resource Sets for FR2 in FR1/FR2 mixed operation.</w:t>
                  </w:r>
                </w:p>
                <w:p w14:paraId="4859D25F" w14:textId="77777777" w:rsidR="003A7DD6" w:rsidRPr="00D12DF0" w:rsidRDefault="003A7DD6" w:rsidP="003A7DD6">
                  <w:pPr>
                    <w:pStyle w:val="TAL"/>
                    <w:rPr>
                      <w:szCs w:val="18"/>
                    </w:rPr>
                  </w:pPr>
                  <w:r w:rsidRPr="00D12DF0">
                    <w:rPr>
                      <w:szCs w:val="18"/>
                    </w:rPr>
                    <w:t>Values = {24, 64, 96, 128, 192, 256, 512, 1024, 2048}</w:t>
                  </w:r>
                </w:p>
                <w:p w14:paraId="38E85AA8" w14:textId="77777777" w:rsidR="003A7DD6" w:rsidRPr="00D12DF0" w:rsidRDefault="003A7DD6" w:rsidP="003A7DD6">
                  <w:pPr>
                    <w:pStyle w:val="TAL"/>
                    <w:rPr>
                      <w:szCs w:val="18"/>
                    </w:rPr>
                  </w:pPr>
                  <w:r w:rsidRPr="00D12DF0">
                    <w:rPr>
                      <w:szCs w:val="18"/>
                    </w:rPr>
                    <w:t>Note this is reported for BC containing FR1 and FR2 bands</w:t>
                  </w:r>
                </w:p>
              </w:tc>
              <w:tc>
                <w:tcPr>
                  <w:tcW w:w="0" w:type="auto"/>
                </w:tcPr>
                <w:p w14:paraId="44EAB832" w14:textId="77777777" w:rsidR="003A7DD6" w:rsidRPr="00D12DF0" w:rsidRDefault="003A7DD6" w:rsidP="003A7DD6">
                  <w:pPr>
                    <w:pStyle w:val="TOC1"/>
                    <w:spacing w:before="120" w:after="120"/>
                    <w:ind w:right="400"/>
                    <w:rPr>
                      <w:i w:val="0"/>
                      <w:iCs w:val="0"/>
                      <w:sz w:val="18"/>
                      <w:szCs w:val="18"/>
                    </w:rPr>
                  </w:pPr>
                  <w:r w:rsidRPr="00D12DF0">
                    <w:rPr>
                      <w:sz w:val="18"/>
                      <w:szCs w:val="18"/>
                    </w:rPr>
                    <w:lastRenderedPageBreak/>
                    <w:t>13-1</w:t>
                  </w:r>
                </w:p>
              </w:tc>
              <w:tc>
                <w:tcPr>
                  <w:tcW w:w="0" w:type="auto"/>
                </w:tcPr>
                <w:p w14:paraId="7BA935D8" w14:textId="77777777" w:rsidR="003A7DD6" w:rsidRPr="00D12DF0" w:rsidRDefault="003A7DD6" w:rsidP="003A7DD6">
                  <w:pPr>
                    <w:pStyle w:val="TAL"/>
                    <w:rPr>
                      <w:i/>
                      <w:iCs/>
                      <w:szCs w:val="18"/>
                    </w:rPr>
                  </w:pPr>
                  <w:r w:rsidRPr="00D12DF0">
                    <w:rPr>
                      <w:i/>
                      <w:iCs/>
                      <w:szCs w:val="18"/>
                    </w:rPr>
                    <w:t>1 fr1-Only-r16</w:t>
                  </w:r>
                </w:p>
                <w:p w14:paraId="25839DF3" w14:textId="77777777" w:rsidR="003A7DD6" w:rsidRPr="00D12DF0" w:rsidRDefault="003A7DD6" w:rsidP="003A7DD6">
                  <w:pPr>
                    <w:pStyle w:val="TAL"/>
                    <w:rPr>
                      <w:i/>
                      <w:iCs/>
                      <w:szCs w:val="18"/>
                    </w:rPr>
                  </w:pPr>
                  <w:r w:rsidRPr="00D12DF0">
                    <w:rPr>
                      <w:i/>
                      <w:iCs/>
                      <w:szCs w:val="18"/>
                    </w:rPr>
                    <w:t>2 fr2-Only-r16</w:t>
                  </w:r>
                </w:p>
                <w:p w14:paraId="454F3E21" w14:textId="77777777" w:rsidR="003A7DD6" w:rsidRPr="00530091" w:rsidRDefault="003A7DD6" w:rsidP="003A7DD6">
                  <w:pPr>
                    <w:pStyle w:val="TAL"/>
                    <w:rPr>
                      <w:i/>
                      <w:iCs/>
                      <w:szCs w:val="18"/>
                      <w:lang w:val="pt-BR"/>
                    </w:rPr>
                  </w:pPr>
                  <w:r w:rsidRPr="00530091">
                    <w:rPr>
                      <w:i/>
                      <w:iCs/>
                      <w:szCs w:val="18"/>
                      <w:lang w:val="pt-BR"/>
                    </w:rPr>
                    <w:t>3 fr1-r16/ fr1-FR2Mix-r16</w:t>
                  </w:r>
                </w:p>
                <w:p w14:paraId="0C0F6370" w14:textId="77777777" w:rsidR="003A7DD6" w:rsidRPr="00530091" w:rsidRDefault="003A7DD6" w:rsidP="003A7DD6">
                  <w:pPr>
                    <w:pStyle w:val="TOC1"/>
                    <w:spacing w:before="120" w:after="120"/>
                    <w:ind w:right="400"/>
                    <w:rPr>
                      <w:i w:val="0"/>
                      <w:iCs w:val="0"/>
                      <w:sz w:val="18"/>
                      <w:szCs w:val="18"/>
                      <w:lang w:val="pt-BR"/>
                    </w:rPr>
                  </w:pPr>
                  <w:r w:rsidRPr="00530091">
                    <w:rPr>
                      <w:sz w:val="18"/>
                      <w:szCs w:val="18"/>
                      <w:lang w:val="pt-BR"/>
                    </w:rPr>
                    <w:t>4 fr2-r16/ fr1-FR2Mix-r16</w:t>
                  </w:r>
                </w:p>
              </w:tc>
              <w:tc>
                <w:tcPr>
                  <w:tcW w:w="0" w:type="auto"/>
                </w:tcPr>
                <w:p w14:paraId="4566854C" w14:textId="77777777" w:rsidR="003A7DD6" w:rsidRPr="00D12DF0" w:rsidRDefault="003A7DD6" w:rsidP="003A7DD6">
                  <w:pPr>
                    <w:pStyle w:val="TAL"/>
                    <w:rPr>
                      <w:rFonts w:eastAsia="MS Mincho"/>
                      <w:color w:val="FF0000"/>
                      <w:szCs w:val="18"/>
                    </w:rPr>
                  </w:pPr>
                  <w:r w:rsidRPr="00D12DF0">
                    <w:rPr>
                      <w:i/>
                      <w:iCs/>
                      <w:color w:val="FF0000"/>
                      <w:szCs w:val="18"/>
                    </w:rPr>
                    <w:t>FFS</w:t>
                  </w:r>
                </w:p>
              </w:tc>
              <w:tc>
                <w:tcPr>
                  <w:tcW w:w="0" w:type="auto"/>
                </w:tcPr>
                <w:p w14:paraId="091484A3" w14:textId="77777777" w:rsidR="003A7DD6" w:rsidRPr="00D12DF0" w:rsidRDefault="003A7DD6" w:rsidP="003A7DD6">
                  <w:pPr>
                    <w:pStyle w:val="TAL"/>
                    <w:rPr>
                      <w:rFonts w:eastAsia="MS Mincho"/>
                      <w:szCs w:val="18"/>
                    </w:rPr>
                  </w:pPr>
                  <w:r w:rsidRPr="00D12DF0">
                    <w:rPr>
                      <w:rFonts w:eastAsia="MS Mincho"/>
                      <w:szCs w:val="18"/>
                    </w:rPr>
                    <w:t>n/a</w:t>
                  </w:r>
                </w:p>
              </w:tc>
              <w:tc>
                <w:tcPr>
                  <w:tcW w:w="0" w:type="auto"/>
                </w:tcPr>
                <w:p w14:paraId="73311463" w14:textId="77777777" w:rsidR="003A7DD6" w:rsidRPr="00D12DF0" w:rsidRDefault="003A7DD6" w:rsidP="003A7DD6">
                  <w:pPr>
                    <w:pStyle w:val="TOC1"/>
                    <w:spacing w:before="120" w:after="120"/>
                    <w:ind w:right="400"/>
                    <w:rPr>
                      <w:sz w:val="18"/>
                      <w:szCs w:val="18"/>
                    </w:rPr>
                  </w:pPr>
                  <w:r w:rsidRPr="00D12DF0">
                    <w:rPr>
                      <w:rFonts w:eastAsia="MS Mincho"/>
                      <w:sz w:val="18"/>
                      <w:szCs w:val="18"/>
                    </w:rPr>
                    <w:t>n/a</w:t>
                  </w:r>
                </w:p>
              </w:tc>
              <w:tc>
                <w:tcPr>
                  <w:tcW w:w="0" w:type="auto"/>
                </w:tcPr>
                <w:p w14:paraId="3CE81C7E" w14:textId="77777777" w:rsidR="003A7DD6" w:rsidRPr="00D12DF0" w:rsidRDefault="003A7DD6" w:rsidP="003A7DD6">
                  <w:pPr>
                    <w:pStyle w:val="TAL"/>
                    <w:rPr>
                      <w:szCs w:val="18"/>
                    </w:rPr>
                  </w:pPr>
                  <w:r w:rsidRPr="00D12DF0">
                    <w:rPr>
                      <w:szCs w:val="18"/>
                    </w:rPr>
                    <w:t>Need for location server to know if the feature is supported.</w:t>
                  </w:r>
                </w:p>
                <w:p w14:paraId="2F99D149" w14:textId="77777777" w:rsidR="003A7DD6" w:rsidRPr="00D12DF0" w:rsidRDefault="003A7DD6" w:rsidP="003A7DD6">
                  <w:pPr>
                    <w:pStyle w:val="TAL"/>
                    <w:rPr>
                      <w:rFonts w:eastAsia="MS Mincho"/>
                      <w:szCs w:val="18"/>
                    </w:rPr>
                  </w:pPr>
                </w:p>
                <w:p w14:paraId="3AFEAA3F" w14:textId="77777777" w:rsidR="003A7DD6" w:rsidRPr="00D12DF0" w:rsidRDefault="003A7DD6" w:rsidP="003A7DD6">
                  <w:pPr>
                    <w:pStyle w:val="TAL"/>
                    <w:rPr>
                      <w:rFonts w:eastAsia="MS Mincho"/>
                      <w:szCs w:val="18"/>
                    </w:rPr>
                  </w:pPr>
                  <w:r w:rsidRPr="00D12DF0">
                    <w:rPr>
                      <w:rFonts w:eastAsia="MS Mincho"/>
                      <w:szCs w:val="18"/>
                    </w:rPr>
                    <w:t>the reported value is the total number across all bands in the corresponding BC</w:t>
                  </w:r>
                </w:p>
                <w:p w14:paraId="56D60CBA" w14:textId="77777777" w:rsidR="003A7DD6" w:rsidRPr="00D12DF0" w:rsidRDefault="003A7DD6" w:rsidP="003A7DD6">
                  <w:pPr>
                    <w:pStyle w:val="TAL"/>
                    <w:rPr>
                      <w:rFonts w:eastAsia="MS Mincho"/>
                      <w:szCs w:val="18"/>
                    </w:rPr>
                  </w:pPr>
                </w:p>
                <w:p w14:paraId="6CB30D3D" w14:textId="77777777" w:rsidR="003A7DD6" w:rsidRPr="00D12DF0" w:rsidRDefault="003A7DD6" w:rsidP="003A7DD6">
                  <w:pPr>
                    <w:pStyle w:val="TAL"/>
                    <w:rPr>
                      <w:szCs w:val="18"/>
                    </w:rPr>
                  </w:pPr>
                  <w:r w:rsidRPr="00D12DF0">
                    <w:rPr>
                      <w:rFonts w:eastAsia="MS Mincho"/>
                      <w:szCs w:val="18"/>
                    </w:rPr>
                    <w:t>Note: if the UE does not indicate this capability for a band or band combination, the UE does not support this positioning method in this band or band combination.</w:t>
                  </w:r>
                </w:p>
              </w:tc>
              <w:tc>
                <w:tcPr>
                  <w:tcW w:w="0" w:type="auto"/>
                </w:tcPr>
                <w:p w14:paraId="2C0FDCEA" w14:textId="77777777" w:rsidR="003A7DD6" w:rsidRPr="00D12DF0" w:rsidRDefault="003A7DD6" w:rsidP="003A7DD6">
                  <w:pPr>
                    <w:pStyle w:val="TAL"/>
                    <w:rPr>
                      <w:szCs w:val="18"/>
                    </w:rPr>
                  </w:pPr>
                </w:p>
              </w:tc>
            </w:tr>
            <w:tr w:rsidR="003A7DD6" w:rsidRPr="00F41679" w14:paraId="13FAECFB" w14:textId="77777777" w:rsidTr="003A7DD6">
              <w:trPr>
                <w:trHeight w:val="20"/>
              </w:trPr>
              <w:tc>
                <w:tcPr>
                  <w:tcW w:w="0" w:type="auto"/>
                </w:tcPr>
                <w:p w14:paraId="0876686C" w14:textId="77777777" w:rsidR="003A7DD6" w:rsidRPr="00D12DF0" w:rsidRDefault="003A7DD6" w:rsidP="003A7DD6">
                  <w:pPr>
                    <w:pStyle w:val="TAL"/>
                    <w:rPr>
                      <w:rFonts w:eastAsia="MS Mincho"/>
                      <w:szCs w:val="18"/>
                    </w:rPr>
                  </w:pPr>
                </w:p>
              </w:tc>
              <w:tc>
                <w:tcPr>
                  <w:tcW w:w="0" w:type="auto"/>
                </w:tcPr>
                <w:p w14:paraId="4190BF17" w14:textId="77777777" w:rsidR="003A7DD6" w:rsidRPr="00D12DF0" w:rsidRDefault="003A7DD6" w:rsidP="003A7DD6">
                  <w:pPr>
                    <w:pStyle w:val="TAL"/>
                    <w:rPr>
                      <w:szCs w:val="18"/>
                    </w:rPr>
                  </w:pPr>
                  <w:r w:rsidRPr="00D12DF0">
                    <w:rPr>
                      <w:rFonts w:eastAsia="Malgun Gothic" w:cs="Batang"/>
                      <w:szCs w:val="18"/>
                      <w:lang w:val="en-US"/>
                    </w:rPr>
                    <w:t>xx-2-1-4</w:t>
                  </w:r>
                </w:p>
              </w:tc>
              <w:tc>
                <w:tcPr>
                  <w:tcW w:w="0" w:type="auto"/>
                </w:tcPr>
                <w:p w14:paraId="68FFB69C" w14:textId="77777777" w:rsidR="003A7DD6" w:rsidRPr="00D12DF0" w:rsidRDefault="003A7DD6" w:rsidP="003A7DD6">
                  <w:pPr>
                    <w:pStyle w:val="TAL"/>
                    <w:rPr>
                      <w:szCs w:val="18"/>
                    </w:rPr>
                  </w:pPr>
                  <w:r w:rsidRPr="00D12DF0">
                    <w:rPr>
                      <w:szCs w:val="18"/>
                    </w:rPr>
                    <w:t xml:space="preserve">Support of PRS TEG association information for </w:t>
                  </w:r>
                  <w:proofErr w:type="spellStart"/>
                  <w:r w:rsidRPr="00D12DF0">
                    <w:rPr>
                      <w:color w:val="FF0000"/>
                      <w:szCs w:val="18"/>
                    </w:rPr>
                    <w:t>for</w:t>
                  </w:r>
                  <w:proofErr w:type="spellEnd"/>
                  <w:r w:rsidRPr="00D12DF0">
                    <w:rPr>
                      <w:color w:val="FF0000"/>
                      <w:szCs w:val="18"/>
                    </w:rPr>
                    <w:t xml:space="preserve"> AI/ML based positioning Case 1</w:t>
                  </w:r>
                </w:p>
              </w:tc>
              <w:tc>
                <w:tcPr>
                  <w:tcW w:w="0" w:type="auto"/>
                </w:tcPr>
                <w:p w14:paraId="350D7609" w14:textId="77777777" w:rsidR="003A7DD6" w:rsidRPr="00D12DF0" w:rsidRDefault="003A7DD6" w:rsidP="003A7DD6">
                  <w:pPr>
                    <w:pStyle w:val="TAL"/>
                    <w:rPr>
                      <w:szCs w:val="18"/>
                    </w:rPr>
                  </w:pPr>
                  <w:r w:rsidRPr="00D12DF0">
                    <w:rPr>
                      <w:szCs w:val="18"/>
                    </w:rPr>
                    <w:t xml:space="preserve">Support of reception of association between PRS and TRP Tx TEG for </w:t>
                  </w:r>
                  <w:proofErr w:type="spellStart"/>
                  <w:r w:rsidRPr="00D12DF0">
                    <w:rPr>
                      <w:color w:val="FF0000"/>
                      <w:szCs w:val="18"/>
                    </w:rPr>
                    <w:t>for</w:t>
                  </w:r>
                  <w:proofErr w:type="spellEnd"/>
                  <w:r w:rsidRPr="00D12DF0">
                    <w:rPr>
                      <w:color w:val="FF0000"/>
                      <w:szCs w:val="18"/>
                    </w:rPr>
                    <w:t xml:space="preserve"> AI/ML based positioning Case 1</w:t>
                  </w:r>
                </w:p>
              </w:tc>
              <w:tc>
                <w:tcPr>
                  <w:tcW w:w="0" w:type="auto"/>
                </w:tcPr>
                <w:p w14:paraId="6075F84E" w14:textId="77777777" w:rsidR="003A7DD6" w:rsidRPr="00D12DF0" w:rsidRDefault="003A7DD6" w:rsidP="003A7DD6">
                  <w:pPr>
                    <w:pStyle w:val="TAL"/>
                    <w:rPr>
                      <w:i/>
                      <w:iCs/>
                      <w:szCs w:val="18"/>
                    </w:rPr>
                  </w:pPr>
                  <w:r w:rsidRPr="00D12DF0">
                    <w:rPr>
                      <w:szCs w:val="18"/>
                    </w:rPr>
                    <w:t>13-1</w:t>
                  </w:r>
                </w:p>
              </w:tc>
              <w:tc>
                <w:tcPr>
                  <w:tcW w:w="0" w:type="auto"/>
                </w:tcPr>
                <w:p w14:paraId="28C3BBA7" w14:textId="77777777" w:rsidR="003A7DD6" w:rsidRPr="00D12DF0" w:rsidRDefault="003A7DD6" w:rsidP="003A7DD6">
                  <w:pPr>
                    <w:pStyle w:val="TAL"/>
                    <w:rPr>
                      <w:i/>
                      <w:iCs/>
                      <w:szCs w:val="18"/>
                    </w:rPr>
                  </w:pPr>
                  <w:r w:rsidRPr="00D12DF0">
                    <w:rPr>
                      <w:i/>
                      <w:iCs/>
                      <w:szCs w:val="18"/>
                    </w:rPr>
                    <w:t>nr-PosCalcAssistanceSupport-r17</w:t>
                  </w:r>
                </w:p>
              </w:tc>
              <w:tc>
                <w:tcPr>
                  <w:tcW w:w="0" w:type="auto"/>
                </w:tcPr>
                <w:p w14:paraId="7802BE0C" w14:textId="77777777" w:rsidR="003A7DD6" w:rsidRPr="00D12DF0" w:rsidRDefault="003A7DD6" w:rsidP="003A7DD6">
                  <w:pPr>
                    <w:pStyle w:val="TAL"/>
                    <w:rPr>
                      <w:rFonts w:eastAsia="MS Mincho"/>
                      <w:color w:val="FF0000"/>
                      <w:szCs w:val="18"/>
                    </w:rPr>
                  </w:pPr>
                  <w:r w:rsidRPr="00D12DF0">
                    <w:rPr>
                      <w:i/>
                      <w:iCs/>
                      <w:color w:val="FF0000"/>
                      <w:szCs w:val="18"/>
                    </w:rPr>
                    <w:t>FFS</w:t>
                  </w:r>
                </w:p>
              </w:tc>
              <w:tc>
                <w:tcPr>
                  <w:tcW w:w="0" w:type="auto"/>
                </w:tcPr>
                <w:p w14:paraId="1C41BE09" w14:textId="77777777" w:rsidR="003A7DD6" w:rsidRPr="00D12DF0" w:rsidRDefault="003A7DD6" w:rsidP="003A7DD6">
                  <w:pPr>
                    <w:pStyle w:val="TAL"/>
                    <w:rPr>
                      <w:rFonts w:eastAsia="MS Mincho"/>
                      <w:szCs w:val="18"/>
                    </w:rPr>
                  </w:pPr>
                  <w:r w:rsidRPr="00D12DF0">
                    <w:rPr>
                      <w:szCs w:val="18"/>
                    </w:rPr>
                    <w:t>n/a</w:t>
                  </w:r>
                </w:p>
              </w:tc>
              <w:tc>
                <w:tcPr>
                  <w:tcW w:w="0" w:type="auto"/>
                </w:tcPr>
                <w:p w14:paraId="2124137F" w14:textId="77777777" w:rsidR="003A7DD6" w:rsidRPr="00D12DF0" w:rsidRDefault="003A7DD6" w:rsidP="003A7DD6">
                  <w:pPr>
                    <w:pStyle w:val="TAL"/>
                    <w:rPr>
                      <w:szCs w:val="18"/>
                    </w:rPr>
                  </w:pPr>
                  <w:r w:rsidRPr="00D12DF0">
                    <w:rPr>
                      <w:szCs w:val="18"/>
                    </w:rPr>
                    <w:t>n/a</w:t>
                  </w:r>
                </w:p>
              </w:tc>
              <w:tc>
                <w:tcPr>
                  <w:tcW w:w="0" w:type="auto"/>
                </w:tcPr>
                <w:p w14:paraId="000CB9C5" w14:textId="77777777" w:rsidR="003A7DD6" w:rsidRPr="00D12DF0" w:rsidRDefault="003A7DD6" w:rsidP="003A7DD6">
                  <w:pPr>
                    <w:pStyle w:val="TAL"/>
                    <w:rPr>
                      <w:szCs w:val="18"/>
                    </w:rPr>
                  </w:pPr>
                  <w:r w:rsidRPr="00D12DF0">
                    <w:rPr>
                      <w:szCs w:val="18"/>
                    </w:rPr>
                    <w:t>Need for location server to know if the feature is supported.</w:t>
                  </w:r>
                </w:p>
                <w:p w14:paraId="033F6AC0" w14:textId="77777777" w:rsidR="003A7DD6" w:rsidRPr="00D12DF0" w:rsidRDefault="003A7DD6" w:rsidP="003A7DD6">
                  <w:pPr>
                    <w:pStyle w:val="TAL"/>
                    <w:rPr>
                      <w:szCs w:val="18"/>
                    </w:rPr>
                  </w:pPr>
                </w:p>
              </w:tc>
              <w:tc>
                <w:tcPr>
                  <w:tcW w:w="0" w:type="auto"/>
                </w:tcPr>
                <w:p w14:paraId="32EEF35C" w14:textId="77777777" w:rsidR="003A7DD6" w:rsidRPr="00D12DF0" w:rsidRDefault="003A7DD6" w:rsidP="003A7DD6">
                  <w:pPr>
                    <w:pStyle w:val="TAL"/>
                    <w:rPr>
                      <w:szCs w:val="18"/>
                    </w:rPr>
                  </w:pPr>
                  <w:r w:rsidRPr="00D12DF0">
                    <w:rPr>
                      <w:szCs w:val="18"/>
                    </w:rPr>
                    <w:t>Optional with capability signaling</w:t>
                  </w:r>
                </w:p>
              </w:tc>
            </w:tr>
            <w:tr w:rsidR="003A7DD6" w:rsidRPr="00F41679" w14:paraId="6440EBFE" w14:textId="77777777" w:rsidTr="003A7DD6">
              <w:trPr>
                <w:trHeight w:val="20"/>
              </w:trPr>
              <w:tc>
                <w:tcPr>
                  <w:tcW w:w="0" w:type="auto"/>
                </w:tcPr>
                <w:p w14:paraId="1C621158" w14:textId="77777777" w:rsidR="003A7DD6" w:rsidRPr="00D12DF0" w:rsidRDefault="003A7DD6" w:rsidP="003A7DD6">
                  <w:pPr>
                    <w:pStyle w:val="TAL"/>
                    <w:rPr>
                      <w:rFonts w:eastAsia="MS Mincho"/>
                      <w:szCs w:val="18"/>
                    </w:rPr>
                  </w:pPr>
                </w:p>
              </w:tc>
              <w:tc>
                <w:tcPr>
                  <w:tcW w:w="0" w:type="auto"/>
                </w:tcPr>
                <w:p w14:paraId="794028FB" w14:textId="77777777" w:rsidR="003A7DD6" w:rsidRPr="00D12DF0" w:rsidRDefault="003A7DD6" w:rsidP="003A7DD6">
                  <w:pPr>
                    <w:pStyle w:val="TAL"/>
                    <w:rPr>
                      <w:rFonts w:eastAsia="Malgun Gothic" w:cs="Batang"/>
                      <w:szCs w:val="18"/>
                      <w:lang w:val="en-US"/>
                    </w:rPr>
                  </w:pPr>
                  <w:r w:rsidRPr="00D12DF0">
                    <w:rPr>
                      <w:rFonts w:eastAsia="Malgun Gothic" w:cs="Batang"/>
                      <w:szCs w:val="18"/>
                      <w:lang w:val="en-US"/>
                    </w:rPr>
                    <w:t>xx-2-1-5</w:t>
                  </w:r>
                </w:p>
              </w:tc>
              <w:tc>
                <w:tcPr>
                  <w:tcW w:w="0" w:type="auto"/>
                </w:tcPr>
                <w:p w14:paraId="2D711CBC" w14:textId="77777777" w:rsidR="003A7DD6" w:rsidRPr="00D12DF0" w:rsidRDefault="003A7DD6" w:rsidP="003A7DD6">
                  <w:pPr>
                    <w:pStyle w:val="TAL"/>
                    <w:rPr>
                      <w:szCs w:val="18"/>
                    </w:rPr>
                  </w:pPr>
                  <w:r w:rsidRPr="00D12DF0">
                    <w:rPr>
                      <w:szCs w:val="18"/>
                    </w:rPr>
                    <w:t xml:space="preserve">Support of PRS measurement in RRC_INACTIVE state for </w:t>
                  </w:r>
                  <w:r w:rsidRPr="00D12DF0">
                    <w:rPr>
                      <w:color w:val="FF0000"/>
                      <w:szCs w:val="18"/>
                    </w:rPr>
                    <w:t>AI/ML based positioning Case 1</w:t>
                  </w:r>
                </w:p>
              </w:tc>
              <w:tc>
                <w:tcPr>
                  <w:tcW w:w="0" w:type="auto"/>
                </w:tcPr>
                <w:p w14:paraId="6768179C" w14:textId="77777777" w:rsidR="003A7DD6" w:rsidRPr="00D12DF0" w:rsidRDefault="003A7DD6" w:rsidP="003A7DD6">
                  <w:pPr>
                    <w:pStyle w:val="TAL"/>
                    <w:rPr>
                      <w:szCs w:val="18"/>
                    </w:rPr>
                  </w:pPr>
                  <w:r w:rsidRPr="00D12DF0">
                    <w:rPr>
                      <w:szCs w:val="18"/>
                    </w:rPr>
                    <w:t xml:space="preserve">Support of PRS measurement in RRC_INACTIVE state for </w:t>
                  </w:r>
                  <w:r w:rsidRPr="00D12DF0">
                    <w:rPr>
                      <w:color w:val="FF0000"/>
                      <w:szCs w:val="18"/>
                    </w:rPr>
                    <w:t>AI/ML based positioning Case 1</w:t>
                  </w:r>
                  <w:r w:rsidRPr="00D12DF0">
                    <w:rPr>
                      <w:szCs w:val="18"/>
                    </w:rPr>
                    <w:t xml:space="preserve"> </w:t>
                  </w:r>
                </w:p>
              </w:tc>
              <w:tc>
                <w:tcPr>
                  <w:tcW w:w="0" w:type="auto"/>
                </w:tcPr>
                <w:p w14:paraId="1F5EA82C" w14:textId="77777777" w:rsidR="003A7DD6" w:rsidRPr="00D12DF0" w:rsidRDefault="003A7DD6" w:rsidP="003A7DD6">
                  <w:pPr>
                    <w:pStyle w:val="TAL"/>
                    <w:rPr>
                      <w:szCs w:val="18"/>
                    </w:rPr>
                  </w:pPr>
                  <w:r w:rsidRPr="00D12DF0">
                    <w:rPr>
                      <w:szCs w:val="18"/>
                    </w:rPr>
                    <w:t>13-3, 27-6</w:t>
                  </w:r>
                </w:p>
              </w:tc>
              <w:tc>
                <w:tcPr>
                  <w:tcW w:w="0" w:type="auto"/>
                </w:tcPr>
                <w:p w14:paraId="0D665410" w14:textId="77777777" w:rsidR="003A7DD6" w:rsidRPr="00D12DF0" w:rsidRDefault="003A7DD6" w:rsidP="003A7DD6">
                  <w:pPr>
                    <w:pStyle w:val="TAL"/>
                    <w:rPr>
                      <w:i/>
                      <w:iCs/>
                      <w:szCs w:val="18"/>
                    </w:rPr>
                  </w:pPr>
                  <w:r w:rsidRPr="00D12DF0">
                    <w:rPr>
                      <w:i/>
                      <w:iCs/>
                      <w:szCs w:val="18"/>
                    </w:rPr>
                    <w:t>dl-PRS-MeasRRC-Inactive-r17</w:t>
                  </w:r>
                </w:p>
              </w:tc>
              <w:tc>
                <w:tcPr>
                  <w:tcW w:w="0" w:type="auto"/>
                </w:tcPr>
                <w:p w14:paraId="29B3A682" w14:textId="77777777" w:rsidR="003A7DD6" w:rsidRPr="00D12DF0" w:rsidRDefault="003A7DD6" w:rsidP="003A7DD6">
                  <w:pPr>
                    <w:pStyle w:val="TAL"/>
                    <w:rPr>
                      <w:i/>
                      <w:iCs/>
                      <w:color w:val="FF0000"/>
                      <w:szCs w:val="18"/>
                    </w:rPr>
                  </w:pPr>
                  <w:r w:rsidRPr="00D12DF0">
                    <w:rPr>
                      <w:i/>
                      <w:iCs/>
                      <w:color w:val="FF0000"/>
                      <w:szCs w:val="18"/>
                    </w:rPr>
                    <w:t>FFS</w:t>
                  </w:r>
                </w:p>
              </w:tc>
              <w:tc>
                <w:tcPr>
                  <w:tcW w:w="0" w:type="auto"/>
                </w:tcPr>
                <w:p w14:paraId="6C0781A5" w14:textId="77777777" w:rsidR="003A7DD6" w:rsidRPr="00D12DF0" w:rsidRDefault="003A7DD6" w:rsidP="003A7DD6">
                  <w:pPr>
                    <w:pStyle w:val="TAL"/>
                    <w:rPr>
                      <w:szCs w:val="18"/>
                    </w:rPr>
                  </w:pPr>
                  <w:r w:rsidRPr="00D12DF0">
                    <w:rPr>
                      <w:szCs w:val="18"/>
                    </w:rPr>
                    <w:t>n/a</w:t>
                  </w:r>
                </w:p>
              </w:tc>
              <w:tc>
                <w:tcPr>
                  <w:tcW w:w="0" w:type="auto"/>
                </w:tcPr>
                <w:p w14:paraId="77058E86" w14:textId="77777777" w:rsidR="003A7DD6" w:rsidRPr="00D12DF0" w:rsidRDefault="003A7DD6" w:rsidP="003A7DD6">
                  <w:pPr>
                    <w:pStyle w:val="TAL"/>
                    <w:rPr>
                      <w:szCs w:val="18"/>
                    </w:rPr>
                  </w:pPr>
                  <w:r w:rsidRPr="00D12DF0">
                    <w:rPr>
                      <w:szCs w:val="18"/>
                    </w:rPr>
                    <w:t>n/a</w:t>
                  </w:r>
                </w:p>
              </w:tc>
              <w:tc>
                <w:tcPr>
                  <w:tcW w:w="0" w:type="auto"/>
                </w:tcPr>
                <w:p w14:paraId="2B39A6FD" w14:textId="77777777" w:rsidR="003A7DD6" w:rsidRPr="00D12DF0" w:rsidRDefault="003A7DD6" w:rsidP="003A7DD6">
                  <w:pPr>
                    <w:pStyle w:val="TAL"/>
                    <w:rPr>
                      <w:szCs w:val="18"/>
                    </w:rPr>
                  </w:pPr>
                  <w:r w:rsidRPr="00D12DF0">
                    <w:rPr>
                      <w:szCs w:val="18"/>
                    </w:rPr>
                    <w:t>Need for location server to know if the feature is supported.</w:t>
                  </w:r>
                </w:p>
                <w:p w14:paraId="5DC7F892" w14:textId="77777777" w:rsidR="003A7DD6" w:rsidRPr="00D12DF0" w:rsidRDefault="003A7DD6" w:rsidP="003A7DD6">
                  <w:pPr>
                    <w:pStyle w:val="TAL"/>
                    <w:rPr>
                      <w:szCs w:val="18"/>
                    </w:rPr>
                  </w:pPr>
                </w:p>
                <w:p w14:paraId="5B97EFE0" w14:textId="77777777" w:rsidR="003A7DD6" w:rsidRPr="00D12DF0" w:rsidRDefault="003A7DD6" w:rsidP="003A7DD6">
                  <w:pPr>
                    <w:pStyle w:val="TAL"/>
                    <w:rPr>
                      <w:szCs w:val="18"/>
                    </w:rPr>
                  </w:pPr>
                  <w:r w:rsidRPr="00D12DF0">
                    <w:rPr>
                      <w:szCs w:val="18"/>
                    </w:rPr>
                    <w:t xml:space="preserve">Note: Applicable for both </w:t>
                  </w:r>
                  <w:r w:rsidRPr="00D12DF0">
                    <w:rPr>
                      <w:strike/>
                      <w:szCs w:val="18"/>
                    </w:rPr>
                    <w:t>UE-assisted</w:t>
                  </w:r>
                  <w:r w:rsidRPr="00D12DF0">
                    <w:rPr>
                      <w:szCs w:val="18"/>
                    </w:rPr>
                    <w:t xml:space="preserve"> </w:t>
                  </w:r>
                  <w:r w:rsidRPr="00D12DF0">
                    <w:rPr>
                      <w:strike/>
                      <w:szCs w:val="18"/>
                    </w:rPr>
                    <w:t>and UE-based DL-TDOA</w:t>
                  </w:r>
                </w:p>
                <w:p w14:paraId="6EDA415C" w14:textId="77777777" w:rsidR="003A7DD6" w:rsidRPr="00D12DF0" w:rsidRDefault="003A7DD6" w:rsidP="003A7DD6">
                  <w:pPr>
                    <w:pStyle w:val="TAL"/>
                    <w:rPr>
                      <w:szCs w:val="18"/>
                    </w:rPr>
                  </w:pPr>
                </w:p>
                <w:p w14:paraId="460A5038" w14:textId="77777777" w:rsidR="003A7DD6" w:rsidRPr="00D12DF0" w:rsidRDefault="003A7DD6" w:rsidP="003A7DD6">
                  <w:pPr>
                    <w:pStyle w:val="TAL"/>
                    <w:rPr>
                      <w:szCs w:val="18"/>
                    </w:rPr>
                  </w:pPr>
                  <w:r w:rsidRPr="00D12DF0">
                    <w:rPr>
                      <w:szCs w:val="18"/>
                    </w:rPr>
                    <w:t>Note: PRS capabilities for DL-TDOA measurement and reporting described in FGs in 13-3, 13-3a, 13-3b, 13-6, 13-13 are the same for RRC Inactive.</w:t>
                  </w:r>
                </w:p>
                <w:p w14:paraId="14B46078" w14:textId="77777777" w:rsidR="003A7DD6" w:rsidRPr="00D12DF0" w:rsidRDefault="003A7DD6" w:rsidP="003A7DD6">
                  <w:pPr>
                    <w:pStyle w:val="TAL"/>
                    <w:rPr>
                      <w:szCs w:val="18"/>
                    </w:rPr>
                  </w:pPr>
                </w:p>
                <w:p w14:paraId="66E59330" w14:textId="77777777" w:rsidR="003A7DD6" w:rsidRPr="00D12DF0" w:rsidRDefault="003A7DD6" w:rsidP="003A7DD6">
                  <w:pPr>
                    <w:pStyle w:val="TAL"/>
                    <w:rPr>
                      <w:szCs w:val="18"/>
                    </w:rPr>
                  </w:pPr>
                  <w:r w:rsidRPr="00D12DF0">
                    <w:rPr>
                      <w:szCs w:val="18"/>
                    </w:rPr>
                    <w:t>Support of PRS processing measurement in RRC_INACTIVE state does not imply that LMF is aware of or controlling UE RRC state</w:t>
                  </w:r>
                </w:p>
              </w:tc>
              <w:tc>
                <w:tcPr>
                  <w:tcW w:w="0" w:type="auto"/>
                </w:tcPr>
                <w:p w14:paraId="104C901A" w14:textId="77777777" w:rsidR="003A7DD6" w:rsidRPr="00D12DF0" w:rsidRDefault="003A7DD6" w:rsidP="003A7DD6">
                  <w:pPr>
                    <w:pStyle w:val="TAL"/>
                    <w:rPr>
                      <w:szCs w:val="18"/>
                    </w:rPr>
                  </w:pPr>
                  <w:r w:rsidRPr="00D12DF0">
                    <w:rPr>
                      <w:szCs w:val="18"/>
                    </w:rPr>
                    <w:t>Optional with capability signaling.</w:t>
                  </w:r>
                </w:p>
              </w:tc>
            </w:tr>
          </w:tbl>
          <w:p w14:paraId="061C9FB1" w14:textId="77777777" w:rsidR="003A7DD6" w:rsidRDefault="003A7DD6" w:rsidP="003A7DD6">
            <w:pPr>
              <w:rPr>
                <w:rFonts w:eastAsia="Malgun Gothic" w:cs="Batang"/>
                <w:sz w:val="22"/>
                <w:szCs w:val="22"/>
              </w:rPr>
            </w:pPr>
          </w:p>
          <w:p w14:paraId="13270087" w14:textId="27127707" w:rsidR="003A7DD6" w:rsidRPr="00127CE7" w:rsidRDefault="003A7DD6" w:rsidP="003A7DD6">
            <w:pPr>
              <w:rPr>
                <w:rFonts w:eastAsia="Malgun Gothic" w:cs="Batang"/>
                <w:b/>
                <w:bCs/>
                <w:sz w:val="22"/>
                <w:szCs w:val="22"/>
              </w:rPr>
            </w:pPr>
            <w:r w:rsidRPr="00127CE7">
              <w:rPr>
                <w:rFonts w:eastAsia="Malgun Gothic" w:cs="Batang"/>
                <w:b/>
                <w:bCs/>
                <w:sz w:val="22"/>
                <w:szCs w:val="22"/>
              </w:rPr>
              <w:t>FGxx-2-2-x: AI/ML for positioning Case 3a and 3b</w:t>
            </w:r>
          </w:p>
          <w:p w14:paraId="5A4BE97F" w14:textId="77777777" w:rsidR="003A7DD6" w:rsidRPr="001640C7" w:rsidRDefault="003A7DD6" w:rsidP="003A7DD6">
            <w:pPr>
              <w:rPr>
                <w:rFonts w:eastAsia="Malgun Gothic" w:cs="Batang"/>
                <w:sz w:val="22"/>
                <w:szCs w:val="22"/>
              </w:rPr>
            </w:pPr>
          </w:p>
          <w:p w14:paraId="2D499EA8"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9</w:t>
            </w:r>
            <w:r w:rsidRPr="007C5401">
              <w:rPr>
                <w:rFonts w:eastAsia="Malgun Gothic" w:cs="Batang"/>
                <w:b/>
                <w:bCs/>
                <w:i/>
                <w:iCs/>
                <w:sz w:val="22"/>
                <w:szCs w:val="22"/>
              </w:rPr>
              <w:t>: From the Rel-16 UE feature list for NR Positioning all FGs on SRS transmission are applicable AI/ML-based positioning</w:t>
            </w:r>
            <w:r>
              <w:rPr>
                <w:rFonts w:eastAsia="Malgun Gothic" w:cs="Batang"/>
                <w:b/>
                <w:bCs/>
                <w:i/>
                <w:iCs/>
                <w:sz w:val="22"/>
                <w:szCs w:val="22"/>
              </w:rPr>
              <w:t xml:space="preserve"> case 3a and 3b</w:t>
            </w:r>
          </w:p>
          <w:p w14:paraId="7C584D9F" w14:textId="77777777" w:rsidR="003A7DD6" w:rsidRDefault="003A7DD6" w:rsidP="003A7DD6">
            <w:pPr>
              <w:rPr>
                <w:rFonts w:eastAsia="Batang"/>
                <w:sz w:val="16"/>
                <w:szCs w:val="16"/>
                <w:lang w:eastAsia="ko-KR"/>
              </w:rPr>
            </w:pP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7770"/>
            </w:tblGrid>
            <w:tr w:rsidR="003A7DD6" w:rsidRPr="00F41679" w14:paraId="2976CF46" w14:textId="77777777" w:rsidTr="003A7DD6">
              <w:trPr>
                <w:trHeight w:val="20"/>
              </w:trPr>
              <w:tc>
                <w:tcPr>
                  <w:tcW w:w="0" w:type="auto"/>
                </w:tcPr>
                <w:p w14:paraId="62A6CE9C" w14:textId="77777777" w:rsidR="003A7DD6" w:rsidRPr="00F41679" w:rsidRDefault="003A7DD6" w:rsidP="003A7DD6">
                  <w:pPr>
                    <w:pStyle w:val="TAL"/>
                  </w:pPr>
                  <w:r w:rsidRPr="00F41679">
                    <w:t>13-8</w:t>
                  </w:r>
                </w:p>
              </w:tc>
              <w:tc>
                <w:tcPr>
                  <w:tcW w:w="0" w:type="auto"/>
                </w:tcPr>
                <w:p w14:paraId="34512EA2" w14:textId="77777777" w:rsidR="003A7DD6" w:rsidRPr="00F41679" w:rsidRDefault="003A7DD6" w:rsidP="003A7DD6">
                  <w:pPr>
                    <w:pStyle w:val="TAL"/>
                  </w:pPr>
                  <w:r w:rsidRPr="00F41679">
                    <w:t>SRS Resources for Positioning</w:t>
                  </w:r>
                </w:p>
              </w:tc>
            </w:tr>
            <w:tr w:rsidR="003A7DD6" w:rsidRPr="00F41679" w14:paraId="7699B0FB" w14:textId="77777777" w:rsidTr="003A7DD6">
              <w:trPr>
                <w:trHeight w:val="20"/>
              </w:trPr>
              <w:tc>
                <w:tcPr>
                  <w:tcW w:w="0" w:type="auto"/>
                </w:tcPr>
                <w:p w14:paraId="4DFA82C6" w14:textId="77777777" w:rsidR="003A7DD6" w:rsidRPr="00F41679" w:rsidRDefault="003A7DD6" w:rsidP="003A7DD6">
                  <w:pPr>
                    <w:pStyle w:val="TAL"/>
                  </w:pPr>
                  <w:r w:rsidRPr="00F41679">
                    <w:t>13-8a</w:t>
                  </w:r>
                </w:p>
              </w:tc>
              <w:tc>
                <w:tcPr>
                  <w:tcW w:w="0" w:type="auto"/>
                </w:tcPr>
                <w:p w14:paraId="1E77D7AC" w14:textId="77777777" w:rsidR="003A7DD6" w:rsidRPr="00F41679" w:rsidRDefault="003A7DD6" w:rsidP="003A7DD6">
                  <w:pPr>
                    <w:pStyle w:val="TAL"/>
                  </w:pPr>
                  <w:r w:rsidRPr="00F41679">
                    <w:t>Support of Aperiodic SRS Resources for positioning</w:t>
                  </w:r>
                </w:p>
              </w:tc>
            </w:tr>
            <w:tr w:rsidR="003A7DD6" w:rsidRPr="00F41679" w14:paraId="43CC803E" w14:textId="77777777" w:rsidTr="003A7DD6">
              <w:trPr>
                <w:trHeight w:val="20"/>
              </w:trPr>
              <w:tc>
                <w:tcPr>
                  <w:tcW w:w="0" w:type="auto"/>
                </w:tcPr>
                <w:p w14:paraId="012782AD" w14:textId="77777777" w:rsidR="003A7DD6" w:rsidRPr="00F41679" w:rsidRDefault="003A7DD6" w:rsidP="003A7DD6">
                  <w:pPr>
                    <w:pStyle w:val="TAL"/>
                  </w:pPr>
                  <w:r w:rsidRPr="00F41679">
                    <w:t>13-8b</w:t>
                  </w:r>
                </w:p>
              </w:tc>
              <w:tc>
                <w:tcPr>
                  <w:tcW w:w="0" w:type="auto"/>
                </w:tcPr>
                <w:p w14:paraId="63CCD321" w14:textId="77777777" w:rsidR="003A7DD6" w:rsidRPr="00F41679" w:rsidRDefault="003A7DD6" w:rsidP="003A7DD6">
                  <w:pPr>
                    <w:pStyle w:val="TAL"/>
                  </w:pPr>
                  <w:r w:rsidRPr="00F41679">
                    <w:t>Support of Semi-persistent SRS Resources for positioning</w:t>
                  </w:r>
                </w:p>
              </w:tc>
            </w:tr>
            <w:tr w:rsidR="003A7DD6" w:rsidRPr="00F41679" w14:paraId="2E0E774F" w14:textId="77777777" w:rsidTr="003A7DD6">
              <w:trPr>
                <w:trHeight w:val="20"/>
              </w:trPr>
              <w:tc>
                <w:tcPr>
                  <w:tcW w:w="0" w:type="auto"/>
                </w:tcPr>
                <w:p w14:paraId="17609501" w14:textId="77777777" w:rsidR="003A7DD6" w:rsidRPr="00F41679" w:rsidRDefault="003A7DD6" w:rsidP="003A7DD6">
                  <w:pPr>
                    <w:pStyle w:val="TAL"/>
                  </w:pPr>
                  <w:r w:rsidRPr="00F41679">
                    <w:t>13-8c</w:t>
                  </w:r>
                </w:p>
              </w:tc>
              <w:tc>
                <w:tcPr>
                  <w:tcW w:w="0" w:type="auto"/>
                </w:tcPr>
                <w:p w14:paraId="6F410FF7" w14:textId="77777777" w:rsidR="003A7DD6" w:rsidRPr="00F41679" w:rsidRDefault="003A7DD6" w:rsidP="003A7DD6">
                  <w:pPr>
                    <w:pStyle w:val="TAL"/>
                  </w:pPr>
                  <w:r w:rsidRPr="00F41679">
                    <w:t>SRS Resources for Positioning</w:t>
                  </w:r>
                </w:p>
              </w:tc>
            </w:tr>
            <w:tr w:rsidR="003A7DD6" w:rsidRPr="00F41679" w14:paraId="54DAD748" w14:textId="77777777" w:rsidTr="003A7DD6">
              <w:trPr>
                <w:trHeight w:val="20"/>
              </w:trPr>
              <w:tc>
                <w:tcPr>
                  <w:tcW w:w="0" w:type="auto"/>
                </w:tcPr>
                <w:p w14:paraId="7C03DFD9" w14:textId="77777777" w:rsidR="003A7DD6" w:rsidRPr="00F41679" w:rsidRDefault="003A7DD6" w:rsidP="003A7DD6">
                  <w:pPr>
                    <w:pStyle w:val="TAL"/>
                  </w:pPr>
                  <w:r w:rsidRPr="00F41679">
                    <w:t>13-8d</w:t>
                  </w:r>
                </w:p>
              </w:tc>
              <w:tc>
                <w:tcPr>
                  <w:tcW w:w="0" w:type="auto"/>
                </w:tcPr>
                <w:p w14:paraId="3BAF72FB" w14:textId="77777777" w:rsidR="003A7DD6" w:rsidRPr="00F41679" w:rsidRDefault="003A7DD6" w:rsidP="003A7DD6">
                  <w:pPr>
                    <w:pStyle w:val="TAL"/>
                  </w:pPr>
                  <w:r w:rsidRPr="00F41679">
                    <w:t>Support of Aperiodic SRS Resources for positioning</w:t>
                  </w:r>
                </w:p>
              </w:tc>
            </w:tr>
            <w:tr w:rsidR="003A7DD6" w:rsidRPr="00F41679" w14:paraId="1171965C" w14:textId="77777777" w:rsidTr="003A7DD6">
              <w:trPr>
                <w:trHeight w:val="20"/>
              </w:trPr>
              <w:tc>
                <w:tcPr>
                  <w:tcW w:w="0" w:type="auto"/>
                </w:tcPr>
                <w:p w14:paraId="6A81C5A9" w14:textId="77777777" w:rsidR="003A7DD6" w:rsidRPr="00F41679" w:rsidRDefault="003A7DD6" w:rsidP="003A7DD6">
                  <w:pPr>
                    <w:pStyle w:val="TAL"/>
                  </w:pPr>
                  <w:r w:rsidRPr="00F41679">
                    <w:t>13-8e</w:t>
                  </w:r>
                </w:p>
              </w:tc>
              <w:tc>
                <w:tcPr>
                  <w:tcW w:w="0" w:type="auto"/>
                </w:tcPr>
                <w:p w14:paraId="0F88E2CD" w14:textId="77777777" w:rsidR="003A7DD6" w:rsidRPr="00F41679" w:rsidRDefault="003A7DD6" w:rsidP="003A7DD6">
                  <w:pPr>
                    <w:pStyle w:val="TAL"/>
                  </w:pPr>
                  <w:r w:rsidRPr="00F41679">
                    <w:t>Support of Semi-persistent SRS Resources for positioning</w:t>
                  </w:r>
                </w:p>
              </w:tc>
            </w:tr>
            <w:tr w:rsidR="003A7DD6" w:rsidRPr="00F41679" w14:paraId="7B9C4DC0" w14:textId="77777777" w:rsidTr="003A7DD6">
              <w:trPr>
                <w:trHeight w:val="20"/>
              </w:trPr>
              <w:tc>
                <w:tcPr>
                  <w:tcW w:w="0" w:type="auto"/>
                </w:tcPr>
                <w:p w14:paraId="4DA210A0" w14:textId="77777777" w:rsidR="003A7DD6" w:rsidRPr="00F41679" w:rsidRDefault="003A7DD6" w:rsidP="003A7DD6">
                  <w:pPr>
                    <w:pStyle w:val="TAL"/>
                  </w:pPr>
                  <w:r w:rsidRPr="00F41679">
                    <w:t>13-9</w:t>
                  </w:r>
                </w:p>
              </w:tc>
              <w:tc>
                <w:tcPr>
                  <w:tcW w:w="0" w:type="auto"/>
                </w:tcPr>
                <w:p w14:paraId="5D64B5B8" w14:textId="77777777" w:rsidR="003A7DD6" w:rsidRPr="00F41679" w:rsidRDefault="003A7DD6" w:rsidP="003A7DD6">
                  <w:pPr>
                    <w:pStyle w:val="TAL"/>
                  </w:pPr>
                  <w:r w:rsidRPr="00F41679">
                    <w:t>OLPC for SRS for positioning based on PRS from the serving cell</w:t>
                  </w:r>
                </w:p>
              </w:tc>
            </w:tr>
            <w:tr w:rsidR="003A7DD6" w:rsidRPr="00F41679" w14:paraId="22BDEECE" w14:textId="77777777" w:rsidTr="003A7DD6">
              <w:trPr>
                <w:trHeight w:val="20"/>
              </w:trPr>
              <w:tc>
                <w:tcPr>
                  <w:tcW w:w="0" w:type="auto"/>
                </w:tcPr>
                <w:p w14:paraId="365FACE5" w14:textId="77777777" w:rsidR="003A7DD6" w:rsidRPr="00F41679" w:rsidRDefault="003A7DD6" w:rsidP="003A7DD6">
                  <w:pPr>
                    <w:pStyle w:val="TAL"/>
                  </w:pPr>
                  <w:r w:rsidRPr="00F41679">
                    <w:t>13-9a</w:t>
                  </w:r>
                </w:p>
              </w:tc>
              <w:tc>
                <w:tcPr>
                  <w:tcW w:w="0" w:type="auto"/>
                </w:tcPr>
                <w:p w14:paraId="0F78A77C" w14:textId="77777777" w:rsidR="003A7DD6" w:rsidRPr="00F41679" w:rsidRDefault="003A7DD6" w:rsidP="003A7DD6">
                  <w:pPr>
                    <w:pStyle w:val="TAL"/>
                  </w:pPr>
                  <w:r w:rsidRPr="00F41679">
                    <w:t>OLPC for SRS for positioning based on SSB from neighbouring cells</w:t>
                  </w:r>
                </w:p>
              </w:tc>
            </w:tr>
            <w:tr w:rsidR="003A7DD6" w:rsidRPr="00F41679" w14:paraId="19CDF072" w14:textId="77777777" w:rsidTr="003A7DD6">
              <w:trPr>
                <w:trHeight w:val="20"/>
              </w:trPr>
              <w:tc>
                <w:tcPr>
                  <w:tcW w:w="0" w:type="auto"/>
                </w:tcPr>
                <w:p w14:paraId="6B7F157F" w14:textId="77777777" w:rsidR="003A7DD6" w:rsidRPr="00F41679" w:rsidRDefault="003A7DD6" w:rsidP="003A7DD6">
                  <w:pPr>
                    <w:pStyle w:val="TAL"/>
                  </w:pPr>
                  <w:r w:rsidRPr="00F41679">
                    <w:t>13-9b</w:t>
                  </w:r>
                </w:p>
              </w:tc>
              <w:tc>
                <w:tcPr>
                  <w:tcW w:w="0" w:type="auto"/>
                </w:tcPr>
                <w:p w14:paraId="05689FFA" w14:textId="77777777" w:rsidR="003A7DD6" w:rsidRPr="00F41679" w:rsidRDefault="003A7DD6" w:rsidP="003A7DD6">
                  <w:pPr>
                    <w:pStyle w:val="TAL"/>
                  </w:pPr>
                  <w:r w:rsidRPr="00F41679">
                    <w:t>OLPC for SRS for positioning based on PRS from the neighbouring cells</w:t>
                  </w:r>
                </w:p>
              </w:tc>
            </w:tr>
            <w:tr w:rsidR="003A7DD6" w:rsidRPr="00F41679" w14:paraId="68BF6699" w14:textId="77777777" w:rsidTr="003A7DD6">
              <w:trPr>
                <w:trHeight w:val="20"/>
              </w:trPr>
              <w:tc>
                <w:tcPr>
                  <w:tcW w:w="0" w:type="auto"/>
                </w:tcPr>
                <w:p w14:paraId="0C8E08DA" w14:textId="77777777" w:rsidR="003A7DD6" w:rsidRPr="00F41679" w:rsidRDefault="003A7DD6" w:rsidP="003A7DD6">
                  <w:pPr>
                    <w:pStyle w:val="TAL"/>
                  </w:pPr>
                  <w:r w:rsidRPr="00F41679">
                    <w:t>13-9e</w:t>
                  </w:r>
                </w:p>
              </w:tc>
              <w:tc>
                <w:tcPr>
                  <w:tcW w:w="0" w:type="auto"/>
                </w:tcPr>
                <w:p w14:paraId="3FF658F4" w14:textId="77777777" w:rsidR="003A7DD6" w:rsidRPr="00F41679" w:rsidRDefault="003A7DD6" w:rsidP="003A7DD6">
                  <w:pPr>
                    <w:pStyle w:val="TAL"/>
                  </w:pPr>
                  <w:proofErr w:type="spellStart"/>
                  <w:r w:rsidRPr="00F41679">
                    <w:t>PathLoss</w:t>
                  </w:r>
                  <w:proofErr w:type="spellEnd"/>
                  <w:r w:rsidRPr="00F41679">
                    <w:t xml:space="preserve"> estimate maintenance per serving cell</w:t>
                  </w:r>
                </w:p>
              </w:tc>
            </w:tr>
            <w:tr w:rsidR="003A7DD6" w:rsidRPr="00F41679" w14:paraId="0BA07B28" w14:textId="77777777" w:rsidTr="003A7DD6">
              <w:trPr>
                <w:trHeight w:val="20"/>
              </w:trPr>
              <w:tc>
                <w:tcPr>
                  <w:tcW w:w="0" w:type="auto"/>
                </w:tcPr>
                <w:p w14:paraId="11CFF33F" w14:textId="77777777" w:rsidR="003A7DD6" w:rsidRPr="00F41679" w:rsidDel="00E855CF" w:rsidRDefault="003A7DD6" w:rsidP="003A7DD6">
                  <w:pPr>
                    <w:pStyle w:val="TAL"/>
                  </w:pPr>
                  <w:r w:rsidRPr="00F41679">
                    <w:t>13-9f</w:t>
                  </w:r>
                </w:p>
              </w:tc>
              <w:tc>
                <w:tcPr>
                  <w:tcW w:w="0" w:type="auto"/>
                </w:tcPr>
                <w:p w14:paraId="71B36E6F" w14:textId="77777777" w:rsidR="003A7DD6" w:rsidRPr="00F41679" w:rsidRDefault="003A7DD6" w:rsidP="003A7DD6">
                  <w:pPr>
                    <w:pStyle w:val="TAL"/>
                  </w:pPr>
                  <w:proofErr w:type="spellStart"/>
                  <w:r w:rsidRPr="00F41679">
                    <w:t>PathLoss</w:t>
                  </w:r>
                  <w:proofErr w:type="spellEnd"/>
                  <w:r w:rsidRPr="00F41679">
                    <w:t xml:space="preserve"> estimate maintenance across all cells</w:t>
                  </w:r>
                </w:p>
              </w:tc>
            </w:tr>
            <w:tr w:rsidR="003A7DD6" w:rsidRPr="00F41679" w14:paraId="742A48A4" w14:textId="77777777" w:rsidTr="003A7DD6">
              <w:trPr>
                <w:trHeight w:val="20"/>
              </w:trPr>
              <w:tc>
                <w:tcPr>
                  <w:tcW w:w="0" w:type="auto"/>
                </w:tcPr>
                <w:p w14:paraId="26A1777D" w14:textId="77777777" w:rsidR="003A7DD6" w:rsidRPr="00F41679" w:rsidRDefault="003A7DD6" w:rsidP="003A7DD6">
                  <w:pPr>
                    <w:pStyle w:val="TAL"/>
                  </w:pPr>
                  <w:r w:rsidRPr="00F41679">
                    <w:t>13-10</w:t>
                  </w:r>
                </w:p>
              </w:tc>
              <w:tc>
                <w:tcPr>
                  <w:tcW w:w="0" w:type="auto"/>
                </w:tcPr>
                <w:p w14:paraId="1B71B49A" w14:textId="77777777" w:rsidR="003A7DD6" w:rsidRPr="00F41679" w:rsidRDefault="003A7DD6" w:rsidP="003A7DD6">
                  <w:pPr>
                    <w:pStyle w:val="TAL"/>
                  </w:pPr>
                  <w:r w:rsidRPr="00F41679">
                    <w:t>Spatial relation for SRS for positioning based on SSB from the serving cell</w:t>
                  </w:r>
                </w:p>
              </w:tc>
            </w:tr>
            <w:tr w:rsidR="003A7DD6" w:rsidRPr="00F41679" w14:paraId="6D32A3C9" w14:textId="77777777" w:rsidTr="003A7DD6">
              <w:trPr>
                <w:trHeight w:val="20"/>
              </w:trPr>
              <w:tc>
                <w:tcPr>
                  <w:tcW w:w="0" w:type="auto"/>
                </w:tcPr>
                <w:p w14:paraId="1531AD79" w14:textId="77777777" w:rsidR="003A7DD6" w:rsidRPr="00F41679" w:rsidRDefault="003A7DD6" w:rsidP="003A7DD6">
                  <w:pPr>
                    <w:pStyle w:val="TAL"/>
                  </w:pPr>
                  <w:r w:rsidRPr="00F41679">
                    <w:t>13-10a</w:t>
                  </w:r>
                </w:p>
              </w:tc>
              <w:tc>
                <w:tcPr>
                  <w:tcW w:w="0" w:type="auto"/>
                </w:tcPr>
                <w:p w14:paraId="2DD8B208" w14:textId="77777777" w:rsidR="003A7DD6" w:rsidRPr="00F41679" w:rsidRDefault="003A7DD6" w:rsidP="003A7DD6">
                  <w:pPr>
                    <w:pStyle w:val="TAL"/>
                  </w:pPr>
                  <w:r w:rsidRPr="00F41679">
                    <w:t>Spatial relation for SRS for positioning based on CSI-RS from the serving cell</w:t>
                  </w:r>
                </w:p>
              </w:tc>
            </w:tr>
            <w:tr w:rsidR="003A7DD6" w:rsidRPr="00F41679" w14:paraId="67F4A1E6" w14:textId="77777777" w:rsidTr="003A7DD6">
              <w:trPr>
                <w:trHeight w:val="20"/>
              </w:trPr>
              <w:tc>
                <w:tcPr>
                  <w:tcW w:w="0" w:type="auto"/>
                </w:tcPr>
                <w:p w14:paraId="4AC24FC7" w14:textId="77777777" w:rsidR="003A7DD6" w:rsidRPr="00F41679" w:rsidRDefault="003A7DD6" w:rsidP="003A7DD6">
                  <w:pPr>
                    <w:pStyle w:val="TAL"/>
                  </w:pPr>
                  <w:r w:rsidRPr="00F41679">
                    <w:t>13-10b</w:t>
                  </w:r>
                </w:p>
              </w:tc>
              <w:tc>
                <w:tcPr>
                  <w:tcW w:w="0" w:type="auto"/>
                </w:tcPr>
                <w:p w14:paraId="1B7B6594" w14:textId="77777777" w:rsidR="003A7DD6" w:rsidRPr="00F41679" w:rsidRDefault="003A7DD6" w:rsidP="003A7DD6">
                  <w:pPr>
                    <w:pStyle w:val="TAL"/>
                  </w:pPr>
                  <w:r w:rsidRPr="00F41679">
                    <w:t>Spatial relation for SRS for positioning based on PRS from the serving cell</w:t>
                  </w:r>
                </w:p>
              </w:tc>
            </w:tr>
            <w:tr w:rsidR="003A7DD6" w:rsidRPr="00F41679" w14:paraId="129C0131" w14:textId="77777777" w:rsidTr="003A7DD6">
              <w:trPr>
                <w:trHeight w:val="152"/>
              </w:trPr>
              <w:tc>
                <w:tcPr>
                  <w:tcW w:w="0" w:type="auto"/>
                </w:tcPr>
                <w:p w14:paraId="2EF3EB2B" w14:textId="77777777" w:rsidR="003A7DD6" w:rsidRPr="00F41679" w:rsidRDefault="003A7DD6" w:rsidP="003A7DD6">
                  <w:pPr>
                    <w:pStyle w:val="TAL"/>
                  </w:pPr>
                  <w:r w:rsidRPr="00F41679">
                    <w:t>13-10c</w:t>
                  </w:r>
                </w:p>
              </w:tc>
              <w:tc>
                <w:tcPr>
                  <w:tcW w:w="0" w:type="auto"/>
                </w:tcPr>
                <w:p w14:paraId="5E9198B3" w14:textId="77777777" w:rsidR="003A7DD6" w:rsidRPr="002F628D" w:rsidRDefault="003A7DD6" w:rsidP="003A7DD6">
                  <w:pPr>
                    <w:pStyle w:val="TAL"/>
                  </w:pPr>
                  <w:r w:rsidRPr="00F41679">
                    <w:t>Spatial relation for SRS for positioning based on SRS</w:t>
                  </w:r>
                </w:p>
              </w:tc>
            </w:tr>
            <w:tr w:rsidR="003A7DD6" w:rsidRPr="00F41679" w14:paraId="67AE9094" w14:textId="77777777" w:rsidTr="003A7DD6">
              <w:trPr>
                <w:trHeight w:val="20"/>
              </w:trPr>
              <w:tc>
                <w:tcPr>
                  <w:tcW w:w="0" w:type="auto"/>
                </w:tcPr>
                <w:p w14:paraId="05E67970" w14:textId="77777777" w:rsidR="003A7DD6" w:rsidRPr="00F41679" w:rsidRDefault="003A7DD6" w:rsidP="003A7DD6">
                  <w:pPr>
                    <w:pStyle w:val="TAL"/>
                  </w:pPr>
                  <w:r w:rsidRPr="00F41679">
                    <w:lastRenderedPageBreak/>
                    <w:t>13-10d</w:t>
                  </w:r>
                </w:p>
              </w:tc>
              <w:tc>
                <w:tcPr>
                  <w:tcW w:w="0" w:type="auto"/>
                </w:tcPr>
                <w:p w14:paraId="75CD7FD9" w14:textId="77777777" w:rsidR="003A7DD6" w:rsidRPr="00F41679" w:rsidRDefault="003A7DD6" w:rsidP="003A7DD6">
                  <w:pPr>
                    <w:pStyle w:val="TAL"/>
                  </w:pPr>
                  <w:r w:rsidRPr="00F41679">
                    <w:t>Spatial relation for SRS for positioning based on SSB from the neighbouring cell</w:t>
                  </w:r>
                </w:p>
              </w:tc>
            </w:tr>
            <w:tr w:rsidR="003A7DD6" w:rsidRPr="00F41679" w14:paraId="32FA7C50" w14:textId="77777777" w:rsidTr="003A7DD6">
              <w:trPr>
                <w:trHeight w:val="20"/>
              </w:trPr>
              <w:tc>
                <w:tcPr>
                  <w:tcW w:w="0" w:type="auto"/>
                </w:tcPr>
                <w:p w14:paraId="2EED7B6C" w14:textId="77777777" w:rsidR="003A7DD6" w:rsidRPr="00F41679" w:rsidRDefault="003A7DD6" w:rsidP="003A7DD6">
                  <w:pPr>
                    <w:pStyle w:val="TAL"/>
                  </w:pPr>
                  <w:r w:rsidRPr="00F41679">
                    <w:t>13-10e</w:t>
                  </w:r>
                </w:p>
              </w:tc>
              <w:tc>
                <w:tcPr>
                  <w:tcW w:w="0" w:type="auto"/>
                </w:tcPr>
                <w:p w14:paraId="67A4A929" w14:textId="77777777" w:rsidR="003A7DD6" w:rsidRPr="00F41679" w:rsidRDefault="003A7DD6" w:rsidP="003A7DD6">
                  <w:pPr>
                    <w:pStyle w:val="TAL"/>
                  </w:pPr>
                  <w:r w:rsidRPr="00F41679">
                    <w:t>Spatial relation for SRS for positioning based on PRS from the neighbouring cell</w:t>
                  </w:r>
                </w:p>
              </w:tc>
            </w:tr>
            <w:tr w:rsidR="003A7DD6" w:rsidRPr="00F41679" w14:paraId="30B6D0C8" w14:textId="77777777" w:rsidTr="003A7DD6">
              <w:trPr>
                <w:trHeight w:val="20"/>
              </w:trPr>
              <w:tc>
                <w:tcPr>
                  <w:tcW w:w="0" w:type="auto"/>
                </w:tcPr>
                <w:p w14:paraId="4E7FCA8D" w14:textId="77777777" w:rsidR="003A7DD6" w:rsidRPr="00F41679" w:rsidRDefault="003A7DD6" w:rsidP="003A7DD6">
                  <w:pPr>
                    <w:pStyle w:val="TAL"/>
                  </w:pPr>
                  <w:r w:rsidRPr="00F41679">
                    <w:t>13-10f</w:t>
                  </w:r>
                </w:p>
              </w:tc>
              <w:tc>
                <w:tcPr>
                  <w:tcW w:w="0" w:type="auto"/>
                </w:tcPr>
                <w:p w14:paraId="178A53A0" w14:textId="77777777" w:rsidR="003A7DD6" w:rsidRPr="00F41679" w:rsidRDefault="003A7DD6" w:rsidP="003A7DD6">
                  <w:pPr>
                    <w:pStyle w:val="TAL"/>
                  </w:pPr>
                  <w:r w:rsidRPr="00F41679">
                    <w:t>Spatial relation maintenance</w:t>
                  </w:r>
                </w:p>
              </w:tc>
            </w:tr>
            <w:tr w:rsidR="003A7DD6" w:rsidRPr="00F41679" w14:paraId="6A91B844" w14:textId="77777777" w:rsidTr="003A7DD6">
              <w:trPr>
                <w:trHeight w:val="20"/>
              </w:trPr>
              <w:tc>
                <w:tcPr>
                  <w:tcW w:w="0" w:type="auto"/>
                </w:tcPr>
                <w:p w14:paraId="70745036" w14:textId="77777777" w:rsidR="003A7DD6" w:rsidRPr="00F41679" w:rsidRDefault="003A7DD6" w:rsidP="003A7DD6">
                  <w:pPr>
                    <w:pStyle w:val="TAL"/>
                  </w:pPr>
                  <w:r w:rsidRPr="00F41679">
                    <w:t>13-11a</w:t>
                  </w:r>
                </w:p>
              </w:tc>
              <w:tc>
                <w:tcPr>
                  <w:tcW w:w="0" w:type="auto"/>
                </w:tcPr>
                <w:p w14:paraId="3936135D" w14:textId="77777777" w:rsidR="003A7DD6" w:rsidRPr="00F41679" w:rsidRDefault="003A7DD6" w:rsidP="003A7DD6">
                  <w:pPr>
                    <w:pStyle w:val="TAL"/>
                  </w:pPr>
                  <w:r w:rsidRPr="00F41679">
                    <w:t>Association between SRS for positioning and DL PRS for Multi-RTT</w:t>
                  </w:r>
                </w:p>
              </w:tc>
            </w:tr>
            <w:tr w:rsidR="003A7DD6" w:rsidRPr="00F41679" w14:paraId="214AA37C" w14:textId="77777777" w:rsidTr="003A7DD6">
              <w:trPr>
                <w:trHeight w:val="20"/>
              </w:trPr>
              <w:tc>
                <w:tcPr>
                  <w:tcW w:w="0" w:type="auto"/>
                </w:tcPr>
                <w:p w14:paraId="7356EE9A" w14:textId="77777777" w:rsidR="003A7DD6" w:rsidRPr="00F41679" w:rsidRDefault="003A7DD6" w:rsidP="003A7DD6">
                  <w:pPr>
                    <w:pStyle w:val="TAL"/>
                  </w:pPr>
                  <w:r w:rsidRPr="00F41679">
                    <w:t>13-11</w:t>
                  </w:r>
                </w:p>
              </w:tc>
              <w:tc>
                <w:tcPr>
                  <w:tcW w:w="0" w:type="auto"/>
                </w:tcPr>
                <w:p w14:paraId="690C8B58" w14:textId="77777777" w:rsidR="003A7DD6" w:rsidRPr="00F41679" w:rsidRDefault="003A7DD6" w:rsidP="003A7DD6">
                  <w:pPr>
                    <w:pStyle w:val="TAL"/>
                  </w:pPr>
                  <w:r w:rsidRPr="00F41679">
                    <w:t>UE Rx-Tx Measurement Report for Multi-RTT</w:t>
                  </w:r>
                </w:p>
              </w:tc>
            </w:tr>
            <w:tr w:rsidR="003A7DD6" w:rsidRPr="00F41679" w:rsidDel="004F548E" w14:paraId="444027D4" w14:textId="77777777" w:rsidTr="003A7DD6">
              <w:trPr>
                <w:trHeight w:val="20"/>
              </w:trPr>
              <w:tc>
                <w:tcPr>
                  <w:tcW w:w="0" w:type="auto"/>
                </w:tcPr>
                <w:p w14:paraId="476E90D5" w14:textId="77777777" w:rsidR="003A7DD6" w:rsidRPr="00F41679" w:rsidDel="004F548E" w:rsidRDefault="003A7DD6" w:rsidP="003A7DD6">
                  <w:pPr>
                    <w:pStyle w:val="TAL"/>
                  </w:pPr>
                  <w:r w:rsidRPr="00F41679">
                    <w:t>13-12</w:t>
                  </w:r>
                </w:p>
              </w:tc>
              <w:tc>
                <w:tcPr>
                  <w:tcW w:w="0" w:type="auto"/>
                </w:tcPr>
                <w:p w14:paraId="77B70B79" w14:textId="77777777" w:rsidR="003A7DD6" w:rsidRPr="00F41679" w:rsidDel="004F548E" w:rsidRDefault="003A7DD6" w:rsidP="003A7DD6">
                  <w:pPr>
                    <w:pStyle w:val="TAL"/>
                  </w:pPr>
                  <w:r w:rsidRPr="00F41679">
                    <w:t>SS-RSRP RRM measurements for NR E-CID Positioning</w:t>
                  </w:r>
                </w:p>
              </w:tc>
            </w:tr>
            <w:tr w:rsidR="003A7DD6" w:rsidRPr="00F41679" w:rsidDel="004F548E" w14:paraId="2BA8CB73" w14:textId="77777777" w:rsidTr="003A7DD6">
              <w:trPr>
                <w:trHeight w:val="20"/>
              </w:trPr>
              <w:tc>
                <w:tcPr>
                  <w:tcW w:w="0" w:type="auto"/>
                </w:tcPr>
                <w:p w14:paraId="6C44C80E" w14:textId="77777777" w:rsidR="003A7DD6" w:rsidRPr="00F41679" w:rsidDel="004F548E" w:rsidRDefault="003A7DD6" w:rsidP="003A7DD6">
                  <w:pPr>
                    <w:pStyle w:val="TAL"/>
                  </w:pPr>
                  <w:r w:rsidRPr="00F41679">
                    <w:t>13-12a</w:t>
                  </w:r>
                </w:p>
              </w:tc>
              <w:tc>
                <w:tcPr>
                  <w:tcW w:w="0" w:type="auto"/>
                </w:tcPr>
                <w:p w14:paraId="25BBAB56" w14:textId="77777777" w:rsidR="003A7DD6" w:rsidRPr="00F41679" w:rsidDel="004F548E" w:rsidRDefault="003A7DD6" w:rsidP="003A7DD6">
                  <w:pPr>
                    <w:pStyle w:val="TAL"/>
                  </w:pPr>
                  <w:r w:rsidRPr="00F41679">
                    <w:t>SS-RSRQ RRM measurements for NR E-CID Positioning</w:t>
                  </w:r>
                </w:p>
              </w:tc>
            </w:tr>
            <w:tr w:rsidR="003A7DD6" w:rsidRPr="00F41679" w:rsidDel="004F548E" w14:paraId="218B6300" w14:textId="77777777" w:rsidTr="003A7DD6">
              <w:trPr>
                <w:trHeight w:val="20"/>
              </w:trPr>
              <w:tc>
                <w:tcPr>
                  <w:tcW w:w="0" w:type="auto"/>
                </w:tcPr>
                <w:p w14:paraId="0591C004" w14:textId="77777777" w:rsidR="003A7DD6" w:rsidRPr="00F41679" w:rsidDel="004F548E" w:rsidRDefault="003A7DD6" w:rsidP="003A7DD6">
                  <w:pPr>
                    <w:pStyle w:val="TAL"/>
                  </w:pPr>
                  <w:r w:rsidRPr="00F41679">
                    <w:t>13-12b</w:t>
                  </w:r>
                </w:p>
              </w:tc>
              <w:tc>
                <w:tcPr>
                  <w:tcW w:w="0" w:type="auto"/>
                </w:tcPr>
                <w:p w14:paraId="438006A3" w14:textId="77777777" w:rsidR="003A7DD6" w:rsidRPr="00F41679" w:rsidDel="004F548E" w:rsidRDefault="003A7DD6" w:rsidP="003A7DD6">
                  <w:pPr>
                    <w:pStyle w:val="TAL"/>
                  </w:pPr>
                  <w:r w:rsidRPr="00F41679">
                    <w:t>CSI-RSRP RRM measurements for NR E-CID Positioning</w:t>
                  </w:r>
                </w:p>
              </w:tc>
            </w:tr>
            <w:tr w:rsidR="003A7DD6" w:rsidRPr="00F41679" w:rsidDel="004F548E" w14:paraId="790BF401" w14:textId="77777777" w:rsidTr="003A7DD6">
              <w:trPr>
                <w:trHeight w:val="20"/>
              </w:trPr>
              <w:tc>
                <w:tcPr>
                  <w:tcW w:w="0" w:type="auto"/>
                </w:tcPr>
                <w:p w14:paraId="7B61AAEC" w14:textId="77777777" w:rsidR="003A7DD6" w:rsidRPr="00F41679" w:rsidDel="004F548E" w:rsidRDefault="003A7DD6" w:rsidP="003A7DD6">
                  <w:pPr>
                    <w:pStyle w:val="TAL"/>
                  </w:pPr>
                  <w:r w:rsidRPr="00F41679">
                    <w:t>13-12c</w:t>
                  </w:r>
                </w:p>
              </w:tc>
              <w:tc>
                <w:tcPr>
                  <w:tcW w:w="0" w:type="auto"/>
                </w:tcPr>
                <w:p w14:paraId="6CE71B37" w14:textId="77777777" w:rsidR="003A7DD6" w:rsidRPr="00F41679" w:rsidDel="004F548E" w:rsidRDefault="003A7DD6" w:rsidP="003A7DD6">
                  <w:pPr>
                    <w:pStyle w:val="TAL"/>
                  </w:pPr>
                  <w:r w:rsidRPr="00F41679">
                    <w:t>CSI-RSRQ RRM measurements for NR E-CID Positioning</w:t>
                  </w:r>
                </w:p>
              </w:tc>
            </w:tr>
            <w:tr w:rsidR="003A7DD6" w:rsidRPr="00F41679" w14:paraId="49933B26" w14:textId="77777777" w:rsidTr="003A7DD6">
              <w:trPr>
                <w:trHeight w:val="20"/>
              </w:trPr>
              <w:tc>
                <w:tcPr>
                  <w:tcW w:w="0" w:type="auto"/>
                </w:tcPr>
                <w:p w14:paraId="5A9CC146" w14:textId="77777777" w:rsidR="003A7DD6" w:rsidRPr="00F41679" w:rsidRDefault="003A7DD6" w:rsidP="003A7DD6">
                  <w:pPr>
                    <w:pStyle w:val="TAL"/>
                  </w:pPr>
                  <w:r w:rsidRPr="00F41679">
                    <w:t>13-15</w:t>
                  </w:r>
                </w:p>
              </w:tc>
              <w:tc>
                <w:tcPr>
                  <w:tcW w:w="0" w:type="auto"/>
                </w:tcPr>
                <w:p w14:paraId="4AAF7E75" w14:textId="77777777" w:rsidR="003A7DD6" w:rsidRPr="00F41679" w:rsidRDefault="003A7DD6" w:rsidP="003A7DD6">
                  <w:pPr>
                    <w:pStyle w:val="TAL"/>
                  </w:pPr>
                  <w:r w:rsidRPr="00F41679">
                    <w:t>Simultaneous SRS transmission within a band across multiple CCs</w:t>
                  </w:r>
                </w:p>
              </w:tc>
            </w:tr>
            <w:tr w:rsidR="003A7DD6" w:rsidRPr="00F41679" w14:paraId="59EC6836" w14:textId="77777777" w:rsidTr="003A7DD6">
              <w:trPr>
                <w:trHeight w:val="20"/>
              </w:trPr>
              <w:tc>
                <w:tcPr>
                  <w:tcW w:w="0" w:type="auto"/>
                </w:tcPr>
                <w:p w14:paraId="3051092E" w14:textId="77777777" w:rsidR="003A7DD6" w:rsidRPr="00F41679" w:rsidRDefault="003A7DD6" w:rsidP="003A7DD6">
                  <w:pPr>
                    <w:pStyle w:val="TAL"/>
                  </w:pPr>
                  <w:r w:rsidRPr="00F41679">
                    <w:t>13-15a</w:t>
                  </w:r>
                </w:p>
              </w:tc>
              <w:tc>
                <w:tcPr>
                  <w:tcW w:w="0" w:type="auto"/>
                </w:tcPr>
                <w:p w14:paraId="2FDA0486" w14:textId="77777777" w:rsidR="003A7DD6" w:rsidRPr="00F41679" w:rsidRDefault="003A7DD6" w:rsidP="003A7DD6">
                  <w:pPr>
                    <w:pStyle w:val="TAL"/>
                  </w:pPr>
                  <w:r w:rsidRPr="00F41679">
                    <w:t>Simultaneous SRS transmission for a given BC</w:t>
                  </w:r>
                </w:p>
              </w:tc>
            </w:tr>
            <w:tr w:rsidR="003A7DD6" w:rsidRPr="00F41679" w14:paraId="2F09DF9C" w14:textId="77777777" w:rsidTr="003A7DD6">
              <w:trPr>
                <w:trHeight w:val="20"/>
              </w:trPr>
              <w:tc>
                <w:tcPr>
                  <w:tcW w:w="0" w:type="auto"/>
                </w:tcPr>
                <w:p w14:paraId="5D66D028" w14:textId="77777777" w:rsidR="003A7DD6" w:rsidRPr="00F41679" w:rsidRDefault="003A7DD6" w:rsidP="003A7DD6">
                  <w:pPr>
                    <w:pStyle w:val="TAL"/>
                  </w:pPr>
                  <w:r w:rsidRPr="00F41679">
                    <w:rPr>
                      <w:rFonts w:eastAsia="SimSun" w:cs="Arial"/>
                    </w:rPr>
                    <w:t>13-19</w:t>
                  </w:r>
                </w:p>
              </w:tc>
              <w:tc>
                <w:tcPr>
                  <w:tcW w:w="0" w:type="auto"/>
                </w:tcPr>
                <w:p w14:paraId="4C4C87FD" w14:textId="77777777" w:rsidR="003A7DD6" w:rsidRPr="00F41679" w:rsidRDefault="003A7DD6" w:rsidP="003A7DD6">
                  <w:pPr>
                    <w:pStyle w:val="TAL"/>
                  </w:pPr>
                  <w:r w:rsidRPr="00F41679">
                    <w:rPr>
                      <w:rFonts w:eastAsia="SimSun" w:cs="Arial"/>
                    </w:rPr>
                    <w:t>Simultaneous positioning SRS and MIMO SRS transmission within a band across multiple CCs</w:t>
                  </w:r>
                </w:p>
              </w:tc>
            </w:tr>
            <w:tr w:rsidR="003A7DD6" w:rsidRPr="00F41679" w14:paraId="3936C2F9" w14:textId="77777777" w:rsidTr="003A7DD6">
              <w:trPr>
                <w:trHeight w:val="20"/>
              </w:trPr>
              <w:tc>
                <w:tcPr>
                  <w:tcW w:w="0" w:type="auto"/>
                </w:tcPr>
                <w:p w14:paraId="28D43053" w14:textId="77777777" w:rsidR="003A7DD6" w:rsidRPr="00F41679" w:rsidRDefault="003A7DD6" w:rsidP="003A7DD6">
                  <w:pPr>
                    <w:pStyle w:val="TAL"/>
                  </w:pPr>
                  <w:r w:rsidRPr="00F41679">
                    <w:rPr>
                      <w:rFonts w:eastAsia="SimSun" w:cs="Arial"/>
                    </w:rPr>
                    <w:t>13-19a</w:t>
                  </w:r>
                </w:p>
              </w:tc>
              <w:tc>
                <w:tcPr>
                  <w:tcW w:w="0" w:type="auto"/>
                </w:tcPr>
                <w:p w14:paraId="6F4EB305" w14:textId="77777777" w:rsidR="003A7DD6" w:rsidRPr="00F41679" w:rsidRDefault="003A7DD6" w:rsidP="003A7DD6">
                  <w:pPr>
                    <w:pStyle w:val="TAL"/>
                  </w:pPr>
                  <w:r w:rsidRPr="00F41679">
                    <w:rPr>
                      <w:rFonts w:eastAsia="SimSun" w:cs="Arial"/>
                    </w:rPr>
                    <w:t>Simultaneous positioning SRS and MIMO SRS transmission for a given BC</w:t>
                  </w:r>
                </w:p>
              </w:tc>
            </w:tr>
          </w:tbl>
          <w:p w14:paraId="04E2A38D" w14:textId="77777777" w:rsidR="003A7DD6" w:rsidRDefault="003A7DD6" w:rsidP="003A7DD6">
            <w:pPr>
              <w:rPr>
                <w:rFonts w:eastAsia="Batang"/>
                <w:sz w:val="16"/>
                <w:szCs w:val="16"/>
                <w:lang w:eastAsia="ko-KR"/>
              </w:rPr>
            </w:pPr>
          </w:p>
          <w:p w14:paraId="05A90A94" w14:textId="77777777" w:rsidR="003A7DD6" w:rsidRPr="007C5401"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10</w:t>
            </w:r>
            <w:r w:rsidRPr="007C5401">
              <w:rPr>
                <w:rFonts w:eastAsia="Malgun Gothic" w:cs="Batang"/>
                <w:b/>
                <w:bCs/>
                <w:i/>
                <w:iCs/>
                <w:sz w:val="22"/>
                <w:szCs w:val="22"/>
              </w:rPr>
              <w:t>: From the Rel-17 UE feature list for NR Positioning all FGs on SRS transmission are applicable AI/ML-based positioning</w:t>
            </w:r>
            <w:r>
              <w:rPr>
                <w:rFonts w:eastAsia="Malgun Gothic" w:cs="Batang"/>
                <w:b/>
                <w:bCs/>
                <w:i/>
                <w:iCs/>
                <w:sz w:val="22"/>
                <w:szCs w:val="22"/>
              </w:rPr>
              <w:t xml:space="preserve"> case 3a and 3b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7"/>
              <w:gridCol w:w="9050"/>
            </w:tblGrid>
            <w:tr w:rsidR="003A7DD6" w:rsidRPr="00F41679" w14:paraId="5AAE9B0E"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410785A4" w14:textId="77777777" w:rsidR="003A7DD6" w:rsidRPr="00F41679" w:rsidRDefault="003A7DD6" w:rsidP="003A7DD6">
                  <w:pPr>
                    <w:pStyle w:val="TAL"/>
                  </w:pPr>
                  <w:r w:rsidRPr="00F41679">
                    <w:t>27-15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EAF0E" w14:textId="77777777" w:rsidR="003A7DD6" w:rsidRPr="00F41679" w:rsidRDefault="003A7DD6" w:rsidP="003A7DD6">
                  <w:pPr>
                    <w:pStyle w:val="TAL"/>
                  </w:pPr>
                  <w:r w:rsidRPr="00F41679">
                    <w:t>Positioning SRS transmission in RRC_INACTIVE state for initial UL BWP</w:t>
                  </w:r>
                </w:p>
              </w:tc>
            </w:tr>
            <w:tr w:rsidR="003A7DD6" w:rsidRPr="00F41679" w14:paraId="149E5A7D"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777F424C" w14:textId="77777777" w:rsidR="003A7DD6" w:rsidRPr="00F41679" w:rsidRDefault="003A7DD6" w:rsidP="003A7DD6">
                  <w:pPr>
                    <w:pStyle w:val="TAL"/>
                  </w:pPr>
                  <w:r>
                    <w:t>6-6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F521F" w14:textId="77777777" w:rsidR="003A7DD6" w:rsidRPr="00F41679" w:rsidRDefault="003A7DD6" w:rsidP="003A7DD6">
                  <w:pPr>
                    <w:pStyle w:val="TAL"/>
                  </w:pPr>
                  <w:r w:rsidRPr="00F41679">
                    <w:t xml:space="preserve">Positioning SRS transmission in RRC_INACTIVE state configured outside initial UL BWP </w:t>
                  </w:r>
                </w:p>
              </w:tc>
            </w:tr>
            <w:tr w:rsidR="003A7DD6" w:rsidRPr="00F41679" w14:paraId="5BF7A826"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1A021E1E" w14:textId="77777777" w:rsidR="003A7DD6" w:rsidRPr="00F41679" w:rsidRDefault="003A7DD6" w:rsidP="003A7DD6">
                  <w:pPr>
                    <w:pStyle w:val="TAL"/>
                  </w:pPr>
                  <w:r w:rsidRPr="00F41679">
                    <w:t>27-15a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A1AEC" w14:textId="77777777" w:rsidR="003A7DD6" w:rsidRPr="00F41679" w:rsidRDefault="003A7DD6" w:rsidP="003A7DD6">
                  <w:pPr>
                    <w:pStyle w:val="TAL"/>
                  </w:pPr>
                  <w:r w:rsidRPr="00F41679">
                    <w:t>Support of positioning SRS transmission in RRC_INACTIVE state for initial BWP with semi-persistent SRS</w:t>
                  </w:r>
                </w:p>
              </w:tc>
            </w:tr>
            <w:tr w:rsidR="003A7DD6" w:rsidRPr="00F41679" w14:paraId="07FD6F9F"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46FAA088" w14:textId="77777777" w:rsidR="003A7DD6" w:rsidRPr="00F41679" w:rsidRDefault="003A7DD6" w:rsidP="003A7DD6">
                  <w:pPr>
                    <w:pStyle w:val="TAL"/>
                  </w:pPr>
                  <w:r w:rsidRPr="00F41679">
                    <w:t>27-15c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D5C5F" w14:textId="77777777" w:rsidR="003A7DD6" w:rsidRPr="00F41679" w:rsidRDefault="003A7DD6" w:rsidP="003A7DD6">
                  <w:pPr>
                    <w:pStyle w:val="TAL"/>
                  </w:pPr>
                  <w:r w:rsidRPr="00F41679">
                    <w:t>Support of positioning SRS transmission in RRC_INACTIVE state outside initial BWP with semi-persistent SRS</w:t>
                  </w:r>
                </w:p>
              </w:tc>
            </w:tr>
            <w:tr w:rsidR="003A7DD6" w:rsidRPr="00F41679" w14:paraId="7B9EC4AA"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20AFE8B3" w14:textId="77777777" w:rsidR="003A7DD6" w:rsidRPr="00F41679" w:rsidRDefault="003A7DD6" w:rsidP="003A7DD6">
                  <w:pPr>
                    <w:pStyle w:val="TAL"/>
                  </w:pPr>
                  <w:r w:rsidRPr="00F41679">
                    <w:t>27-16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EEEE0" w14:textId="77777777" w:rsidR="003A7DD6" w:rsidRPr="00F41679" w:rsidRDefault="003A7DD6" w:rsidP="003A7DD6">
                  <w:pPr>
                    <w:pStyle w:val="TAL"/>
                  </w:pPr>
                  <w:r w:rsidRPr="00F41679">
                    <w:t>OLPC for positioning SRS in RRC_INACTIVE state - gNB</w:t>
                  </w:r>
                </w:p>
              </w:tc>
            </w:tr>
            <w:tr w:rsidR="003A7DD6" w:rsidRPr="00F41679" w14:paraId="2BFF1C4B"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14EB9DEE" w14:textId="77777777" w:rsidR="003A7DD6" w:rsidRPr="00F41679" w:rsidRDefault="003A7DD6" w:rsidP="003A7DD6">
                  <w:pPr>
                    <w:pStyle w:val="TAL"/>
                  </w:pPr>
                  <w:r w:rsidRPr="00F41679">
                    <w:t>27-16a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663CB" w14:textId="77777777" w:rsidR="003A7DD6" w:rsidRPr="00F41679" w:rsidRDefault="003A7DD6" w:rsidP="003A7DD6">
                  <w:pPr>
                    <w:pStyle w:val="TAL"/>
                  </w:pPr>
                  <w:r w:rsidRPr="00F41679">
                    <w:t>OLPC for positioning SRS in RRC_INACTIVE state – location server</w:t>
                  </w:r>
                </w:p>
              </w:tc>
            </w:tr>
            <w:tr w:rsidR="003A7DD6" w:rsidRPr="00F41679" w14:paraId="03A59324"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74ED2FE7" w14:textId="77777777" w:rsidR="003A7DD6" w:rsidRPr="00F41679" w:rsidRDefault="003A7DD6" w:rsidP="003A7DD6">
                  <w:pPr>
                    <w:pStyle w:val="TAL"/>
                  </w:pPr>
                  <w:r w:rsidRPr="00F41679">
                    <w:t>27-19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5395C5" w14:textId="77777777" w:rsidR="003A7DD6" w:rsidRPr="00F41679" w:rsidRDefault="003A7DD6" w:rsidP="003A7DD6">
                  <w:pPr>
                    <w:pStyle w:val="TAL"/>
                  </w:pPr>
                  <w:r w:rsidRPr="00F41679">
                    <w:t>Spatial relation for positioning SRS in RRC_INACTIVE state - gNB</w:t>
                  </w:r>
                </w:p>
              </w:tc>
            </w:tr>
            <w:tr w:rsidR="003A7DD6" w:rsidRPr="00F41679" w14:paraId="22F85054"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020A8720" w14:textId="77777777" w:rsidR="003A7DD6" w:rsidRPr="00F41679" w:rsidRDefault="003A7DD6" w:rsidP="003A7DD6">
                  <w:pPr>
                    <w:pStyle w:val="TAL"/>
                  </w:pPr>
                  <w:r w:rsidRPr="00F41679">
                    <w:t>27-19a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E8F32" w14:textId="77777777" w:rsidR="003A7DD6" w:rsidRPr="00F41679" w:rsidRDefault="003A7DD6" w:rsidP="003A7DD6">
                  <w:pPr>
                    <w:pStyle w:val="TAL"/>
                  </w:pPr>
                  <w:r w:rsidRPr="00F41679">
                    <w:t>Spatial relation for positioning SRS in RRC_INACTIVE state – location server</w:t>
                  </w:r>
                </w:p>
              </w:tc>
            </w:tr>
            <w:tr w:rsidR="003A7DD6" w:rsidRPr="00F41679" w14:paraId="060DB574" w14:textId="77777777" w:rsidTr="003A7DD6">
              <w:tc>
                <w:tcPr>
                  <w:tcW w:w="0" w:type="auto"/>
                  <w:tcBorders>
                    <w:top w:val="single" w:sz="4" w:space="0" w:color="auto"/>
                    <w:left w:val="single" w:sz="4" w:space="0" w:color="auto"/>
                    <w:bottom w:val="single" w:sz="4" w:space="0" w:color="auto"/>
                    <w:right w:val="single" w:sz="4" w:space="0" w:color="auto"/>
                  </w:tcBorders>
                  <w:shd w:val="clear" w:color="auto" w:fill="auto"/>
                </w:tcPr>
                <w:p w14:paraId="2B2E64DC" w14:textId="77777777" w:rsidR="003A7DD6" w:rsidRPr="00F41679" w:rsidRDefault="003A7DD6" w:rsidP="003A7DD6">
                  <w:pPr>
                    <w:pStyle w:val="TAL"/>
                  </w:pPr>
                  <w:r w:rsidRPr="00F41679">
                    <w:t>27-23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E00432" w14:textId="77777777" w:rsidR="003A7DD6" w:rsidRPr="00F41679" w:rsidRDefault="003A7DD6" w:rsidP="003A7DD6">
                  <w:pPr>
                    <w:pStyle w:val="TAL"/>
                  </w:pPr>
                  <w:r w:rsidRPr="00F41679">
                    <w:t>Support of more than one activated PRS processing windows across all active DL BWPs</w:t>
                  </w:r>
                </w:p>
              </w:tc>
            </w:tr>
          </w:tbl>
          <w:p w14:paraId="573AF591" w14:textId="77777777" w:rsidR="003A7DD6" w:rsidRDefault="003A7DD6" w:rsidP="003A7DD6">
            <w:pPr>
              <w:rPr>
                <w:rFonts w:eastAsia="Malgun Gothic" w:cs="Batang"/>
                <w:b/>
                <w:bCs/>
                <w:i/>
                <w:iCs/>
                <w:sz w:val="22"/>
                <w:szCs w:val="22"/>
              </w:rPr>
            </w:pPr>
          </w:p>
          <w:p w14:paraId="5996FE6B" w14:textId="6E3073E1" w:rsidR="004E2665" w:rsidRPr="003A7DD6" w:rsidRDefault="003A7DD6" w:rsidP="003A7DD6">
            <w:pPr>
              <w:rPr>
                <w:rFonts w:eastAsia="Malgun Gothic" w:cs="Batang"/>
                <w:b/>
                <w:bCs/>
                <w:i/>
                <w:iCs/>
                <w:sz w:val="22"/>
                <w:szCs w:val="22"/>
              </w:rPr>
            </w:pPr>
            <w:r w:rsidRPr="007C5401">
              <w:rPr>
                <w:rFonts w:eastAsia="Malgun Gothic" w:cs="Batang"/>
                <w:b/>
                <w:bCs/>
                <w:i/>
                <w:iCs/>
                <w:sz w:val="22"/>
                <w:szCs w:val="22"/>
              </w:rPr>
              <w:t xml:space="preserve">Proposal </w:t>
            </w:r>
            <w:r>
              <w:rPr>
                <w:rFonts w:eastAsia="Malgun Gothic" w:cs="Batang"/>
                <w:b/>
                <w:bCs/>
                <w:i/>
                <w:iCs/>
                <w:sz w:val="22"/>
                <w:szCs w:val="22"/>
              </w:rPr>
              <w:t>11</w:t>
            </w:r>
            <w:r w:rsidRPr="007C5401">
              <w:rPr>
                <w:rFonts w:eastAsia="Malgun Gothic" w:cs="Batang"/>
                <w:b/>
                <w:bCs/>
                <w:i/>
                <w:iCs/>
                <w:sz w:val="22"/>
                <w:szCs w:val="22"/>
              </w:rPr>
              <w:t xml:space="preserve">: From the Rel-18 UE feature list for NR Positioning, the applicable FGs for AI/ML-based positioning </w:t>
            </w:r>
            <w:r>
              <w:rPr>
                <w:rFonts w:eastAsia="Malgun Gothic" w:cs="Batang"/>
                <w:b/>
                <w:bCs/>
                <w:i/>
                <w:iCs/>
                <w:sz w:val="22"/>
                <w:szCs w:val="22"/>
              </w:rPr>
              <w:t xml:space="preserve">case 3a and 3b </w:t>
            </w:r>
            <w:r w:rsidRPr="007C5401">
              <w:rPr>
                <w:rFonts w:eastAsia="Malgun Gothic" w:cs="Batang"/>
                <w:b/>
                <w:bCs/>
                <w:i/>
                <w:iCs/>
                <w:sz w:val="22"/>
                <w:szCs w:val="22"/>
              </w:rPr>
              <w:t>are FFS.</w:t>
            </w:r>
          </w:p>
        </w:tc>
      </w:tr>
      <w:tr w:rsidR="004E2665" w14:paraId="11B7B8C8" w14:textId="77777777" w:rsidTr="00841285">
        <w:tc>
          <w:tcPr>
            <w:tcW w:w="1844" w:type="dxa"/>
            <w:tcBorders>
              <w:top w:val="single" w:sz="4" w:space="0" w:color="auto"/>
              <w:left w:val="single" w:sz="4" w:space="0" w:color="auto"/>
              <w:bottom w:val="single" w:sz="4" w:space="0" w:color="auto"/>
              <w:right w:val="single" w:sz="4" w:space="0" w:color="auto"/>
            </w:tcBorders>
          </w:tcPr>
          <w:p w14:paraId="115C9EC2"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_Ref194137462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7D1EDF1" w14:textId="77777777" w:rsidR="005B404B" w:rsidRPr="00B94643" w:rsidRDefault="005B404B" w:rsidP="005B404B">
            <w:pPr>
              <w:rPr>
                <w:rFonts w:eastAsia="Malgun Gothic"/>
              </w:rPr>
            </w:pPr>
            <w:r w:rsidRPr="00B94643">
              <w:rPr>
                <w:rFonts w:eastAsia="Malgun Gothic"/>
              </w:rPr>
              <w:t xml:space="preserve">For the positioning use case, Case 1, 3a, and 3b are specified in Rel-19, while Case 2a and 2b are removed from the work item </w:t>
            </w:r>
            <w:r w:rsidRPr="00B94643">
              <w:rPr>
                <w:rFonts w:eastAsia="Malgun Gothic"/>
              </w:rPr>
              <w:fldChar w:fldCharType="begin"/>
            </w:r>
            <w:r w:rsidRPr="00B94643">
              <w:rPr>
                <w:rFonts w:eastAsia="Malgun Gothic"/>
              </w:rPr>
              <w:instrText xml:space="preserve"> REF _Ref193138547 \r </w:instrText>
            </w:r>
            <w:r w:rsidRPr="00B94643">
              <w:rPr>
                <w:rFonts w:eastAsia="Malgun Gothic"/>
              </w:rPr>
              <w:fldChar w:fldCharType="separate"/>
            </w:r>
            <w:r w:rsidRPr="00B94643">
              <w:rPr>
                <w:rFonts w:eastAsia="Malgun Gothic"/>
              </w:rPr>
              <w:t>[1]</w:t>
            </w:r>
            <w:r w:rsidRPr="00B94643">
              <w:rPr>
                <w:rFonts w:eastAsia="Malgun Gothic"/>
              </w:rPr>
              <w:fldChar w:fldCharType="end"/>
            </w:r>
            <w:r w:rsidRPr="00B94643">
              <w:rPr>
                <w:rFonts w:eastAsia="Malgun Gothic"/>
              </w:rPr>
              <w:t xml:space="preserve">. Among Case 1, 3a and 3b, only Case 1 has the AI/ML model hosted on the UE-side, while Case 3a and 3b have the model hosted on the network side. </w:t>
            </w:r>
          </w:p>
          <w:p w14:paraId="7BA21D33" w14:textId="77777777" w:rsidR="005B404B" w:rsidRPr="00B94643" w:rsidRDefault="005B404B" w:rsidP="005B404B">
            <w:pPr>
              <w:rPr>
                <w:rFonts w:eastAsia="Malgun Gothic"/>
              </w:rPr>
            </w:pPr>
            <w:r w:rsidRPr="00B94643">
              <w:rPr>
                <w:rFonts w:eastAsia="Malgun Gothic"/>
              </w:rPr>
              <w:t>For Case 3a, the UE transmits SRS using the same procedure and configuration as in legacy, see conclusion below. The same can be expected for Case 3b. Thus, no UE feature needs to be defined for Case 3a/3b.</w:t>
            </w:r>
          </w:p>
          <w:p w14:paraId="154727E3" w14:textId="77777777" w:rsidR="005B404B" w:rsidRPr="00B94643" w:rsidRDefault="005B404B" w:rsidP="005B404B">
            <w:pPr>
              <w:rPr>
                <w:rFonts w:eastAsia="Malgun Gothic"/>
              </w:rPr>
            </w:pPr>
          </w:p>
          <w:tbl>
            <w:tblPr>
              <w:tblStyle w:val="TableGrid"/>
              <w:tblW w:w="0" w:type="auto"/>
              <w:tblLook w:val="04A0" w:firstRow="1" w:lastRow="0" w:firstColumn="1" w:lastColumn="0" w:noHBand="0" w:noVBand="1"/>
            </w:tblPr>
            <w:tblGrid>
              <w:gridCol w:w="19976"/>
            </w:tblGrid>
            <w:tr w:rsidR="005B404B" w:rsidRPr="00B94643" w14:paraId="7CB1B2E5" w14:textId="77777777" w:rsidTr="005B404B">
              <w:tc>
                <w:tcPr>
                  <w:tcW w:w="19976" w:type="dxa"/>
                </w:tcPr>
                <w:p w14:paraId="65D1FAC4" w14:textId="77777777" w:rsidR="005B404B" w:rsidRPr="00B94643" w:rsidRDefault="005B404B" w:rsidP="005B404B">
                  <w:pPr>
                    <w:spacing w:before="0" w:after="60"/>
                    <w:jc w:val="left"/>
                    <w:rPr>
                      <w:rFonts w:ascii="Times" w:hAnsi="Times"/>
                      <w:lang w:eastAsia="zh-CN"/>
                    </w:rPr>
                  </w:pPr>
                  <w:r w:rsidRPr="00B94643">
                    <w:rPr>
                      <w:rFonts w:ascii="Times" w:hAnsi="Times"/>
                      <w:lang w:eastAsia="zh-CN"/>
                    </w:rPr>
                    <w:t>Conclusion</w:t>
                  </w:r>
                </w:p>
                <w:p w14:paraId="438E2019" w14:textId="77777777" w:rsidR="005B404B" w:rsidRPr="00B94643" w:rsidRDefault="005B404B" w:rsidP="005B404B">
                  <w:pPr>
                    <w:spacing w:before="0" w:after="60"/>
                    <w:jc w:val="left"/>
                    <w:rPr>
                      <w:rFonts w:ascii="Times" w:hAnsi="Times"/>
                    </w:rPr>
                  </w:pPr>
                  <w:r w:rsidRPr="00B94643">
                    <w:rPr>
                      <w:rFonts w:ascii="Times" w:hAnsi="Times"/>
                    </w:rPr>
                    <w:t xml:space="preserve">From RAN1 perspective, for Case 3a measurements,  </w:t>
                  </w:r>
                </w:p>
                <w:p w14:paraId="3E723254" w14:textId="77777777" w:rsidR="005B404B" w:rsidRPr="00B94643" w:rsidRDefault="005B404B" w:rsidP="00370B18">
                  <w:pPr>
                    <w:numPr>
                      <w:ilvl w:val="0"/>
                      <w:numId w:val="59"/>
                    </w:numPr>
                    <w:suppressAutoHyphens/>
                    <w:spacing w:before="0" w:after="80" w:line="276" w:lineRule="auto"/>
                    <w:jc w:val="left"/>
                    <w:rPr>
                      <w:rFonts w:ascii="Times" w:hAnsi="Times"/>
                      <w:lang w:eastAsia="x-none"/>
                    </w:rPr>
                  </w:pPr>
                  <w:r w:rsidRPr="00B94643">
                    <w:rPr>
                      <w:rFonts w:ascii="Times" w:hAnsi="Times"/>
                      <w:lang w:eastAsia="x-none"/>
                    </w:rPr>
                    <w:t xml:space="preserve">The existing procedures </w:t>
                  </w:r>
                  <w:r w:rsidRPr="00B94643">
                    <w:rPr>
                      <w:rFonts w:ascii="Times" w:hAnsi="Times"/>
                      <w:lang w:eastAsia="zh-CN"/>
                    </w:rPr>
                    <w:t xml:space="preserve">can be </w:t>
                  </w:r>
                  <w:r w:rsidRPr="00B94643">
                    <w:rPr>
                      <w:rFonts w:ascii="Times" w:hAnsi="Times"/>
                      <w:lang w:eastAsia="x-none"/>
                    </w:rPr>
                    <w:t>reused in terms of SRS configuration.</w:t>
                  </w:r>
                </w:p>
                <w:p w14:paraId="3E0192CA" w14:textId="77777777" w:rsidR="005B404B" w:rsidRPr="00B94643" w:rsidRDefault="005B404B" w:rsidP="00370B18">
                  <w:pPr>
                    <w:numPr>
                      <w:ilvl w:val="1"/>
                      <w:numId w:val="59"/>
                    </w:numPr>
                    <w:suppressAutoHyphens/>
                    <w:spacing w:before="0" w:after="80" w:line="276" w:lineRule="auto"/>
                    <w:jc w:val="left"/>
                    <w:rPr>
                      <w:rFonts w:ascii="Times" w:hAnsi="Times"/>
                      <w:lang w:eastAsia="x-none"/>
                    </w:rPr>
                  </w:pPr>
                  <w:r w:rsidRPr="00B94643">
                    <w:rPr>
                      <w:rFonts w:ascii="Times" w:hAnsi="Times"/>
                      <w:lang w:eastAsia="x-none"/>
                    </w:rPr>
                    <w:t>Note: parameter values for SRS configuration can be further discussed</w:t>
                  </w:r>
                </w:p>
                <w:p w14:paraId="5D6913CA" w14:textId="77777777" w:rsidR="005B404B" w:rsidRPr="00B94643" w:rsidRDefault="005B404B" w:rsidP="00370B18">
                  <w:pPr>
                    <w:numPr>
                      <w:ilvl w:val="0"/>
                      <w:numId w:val="59"/>
                    </w:numPr>
                    <w:suppressAutoHyphens/>
                    <w:spacing w:before="0" w:after="80" w:line="276" w:lineRule="auto"/>
                    <w:jc w:val="left"/>
                    <w:rPr>
                      <w:rFonts w:ascii="Times" w:hAnsi="Times"/>
                      <w:lang w:eastAsia="x-none"/>
                    </w:rPr>
                  </w:pPr>
                  <w:r w:rsidRPr="00B94643">
                    <w:rPr>
                      <w:rFonts w:ascii="Times" w:hAnsi="Times"/>
                      <w:lang w:eastAsia="x-none"/>
                    </w:rPr>
                    <w:t xml:space="preserve">These measurements can be used for multiple aspects related to case 3a, e.g. training data collection, monitoring, or inference procedures. </w:t>
                  </w:r>
                </w:p>
                <w:p w14:paraId="2329265E" w14:textId="77777777" w:rsidR="005B404B" w:rsidRPr="00B94643" w:rsidRDefault="005B404B" w:rsidP="00370B18">
                  <w:pPr>
                    <w:numPr>
                      <w:ilvl w:val="0"/>
                      <w:numId w:val="59"/>
                    </w:numPr>
                    <w:spacing w:before="0" w:after="60" w:line="240" w:lineRule="auto"/>
                    <w:jc w:val="left"/>
                    <w:rPr>
                      <w:rFonts w:ascii="Times" w:hAnsi="Times" w:cs="Calibri"/>
                    </w:rPr>
                  </w:pPr>
                  <w:r w:rsidRPr="00B94643">
                    <w:rPr>
                      <w:rFonts w:ascii="Times" w:hAnsi="Times" w:cs="Calibri"/>
                    </w:rPr>
                    <w:t>Note: Purpose, such as the</w:t>
                  </w:r>
                  <w:r w:rsidRPr="00B94643">
                    <w:rPr>
                      <w:rFonts w:ascii="Times" w:hAnsi="Times" w:cs="Calibri"/>
                      <w:lang w:eastAsia="zh-CN"/>
                    </w:rPr>
                    <w:t xml:space="preserve"> training</w:t>
                  </w:r>
                  <w:r w:rsidRPr="00B94643">
                    <w:rPr>
                      <w:rFonts w:ascii="Times" w:hAnsi="Times" w:cs="Calibri"/>
                    </w:rPr>
                    <w:t xml:space="preserve"> </w:t>
                  </w:r>
                  <w:r w:rsidRPr="00B94643">
                    <w:rPr>
                      <w:rFonts w:ascii="Times" w:hAnsi="Times"/>
                    </w:rPr>
                    <w:t>data collection</w:t>
                  </w:r>
                  <w:r w:rsidRPr="00B94643">
                    <w:rPr>
                      <w:rFonts w:ascii="Times" w:hAnsi="Times"/>
                      <w:lang w:eastAsia="zh-CN"/>
                    </w:rPr>
                    <w:t>,</w:t>
                  </w:r>
                  <w:r w:rsidRPr="00B94643">
                    <w:rPr>
                      <w:rFonts w:ascii="Times" w:hAnsi="Times"/>
                    </w:rPr>
                    <w:t xml:space="preserve"> monitoring, or inference procedures</w:t>
                  </w:r>
                  <w:r w:rsidRPr="00B94643">
                    <w:rPr>
                      <w:rFonts w:ascii="Times" w:hAnsi="Times" w:cs="Calibri"/>
                    </w:rPr>
                    <w:t xml:space="preserve"> mentioned above, will not necessarily be specified in RAN 1 specifications</w:t>
                  </w:r>
                </w:p>
              </w:tc>
            </w:tr>
          </w:tbl>
          <w:p w14:paraId="4828F7B9" w14:textId="77777777" w:rsidR="005B404B" w:rsidRPr="00B94643" w:rsidRDefault="005B404B" w:rsidP="005B404B">
            <w:pPr>
              <w:rPr>
                <w:rFonts w:eastAsia="Malgun Gothic"/>
              </w:rPr>
            </w:pPr>
          </w:p>
          <w:p w14:paraId="66B449B3" w14:textId="77777777" w:rsidR="005B404B" w:rsidRPr="00B94643" w:rsidRDefault="005B404B" w:rsidP="005B404B">
            <w:pPr>
              <w:rPr>
                <w:rFonts w:eastAsia="Malgun Gothic"/>
              </w:rPr>
            </w:pPr>
            <w:r w:rsidRPr="00B94643">
              <w:rPr>
                <w:rFonts w:eastAsia="Malgun Gothic"/>
              </w:rPr>
              <w:t xml:space="preserve">In summary, UE feature only needs to be defined for Case 1. </w:t>
            </w:r>
          </w:p>
          <w:p w14:paraId="2D7C3B89"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3" w:name="_Toc194091392"/>
            <w:r w:rsidRPr="00B94643">
              <w:rPr>
                <w:rFonts w:eastAsia="Malgun Gothic"/>
                <w:lang w:val="en-US"/>
              </w:rPr>
              <w:t>Regarding Rel-19 AI/ML positioning use case, UE features only need to be considered for Case 1.</w:t>
            </w:r>
            <w:bookmarkEnd w:id="43"/>
          </w:p>
          <w:p w14:paraId="1204B2A4" w14:textId="77777777" w:rsidR="005B404B" w:rsidRPr="00B94643" w:rsidRDefault="005B404B" w:rsidP="005B404B">
            <w:pPr>
              <w:rPr>
                <w:rFonts w:eastAsia="Malgun Gothic"/>
              </w:rPr>
            </w:pPr>
            <w:r w:rsidRPr="00B94643">
              <w:rPr>
                <w:rFonts w:eastAsia="Malgun Gothic"/>
              </w:rPr>
              <w:t>Since RAN2 has agreed to support Case 1 as a new method, this should be introduced as a UE feature. Since AI/ML method involves a list of LCM procedures beyond model inference, it should be described clearly that support of Case 1 includes all necessary LCM procedures, including at least model inference, model performance monitoring, functionality activation/deactivation. We also note that the FG is not a L1 feature group, and can be up to RAN2 to specify.  The need for a L1 feature depends on the outcome of the discussion on assistance data for case 1.</w:t>
            </w:r>
          </w:p>
          <w:p w14:paraId="5945F613"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4" w:name="_Toc194091393"/>
            <w:r w:rsidRPr="00B94643">
              <w:rPr>
                <w:rFonts w:eastAsia="Malgun Gothic"/>
                <w:lang w:val="en-US"/>
              </w:rPr>
              <w:t>Introduce a single FG for support Case 1 positioning method and related LCM procedures for the functionality, including at least model inference, model performance monitoring, functionality activation/deactivation.</w:t>
            </w:r>
            <w:bookmarkEnd w:id="44"/>
          </w:p>
          <w:p w14:paraId="6BFE0F17"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45" w:name="_Toc194091394"/>
            <w:r w:rsidRPr="00B94643">
              <w:rPr>
                <w:rFonts w:eastAsia="Malgun Gothic"/>
                <w:lang w:val="en-US"/>
              </w:rPr>
              <w:t>Note: the FG may not be a L1 FG.</w:t>
            </w:r>
            <w:bookmarkEnd w:id="45"/>
            <w:r w:rsidRPr="00B94643">
              <w:rPr>
                <w:rFonts w:eastAsia="Malgun Gothic"/>
                <w:lang w:val="en-US"/>
              </w:rPr>
              <w:t xml:space="preserve"> </w:t>
            </w:r>
          </w:p>
          <w:p w14:paraId="0C95DD8B" w14:textId="77777777" w:rsidR="005B404B" w:rsidRPr="00B94643" w:rsidRDefault="005B404B" w:rsidP="005B404B">
            <w:pPr>
              <w:pStyle w:val="Observation"/>
              <w:overflowPunct w:val="0"/>
              <w:autoSpaceDE w:val="0"/>
              <w:autoSpaceDN w:val="0"/>
              <w:adjustRightInd w:val="0"/>
              <w:spacing w:before="120"/>
              <w:ind w:left="1701" w:hanging="1701"/>
              <w:jc w:val="both"/>
              <w:textAlignment w:val="baseline"/>
              <w:rPr>
                <w:rFonts w:eastAsia="Malgun Gothic"/>
              </w:rPr>
            </w:pPr>
            <w:bookmarkStart w:id="46" w:name="_Toc194091372"/>
            <w:r w:rsidRPr="00B94643">
              <w:rPr>
                <w:rFonts w:eastAsia="Malgun Gothic"/>
              </w:rPr>
              <w:t>Depending on the alternative chosen, an FG for support Case 1 positioning assistance data should be introduced.</w:t>
            </w:r>
            <w:bookmarkEnd w:id="46"/>
            <w:r w:rsidRPr="00B94643">
              <w:rPr>
                <w:rFonts w:eastAsia="Malgun Gothic"/>
              </w:rPr>
              <w:t xml:space="preserve"> </w:t>
            </w:r>
          </w:p>
          <w:p w14:paraId="6C60DE75" w14:textId="77777777" w:rsidR="005B404B" w:rsidRPr="00B94643" w:rsidRDefault="005B404B" w:rsidP="005B404B">
            <w:pPr>
              <w:rPr>
                <w:rFonts w:eastAsia="Malgun Gothic"/>
              </w:rPr>
            </w:pPr>
            <w:r w:rsidRPr="00B94643">
              <w:rPr>
                <w:rFonts w:eastAsia="Malgun Gothic"/>
              </w:rPr>
              <w:t xml:space="preserve">For model performance monitoring, several options are still under investigation in RAN1, while it is agreed that at least Option A is supported. If Option B or multiple sub-options under Option A are supported, UE feature may need to be introduced correspondingly. Note that options in the option A group do not imply new UE capabilities. </w:t>
            </w:r>
          </w:p>
          <w:p w14:paraId="5B431AD9"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7" w:name="_Toc194091395"/>
            <w:r w:rsidRPr="00B94643">
              <w:rPr>
                <w:rFonts w:eastAsia="Malgun Gothic"/>
                <w:lang w:val="en-US"/>
              </w:rPr>
              <w:lastRenderedPageBreak/>
              <w:t>No additional FG are needed for case 1 monitoring if option B is not specified.</w:t>
            </w:r>
            <w:bookmarkEnd w:id="47"/>
            <w:r w:rsidRPr="00B94643">
              <w:rPr>
                <w:rFonts w:eastAsia="Malgun Gothic"/>
                <w:lang w:val="en-US"/>
              </w:rPr>
              <w:t xml:space="preserve"> </w:t>
            </w:r>
          </w:p>
          <w:p w14:paraId="3869E9B3"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48" w:name="_Toc194091396"/>
            <w:r w:rsidRPr="00B94643">
              <w:rPr>
                <w:rFonts w:eastAsia="Malgun Gothic"/>
                <w:lang w:val="en-US"/>
              </w:rPr>
              <w:t>Discuss whether UE features need to be introduced for model performance monitoring of Case 1, after RAN1 finalize the discussion of Option A-1/2/3 and Option B.</w:t>
            </w:r>
            <w:bookmarkEnd w:id="48"/>
            <w:r w:rsidRPr="00B94643">
              <w:rPr>
                <w:rFonts w:eastAsia="Malgun Gothic"/>
                <w:lang w:val="en-US"/>
              </w:rPr>
              <w:t xml:space="preserve"> </w:t>
            </w:r>
          </w:p>
          <w:p w14:paraId="52373CF6" w14:textId="77777777" w:rsidR="005B404B" w:rsidRPr="00B94643" w:rsidRDefault="005B404B" w:rsidP="005B404B">
            <w:pPr>
              <w:rPr>
                <w:rFonts w:eastAsia="Malgun Gothic"/>
              </w:rPr>
            </w:pPr>
            <w:r w:rsidRPr="00B94643">
              <w:rPr>
                <w:rFonts w:eastAsia="Malgun Gothic"/>
              </w:rPr>
              <w:t>RAN1 agreements related to model performance monitoring of AI/ML positioning Case 1:</w:t>
            </w:r>
          </w:p>
          <w:tbl>
            <w:tblPr>
              <w:tblStyle w:val="TableGrid"/>
              <w:tblW w:w="0" w:type="auto"/>
              <w:tblLook w:val="04A0" w:firstRow="1" w:lastRow="0" w:firstColumn="1" w:lastColumn="0" w:noHBand="0" w:noVBand="1"/>
            </w:tblPr>
            <w:tblGrid>
              <w:gridCol w:w="20156"/>
            </w:tblGrid>
            <w:tr w:rsidR="005B404B" w:rsidRPr="00B94643" w14:paraId="2AC24F67" w14:textId="77777777" w:rsidTr="005B404B">
              <w:tc>
                <w:tcPr>
                  <w:tcW w:w="20156" w:type="dxa"/>
                </w:tcPr>
                <w:p w14:paraId="2C2A8767" w14:textId="77777777" w:rsidR="005B404B" w:rsidRPr="00B94643" w:rsidRDefault="005B404B" w:rsidP="005B404B">
                  <w:pPr>
                    <w:spacing w:before="0" w:after="60"/>
                    <w:jc w:val="left"/>
                    <w:rPr>
                      <w:rFonts w:ascii="Times" w:hAnsi="Times"/>
                      <w:highlight w:val="green"/>
                      <w:lang w:eastAsia="zh-CN"/>
                    </w:rPr>
                  </w:pPr>
                  <w:r w:rsidRPr="00B94643">
                    <w:rPr>
                      <w:rFonts w:ascii="Times" w:hAnsi="Times"/>
                      <w:highlight w:val="green"/>
                      <w:lang w:eastAsia="zh-CN"/>
                    </w:rPr>
                    <w:t>Agreement</w:t>
                  </w:r>
                </w:p>
                <w:p w14:paraId="769952AE" w14:textId="77777777" w:rsidR="005B404B" w:rsidRPr="00B94643" w:rsidRDefault="005B404B" w:rsidP="005B404B">
                  <w:pPr>
                    <w:spacing w:before="0" w:after="60"/>
                    <w:jc w:val="left"/>
                    <w:rPr>
                      <w:rFonts w:ascii="Times" w:hAnsi="Times"/>
                      <w:strike/>
                    </w:rPr>
                  </w:pPr>
                  <w:r w:rsidRPr="00B94643">
                    <w:rPr>
                      <w:rFonts w:ascii="Times" w:hAnsi="Times"/>
                    </w:rPr>
                    <w:t xml:space="preserve">For model performance monitoring of AI/ML positioning Case 1, for model performance monitoring metric calculation in label-based model monitoring, study the feasibility, benefits, and </w:t>
                  </w:r>
                  <w:r w:rsidRPr="00B94643">
                    <w:rPr>
                      <w:rFonts w:ascii="Times" w:hAnsi="Times"/>
                      <w:lang w:eastAsia="zh-CN"/>
                    </w:rPr>
                    <w:t xml:space="preserve">potential </w:t>
                  </w:r>
                  <w:r w:rsidRPr="00B94643">
                    <w:rPr>
                      <w:rFonts w:ascii="Times" w:hAnsi="Times"/>
                    </w:rPr>
                    <w:t xml:space="preserve">specification impact of the following options with regard to how to generate information on ground truth label: </w:t>
                  </w:r>
                </w:p>
                <w:p w14:paraId="7305DC5D" w14:textId="77777777" w:rsidR="005B404B" w:rsidRPr="00B94643" w:rsidRDefault="005B404B" w:rsidP="00370B18">
                  <w:pPr>
                    <w:widowControl w:val="0"/>
                    <w:numPr>
                      <w:ilvl w:val="0"/>
                      <w:numId w:val="88"/>
                    </w:numPr>
                    <w:spacing w:before="0" w:after="60" w:line="240" w:lineRule="auto"/>
                    <w:jc w:val="left"/>
                    <w:rPr>
                      <w:rFonts w:ascii="Times" w:hAnsi="Times"/>
                      <w:lang w:eastAsia="x-none"/>
                    </w:rPr>
                  </w:pPr>
                  <w:r w:rsidRPr="00B94643">
                    <w:rPr>
                      <w:rFonts w:ascii="Times" w:hAnsi="Times"/>
                      <w:lang w:eastAsia="x-none"/>
                    </w:rPr>
                    <w:t xml:space="preserve">Option A. The target UE side performs monitoring metric calculation. </w:t>
                  </w:r>
                </w:p>
                <w:p w14:paraId="42E3BF11"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 xml:space="preserve">Option A-1. At least information on ground truth label of the target UE is generated by LMF and provided to the target UE. </w:t>
                  </w:r>
                </w:p>
                <w:p w14:paraId="3625BC94" w14:textId="77777777" w:rsidR="005B404B" w:rsidRPr="00B94643" w:rsidRDefault="005B404B" w:rsidP="00370B18">
                  <w:pPr>
                    <w:widowControl w:val="0"/>
                    <w:numPr>
                      <w:ilvl w:val="2"/>
                      <w:numId w:val="60"/>
                    </w:numPr>
                    <w:spacing w:before="0" w:after="60" w:line="240" w:lineRule="auto"/>
                    <w:ind w:left="2360" w:hanging="560"/>
                    <w:jc w:val="left"/>
                    <w:rPr>
                      <w:rFonts w:ascii="Times" w:hAnsi="Times"/>
                      <w:lang w:eastAsia="x-none"/>
                    </w:rPr>
                  </w:pPr>
                  <w:r w:rsidRPr="00B94643">
                    <w:rPr>
                      <w:rFonts w:ascii="Times" w:hAnsi="Times"/>
                      <w:lang w:eastAsia="x-none"/>
                    </w:rPr>
                    <w:t>In one example, target UE and/or gNB sends measurement (e.g., legacy measurement) to LMF so that LMF can derive the information on ground truth label.</w:t>
                  </w:r>
                </w:p>
                <w:p w14:paraId="60C04597"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Option A-2. At least position calculation assistance data (e.g., existing information for UE-based positioning method) is provided from LMF to the target UE.</w:t>
                  </w:r>
                </w:p>
                <w:p w14:paraId="4B3AAB2A"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 xml:space="preserve">Option A-3. Reuse Rel-18 assistance data transfer framework from LMF to the target UE, where the PRU measurement (e.g., legacy measurement) and the corresponding PRU location are sent via LMF to the target UE. </w:t>
                  </w:r>
                </w:p>
                <w:p w14:paraId="24C54705"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x-none"/>
                    </w:rPr>
                    <w:t xml:space="preserve">Option A-4. PRU measurement (and the corresponding PRU location if not already known at the UE-side) are sent from PRU to the target UE side </w:t>
                  </w:r>
                  <w:r w:rsidRPr="00B94643">
                    <w:rPr>
                      <w:rFonts w:ascii="Times" w:hAnsi="Times"/>
                      <w:strike/>
                      <w:lang w:eastAsia="x-none"/>
                    </w:rPr>
                    <w:t>(e.g., target UE, OTT server)</w:t>
                  </w:r>
                  <w:r w:rsidRPr="00B94643">
                    <w:rPr>
                      <w:rFonts w:ascii="Times" w:hAnsi="Times"/>
                      <w:lang w:eastAsia="x-none"/>
                    </w:rPr>
                    <w:t xml:space="preserve">. </w:t>
                  </w:r>
                </w:p>
                <w:p w14:paraId="3F425FB6" w14:textId="77777777" w:rsidR="005B404B" w:rsidRPr="00B94643" w:rsidRDefault="005B404B" w:rsidP="00370B18">
                  <w:pPr>
                    <w:widowControl w:val="0"/>
                    <w:numPr>
                      <w:ilvl w:val="2"/>
                      <w:numId w:val="60"/>
                    </w:numPr>
                    <w:spacing w:before="0" w:after="60" w:line="240" w:lineRule="auto"/>
                    <w:ind w:left="2360" w:hanging="560"/>
                    <w:jc w:val="left"/>
                    <w:rPr>
                      <w:rFonts w:ascii="Times" w:hAnsi="Times"/>
                      <w:lang w:eastAsia="x-none"/>
                    </w:rPr>
                  </w:pPr>
                  <w:r w:rsidRPr="00B94643">
                    <w:rPr>
                      <w:rFonts w:ascii="Times" w:hAnsi="Times"/>
                      <w:lang w:eastAsia="x-none"/>
                    </w:rPr>
                    <w:t>Note: Option A-4 can be realized by implementation in a manner transparent to specification if the PRU sends information to the target UE side in a proprietary method.</w:t>
                  </w:r>
                </w:p>
                <w:p w14:paraId="705E9B3C" w14:textId="77777777" w:rsidR="005B404B" w:rsidRPr="00B94643" w:rsidRDefault="005B404B" w:rsidP="00370B18">
                  <w:pPr>
                    <w:widowControl w:val="0"/>
                    <w:numPr>
                      <w:ilvl w:val="0"/>
                      <w:numId w:val="60"/>
                    </w:numPr>
                    <w:spacing w:before="0" w:after="60" w:line="240" w:lineRule="auto"/>
                    <w:jc w:val="left"/>
                    <w:rPr>
                      <w:rFonts w:ascii="Times" w:hAnsi="Times"/>
                      <w:lang w:eastAsia="x-none"/>
                    </w:rPr>
                  </w:pPr>
                  <w:r w:rsidRPr="00B94643">
                    <w:rPr>
                      <w:rFonts w:ascii="Times" w:hAnsi="Times"/>
                      <w:lang w:eastAsia="x-none"/>
                    </w:rPr>
                    <w:t>Option B. The LMF performs monitoring metric calculation.</w:t>
                  </w:r>
                </w:p>
                <w:p w14:paraId="78764FFE"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zh-CN"/>
                    </w:rPr>
                    <w:t xml:space="preserve">Option B-1. </w:t>
                  </w:r>
                  <w:r w:rsidRPr="00B94643">
                    <w:rPr>
                      <w:rFonts w:ascii="Times" w:hAnsi="Times"/>
                      <w:lang w:eastAsia="x-none"/>
                    </w:rPr>
                    <w:t xml:space="preserve">at least </w:t>
                  </w:r>
                  <w:r w:rsidRPr="00B94643">
                    <w:rPr>
                      <w:rFonts w:ascii="Times" w:hAnsi="Times"/>
                      <w:lang w:eastAsia="zh-CN"/>
                    </w:rPr>
                    <w:t>inference result</w:t>
                  </w:r>
                  <w:r w:rsidRPr="00B94643">
                    <w:rPr>
                      <w:rFonts w:ascii="Times" w:hAnsi="Times"/>
                      <w:lang w:eastAsia="x-none"/>
                    </w:rPr>
                    <w:t xml:space="preserve"> </w:t>
                  </w:r>
                  <w:r w:rsidRPr="00B94643">
                    <w:rPr>
                      <w:rFonts w:ascii="Times" w:hAnsi="Times"/>
                      <w:lang w:eastAsia="zh-CN"/>
                    </w:rPr>
                    <w:t xml:space="preserve">(i.e., the model output corresponding to target UE’s channel measurement) </w:t>
                  </w:r>
                  <w:r w:rsidRPr="00B94643">
                    <w:rPr>
                      <w:rFonts w:ascii="Times" w:hAnsi="Times"/>
                      <w:lang w:eastAsia="x-none"/>
                    </w:rPr>
                    <w:t>of the target UE</w:t>
                  </w:r>
                  <w:r w:rsidRPr="00B94643">
                    <w:rPr>
                      <w:rFonts w:ascii="Times" w:hAnsi="Times"/>
                      <w:lang w:eastAsia="zh-CN"/>
                    </w:rPr>
                    <w:t xml:space="preserve"> is sent by the target UE to </w:t>
                  </w:r>
                  <w:r w:rsidRPr="00B94643">
                    <w:rPr>
                      <w:rFonts w:ascii="Times" w:hAnsi="Times"/>
                      <w:lang w:eastAsia="x-none"/>
                    </w:rPr>
                    <w:t xml:space="preserve">LMF. </w:t>
                  </w:r>
                </w:p>
                <w:p w14:paraId="6DE7C592" w14:textId="77777777" w:rsidR="005B404B" w:rsidRPr="00B94643" w:rsidRDefault="005B404B" w:rsidP="00370B18">
                  <w:pPr>
                    <w:widowControl w:val="0"/>
                    <w:numPr>
                      <w:ilvl w:val="1"/>
                      <w:numId w:val="60"/>
                    </w:numPr>
                    <w:spacing w:before="0" w:after="60" w:line="240" w:lineRule="auto"/>
                    <w:jc w:val="left"/>
                    <w:rPr>
                      <w:rFonts w:ascii="Times" w:hAnsi="Times"/>
                      <w:lang w:eastAsia="x-none"/>
                    </w:rPr>
                  </w:pPr>
                  <w:r w:rsidRPr="00B94643">
                    <w:rPr>
                      <w:rFonts w:ascii="Times" w:hAnsi="Times"/>
                      <w:lang w:eastAsia="zh-CN"/>
                    </w:rPr>
                    <w:t xml:space="preserve">Option B-2. </w:t>
                  </w:r>
                  <w:r w:rsidRPr="00B94643">
                    <w:rPr>
                      <w:rFonts w:ascii="Times" w:hAnsi="Times"/>
                      <w:lang w:eastAsia="x-none"/>
                    </w:rPr>
                    <w:t>PRU</w:t>
                  </w:r>
                  <w:r w:rsidRPr="00B94643">
                    <w:rPr>
                      <w:rFonts w:ascii="Times" w:hAnsi="Times"/>
                      <w:lang w:eastAsia="zh-CN"/>
                    </w:rPr>
                    <w:t>’s</w:t>
                  </w:r>
                  <w:r w:rsidRPr="00B94643">
                    <w:rPr>
                      <w:rFonts w:ascii="Times" w:hAnsi="Times"/>
                      <w:lang w:eastAsia="x-none"/>
                    </w:rPr>
                    <w:t xml:space="preserve"> </w:t>
                  </w:r>
                  <w:r w:rsidRPr="00B94643">
                    <w:rPr>
                      <w:rFonts w:ascii="Times" w:hAnsi="Times"/>
                      <w:lang w:eastAsia="zh-CN"/>
                    </w:rPr>
                    <w:t xml:space="preserve">channel </w:t>
                  </w:r>
                  <w:r w:rsidRPr="00B94643">
                    <w:rPr>
                      <w:rFonts w:ascii="Times" w:hAnsi="Times"/>
                      <w:lang w:eastAsia="x-none"/>
                    </w:rPr>
                    <w:t>measurement is sent via LMF to the target UE</w:t>
                  </w:r>
                  <w:r w:rsidRPr="00B94643">
                    <w:rPr>
                      <w:rFonts w:ascii="Times" w:hAnsi="Times"/>
                      <w:lang w:eastAsia="zh-CN"/>
                    </w:rPr>
                    <w:t xml:space="preserve">, and the inference result (i.e., the model output corresponding to PRU’s channel measurement) is sent by the target UE to </w:t>
                  </w:r>
                  <w:r w:rsidRPr="00B94643">
                    <w:rPr>
                      <w:rFonts w:ascii="Times" w:hAnsi="Times"/>
                      <w:lang w:eastAsia="x-none"/>
                    </w:rPr>
                    <w:t>LMF.</w:t>
                  </w:r>
                </w:p>
                <w:p w14:paraId="6F936D72" w14:textId="77777777" w:rsidR="005B404B" w:rsidRPr="00B94643" w:rsidRDefault="005B404B" w:rsidP="005B404B">
                  <w:pPr>
                    <w:spacing w:before="0" w:after="60"/>
                    <w:jc w:val="left"/>
                    <w:rPr>
                      <w:rFonts w:ascii="Times" w:hAnsi="Times"/>
                      <w:lang w:eastAsia="zh-CN"/>
                    </w:rPr>
                  </w:pPr>
                  <w:r w:rsidRPr="00B94643">
                    <w:rPr>
                      <w:rFonts w:ascii="Times" w:hAnsi="Times"/>
                    </w:rPr>
                    <w:t xml:space="preserve">Note: exact method to perform the monitoring metric calculation is up to implementation. </w:t>
                  </w:r>
                </w:p>
                <w:p w14:paraId="05DA8E8D" w14:textId="77777777" w:rsidR="005B404B" w:rsidRPr="00B94643" w:rsidRDefault="005B404B" w:rsidP="005B404B">
                  <w:pPr>
                    <w:spacing w:before="0" w:after="60"/>
                    <w:jc w:val="left"/>
                    <w:rPr>
                      <w:rFonts w:ascii="Times" w:hAnsi="Times"/>
                      <w:lang w:eastAsia="zh-CN"/>
                    </w:rPr>
                  </w:pPr>
                  <w:r w:rsidRPr="00B94643">
                    <w:rPr>
                      <w:rFonts w:ascii="Times" w:hAnsi="Times"/>
                      <w:lang w:eastAsia="zh-CN"/>
                    </w:rPr>
                    <w:t>Note: Other options are not precluded.</w:t>
                  </w:r>
                </w:p>
                <w:p w14:paraId="2C9B6C80" w14:textId="77777777" w:rsidR="005B404B" w:rsidRPr="00B94643" w:rsidRDefault="005B404B" w:rsidP="005B404B">
                  <w:pPr>
                    <w:spacing w:before="0" w:after="60"/>
                    <w:jc w:val="left"/>
                    <w:rPr>
                      <w:rFonts w:ascii="Times" w:hAnsi="Times"/>
                      <w:lang w:eastAsia="zh-CN"/>
                    </w:rPr>
                  </w:pPr>
                </w:p>
                <w:p w14:paraId="619E2398" w14:textId="77777777" w:rsidR="005B404B" w:rsidRPr="00B94643" w:rsidRDefault="005B404B" w:rsidP="005B404B">
                  <w:pPr>
                    <w:spacing w:before="0" w:after="60"/>
                    <w:jc w:val="left"/>
                    <w:rPr>
                      <w:rFonts w:ascii="Times" w:hAnsi="Times"/>
                      <w:lang w:eastAsia="zh-CN"/>
                    </w:rPr>
                  </w:pPr>
                  <w:r w:rsidRPr="00B94643">
                    <w:rPr>
                      <w:rFonts w:ascii="Times" w:hAnsi="Times"/>
                      <w:lang w:eastAsia="zh-CN"/>
                    </w:rPr>
                    <w:t>Conclusion</w:t>
                  </w:r>
                </w:p>
                <w:p w14:paraId="0AC867CC" w14:textId="77777777" w:rsidR="005B404B" w:rsidRPr="00B94643" w:rsidRDefault="005B404B" w:rsidP="005B404B">
                  <w:pPr>
                    <w:spacing w:before="0" w:after="60"/>
                    <w:jc w:val="left"/>
                    <w:rPr>
                      <w:rFonts w:ascii="Times" w:hAnsi="Times"/>
                    </w:rPr>
                  </w:pPr>
                  <w:r w:rsidRPr="00B94643">
                    <w:rPr>
                      <w:rFonts w:ascii="Times" w:hAnsi="Times"/>
                    </w:rPr>
                    <w:t>For model performance monitoring of AI/ML positioning Case 1, for model performance monitoring metric calculation in label-based model monitoring,</w:t>
                  </w:r>
                </w:p>
                <w:p w14:paraId="4542ADF6" w14:textId="77777777" w:rsidR="005B404B" w:rsidRPr="00B94643" w:rsidRDefault="005B404B" w:rsidP="00370B18">
                  <w:pPr>
                    <w:numPr>
                      <w:ilvl w:val="0"/>
                      <w:numId w:val="89"/>
                    </w:numPr>
                    <w:suppressAutoHyphens/>
                    <w:spacing w:before="0" w:after="60" w:line="276" w:lineRule="auto"/>
                    <w:jc w:val="left"/>
                    <w:rPr>
                      <w:rFonts w:ascii="Times" w:hAnsi="Times"/>
                      <w:lang w:eastAsia="x-none"/>
                    </w:rPr>
                  </w:pPr>
                  <w:r w:rsidRPr="00B94643">
                    <w:rPr>
                      <w:rFonts w:ascii="Times" w:hAnsi="Times"/>
                      <w:lang w:eastAsia="x-none"/>
                    </w:rPr>
                    <w:t>Option A-4 can be realized by implementation in a manner transparent to specification if the PRU sends information to the target UE side in a proprietary method. No further discussion on Option A-4.</w:t>
                  </w:r>
                </w:p>
                <w:p w14:paraId="2A18A0B1" w14:textId="77777777" w:rsidR="005B404B" w:rsidRPr="00B94643" w:rsidRDefault="005B404B" w:rsidP="005B404B">
                  <w:pPr>
                    <w:rPr>
                      <w:rFonts w:ascii="Times" w:eastAsia="DengXian" w:hAnsi="Times"/>
                      <w:highlight w:val="green"/>
                      <w:lang w:eastAsia="zh-CN"/>
                    </w:rPr>
                  </w:pPr>
                  <w:r w:rsidRPr="00B94643">
                    <w:rPr>
                      <w:rFonts w:ascii="Times" w:eastAsia="DengXian" w:hAnsi="Times"/>
                      <w:highlight w:val="green"/>
                      <w:lang w:eastAsia="zh-CN"/>
                    </w:rPr>
                    <w:t>Agreement</w:t>
                  </w:r>
                </w:p>
                <w:p w14:paraId="0DD9767A" w14:textId="77777777" w:rsidR="005B404B" w:rsidRPr="00B94643" w:rsidRDefault="005B404B" w:rsidP="005B404B">
                  <w:pPr>
                    <w:rPr>
                      <w:rFonts w:ascii="Times" w:eastAsia="Batang" w:hAnsi="Times"/>
                    </w:rPr>
                  </w:pPr>
                  <w:r w:rsidRPr="00B94643">
                    <w:rPr>
                      <w:rFonts w:ascii="Times" w:eastAsia="Batang" w:hAnsi="Times"/>
                    </w:rPr>
                    <w:t xml:space="preserve">For model performance monitoring of AI/ML positioning Case 1, support at least: </w:t>
                  </w:r>
                </w:p>
                <w:p w14:paraId="6AA2E76E" w14:textId="77777777" w:rsidR="005B404B" w:rsidRPr="00B94643" w:rsidRDefault="005B404B" w:rsidP="00370B18">
                  <w:pPr>
                    <w:widowControl w:val="0"/>
                    <w:numPr>
                      <w:ilvl w:val="0"/>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 xml:space="preserve">Option A. The target UE side performs monitoring metric calculation. </w:t>
                  </w:r>
                </w:p>
                <w:p w14:paraId="0695613F" w14:textId="77777777" w:rsidR="005B404B" w:rsidRPr="00B94643" w:rsidRDefault="005B404B" w:rsidP="00370B18">
                  <w:pPr>
                    <w:widowControl w:val="0"/>
                    <w:numPr>
                      <w:ilvl w:val="1"/>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 xml:space="preserve">The target UE </w:t>
                  </w:r>
                  <w:r w:rsidRPr="00B94643">
                    <w:rPr>
                      <w:rFonts w:ascii="Times" w:eastAsia="DengXian" w:hAnsi="Times"/>
                      <w:lang w:eastAsia="zh-CN"/>
                    </w:rPr>
                    <w:t>may</w:t>
                  </w:r>
                  <w:r w:rsidRPr="00B94643">
                    <w:rPr>
                      <w:rFonts w:ascii="Times" w:eastAsia="Batang" w:hAnsi="Times"/>
                    </w:rPr>
                    <w:t xml:space="preserve"> signal the monitoring outcome to the LMF. </w:t>
                  </w:r>
                </w:p>
                <w:p w14:paraId="2BC07226" w14:textId="77777777" w:rsidR="005B404B" w:rsidRPr="00B94643" w:rsidRDefault="005B404B" w:rsidP="00370B18">
                  <w:pPr>
                    <w:widowControl w:val="0"/>
                    <w:numPr>
                      <w:ilvl w:val="1"/>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FFS: content of monitoring outcome</w:t>
                  </w:r>
                </w:p>
                <w:p w14:paraId="10E7E17E" w14:textId="77777777" w:rsidR="005B404B" w:rsidRPr="00B94643" w:rsidRDefault="005B404B" w:rsidP="00370B18">
                  <w:pPr>
                    <w:widowControl w:val="0"/>
                    <w:numPr>
                      <w:ilvl w:val="0"/>
                      <w:numId w:val="90"/>
                    </w:numPr>
                    <w:tabs>
                      <w:tab w:val="left" w:pos="0"/>
                    </w:tabs>
                    <w:suppressAutoHyphens/>
                    <w:spacing w:before="0" w:after="80" w:line="240" w:lineRule="auto"/>
                    <w:jc w:val="left"/>
                    <w:rPr>
                      <w:rFonts w:ascii="Times" w:eastAsia="Batang" w:hAnsi="Times"/>
                    </w:rPr>
                  </w:pPr>
                  <w:r w:rsidRPr="00B94643">
                    <w:rPr>
                      <w:rFonts w:ascii="Times" w:eastAsia="Batang" w:hAnsi="Times"/>
                    </w:rPr>
                    <w:t>FFS: Option B</w:t>
                  </w:r>
                </w:p>
              </w:tc>
            </w:tr>
          </w:tbl>
          <w:p w14:paraId="7B6CF7D5" w14:textId="77777777" w:rsidR="005B404B" w:rsidRPr="00B94643" w:rsidRDefault="005B404B" w:rsidP="005B404B">
            <w:pPr>
              <w:rPr>
                <w:rFonts w:eastAsia="Malgun Gothic"/>
              </w:rPr>
            </w:pPr>
          </w:p>
          <w:p w14:paraId="1E6CA948" w14:textId="77777777" w:rsidR="005B404B" w:rsidRPr="00B94643" w:rsidRDefault="005B404B" w:rsidP="005B404B">
            <w:pPr>
              <w:rPr>
                <w:rFonts w:eastAsia="Malgun Gothic"/>
              </w:rPr>
            </w:pPr>
            <w:r w:rsidRPr="00B94643">
              <w:rPr>
                <w:rFonts w:eastAsia="Malgun Gothic"/>
              </w:rPr>
              <w:t>Regarding model input support of sample-based vs path-based measurement, this is up to UE implementation for model inference of Case 1. For training data collection of Case 1, if Part A needs to be sent over a standardized interface, then measurement type needs to be defined for Case 1. If RAN1 agrees to support sample-based and path-based measurement for Case 1, then a UE feature may need to be introduced correspondingly.</w:t>
            </w:r>
          </w:p>
          <w:p w14:paraId="49A6EF38" w14:textId="77777777" w:rsidR="005B404B" w:rsidRPr="00B94643" w:rsidRDefault="005B404B" w:rsidP="005B404B">
            <w:pPr>
              <w:pStyle w:val="Observation"/>
              <w:overflowPunct w:val="0"/>
              <w:autoSpaceDE w:val="0"/>
              <w:autoSpaceDN w:val="0"/>
              <w:adjustRightInd w:val="0"/>
              <w:spacing w:before="120"/>
              <w:ind w:left="1701" w:hanging="1701"/>
              <w:jc w:val="both"/>
              <w:textAlignment w:val="baseline"/>
              <w:rPr>
                <w:rFonts w:eastAsia="Malgun Gothic"/>
              </w:rPr>
            </w:pPr>
            <w:bookmarkStart w:id="49" w:name="_Toc194091373"/>
            <w:r w:rsidRPr="00B94643">
              <w:rPr>
                <w:rFonts w:eastAsia="Malgun Gothic"/>
              </w:rPr>
              <w:t>If RAN1 agrees to support sample-based and path-based measurement for Case 1, then a UE feature may need to be introduced on the measurement type for training data collection of Part A.</w:t>
            </w:r>
            <w:bookmarkEnd w:id="49"/>
          </w:p>
          <w:p w14:paraId="24341CCC" w14:textId="77777777" w:rsidR="005B404B" w:rsidRPr="00B94643" w:rsidRDefault="005B404B" w:rsidP="005B404B">
            <w:pPr>
              <w:pStyle w:val="ListParagraph"/>
              <w:keepNext/>
              <w:keepLines/>
              <w:overflowPunct w:val="0"/>
              <w:autoSpaceDE w:val="0"/>
              <w:autoSpaceDN w:val="0"/>
              <w:adjustRightInd w:val="0"/>
              <w:spacing w:before="180" w:after="180" w:line="240" w:lineRule="auto"/>
              <w:ind w:left="456" w:hanging="456"/>
              <w:contextualSpacing w:val="0"/>
              <w:textAlignment w:val="baseline"/>
              <w:outlineLvl w:val="1"/>
              <w:rPr>
                <w:rFonts w:eastAsia="Malgun Gothic"/>
                <w:vanish/>
                <w:sz w:val="32"/>
                <w:lang w:eastAsia="ja-JP"/>
              </w:rPr>
            </w:pPr>
          </w:p>
          <w:p w14:paraId="7E4195B2" w14:textId="77777777" w:rsidR="005B404B" w:rsidRPr="00B94643" w:rsidRDefault="005B404B" w:rsidP="005B404B">
            <w:pPr>
              <w:rPr>
                <w:rFonts w:eastAsia="Malgun Gothic"/>
              </w:rPr>
            </w:pPr>
          </w:p>
          <w:p w14:paraId="3518DAD4" w14:textId="77777777" w:rsidR="005B404B" w:rsidRPr="00B94643" w:rsidRDefault="005B404B" w:rsidP="005B404B">
            <w:pPr>
              <w:rPr>
                <w:rFonts w:eastAsia="Malgun Gothic"/>
              </w:rPr>
            </w:pPr>
            <w:r w:rsidRPr="00B94643">
              <w:rPr>
                <w:rFonts w:eastAsia="Malgun Gothic"/>
              </w:rPr>
              <w:t>A draft FG table is proposed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596"/>
              <w:gridCol w:w="2364"/>
              <w:gridCol w:w="4187"/>
              <w:gridCol w:w="556"/>
              <w:gridCol w:w="497"/>
              <w:gridCol w:w="467"/>
              <w:gridCol w:w="4851"/>
              <w:gridCol w:w="556"/>
              <w:gridCol w:w="556"/>
              <w:gridCol w:w="556"/>
              <w:gridCol w:w="556"/>
              <w:gridCol w:w="556"/>
              <w:gridCol w:w="2415"/>
            </w:tblGrid>
            <w:tr w:rsidR="005B404B" w:rsidRPr="005B404B" w14:paraId="6D6113D8" w14:textId="77777777" w:rsidTr="005B404B">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8AEDC82" w14:textId="77777777" w:rsidR="005B404B" w:rsidRPr="005B404B" w:rsidRDefault="005B404B" w:rsidP="005B404B">
                  <w:pPr>
                    <w:pStyle w:val="TAL"/>
                    <w:rPr>
                      <w:szCs w:val="18"/>
                      <w:lang w:val="en-US"/>
                    </w:rPr>
                  </w:pPr>
                  <w:r w:rsidRPr="005B404B">
                    <w:rPr>
                      <w:rFonts w:eastAsia="MS Mincho"/>
                      <w:szCs w:val="18"/>
                      <w:lang w:val="en-US"/>
                    </w:rPr>
                    <w:t>X</w:t>
                  </w:r>
                  <w:r w:rsidRPr="005B404B">
                    <w:rPr>
                      <w:szCs w:val="18"/>
                      <w:lang w:val="en-US"/>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4E3FDE" w14:textId="77777777" w:rsidR="005B404B" w:rsidRPr="005B404B" w:rsidRDefault="005B404B" w:rsidP="005B404B">
                  <w:pPr>
                    <w:pStyle w:val="TAL"/>
                    <w:rPr>
                      <w:rFonts w:eastAsia="MS Mincho"/>
                      <w:szCs w:val="18"/>
                      <w:lang w:val="en-US"/>
                    </w:rPr>
                  </w:pPr>
                  <w:r w:rsidRPr="005B404B">
                    <w:rPr>
                      <w:rFonts w:eastAsia="MS Mincho"/>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4FCEA" w14:textId="77777777" w:rsidR="005B404B" w:rsidRPr="005B404B" w:rsidRDefault="005B404B" w:rsidP="005B404B">
                  <w:pPr>
                    <w:pStyle w:val="TAL"/>
                    <w:rPr>
                      <w:rFonts w:eastAsia="SimSun"/>
                      <w:szCs w:val="18"/>
                      <w:lang w:val="en-US"/>
                    </w:rPr>
                  </w:pPr>
                  <w:r w:rsidRPr="005B404B">
                    <w:rPr>
                      <w:rFonts w:eastAsia="SimSun"/>
                      <w:szCs w:val="18"/>
                      <w:lang w:val="en-US"/>
                    </w:rPr>
                    <w:t>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791F8" w14:textId="77777777" w:rsidR="005B404B" w:rsidRPr="005B404B" w:rsidRDefault="005B404B" w:rsidP="005B404B">
                  <w:pPr>
                    <w:jc w:val="left"/>
                    <w:rPr>
                      <w:sz w:val="18"/>
                      <w:szCs w:val="18"/>
                    </w:rPr>
                  </w:pPr>
                  <w:r w:rsidRPr="005B404B">
                    <w:rPr>
                      <w:sz w:val="18"/>
                      <w:szCs w:val="18"/>
                    </w:rPr>
                    <w:t>1. Support Case 1 for UE-based positioning (model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C5C3" w14:textId="77777777" w:rsidR="005B404B" w:rsidRPr="005B404B" w:rsidRDefault="005B404B" w:rsidP="005B404B">
                  <w:pPr>
                    <w:pStyle w:val="TAL"/>
                    <w:rPr>
                      <w:rFonts w:eastAsia="MS Mincho"/>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AAE9F" w14:textId="77777777" w:rsidR="005B404B" w:rsidRPr="005B404B" w:rsidRDefault="005B404B" w:rsidP="005B404B">
                  <w:pPr>
                    <w:pStyle w:val="TAL"/>
                    <w:rPr>
                      <w:rFonts w:eastAsia="SimSun"/>
                      <w:szCs w:val="18"/>
                      <w:lang w:val="en-US"/>
                    </w:rPr>
                  </w:pPr>
                  <w:r w:rsidRPr="005B404B">
                    <w:rPr>
                      <w:rFonts w:eastAsia="SimSun"/>
                      <w:szCs w:val="18"/>
                      <w:lang w:val="en-US"/>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09C914" w14:textId="77777777" w:rsidR="005B404B" w:rsidRPr="005B404B" w:rsidRDefault="005B404B" w:rsidP="005B404B">
                  <w:pPr>
                    <w:pStyle w:val="TAL"/>
                    <w:rPr>
                      <w:szCs w:val="18"/>
                      <w:lang w:val="en-US"/>
                    </w:rPr>
                  </w:pPr>
                  <w:r w:rsidRPr="005B404B">
                    <w:rPr>
                      <w:szCs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3CA66" w14:textId="77777777" w:rsidR="005B404B" w:rsidRPr="005B404B" w:rsidRDefault="005B404B" w:rsidP="005B404B">
                  <w:pPr>
                    <w:pStyle w:val="TAL"/>
                    <w:rPr>
                      <w:rFonts w:eastAsia="SimSun"/>
                      <w:szCs w:val="18"/>
                      <w:lang w:val="en-US"/>
                    </w:rPr>
                  </w:pPr>
                  <w:r w:rsidRPr="005B404B">
                    <w:rPr>
                      <w:szCs w:val="18"/>
                      <w:lang w:val="en-US"/>
                    </w:rPr>
                    <w:t>UE-based positioning method corresponding to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28857E" w14:textId="77777777" w:rsidR="005B404B" w:rsidRPr="005B404B" w:rsidRDefault="005B404B" w:rsidP="005B404B">
                  <w:pPr>
                    <w:pStyle w:val="TAL"/>
                    <w:rPr>
                      <w:rFonts w:eastAsia="SimSun"/>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615D5"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44CD"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C3DB2"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7AB9C" w14:textId="77777777" w:rsidR="005B404B" w:rsidRPr="005B404B" w:rsidRDefault="005B404B" w:rsidP="005B404B">
                  <w:pPr>
                    <w:pStyle w:val="TAL"/>
                    <w:rPr>
                      <w:szCs w:val="18"/>
                      <w:lang w:val="en-US"/>
                    </w:rPr>
                  </w:pPr>
                  <w:r w:rsidRPr="005B404B">
                    <w:rPr>
                      <w:rFonts w:eastAsia="MS Mincho"/>
                      <w:szCs w:val="18"/>
                      <w:highlight w:val="yellow"/>
                      <w:lang w:val="en-US"/>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043" w14:textId="77777777" w:rsidR="005B404B" w:rsidRPr="005B404B" w:rsidRDefault="005B404B" w:rsidP="005B404B">
                  <w:pPr>
                    <w:pStyle w:val="TAL"/>
                    <w:rPr>
                      <w:szCs w:val="18"/>
                      <w:lang w:val="en-US"/>
                    </w:rPr>
                  </w:pPr>
                  <w:r w:rsidRPr="005B404B">
                    <w:rPr>
                      <w:szCs w:val="18"/>
                      <w:lang w:val="en-US"/>
                    </w:rPr>
                    <w:t>Optional with capability signalling</w:t>
                  </w:r>
                </w:p>
              </w:tc>
            </w:tr>
          </w:tbl>
          <w:p w14:paraId="294330E6"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4D1E341" w14:textId="77777777" w:rsidTr="00841285">
        <w:tc>
          <w:tcPr>
            <w:tcW w:w="1844" w:type="dxa"/>
            <w:tcBorders>
              <w:top w:val="single" w:sz="4" w:space="0" w:color="auto"/>
              <w:left w:val="single" w:sz="4" w:space="0" w:color="auto"/>
              <w:bottom w:val="single" w:sz="4" w:space="0" w:color="auto"/>
              <w:right w:val="single" w:sz="4" w:space="0" w:color="auto"/>
            </w:tcBorders>
          </w:tcPr>
          <w:p w14:paraId="5038803C"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_Ref194137468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17986C4" w14:textId="77777777" w:rsidR="00BC2E61" w:rsidRPr="00025D92" w:rsidRDefault="00BC2E61" w:rsidP="00BC2E61">
            <w:pPr>
              <w:rPr>
                <w:rFonts w:ascii="Times New Roman" w:eastAsiaTheme="minorEastAsia" w:hAnsi="Times New Roman"/>
                <w:b/>
                <w:bCs/>
                <w:sz w:val="22"/>
                <w:szCs w:val="22"/>
                <w:lang w:eastAsia="zh-CN"/>
              </w:rPr>
            </w:pPr>
            <w:r w:rsidRPr="00025D92">
              <w:rPr>
                <w:rFonts w:eastAsiaTheme="minorEastAsia"/>
                <w:b/>
                <w:bCs/>
                <w:sz w:val="22"/>
                <w:szCs w:val="22"/>
                <w:lang w:eastAsia="zh-CN"/>
              </w:rPr>
              <w:t>FG</w:t>
            </w:r>
            <w:r w:rsidRPr="00025D92">
              <w:rPr>
                <w:rFonts w:eastAsiaTheme="minorEastAsia" w:hint="eastAsia"/>
                <w:b/>
                <w:bCs/>
                <w:sz w:val="22"/>
                <w:szCs w:val="22"/>
                <w:lang w:eastAsia="zh-CN"/>
              </w:rPr>
              <w:t>58</w:t>
            </w:r>
            <w:r w:rsidRPr="00025D92">
              <w:rPr>
                <w:rFonts w:eastAsiaTheme="minorEastAsia"/>
                <w:b/>
                <w:bCs/>
                <w:sz w:val="22"/>
                <w:szCs w:val="22"/>
                <w:lang w:eastAsia="zh-CN"/>
              </w:rPr>
              <w:t>-</w:t>
            </w:r>
            <w:r w:rsidRPr="00025D92">
              <w:rPr>
                <w:rFonts w:eastAsiaTheme="minorEastAsia" w:hint="eastAsia"/>
                <w:b/>
                <w:bCs/>
                <w:sz w:val="22"/>
                <w:szCs w:val="22"/>
                <w:lang w:eastAsia="zh-CN"/>
              </w:rPr>
              <w:t>2</w:t>
            </w:r>
            <w:r w:rsidRPr="00025D92">
              <w:rPr>
                <w:rFonts w:eastAsiaTheme="minorEastAsia"/>
                <w:b/>
                <w:bCs/>
                <w:sz w:val="22"/>
                <w:szCs w:val="22"/>
                <w:lang w:eastAsia="zh-CN"/>
              </w:rPr>
              <w:t xml:space="preserve">-1: </w:t>
            </w:r>
            <w:r w:rsidRPr="00025D92">
              <w:rPr>
                <w:rFonts w:ascii="Times New Roman" w:eastAsiaTheme="minorEastAsia" w:hAnsi="Times New Roman"/>
                <w:b/>
                <w:bCs/>
                <w:sz w:val="22"/>
                <w:szCs w:val="22"/>
                <w:lang w:eastAsia="zh-CN"/>
              </w:rPr>
              <w:t>DL PRS Resources for AI/ML based positioning</w:t>
            </w:r>
          </w:p>
          <w:p w14:paraId="5E340E14" w14:textId="77777777" w:rsidR="00BC2E61" w:rsidRPr="00C27E9F" w:rsidRDefault="00BC2E61" w:rsidP="00BC2E61">
            <w:pPr>
              <w:rPr>
                <w:rFonts w:eastAsiaTheme="minorEastAsia"/>
                <w:sz w:val="22"/>
                <w:szCs w:val="22"/>
              </w:rPr>
            </w:pPr>
            <w:r w:rsidRPr="003A6E5A">
              <w:rPr>
                <w:rFonts w:eastAsiaTheme="minorEastAsia" w:hint="eastAsia"/>
                <w:sz w:val="22"/>
                <w:szCs w:val="22"/>
                <w:lang w:eastAsia="zh-CN"/>
              </w:rPr>
              <w:t xml:space="preserve">Regarding </w:t>
            </w:r>
            <w:r w:rsidRPr="009E4CB2">
              <w:rPr>
                <w:rFonts w:eastAsiaTheme="minorEastAsia"/>
                <w:sz w:val="22"/>
                <w:szCs w:val="22"/>
                <w:lang w:eastAsia="zh-CN"/>
              </w:rPr>
              <w:t>AI/ML for positioning accuracy enhancement</w:t>
            </w:r>
            <w:r w:rsidRPr="003A6E5A">
              <w:rPr>
                <w:rFonts w:eastAsiaTheme="minorEastAsia" w:hint="eastAsia"/>
                <w:sz w:val="22"/>
                <w:szCs w:val="22"/>
                <w:lang w:eastAsia="zh-CN"/>
              </w:rPr>
              <w:t>, following</w:t>
            </w:r>
            <w:r w:rsidRPr="003A6E5A">
              <w:rPr>
                <w:rFonts w:eastAsia="MS Mincho" w:hint="eastAsia"/>
                <w:sz w:val="22"/>
                <w:szCs w:val="22"/>
              </w:rPr>
              <w:t xml:space="preserve"> </w:t>
            </w:r>
            <w:r w:rsidRPr="003A6E5A">
              <w:rPr>
                <w:rFonts w:eastAsia="MS Mincho"/>
                <w:sz w:val="22"/>
                <w:szCs w:val="22"/>
              </w:rPr>
              <w:t>agreement</w:t>
            </w:r>
            <w:r w:rsidRPr="003A6E5A">
              <w:rPr>
                <w:rFonts w:eastAsia="MS Mincho" w:hint="eastAsia"/>
                <w:sz w:val="22"/>
                <w:szCs w:val="22"/>
              </w:rPr>
              <w:t xml:space="preserve"> was </w:t>
            </w:r>
            <w:r w:rsidRPr="003A6E5A">
              <w:rPr>
                <w:rFonts w:eastAsia="MS Mincho"/>
                <w:sz w:val="22"/>
                <w:szCs w:val="22"/>
              </w:rPr>
              <w:t>made</w:t>
            </w:r>
            <w:r w:rsidRPr="003A6E5A">
              <w:rPr>
                <w:rFonts w:eastAsia="MS Mincho" w:hint="eastAsia"/>
                <w:sz w:val="22"/>
                <w:szCs w:val="22"/>
              </w:rPr>
              <w:t xml:space="preserve"> </w:t>
            </w:r>
            <w:r w:rsidRPr="003A6E5A">
              <w:rPr>
                <w:rFonts w:eastAsiaTheme="minorEastAsia" w:hint="eastAsia"/>
                <w:sz w:val="22"/>
                <w:szCs w:val="22"/>
                <w:lang w:eastAsia="zh-CN"/>
              </w:rPr>
              <w:t>in RAN</w:t>
            </w:r>
            <w:r>
              <w:rPr>
                <w:rFonts w:eastAsia="MS Mincho" w:hint="eastAsia"/>
                <w:sz w:val="22"/>
                <w:szCs w:val="22"/>
              </w:rPr>
              <w:t>2</w:t>
            </w:r>
            <w:r w:rsidRPr="003A6E5A">
              <w:rPr>
                <w:rFonts w:eastAsiaTheme="minorEastAsia" w:hint="eastAsia"/>
                <w:sz w:val="22"/>
                <w:szCs w:val="22"/>
                <w:lang w:eastAsia="zh-CN"/>
              </w:rPr>
              <w:t>#1</w:t>
            </w:r>
            <w:r w:rsidRPr="003A6E5A">
              <w:rPr>
                <w:rFonts w:eastAsia="MS Mincho" w:hint="eastAsia"/>
                <w:sz w:val="22"/>
                <w:szCs w:val="22"/>
              </w:rPr>
              <w:t>2</w:t>
            </w:r>
            <w:r>
              <w:rPr>
                <w:rFonts w:eastAsia="MS Mincho" w:hint="eastAsia"/>
                <w:sz w:val="22"/>
                <w:szCs w:val="22"/>
              </w:rPr>
              <w:t>9</w:t>
            </w:r>
            <w:r w:rsidRPr="003A6E5A">
              <w:rPr>
                <w:rFonts w:eastAsiaTheme="minorEastAsia" w:hint="eastAsia"/>
                <w:sz w:val="22"/>
                <w:szCs w:val="22"/>
                <w:lang w:eastAsia="zh-CN"/>
              </w:rPr>
              <w:t xml:space="preserve"> meeting</w:t>
            </w:r>
            <w:r>
              <w:rPr>
                <w:rFonts w:eastAsiaTheme="minorEastAsia" w:hint="eastAsia"/>
                <w:sz w:val="22"/>
                <w:szCs w:val="22"/>
              </w:rPr>
              <w:t>. [9]</w:t>
            </w:r>
          </w:p>
          <w:tbl>
            <w:tblPr>
              <w:tblStyle w:val="TableGrid"/>
              <w:tblW w:w="0" w:type="auto"/>
              <w:tblLook w:val="04A0" w:firstRow="1" w:lastRow="0" w:firstColumn="1" w:lastColumn="0" w:noHBand="0" w:noVBand="1"/>
            </w:tblPr>
            <w:tblGrid>
              <w:gridCol w:w="20198"/>
            </w:tblGrid>
            <w:tr w:rsidR="00BC2E61" w14:paraId="548F98CA" w14:textId="77777777" w:rsidTr="00BC2E61">
              <w:tc>
                <w:tcPr>
                  <w:tcW w:w="0" w:type="auto"/>
                </w:tcPr>
                <w:p w14:paraId="0E0CFF4B" w14:textId="77777777" w:rsidR="00BC2E61" w:rsidRPr="00635003" w:rsidRDefault="00BC2E61" w:rsidP="00BC2E61">
                  <w:pPr>
                    <w:spacing w:after="0"/>
                    <w:rPr>
                      <w:b/>
                      <w:bCs/>
                      <w:sz w:val="22"/>
                      <w:szCs w:val="22"/>
                    </w:rPr>
                  </w:pPr>
                  <w:r w:rsidRPr="00635003">
                    <w:rPr>
                      <w:b/>
                      <w:bCs/>
                      <w:sz w:val="22"/>
                      <w:szCs w:val="22"/>
                      <w:highlight w:val="green"/>
                    </w:rPr>
                    <w:t>Agreements(RAN2)</w:t>
                  </w:r>
                </w:p>
                <w:p w14:paraId="23AA948C" w14:textId="77777777" w:rsidR="00BC2E61" w:rsidRPr="00635003" w:rsidRDefault="00BC2E61" w:rsidP="00BC2E61">
                  <w:pPr>
                    <w:spacing w:after="0"/>
                    <w:rPr>
                      <w:sz w:val="22"/>
                      <w:szCs w:val="22"/>
                    </w:rPr>
                  </w:pPr>
                  <w:r w:rsidRPr="00635003">
                    <w:rPr>
                      <w:sz w:val="22"/>
                      <w:szCs w:val="22"/>
                    </w:rPr>
                    <w:t>1:  Introduce AI/ML positioning Case 1 as a new positioning method.</w:t>
                  </w:r>
                </w:p>
                <w:p w14:paraId="62119074" w14:textId="77777777" w:rsidR="00BC2E61" w:rsidRPr="00635003" w:rsidRDefault="00BC2E61" w:rsidP="00BC2E61">
                  <w:pPr>
                    <w:spacing w:after="0"/>
                    <w:rPr>
                      <w:sz w:val="22"/>
                      <w:szCs w:val="22"/>
                    </w:rPr>
                  </w:pPr>
                  <w:r w:rsidRPr="00635003">
                    <w:rPr>
                      <w:sz w:val="22"/>
                      <w:szCs w:val="22"/>
                    </w:rPr>
                    <w:t>2: Existing LPP procedures related to Location Information Transfer (</w:t>
                  </w:r>
                  <w:proofErr w:type="spellStart"/>
                  <w:r w:rsidRPr="00635003">
                    <w:rPr>
                      <w:sz w:val="22"/>
                      <w:szCs w:val="22"/>
                    </w:rPr>
                    <w:t>RequestLocationInformation</w:t>
                  </w:r>
                  <w:proofErr w:type="spellEnd"/>
                  <w:r w:rsidRPr="00635003">
                    <w:rPr>
                      <w:sz w:val="22"/>
                      <w:szCs w:val="22"/>
                    </w:rPr>
                    <w:t xml:space="preserve">/ </w:t>
                  </w:r>
                  <w:proofErr w:type="spellStart"/>
                  <w:r w:rsidRPr="00635003">
                    <w:rPr>
                      <w:sz w:val="22"/>
                      <w:szCs w:val="22"/>
                    </w:rPr>
                    <w:t>ProvideLocationInformation</w:t>
                  </w:r>
                  <w:proofErr w:type="spellEnd"/>
                  <w:r w:rsidRPr="00635003">
                    <w:rPr>
                      <w:sz w:val="22"/>
                      <w:szCs w:val="22"/>
                    </w:rPr>
                    <w:t xml:space="preserve"> messages) are used for providing and requesting the results of the UE sided </w:t>
                  </w:r>
                  <w:r w:rsidRPr="00635003">
                    <w:rPr>
                      <w:sz w:val="22"/>
                      <w:szCs w:val="22"/>
                    </w:rPr>
                    <w:lastRenderedPageBreak/>
                    <w:t xml:space="preserve">model inference operation. The detail stage 3 message </w:t>
                  </w:r>
                  <w:proofErr w:type="spellStart"/>
                  <w:r w:rsidRPr="00635003">
                    <w:rPr>
                      <w:sz w:val="22"/>
                      <w:szCs w:val="22"/>
                    </w:rPr>
                    <w:t>extention</w:t>
                  </w:r>
                  <w:proofErr w:type="spellEnd"/>
                  <w:r w:rsidRPr="00635003">
                    <w:rPr>
                      <w:sz w:val="22"/>
                      <w:szCs w:val="22"/>
                    </w:rPr>
                    <w:t xml:space="preserve"> can be </w:t>
                  </w:r>
                  <w:proofErr w:type="spellStart"/>
                  <w:r w:rsidRPr="00635003">
                    <w:rPr>
                      <w:sz w:val="22"/>
                      <w:szCs w:val="22"/>
                    </w:rPr>
                    <w:t>disucssed</w:t>
                  </w:r>
                  <w:proofErr w:type="spellEnd"/>
                  <w:r w:rsidRPr="00635003">
                    <w:rPr>
                      <w:sz w:val="22"/>
                      <w:szCs w:val="22"/>
                    </w:rPr>
                    <w:t xml:space="preserve"> while drafting the stage 3 CR.</w:t>
                  </w:r>
                </w:p>
                <w:p w14:paraId="56DFAAED" w14:textId="77777777" w:rsidR="00BC2E61" w:rsidRPr="00635003" w:rsidRDefault="00BC2E61" w:rsidP="00BC2E61">
                  <w:pPr>
                    <w:spacing w:after="0"/>
                    <w:jc w:val="left"/>
                    <w:rPr>
                      <w:sz w:val="22"/>
                      <w:szCs w:val="22"/>
                    </w:rPr>
                  </w:pPr>
                  <w:r w:rsidRPr="00635003">
                    <w:rPr>
                      <w:sz w:val="22"/>
                      <w:szCs w:val="22"/>
                    </w:rPr>
                    <w:t xml:space="preserve">3:  FFS UE autonomous switching between AI/ML and non-AI/ML methods is not allowed. FFS if this is unconditional or linked to condition of multiple positioning method are not configured in </w:t>
                  </w:r>
                  <w:proofErr w:type="spellStart"/>
                  <w:r w:rsidRPr="00635003">
                    <w:rPr>
                      <w:sz w:val="22"/>
                      <w:szCs w:val="22"/>
                    </w:rPr>
                    <w:t>RequestLocationInformation</w:t>
                  </w:r>
                  <w:proofErr w:type="spellEnd"/>
                  <w:r w:rsidRPr="00635003">
                    <w:rPr>
                      <w:sz w:val="22"/>
                      <w:szCs w:val="22"/>
                    </w:rPr>
                    <w:t>,</w:t>
                  </w:r>
                </w:p>
                <w:p w14:paraId="5DAD1871" w14:textId="77777777" w:rsidR="00BC2E61" w:rsidRPr="00635003" w:rsidRDefault="00BC2E61" w:rsidP="00BC2E61">
                  <w:pPr>
                    <w:spacing w:after="0"/>
                    <w:rPr>
                      <w:b/>
                      <w:bCs/>
                      <w:sz w:val="22"/>
                      <w:szCs w:val="22"/>
                      <w:highlight w:val="yellow"/>
                      <w:u w:val="single"/>
                    </w:rPr>
                  </w:pPr>
                  <w:r w:rsidRPr="00635003">
                    <w:rPr>
                      <w:sz w:val="22"/>
                      <w:szCs w:val="22"/>
                    </w:rPr>
                    <w:t>4:  The content of error cause is discussed while drafting stage3 CRs.</w:t>
                  </w:r>
                </w:p>
              </w:tc>
            </w:tr>
          </w:tbl>
          <w:p w14:paraId="23E5733F" w14:textId="77777777" w:rsidR="00BC2E61" w:rsidRPr="000453A2" w:rsidRDefault="00BC2E61" w:rsidP="00BC2E61">
            <w:pPr>
              <w:rPr>
                <w:rFonts w:eastAsia="MS Mincho"/>
                <w:sz w:val="22"/>
                <w:szCs w:val="22"/>
              </w:rPr>
            </w:pPr>
            <w:r w:rsidRPr="00B875A7">
              <w:rPr>
                <w:rFonts w:eastAsia="MS Mincho"/>
                <w:sz w:val="22"/>
                <w:szCs w:val="22"/>
              </w:rPr>
              <w:lastRenderedPageBreak/>
              <w:t>In the legacy positioning, the capability for DL PRS for each method is supported (FGs 13-2/3/4 series).</w:t>
            </w:r>
            <w:r>
              <w:rPr>
                <w:rFonts w:eastAsia="MS Mincho" w:hint="eastAsia"/>
                <w:sz w:val="22"/>
                <w:szCs w:val="22"/>
              </w:rPr>
              <w:t xml:space="preserve"> </w:t>
            </w:r>
            <w:r w:rsidRPr="00B875A7">
              <w:rPr>
                <w:rFonts w:eastAsia="MS Mincho"/>
                <w:sz w:val="22"/>
                <w:szCs w:val="22"/>
              </w:rPr>
              <w:t>New capabilities for DL PRS for AI/ML positioning Case 1 is necessary because AI/ML positioning Case 1 is introduced as a new positioning method according to RAN2 agreement.</w:t>
            </w:r>
            <w:r>
              <w:rPr>
                <w:rFonts w:eastAsia="MS Mincho" w:hint="eastAsia"/>
                <w:sz w:val="22"/>
                <w:szCs w:val="22"/>
              </w:rPr>
              <w:t xml:space="preserve"> </w:t>
            </w:r>
            <w:r w:rsidRPr="00B875A7">
              <w:rPr>
                <w:rFonts w:eastAsia="MS Mincho"/>
                <w:sz w:val="22"/>
                <w:szCs w:val="22"/>
              </w:rPr>
              <w:t xml:space="preserve">However, </w:t>
            </w:r>
            <w:r>
              <w:rPr>
                <w:rFonts w:eastAsia="MS Mincho" w:hint="eastAsia"/>
                <w:sz w:val="22"/>
                <w:szCs w:val="22"/>
              </w:rPr>
              <w:t>in our understanding</w:t>
            </w:r>
            <w:r w:rsidRPr="00B875A7">
              <w:rPr>
                <w:rFonts w:eastAsia="MS Mincho"/>
                <w:sz w:val="22"/>
                <w:szCs w:val="22"/>
              </w:rPr>
              <w:t xml:space="preserve">, </w:t>
            </w:r>
            <w:r>
              <w:rPr>
                <w:rFonts w:eastAsia="MS Mincho" w:hint="eastAsia"/>
                <w:sz w:val="22"/>
                <w:szCs w:val="22"/>
              </w:rPr>
              <w:t>RAN1</w:t>
            </w:r>
            <w:r w:rsidRPr="000F35F9">
              <w:rPr>
                <w:rFonts w:eastAsia="MS Mincho" w:hint="eastAsia"/>
                <w:sz w:val="22"/>
                <w:szCs w:val="22"/>
              </w:rPr>
              <w:t xml:space="preserve"> have not made any agreement</w:t>
            </w:r>
            <w:r>
              <w:rPr>
                <w:rFonts w:eastAsia="MS Mincho" w:hint="eastAsia"/>
                <w:sz w:val="22"/>
                <w:szCs w:val="22"/>
              </w:rPr>
              <w:t>s</w:t>
            </w:r>
            <w:r w:rsidRPr="000F35F9">
              <w:rPr>
                <w:rFonts w:eastAsia="MS Mincho"/>
                <w:sz w:val="22"/>
                <w:szCs w:val="22"/>
              </w:rPr>
              <w:t xml:space="preserve"> </w:t>
            </w:r>
            <w:r w:rsidRPr="000F35F9">
              <w:rPr>
                <w:rFonts w:eastAsia="MS Mincho" w:hint="eastAsia"/>
                <w:sz w:val="22"/>
                <w:szCs w:val="22"/>
              </w:rPr>
              <w:t>introducing</w:t>
            </w:r>
            <w:r w:rsidRPr="000F35F9">
              <w:rPr>
                <w:rFonts w:eastAsia="MS Mincho"/>
                <w:sz w:val="22"/>
                <w:szCs w:val="22"/>
              </w:rPr>
              <w:t xml:space="preserve"> new capabilit</w:t>
            </w:r>
            <w:r>
              <w:rPr>
                <w:rFonts w:eastAsia="MS Mincho" w:hint="eastAsia"/>
                <w:sz w:val="22"/>
                <w:szCs w:val="22"/>
              </w:rPr>
              <w:t>ies</w:t>
            </w:r>
            <w:r w:rsidRPr="000F35F9">
              <w:rPr>
                <w:rFonts w:eastAsia="MS Mincho" w:hint="eastAsia"/>
                <w:sz w:val="22"/>
                <w:szCs w:val="22"/>
              </w:rPr>
              <w:t xml:space="preserve"> for </w:t>
            </w:r>
            <w:r>
              <w:rPr>
                <w:rFonts w:eastAsia="MS Mincho" w:hint="eastAsia"/>
                <w:sz w:val="22"/>
                <w:szCs w:val="22"/>
              </w:rPr>
              <w:t xml:space="preserve">AI/ML based positioning </w:t>
            </w:r>
            <w:r w:rsidRPr="000F35F9">
              <w:rPr>
                <w:rFonts w:eastAsia="MS Mincho" w:hint="eastAsia"/>
                <w:sz w:val="22"/>
                <w:szCs w:val="22"/>
              </w:rPr>
              <w:t>case 1</w:t>
            </w:r>
            <w:r>
              <w:rPr>
                <w:rFonts w:eastAsia="MS Mincho" w:hint="eastAsia"/>
                <w:sz w:val="22"/>
                <w:szCs w:val="22"/>
              </w:rPr>
              <w:t xml:space="preserve"> </w:t>
            </w:r>
            <w:r>
              <w:rPr>
                <w:rFonts w:eastAsia="MS Mincho"/>
                <w:sz w:val="22"/>
                <w:szCs w:val="22"/>
              </w:rPr>
              <w:t>until</w:t>
            </w:r>
            <w:r>
              <w:rPr>
                <w:rFonts w:eastAsia="MS Mincho" w:hint="eastAsia"/>
                <w:sz w:val="22"/>
                <w:szCs w:val="22"/>
              </w:rPr>
              <w:t xml:space="preserve"> RAN1#120 meeting</w:t>
            </w:r>
            <w:r w:rsidRPr="000F35F9">
              <w:rPr>
                <w:rFonts w:eastAsia="MS Mincho"/>
                <w:sz w:val="22"/>
                <w:szCs w:val="22"/>
              </w:rPr>
              <w:t>.</w:t>
            </w:r>
            <w:r w:rsidRPr="00B875A7">
              <w:rPr>
                <w:rFonts w:eastAsia="MS Mincho"/>
                <w:sz w:val="22"/>
                <w:szCs w:val="22"/>
              </w:rPr>
              <w:t xml:space="preserve"> To</w:t>
            </w:r>
            <w:r>
              <w:rPr>
                <w:rFonts w:eastAsia="MS Mincho" w:hint="eastAsia"/>
                <w:sz w:val="22"/>
                <w:szCs w:val="22"/>
              </w:rPr>
              <w:t xml:space="preserve"> </w:t>
            </w:r>
            <w:r w:rsidRPr="00B875A7">
              <w:rPr>
                <w:rFonts w:eastAsia="MS Mincho"/>
                <w:sz w:val="22"/>
                <w:szCs w:val="22"/>
              </w:rPr>
              <w:t>simplify, the legacy capabilit</w:t>
            </w:r>
            <w:r>
              <w:rPr>
                <w:rFonts w:eastAsia="MS Mincho" w:hint="eastAsia"/>
                <w:sz w:val="22"/>
                <w:szCs w:val="22"/>
              </w:rPr>
              <w:t>ies</w:t>
            </w:r>
            <w:r w:rsidRPr="00B875A7">
              <w:rPr>
                <w:rFonts w:eastAsia="MS Mincho"/>
                <w:sz w:val="22"/>
                <w:szCs w:val="22"/>
              </w:rPr>
              <w:t xml:space="preserve"> for DL-TDOA can be reused for AI/ML positioning case 1</w:t>
            </w:r>
            <w:r>
              <w:rPr>
                <w:rFonts w:eastAsia="MS Mincho" w:hint="eastAsia"/>
                <w:sz w:val="22"/>
                <w:szCs w:val="22"/>
              </w:rPr>
              <w:t xml:space="preserve"> as much as possible</w:t>
            </w:r>
            <w:r w:rsidRPr="00B875A7">
              <w:rPr>
                <w:rFonts w:eastAsia="MS Mincho"/>
                <w:sz w:val="22"/>
                <w:szCs w:val="22"/>
              </w:rPr>
              <w:t>.</w:t>
            </w:r>
            <w:r>
              <w:rPr>
                <w:rFonts w:eastAsia="MS Mincho" w:hint="eastAsia"/>
                <w:sz w:val="22"/>
                <w:szCs w:val="22"/>
              </w:rPr>
              <w:t xml:space="preserve"> Therefore, we suggest two </w:t>
            </w:r>
            <w:r>
              <w:rPr>
                <w:rFonts w:eastAsia="MS Mincho"/>
                <w:sz w:val="22"/>
                <w:szCs w:val="22"/>
              </w:rPr>
              <w:t>alternatives</w:t>
            </w:r>
            <w:r>
              <w:rPr>
                <w:rFonts w:eastAsia="MS Mincho" w:hint="eastAsia"/>
                <w:sz w:val="22"/>
                <w:szCs w:val="22"/>
              </w:rPr>
              <w:t xml:space="preserve">; one is introducing new capability like </w:t>
            </w:r>
            <w:r w:rsidRPr="00B875A7">
              <w:rPr>
                <w:rFonts w:eastAsia="MS Mincho"/>
                <w:sz w:val="22"/>
                <w:szCs w:val="22"/>
              </w:rPr>
              <w:t>FGs 13-2/3/4 series</w:t>
            </w:r>
            <w:r>
              <w:rPr>
                <w:rFonts w:eastAsia="MS Mincho" w:hint="eastAsia"/>
                <w:sz w:val="22"/>
                <w:szCs w:val="22"/>
              </w:rPr>
              <w:t xml:space="preserve"> for AI/ML based positioning case 1, and another is reusing </w:t>
            </w:r>
            <w:r w:rsidRPr="00B875A7">
              <w:rPr>
                <w:rFonts w:eastAsia="MS Mincho"/>
                <w:sz w:val="22"/>
                <w:szCs w:val="22"/>
              </w:rPr>
              <w:t>FG 13-3 series</w:t>
            </w:r>
            <w:r>
              <w:rPr>
                <w:rFonts w:eastAsia="MS Mincho" w:hint="eastAsia"/>
                <w:sz w:val="22"/>
                <w:szCs w:val="22"/>
              </w:rPr>
              <w:t xml:space="preserve"> for DL PRS resources for DL-TDOA and not introducing new capabilities regarding DL PRS Resources for AI/ML based positioning.</w:t>
            </w:r>
          </w:p>
          <w:p w14:paraId="34830703" w14:textId="77777777" w:rsidR="00BC2E61" w:rsidRPr="00B875A7" w:rsidRDefault="00BC2E61" w:rsidP="00BC2E61">
            <w:pPr>
              <w:rPr>
                <w:b/>
                <w:bCs/>
                <w:sz w:val="22"/>
                <w:szCs w:val="22"/>
                <w:u w:val="single"/>
              </w:rPr>
            </w:pPr>
          </w:p>
          <w:p w14:paraId="21B0D0BD" w14:textId="77777777" w:rsidR="00BC2E61" w:rsidRPr="00A33E6D" w:rsidRDefault="00BC2E61" w:rsidP="00BC2E61">
            <w:pPr>
              <w:rPr>
                <w:b/>
                <w:bCs/>
                <w:sz w:val="22"/>
                <w:szCs w:val="22"/>
              </w:rPr>
            </w:pPr>
            <w:r w:rsidRPr="00A33E6D">
              <w:rPr>
                <w:b/>
                <w:bCs/>
                <w:sz w:val="22"/>
                <w:szCs w:val="22"/>
                <w:u w:val="single"/>
              </w:rPr>
              <w:t>Propo</w:t>
            </w:r>
            <w:r w:rsidRPr="00BB5066">
              <w:rPr>
                <w:b/>
                <w:bCs/>
                <w:sz w:val="22"/>
                <w:szCs w:val="22"/>
                <w:u w:val="single"/>
              </w:rPr>
              <w:t xml:space="preserve">sal </w:t>
            </w:r>
            <w:r w:rsidRPr="00BB5066">
              <w:rPr>
                <w:rFonts w:hint="eastAsia"/>
                <w:b/>
                <w:bCs/>
                <w:sz w:val="22"/>
                <w:szCs w:val="22"/>
                <w:u w:val="single"/>
              </w:rPr>
              <w:t>6</w:t>
            </w:r>
            <w:r w:rsidRPr="00BB5066">
              <w:rPr>
                <w:b/>
                <w:bCs/>
                <w:sz w:val="22"/>
                <w:szCs w:val="22"/>
                <w:u w:val="single"/>
              </w:rPr>
              <w:t>:</w:t>
            </w:r>
            <w:r w:rsidRPr="00BB5066">
              <w:rPr>
                <w:b/>
                <w:bCs/>
                <w:sz w:val="22"/>
                <w:szCs w:val="22"/>
              </w:rPr>
              <w:t xml:space="preserve"> Fo</w:t>
            </w:r>
            <w:r w:rsidRPr="00A33E6D">
              <w:rPr>
                <w:b/>
                <w:bCs/>
                <w:sz w:val="22"/>
                <w:szCs w:val="22"/>
              </w:rPr>
              <w:t>r the new capability of AI/ML based positioning for case 1, two alternatives can be considered.</w:t>
            </w:r>
          </w:p>
          <w:p w14:paraId="1744A38D" w14:textId="77777777" w:rsidR="00BC2E61" w:rsidRPr="00B875A7" w:rsidRDefault="00BC2E61" w:rsidP="00370B18">
            <w:pPr>
              <w:pStyle w:val="ListParagraph"/>
              <w:numPr>
                <w:ilvl w:val="0"/>
                <w:numId w:val="91"/>
              </w:numPr>
              <w:spacing w:before="0" w:after="0" w:line="240" w:lineRule="auto"/>
              <w:contextualSpacing w:val="0"/>
              <w:rPr>
                <w:b/>
                <w:bCs/>
                <w:sz w:val="22"/>
                <w:szCs w:val="22"/>
              </w:rPr>
            </w:pPr>
            <w:r w:rsidRPr="00B875A7">
              <w:rPr>
                <w:b/>
                <w:bCs/>
                <w:sz w:val="22"/>
                <w:szCs w:val="22"/>
              </w:rPr>
              <w:t xml:space="preserve">Alternative 1: For case 1, </w:t>
            </w:r>
            <w:r>
              <w:rPr>
                <w:rFonts w:hint="eastAsia"/>
                <w:b/>
                <w:bCs/>
                <w:sz w:val="22"/>
                <w:szCs w:val="22"/>
              </w:rPr>
              <w:t>regardi</w:t>
            </w:r>
            <w:r w:rsidRPr="00EC47ED">
              <w:rPr>
                <w:rFonts w:hint="eastAsia"/>
                <w:b/>
                <w:bCs/>
                <w:sz w:val="22"/>
                <w:szCs w:val="22"/>
              </w:rPr>
              <w:t xml:space="preserve">ng DL PRS Resources, </w:t>
            </w:r>
            <w:r w:rsidRPr="00EC47ED">
              <w:rPr>
                <w:b/>
                <w:bCs/>
                <w:sz w:val="22"/>
                <w:szCs w:val="22"/>
              </w:rPr>
              <w:t>the</w:t>
            </w:r>
            <w:r w:rsidRPr="00B875A7">
              <w:rPr>
                <w:b/>
                <w:bCs/>
                <w:sz w:val="22"/>
                <w:szCs w:val="22"/>
              </w:rPr>
              <w:t xml:space="preserve"> legacy capability for DL-TDOA can be reused for AI/ML positioning case 1. New capability is not necessary for AI/ML positioning case 1. </w:t>
            </w:r>
          </w:p>
          <w:p w14:paraId="3F43173D" w14:textId="77777777" w:rsidR="00BC2E61" w:rsidRPr="00B875A7" w:rsidRDefault="00BC2E61" w:rsidP="00370B18">
            <w:pPr>
              <w:pStyle w:val="ListParagraph"/>
              <w:numPr>
                <w:ilvl w:val="0"/>
                <w:numId w:val="91"/>
              </w:numPr>
              <w:spacing w:before="0" w:after="0" w:line="240" w:lineRule="auto"/>
              <w:contextualSpacing w:val="0"/>
              <w:rPr>
                <w:b/>
                <w:bCs/>
                <w:sz w:val="22"/>
                <w:szCs w:val="22"/>
              </w:rPr>
            </w:pPr>
            <w:r w:rsidRPr="00B875A7">
              <w:rPr>
                <w:b/>
                <w:bCs/>
                <w:sz w:val="22"/>
                <w:szCs w:val="22"/>
              </w:rPr>
              <w:t>Alternative 2: Similarly to the legacy positioning methods, the following capabilities for AI/ML based positioning can be considered based on RAN2 agreement:</w:t>
            </w:r>
          </w:p>
          <w:p w14:paraId="0BDF4FC9" w14:textId="77777777" w:rsidR="00BC2E61" w:rsidRPr="00B875A7" w:rsidRDefault="00BC2E61" w:rsidP="00370B18">
            <w:pPr>
              <w:pStyle w:val="ListParagraph"/>
              <w:numPr>
                <w:ilvl w:val="1"/>
                <w:numId w:val="91"/>
              </w:numPr>
              <w:spacing w:before="0" w:after="0" w:line="240" w:lineRule="auto"/>
              <w:contextualSpacing w:val="0"/>
              <w:rPr>
                <w:b/>
                <w:bCs/>
                <w:sz w:val="22"/>
                <w:szCs w:val="22"/>
              </w:rPr>
            </w:pPr>
            <w:r w:rsidRPr="00B875A7">
              <w:rPr>
                <w:b/>
                <w:bCs/>
                <w:sz w:val="22"/>
                <w:szCs w:val="22"/>
              </w:rPr>
              <w:t>DL PRS Resources for AI/ML based positioning</w:t>
            </w:r>
          </w:p>
          <w:p w14:paraId="11049695" w14:textId="77777777" w:rsidR="00BC2E61" w:rsidRPr="00B875A7" w:rsidRDefault="00BC2E61" w:rsidP="00370B18">
            <w:pPr>
              <w:pStyle w:val="ListParagraph"/>
              <w:numPr>
                <w:ilvl w:val="1"/>
                <w:numId w:val="91"/>
              </w:numPr>
              <w:spacing w:before="0" w:after="0" w:line="240" w:lineRule="auto"/>
              <w:contextualSpacing w:val="0"/>
              <w:rPr>
                <w:b/>
                <w:bCs/>
                <w:sz w:val="22"/>
                <w:szCs w:val="22"/>
              </w:rPr>
            </w:pPr>
            <w:r w:rsidRPr="00B875A7">
              <w:rPr>
                <w:b/>
                <w:bCs/>
                <w:sz w:val="22"/>
                <w:szCs w:val="22"/>
              </w:rPr>
              <w:t>DL PRS Resources for AI/ML based positioning on a band</w:t>
            </w:r>
          </w:p>
          <w:p w14:paraId="229C64C0" w14:textId="260D9EA8" w:rsidR="004E2665" w:rsidRPr="00BC2E61" w:rsidRDefault="00BC2E61" w:rsidP="00370B18">
            <w:pPr>
              <w:pStyle w:val="ListParagraph"/>
              <w:numPr>
                <w:ilvl w:val="1"/>
                <w:numId w:val="91"/>
              </w:numPr>
              <w:spacing w:before="0" w:after="0" w:line="240" w:lineRule="auto"/>
              <w:contextualSpacing w:val="0"/>
              <w:rPr>
                <w:b/>
                <w:bCs/>
                <w:sz w:val="22"/>
                <w:szCs w:val="22"/>
              </w:rPr>
            </w:pPr>
            <w:r w:rsidRPr="00B875A7">
              <w:rPr>
                <w:b/>
                <w:bCs/>
                <w:sz w:val="22"/>
                <w:szCs w:val="22"/>
              </w:rPr>
              <w:t>DL PRS Resources for AI/ML based positioning on a band combination</w:t>
            </w:r>
          </w:p>
        </w:tc>
      </w:tr>
      <w:tr w:rsidR="004E2665" w14:paraId="5F0DA958" w14:textId="77777777" w:rsidTr="00841285">
        <w:tc>
          <w:tcPr>
            <w:tcW w:w="1844" w:type="dxa"/>
            <w:tcBorders>
              <w:top w:val="single" w:sz="4" w:space="0" w:color="auto"/>
              <w:left w:val="single" w:sz="4" w:space="0" w:color="auto"/>
              <w:bottom w:val="single" w:sz="4" w:space="0" w:color="auto"/>
              <w:right w:val="single" w:sz="4" w:space="0" w:color="auto"/>
            </w:tcBorders>
          </w:tcPr>
          <w:p w14:paraId="630815B8"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_Ref194137479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8"/>
              <w:gridCol w:w="634"/>
              <w:gridCol w:w="1156"/>
              <w:gridCol w:w="2002"/>
              <w:gridCol w:w="1381"/>
              <w:gridCol w:w="1655"/>
              <w:gridCol w:w="2135"/>
              <w:gridCol w:w="1965"/>
              <w:gridCol w:w="590"/>
              <w:gridCol w:w="1567"/>
              <w:gridCol w:w="1556"/>
              <w:gridCol w:w="2044"/>
              <w:gridCol w:w="572"/>
              <w:gridCol w:w="1833"/>
            </w:tblGrid>
            <w:tr w:rsidR="00712433" w:rsidRPr="0089286C" w14:paraId="1A40D2B1"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698CBC7"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ECE7DA3" w14:textId="77777777" w:rsidR="00712433" w:rsidRPr="00394448" w:rsidRDefault="00712433" w:rsidP="00712433">
                  <w:pPr>
                    <w:pStyle w:val="TAH"/>
                    <w:rPr>
                      <w:rFonts w:cs="Arial"/>
                      <w:color w:val="FFFFFF"/>
                      <w:sz w:val="16"/>
                      <w:szCs w:val="16"/>
                    </w:rPr>
                  </w:pPr>
                  <w:r w:rsidRPr="00394448">
                    <w:rPr>
                      <w:rFonts w:cs="Arial"/>
                      <w:color w:val="FFFFFF"/>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2B6C916" w14:textId="77777777" w:rsidR="00712433" w:rsidRPr="00394448" w:rsidRDefault="00712433" w:rsidP="00712433">
                  <w:pPr>
                    <w:pStyle w:val="TAH"/>
                    <w:rPr>
                      <w:rFonts w:cs="Arial"/>
                      <w:color w:val="FFFFFF"/>
                      <w:sz w:val="16"/>
                      <w:szCs w:val="16"/>
                    </w:rPr>
                  </w:pPr>
                  <w:r w:rsidRPr="00394448">
                    <w:rPr>
                      <w:rFonts w:cs="Arial"/>
                      <w:color w:val="FFFFFF"/>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94CEFA3" w14:textId="77777777" w:rsidR="00712433" w:rsidRPr="00394448" w:rsidRDefault="00712433" w:rsidP="00712433">
                  <w:pPr>
                    <w:pStyle w:val="TAH"/>
                    <w:rPr>
                      <w:rFonts w:cs="Arial"/>
                      <w:color w:val="FFFFFF"/>
                      <w:sz w:val="16"/>
                      <w:szCs w:val="16"/>
                    </w:rPr>
                  </w:pPr>
                  <w:r w:rsidRPr="00394448">
                    <w:rPr>
                      <w:rFonts w:cs="Arial"/>
                      <w:color w:val="FFFFFF"/>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7922538" w14:textId="77777777" w:rsidR="00712433" w:rsidRPr="00394448" w:rsidRDefault="00712433" w:rsidP="00712433">
                  <w:pPr>
                    <w:pStyle w:val="TAH"/>
                    <w:rPr>
                      <w:rFonts w:cs="Arial"/>
                      <w:color w:val="FFFFFF"/>
                      <w:sz w:val="16"/>
                      <w:szCs w:val="16"/>
                    </w:rPr>
                  </w:pPr>
                  <w:r w:rsidRPr="00394448">
                    <w:rPr>
                      <w:rFonts w:cs="Arial"/>
                      <w:color w:val="FFFFFF"/>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AAC07E" w14:textId="77777777" w:rsidR="00712433" w:rsidRPr="00394448" w:rsidRDefault="00712433" w:rsidP="00712433">
                  <w:pPr>
                    <w:pStyle w:val="TAH"/>
                    <w:rPr>
                      <w:rFonts w:cs="Arial"/>
                      <w:color w:val="FFFFFF"/>
                      <w:sz w:val="16"/>
                      <w:szCs w:val="16"/>
                    </w:rPr>
                  </w:pPr>
                  <w:r w:rsidRPr="00394448">
                    <w:rPr>
                      <w:rFonts w:cs="Arial"/>
                      <w:color w:val="FFFFFF"/>
                      <w:sz w:val="16"/>
                      <w:szCs w:val="16"/>
                    </w:rPr>
                    <w:t>Need for the LMF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DA771DF" w14:textId="77777777" w:rsidR="00712433" w:rsidRPr="00394448" w:rsidRDefault="00712433" w:rsidP="00712433">
                  <w:pPr>
                    <w:pStyle w:val="TAH"/>
                    <w:rPr>
                      <w:rFonts w:cs="Arial"/>
                      <w:color w:val="FFFFFF"/>
                      <w:sz w:val="16"/>
                      <w:szCs w:val="16"/>
                    </w:rPr>
                  </w:pPr>
                  <w:r w:rsidRPr="00394448">
                    <w:rPr>
                      <w:rFonts w:eastAsia="Gulim" w:cs="Arial"/>
                      <w:color w:val="FFFFFF"/>
                      <w:sz w:val="16"/>
                      <w:szCs w:val="16"/>
                    </w:rPr>
                    <w:t xml:space="preserve">Applicable to </w:t>
                  </w:r>
                  <w:r w:rsidRPr="00394448">
                    <w:rPr>
                      <w:rFonts w:cs="Arial"/>
                      <w:color w:val="FFFFFF"/>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7BC85884"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FF8BE5B" w14:textId="77777777" w:rsidR="00712433" w:rsidRPr="00394448" w:rsidRDefault="00712433" w:rsidP="00712433">
                  <w:pPr>
                    <w:pStyle w:val="TAN"/>
                    <w:ind w:left="0" w:firstLine="0"/>
                    <w:rPr>
                      <w:b/>
                      <w:color w:val="FFFFFF"/>
                      <w:sz w:val="16"/>
                      <w:szCs w:val="16"/>
                      <w:lang w:eastAsia="ja-JP"/>
                    </w:rPr>
                  </w:pPr>
                  <w:r w:rsidRPr="00394448">
                    <w:rPr>
                      <w:b/>
                      <w:color w:val="FFFFFF"/>
                      <w:sz w:val="16"/>
                      <w:szCs w:val="16"/>
                      <w:lang w:eastAsia="ja-JP"/>
                    </w:rPr>
                    <w:t>Type</w:t>
                  </w:r>
                </w:p>
                <w:p w14:paraId="14AB9363" w14:textId="77777777" w:rsidR="00712433" w:rsidRPr="00394448" w:rsidRDefault="00712433" w:rsidP="00712433">
                  <w:pPr>
                    <w:pStyle w:val="TAN"/>
                    <w:ind w:left="0" w:firstLine="0"/>
                    <w:rPr>
                      <w:b/>
                      <w:color w:val="FFFFFF"/>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541E6C7"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C3F2168" w14:textId="77777777" w:rsidR="00712433" w:rsidRPr="00394448" w:rsidRDefault="00712433" w:rsidP="00712433">
                  <w:pPr>
                    <w:pStyle w:val="TAH"/>
                    <w:rPr>
                      <w:rFonts w:cs="Arial"/>
                      <w:color w:val="FFFFFF"/>
                      <w:sz w:val="16"/>
                      <w:szCs w:val="16"/>
                    </w:rPr>
                  </w:pPr>
                  <w:r w:rsidRPr="00394448">
                    <w:rPr>
                      <w:rFonts w:cs="Arial"/>
                      <w:color w:val="FFFFFF"/>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CF166B4" w14:textId="77777777" w:rsidR="00712433" w:rsidRPr="00394448" w:rsidRDefault="00712433" w:rsidP="00712433">
                  <w:pPr>
                    <w:pStyle w:val="TAH"/>
                    <w:rPr>
                      <w:rFonts w:cs="Arial"/>
                      <w:color w:val="FFFFFF"/>
                      <w:sz w:val="16"/>
                      <w:szCs w:val="16"/>
                    </w:rPr>
                  </w:pPr>
                  <w:r w:rsidRPr="00394448">
                    <w:rPr>
                      <w:rFonts w:cs="Arial"/>
                      <w:color w:val="FFFFFF"/>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3FDCBA7" w14:textId="77777777" w:rsidR="00712433" w:rsidRPr="00394448" w:rsidRDefault="00712433" w:rsidP="00712433">
                  <w:pPr>
                    <w:pStyle w:val="TAH"/>
                    <w:rPr>
                      <w:rFonts w:cs="Arial"/>
                      <w:color w:val="FFFFFF"/>
                      <w:sz w:val="16"/>
                      <w:szCs w:val="16"/>
                    </w:rPr>
                  </w:pPr>
                  <w:r w:rsidRPr="00394448">
                    <w:rPr>
                      <w:rFonts w:cs="Arial"/>
                      <w:color w:val="FFFFFF"/>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A7A8B5B" w14:textId="77777777" w:rsidR="00712433" w:rsidRPr="00394448" w:rsidRDefault="00712433" w:rsidP="00712433">
                  <w:pPr>
                    <w:pStyle w:val="TAH"/>
                    <w:rPr>
                      <w:rFonts w:cs="Arial"/>
                      <w:color w:val="FFFFFF"/>
                      <w:sz w:val="16"/>
                      <w:szCs w:val="16"/>
                    </w:rPr>
                  </w:pPr>
                  <w:r w:rsidRPr="00394448">
                    <w:rPr>
                      <w:rFonts w:cs="Arial"/>
                      <w:color w:val="FFFFFF"/>
                      <w:sz w:val="16"/>
                      <w:szCs w:val="16"/>
                    </w:rPr>
                    <w:t>Mandatory/Optional</w:t>
                  </w:r>
                </w:p>
              </w:tc>
            </w:tr>
            <w:tr w:rsidR="00712433" w:rsidRPr="00FC5126" w14:paraId="6CCF607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DF7F5B"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5A298"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B8791" w14:textId="77777777" w:rsidR="00712433" w:rsidRPr="00172614" w:rsidRDefault="00712433" w:rsidP="00712433">
                  <w:pPr>
                    <w:pStyle w:val="TAL"/>
                    <w:rPr>
                      <w:rFonts w:eastAsia="SimSun" w:cs="Arial"/>
                      <w:sz w:val="14"/>
                      <w:szCs w:val="14"/>
                    </w:rPr>
                  </w:pPr>
                  <w:r w:rsidRPr="00172614">
                    <w:rPr>
                      <w:rFonts w:eastAsia="SimSun" w:cs="Arial"/>
                      <w:sz w:val="14"/>
                      <w:szCs w:val="14"/>
                    </w:rPr>
                    <w:t>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ECCA85" w14:textId="77777777" w:rsidR="00712433" w:rsidRPr="00172614" w:rsidRDefault="00712433" w:rsidP="00712433">
                  <w:pPr>
                    <w:rPr>
                      <w:rFonts w:cs="Arial"/>
                      <w:sz w:val="14"/>
                      <w:szCs w:val="14"/>
                    </w:rPr>
                  </w:pPr>
                  <w:r w:rsidRPr="00172614">
                    <w:rPr>
                      <w:rFonts w:cs="Arial"/>
                      <w:sz w:val="14"/>
                      <w:szCs w:val="14"/>
                    </w:rPr>
                    <w:t>1. Support Case 1 for UE-based positioning (model inference)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225277" w14:textId="77777777" w:rsidR="00712433" w:rsidRPr="00172614" w:rsidRDefault="00712433" w:rsidP="00712433">
                  <w:pPr>
                    <w:pStyle w:val="TAL"/>
                    <w:rPr>
                      <w:rFonts w:eastAsia="MS Mincho"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C28CB3"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C9768"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9253B" w14:textId="77777777" w:rsidR="00712433" w:rsidRPr="00172614" w:rsidRDefault="00712433" w:rsidP="00712433">
                  <w:pPr>
                    <w:pStyle w:val="TAL"/>
                    <w:rPr>
                      <w:rFonts w:eastAsia="SimSun" w:cs="Arial"/>
                      <w:sz w:val="14"/>
                      <w:szCs w:val="14"/>
                    </w:rPr>
                  </w:pPr>
                  <w:r w:rsidRPr="00172614">
                    <w:rPr>
                      <w:rFonts w:cs="Arial"/>
                      <w:sz w:val="14"/>
                      <w:szCs w:val="14"/>
                    </w:rPr>
                    <w:t>UE-based positioning method corresponding to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C627F7" w14:textId="77777777" w:rsidR="00712433" w:rsidRPr="00172614" w:rsidRDefault="00712433" w:rsidP="00712433">
                  <w:pPr>
                    <w:pStyle w:val="TAL"/>
                    <w:rPr>
                      <w:rFonts w:eastAsia="SimSun"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83646"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70BE6"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A042AF"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AFC08"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8B2F"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r w:rsidR="00712433" w:rsidRPr="00FC5126" w14:paraId="5B40ACA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B49FA0"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CBAA2" w14:textId="77777777" w:rsidR="00712433" w:rsidRPr="00172614" w:rsidRDefault="00712433" w:rsidP="00712433">
                  <w:pPr>
                    <w:pStyle w:val="TAL"/>
                    <w:rPr>
                      <w:rFonts w:cs="Arial"/>
                      <w:sz w:val="14"/>
                      <w:szCs w:val="14"/>
                    </w:rPr>
                  </w:pPr>
                  <w:r w:rsidRPr="00172614">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095D8" w14:textId="77777777" w:rsidR="00712433" w:rsidRPr="00172614" w:rsidRDefault="00712433" w:rsidP="00712433">
                  <w:pPr>
                    <w:pStyle w:val="TAL"/>
                    <w:rPr>
                      <w:rFonts w:eastAsia="SimSun" w:cs="Arial"/>
                      <w:sz w:val="14"/>
                      <w:szCs w:val="14"/>
                    </w:rPr>
                  </w:pPr>
                  <w:r w:rsidRPr="00172614">
                    <w:rPr>
                      <w:rFonts w:eastAsia="SimSun" w:cs="Arial"/>
                      <w:sz w:val="14"/>
                      <w:szCs w:val="14"/>
                    </w:rPr>
                    <w:t>AI/ML based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153C4" w14:textId="77777777" w:rsidR="00712433" w:rsidRPr="00172614" w:rsidRDefault="00712433" w:rsidP="00712433">
                  <w:pPr>
                    <w:rPr>
                      <w:rFonts w:cs="Arial"/>
                      <w:sz w:val="14"/>
                      <w:szCs w:val="14"/>
                    </w:rPr>
                  </w:pPr>
                  <w:r w:rsidRPr="00172614">
                    <w:rPr>
                      <w:rFonts w:cs="Arial"/>
                      <w:sz w:val="14"/>
                      <w:szCs w:val="14"/>
                    </w:rPr>
                    <w:t>1. Model p</w:t>
                  </w:r>
                  <w:r w:rsidRPr="00172614">
                    <w:rPr>
                      <w:rFonts w:eastAsia="SimSun" w:cs="Arial"/>
                      <w:sz w:val="14"/>
                      <w:szCs w:val="14"/>
                    </w:rPr>
                    <w:t xml:space="preserve">erformance monitoring for </w:t>
                  </w:r>
                  <w:r w:rsidRPr="00172614">
                    <w:rPr>
                      <w:rFonts w:cs="Arial"/>
                      <w:sz w:val="14"/>
                      <w:szCs w:val="14"/>
                    </w:rPr>
                    <w:t xml:space="preserve">AI/ML based positioning Case 1, </w:t>
                  </w:r>
                  <w:r w:rsidRPr="00172614">
                    <w:rPr>
                      <w:rFonts w:cs="Arial"/>
                      <w:sz w:val="14"/>
                      <w:szCs w:val="14"/>
                      <w:highlight w:val="yellow"/>
                    </w:rPr>
                    <w:t>Option A</w:t>
                  </w:r>
                </w:p>
                <w:p w14:paraId="376746F1" w14:textId="77777777" w:rsidR="00712433" w:rsidRPr="00172614"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962FF"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78324"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EBFE4"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45010" w14:textId="77777777" w:rsidR="00712433" w:rsidRPr="00172614" w:rsidRDefault="00712433" w:rsidP="00712433">
                  <w:pPr>
                    <w:pStyle w:val="TAL"/>
                    <w:rPr>
                      <w:rFonts w:eastAsia="SimSun" w:cs="Arial"/>
                      <w:sz w:val="14"/>
                      <w:szCs w:val="14"/>
                    </w:rPr>
                  </w:pPr>
                  <w:r w:rsidRPr="00172614">
                    <w:rPr>
                      <w:rFonts w:cs="Arial"/>
                      <w:sz w:val="14"/>
                      <w:szCs w:val="14"/>
                    </w:rPr>
                    <w:t xml:space="preserve">Model performance monitoring </w:t>
                  </w:r>
                  <w:r w:rsidRPr="00172614">
                    <w:rPr>
                      <w:rFonts w:cs="Arial"/>
                      <w:sz w:val="14"/>
                      <w:szCs w:val="14"/>
                      <w:highlight w:val="yellow"/>
                    </w:rPr>
                    <w:t>Option A</w:t>
                  </w:r>
                  <w:r w:rsidRPr="00172614">
                    <w:rPr>
                      <w:rFonts w:cs="Arial"/>
                      <w:sz w:val="14"/>
                      <w:szCs w:val="14"/>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406587" w14:textId="77777777" w:rsidR="00712433" w:rsidRPr="00172614" w:rsidRDefault="00712433" w:rsidP="00712433">
                  <w:pPr>
                    <w:pStyle w:val="TAL"/>
                    <w:rPr>
                      <w:rFonts w:eastAsia="SimSun"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3E594"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2A11"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9BD12"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B72EC9"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AA74A"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bl>
          <w:p w14:paraId="48361D4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C05E052" w14:textId="77777777" w:rsidTr="00841285">
        <w:tc>
          <w:tcPr>
            <w:tcW w:w="1844" w:type="dxa"/>
            <w:tcBorders>
              <w:top w:val="single" w:sz="4" w:space="0" w:color="auto"/>
              <w:left w:val="single" w:sz="4" w:space="0" w:color="auto"/>
              <w:bottom w:val="single" w:sz="4" w:space="0" w:color="auto"/>
              <w:right w:val="single" w:sz="4" w:space="0" w:color="auto"/>
            </w:tcBorders>
          </w:tcPr>
          <w:p w14:paraId="2A268789"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_Ref194137485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3DF4D4E" w14:textId="77777777" w:rsidR="003B2E99" w:rsidRDefault="003B2E99" w:rsidP="003B2E99">
            <w:r>
              <w:t>RAN2 agreed to introduce AI/ML positioning Case 1 as a new positioning method, which means it needs to have dedicated listing of UE features that relate to capabilities of PRS, reporting, and receiving of assistance data (AD) (which is equivalent to other positioning methods). It was also agreed that UE in Case 1 can obtain most of ADs of UE-based DL-TdoA method.</w:t>
            </w:r>
          </w:p>
          <w:p w14:paraId="68A57370" w14:textId="77777777" w:rsidR="003B2E99" w:rsidRDefault="003B2E99" w:rsidP="003B2E99"/>
          <w:p w14:paraId="2E4A822E" w14:textId="77777777" w:rsidR="003B2E99" w:rsidRPr="00984112" w:rsidRDefault="003B2E99" w:rsidP="003B2E99">
            <w:pPr>
              <w:spacing w:after="0"/>
              <w:rPr>
                <w:b/>
                <w:bCs/>
              </w:rPr>
            </w:pPr>
            <w:r>
              <w:rPr>
                <w:b/>
                <w:bCs/>
              </w:rPr>
              <w:t>Observation 1</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to be introduced as a new positioning method, requiring specific features related to capabilities of PRS, reporting, and receiving AD. </w:t>
            </w:r>
          </w:p>
          <w:p w14:paraId="7B70E72A" w14:textId="77777777" w:rsidR="003B2E99" w:rsidRPr="00984112" w:rsidRDefault="003B2E99" w:rsidP="003B2E99">
            <w:pPr>
              <w:spacing w:after="0"/>
              <w:rPr>
                <w:b/>
                <w:bCs/>
              </w:rPr>
            </w:pPr>
            <w:r>
              <w:rPr>
                <w:b/>
                <w:bCs/>
              </w:rPr>
              <w:t>Observation 2</w:t>
            </w:r>
            <w:r w:rsidRPr="00FE053A">
              <w:rPr>
                <w:b/>
                <w:bCs/>
              </w:rPr>
              <w:t xml:space="preserve">: </w:t>
            </w:r>
            <w:r>
              <w:rPr>
                <w:b/>
                <w:bCs/>
              </w:rPr>
              <w:t>The</w:t>
            </w:r>
            <w:r w:rsidRPr="00FE053A">
              <w:rPr>
                <w:b/>
                <w:bCs/>
              </w:rPr>
              <w:t xml:space="preserve"> AI/ML positioning Case</w:t>
            </w:r>
            <w:r>
              <w:rPr>
                <w:b/>
                <w:bCs/>
              </w:rPr>
              <w:t xml:space="preserve"> </w:t>
            </w:r>
            <w:r w:rsidRPr="00FE053A">
              <w:rPr>
                <w:b/>
                <w:bCs/>
              </w:rPr>
              <w:t>1</w:t>
            </w:r>
            <w:r>
              <w:rPr>
                <w:b/>
                <w:bCs/>
              </w:rPr>
              <w:t xml:space="preserve"> is agreed to share most of ADs of UE-based DL-TDoA. </w:t>
            </w:r>
          </w:p>
          <w:p w14:paraId="356128E6" w14:textId="77777777" w:rsidR="003B2E99" w:rsidRDefault="003B2E99" w:rsidP="003B2E99"/>
          <w:p w14:paraId="6B6AD5F2" w14:textId="77777777" w:rsidR="003B2E99" w:rsidRDefault="003B2E99" w:rsidP="003B2E99">
            <w:r>
              <w:t>From RAN1 perspective, UE features for AI/ML positioning Case 1 can include those equivalent features of UE-based DL-TdoA method, including features related to PRS resource capabilities, PRS processing capabilities, PRS QCL processing capabilities, on-demand PRS capabilities, capabilities related to reporting LocationEstimate, and capabilities for receiving assistance data (AD), as follow:</w:t>
            </w:r>
          </w:p>
          <w:p w14:paraId="7C9E8F4F" w14:textId="77777777" w:rsidR="003B2E99" w:rsidRPr="00820421" w:rsidRDefault="003B2E99" w:rsidP="00370B18">
            <w:pPr>
              <w:pStyle w:val="ListParagraph"/>
              <w:numPr>
                <w:ilvl w:val="0"/>
                <w:numId w:val="97"/>
              </w:numPr>
              <w:spacing w:before="0" w:after="180" w:line="240" w:lineRule="auto"/>
              <w:rPr>
                <w:snapToGrid w:val="0"/>
              </w:rPr>
            </w:pPr>
            <w:r w:rsidRPr="00820421">
              <w:t xml:space="preserve">RS configuration </w:t>
            </w:r>
            <w:r>
              <w:t>related features</w:t>
            </w:r>
          </w:p>
          <w:p w14:paraId="69ECC734" w14:textId="77777777" w:rsidR="003B2E99" w:rsidRPr="00820421" w:rsidRDefault="003B2E99" w:rsidP="00370B18">
            <w:pPr>
              <w:pStyle w:val="ListParagraph"/>
              <w:numPr>
                <w:ilvl w:val="1"/>
                <w:numId w:val="97"/>
              </w:numPr>
              <w:spacing w:before="0" w:after="180" w:line="240" w:lineRule="auto"/>
              <w:rPr>
                <w:snapToGrid w:val="0"/>
              </w:rPr>
            </w:pPr>
            <w:r>
              <w:t xml:space="preserve">Supported </w:t>
            </w:r>
            <w:r w:rsidRPr="00820421">
              <w:t>PRS resource configurations</w:t>
            </w:r>
          </w:p>
          <w:p w14:paraId="3BA2F952" w14:textId="77777777" w:rsidR="003B2E99" w:rsidRPr="00820421" w:rsidRDefault="003B2E99" w:rsidP="00370B18">
            <w:pPr>
              <w:pStyle w:val="ListParagraph"/>
              <w:numPr>
                <w:ilvl w:val="1"/>
                <w:numId w:val="97"/>
              </w:numPr>
              <w:spacing w:before="0" w:after="180" w:line="240" w:lineRule="auto"/>
              <w:rPr>
                <w:snapToGrid w:val="0"/>
              </w:rPr>
            </w:pPr>
            <w:r>
              <w:t xml:space="preserve">Supported </w:t>
            </w:r>
            <w:r w:rsidRPr="00820421">
              <w:t>PRS QCL processing</w:t>
            </w:r>
          </w:p>
          <w:p w14:paraId="76439A0C" w14:textId="77777777" w:rsidR="003B2E99" w:rsidRPr="00820421" w:rsidRDefault="003B2E99" w:rsidP="00370B18">
            <w:pPr>
              <w:pStyle w:val="ListParagraph"/>
              <w:numPr>
                <w:ilvl w:val="1"/>
                <w:numId w:val="97"/>
              </w:numPr>
              <w:spacing w:before="0" w:after="180" w:line="240" w:lineRule="auto"/>
            </w:pPr>
            <w:r>
              <w:rPr>
                <w:snapToGrid w:val="0"/>
              </w:rPr>
              <w:t xml:space="preserve">Supported </w:t>
            </w:r>
            <w:r w:rsidRPr="00820421">
              <w:rPr>
                <w:snapToGrid w:val="0"/>
              </w:rPr>
              <w:t xml:space="preserve">PRS processing </w:t>
            </w:r>
          </w:p>
          <w:p w14:paraId="1A79C7B5" w14:textId="77777777" w:rsidR="003B2E99" w:rsidRPr="00820421" w:rsidRDefault="003B2E99" w:rsidP="00370B18">
            <w:pPr>
              <w:pStyle w:val="ListParagraph"/>
              <w:numPr>
                <w:ilvl w:val="1"/>
                <w:numId w:val="97"/>
              </w:numPr>
              <w:spacing w:before="0" w:after="180" w:line="240" w:lineRule="auto"/>
              <w:rPr>
                <w:snapToGrid w:val="0"/>
              </w:rPr>
            </w:pPr>
            <w:r>
              <w:t xml:space="preserve">Supported </w:t>
            </w:r>
            <w:r w:rsidRPr="00820421">
              <w:t>on-demand PRS</w:t>
            </w:r>
          </w:p>
          <w:p w14:paraId="4CEF1C48" w14:textId="77777777" w:rsidR="003B2E99" w:rsidRPr="00820421" w:rsidRDefault="003B2E99" w:rsidP="00370B18">
            <w:pPr>
              <w:pStyle w:val="ListParagraph"/>
              <w:numPr>
                <w:ilvl w:val="1"/>
                <w:numId w:val="97"/>
              </w:numPr>
              <w:spacing w:before="0" w:after="180" w:line="240" w:lineRule="auto"/>
            </w:pPr>
            <w:r>
              <w:t xml:space="preserve">Supported </w:t>
            </w:r>
            <w:r w:rsidRPr="00820421">
              <w:t>on-demand PRS with bandwidth aggregation (BWA)</w:t>
            </w:r>
          </w:p>
          <w:p w14:paraId="0C1CD279" w14:textId="77777777" w:rsidR="003B2E99" w:rsidRPr="00820421" w:rsidRDefault="003B2E99" w:rsidP="00370B18">
            <w:pPr>
              <w:pStyle w:val="ListParagraph"/>
              <w:numPr>
                <w:ilvl w:val="0"/>
                <w:numId w:val="97"/>
              </w:numPr>
              <w:spacing w:before="0" w:after="180" w:line="240" w:lineRule="auto"/>
            </w:pPr>
            <w:r w:rsidRPr="00820421">
              <w:t xml:space="preserve">Reporting </w:t>
            </w:r>
            <w:r>
              <w:t>related features</w:t>
            </w:r>
            <w:r w:rsidRPr="00820421">
              <w:t>:</w:t>
            </w:r>
          </w:p>
          <w:p w14:paraId="48C3170A" w14:textId="77777777" w:rsidR="003B2E99" w:rsidRPr="00820421" w:rsidRDefault="003B2E99" w:rsidP="00370B18">
            <w:pPr>
              <w:pStyle w:val="ListParagraph"/>
              <w:numPr>
                <w:ilvl w:val="1"/>
                <w:numId w:val="97"/>
              </w:numPr>
              <w:spacing w:before="0" w:after="180" w:line="240" w:lineRule="auto"/>
            </w:pPr>
            <w:r>
              <w:t>Support for P</w:t>
            </w:r>
            <w:r w:rsidRPr="00820421">
              <w:t>eriodical reporting</w:t>
            </w:r>
          </w:p>
          <w:p w14:paraId="7F57C57A" w14:textId="77777777" w:rsidR="003B2E99" w:rsidRPr="00820421" w:rsidRDefault="003B2E99" w:rsidP="00370B18">
            <w:pPr>
              <w:pStyle w:val="ListParagraph"/>
              <w:numPr>
                <w:ilvl w:val="1"/>
                <w:numId w:val="97"/>
              </w:numPr>
              <w:spacing w:before="0" w:after="180" w:line="240" w:lineRule="auto"/>
            </w:pPr>
            <w:r>
              <w:t xml:space="preserve">Support for </w:t>
            </w:r>
            <w:r w:rsidRPr="00820421">
              <w:t>Ten milliseconds response time</w:t>
            </w:r>
          </w:p>
          <w:p w14:paraId="653FDA45" w14:textId="77777777" w:rsidR="003B2E99" w:rsidRPr="00820421" w:rsidRDefault="003B2E99" w:rsidP="00370B18">
            <w:pPr>
              <w:pStyle w:val="ListParagraph"/>
              <w:numPr>
                <w:ilvl w:val="1"/>
                <w:numId w:val="97"/>
              </w:numPr>
              <w:spacing w:before="0" w:after="180" w:line="240" w:lineRule="auto"/>
            </w:pPr>
            <w:r>
              <w:t xml:space="preserve">Support for </w:t>
            </w:r>
            <w:r w:rsidRPr="00820421">
              <w:t>Periodic reporting interval in milliseconds</w:t>
            </w:r>
          </w:p>
          <w:p w14:paraId="5DA57A22" w14:textId="77777777" w:rsidR="003B2E99" w:rsidRPr="00820421" w:rsidRDefault="003B2E99" w:rsidP="00370B18">
            <w:pPr>
              <w:pStyle w:val="ListParagraph"/>
              <w:numPr>
                <w:ilvl w:val="1"/>
                <w:numId w:val="97"/>
              </w:numPr>
              <w:spacing w:before="0" w:after="180" w:line="240" w:lineRule="auto"/>
              <w:rPr>
                <w:snapToGrid w:val="0"/>
              </w:rPr>
            </w:pPr>
            <w:r>
              <w:rPr>
                <w:snapToGrid w:val="0"/>
              </w:rPr>
              <w:t xml:space="preserve">Support for </w:t>
            </w:r>
            <w:r w:rsidRPr="00820421">
              <w:rPr>
                <w:snapToGrid w:val="0"/>
              </w:rPr>
              <w:t>Scheduled location request</w:t>
            </w:r>
          </w:p>
          <w:p w14:paraId="304B47DD" w14:textId="77777777" w:rsidR="003B2E99" w:rsidRDefault="003B2E99" w:rsidP="00370B18">
            <w:pPr>
              <w:pStyle w:val="ListParagraph"/>
              <w:numPr>
                <w:ilvl w:val="1"/>
                <w:numId w:val="97"/>
              </w:numPr>
              <w:spacing w:before="0" w:after="180" w:line="240" w:lineRule="auto"/>
              <w:jc w:val="left"/>
            </w:pPr>
            <w:r>
              <w:t xml:space="preserve">Support for </w:t>
            </w:r>
            <w:r w:rsidRPr="00C36B34">
              <w:t>Multiple location estimates in same measurement report</w:t>
            </w:r>
          </w:p>
          <w:p w14:paraId="5310B723" w14:textId="77777777" w:rsidR="003B2E99" w:rsidRPr="00C36B34" w:rsidRDefault="003B2E99" w:rsidP="00370B18">
            <w:pPr>
              <w:pStyle w:val="ListParagraph"/>
              <w:numPr>
                <w:ilvl w:val="1"/>
                <w:numId w:val="97"/>
              </w:numPr>
              <w:spacing w:before="0" w:after="180" w:line="240" w:lineRule="auto"/>
              <w:jc w:val="left"/>
            </w:pPr>
            <w:r>
              <w:t>Supported reporting shapes</w:t>
            </w:r>
          </w:p>
          <w:p w14:paraId="434E88FD" w14:textId="77777777" w:rsidR="003B2E99" w:rsidRPr="00820421" w:rsidRDefault="003B2E99" w:rsidP="00370B18">
            <w:pPr>
              <w:pStyle w:val="ListParagraph"/>
              <w:numPr>
                <w:ilvl w:val="0"/>
                <w:numId w:val="97"/>
              </w:numPr>
              <w:spacing w:before="0" w:after="180" w:line="240" w:lineRule="auto"/>
            </w:pPr>
            <w:r w:rsidRPr="00820421">
              <w:t xml:space="preserve">AD </w:t>
            </w:r>
            <w:r>
              <w:t>related features</w:t>
            </w:r>
            <w:r w:rsidRPr="00820421">
              <w:t>:</w:t>
            </w:r>
          </w:p>
          <w:p w14:paraId="36EA327E" w14:textId="77777777" w:rsidR="003B2E99" w:rsidRPr="00820421" w:rsidRDefault="003B2E99" w:rsidP="00370B18">
            <w:pPr>
              <w:pStyle w:val="ListParagraph"/>
              <w:numPr>
                <w:ilvl w:val="1"/>
                <w:numId w:val="97"/>
              </w:numPr>
              <w:spacing w:before="0" w:after="180" w:line="240" w:lineRule="auto"/>
            </w:pPr>
            <w:r>
              <w:t xml:space="preserve">Support for receiving </w:t>
            </w:r>
            <w:r w:rsidRPr="00820421">
              <w:t xml:space="preserve">AD information (e.g., </w:t>
            </w:r>
            <w:r>
              <w:t xml:space="preserve">agreed ADs from </w:t>
            </w:r>
            <w:r w:rsidRPr="00820421">
              <w:t xml:space="preserve">AD#1 to AD#18 </w:t>
            </w:r>
            <w:r>
              <w:t>of</w:t>
            </w:r>
            <w:r w:rsidRPr="00820421">
              <w:t xml:space="preserve"> previous agreements)</w:t>
            </w:r>
          </w:p>
          <w:p w14:paraId="519FEAC8" w14:textId="77777777" w:rsidR="003B2E99" w:rsidRPr="00820421" w:rsidRDefault="003B2E99" w:rsidP="003B2E99">
            <w:pPr>
              <w:spacing w:before="0" w:after="180"/>
            </w:pPr>
            <w:r>
              <w:t>We propose, as a starting point, to consider UE features of UE-based DL-TdoA for introducing those of AI/ML positioning Case 1.</w:t>
            </w:r>
          </w:p>
          <w:p w14:paraId="59A7FDA8" w14:textId="4F617E18" w:rsidR="003B2E99" w:rsidRPr="003B2E99" w:rsidRDefault="003B2E99" w:rsidP="003B2E99">
            <w:pPr>
              <w:spacing w:after="0"/>
              <w:rPr>
                <w:b/>
                <w:bCs/>
              </w:rPr>
            </w:pPr>
            <w:r w:rsidRPr="00FE053A">
              <w:rPr>
                <w:b/>
                <w:bCs/>
              </w:rPr>
              <w:t>Proposal</w:t>
            </w:r>
            <w:r>
              <w:rPr>
                <w:b/>
                <w:bCs/>
              </w:rPr>
              <w:t xml:space="preserve"> 1</w:t>
            </w:r>
            <w:r w:rsidRPr="00FE053A">
              <w:rPr>
                <w:b/>
                <w:bCs/>
              </w:rPr>
              <w:t>: In AI/ML positioning Case</w:t>
            </w:r>
            <w:r>
              <w:rPr>
                <w:b/>
                <w:bCs/>
              </w:rPr>
              <w:t xml:space="preserve"> </w:t>
            </w:r>
            <w:r w:rsidRPr="00FE053A">
              <w:rPr>
                <w:b/>
                <w:bCs/>
              </w:rPr>
              <w:t xml:space="preserve">1, </w:t>
            </w:r>
            <w:r>
              <w:rPr>
                <w:b/>
                <w:bCs/>
              </w:rPr>
              <w:t xml:space="preserve">for UE features, as starting point, consider UE features of UE-based DL-TdoA capabilities </w:t>
            </w:r>
            <w:r w:rsidRPr="00984112">
              <w:rPr>
                <w:b/>
                <w:bCs/>
              </w:rPr>
              <w:t xml:space="preserve">(e.g., PRS resource, PRS </w:t>
            </w:r>
            <w:r w:rsidRPr="156B4D1A">
              <w:rPr>
                <w:b/>
                <w:bCs/>
              </w:rPr>
              <w:t xml:space="preserve">processing, PRS </w:t>
            </w:r>
            <w:r w:rsidRPr="00984112">
              <w:rPr>
                <w:b/>
                <w:bCs/>
              </w:rPr>
              <w:t xml:space="preserve">QCL processing, </w:t>
            </w:r>
            <w:r w:rsidRPr="156B4D1A">
              <w:rPr>
                <w:b/>
                <w:bCs/>
              </w:rPr>
              <w:t>on-demand</w:t>
            </w:r>
            <w:r w:rsidRPr="00984112">
              <w:rPr>
                <w:b/>
                <w:bCs/>
              </w:rPr>
              <w:t xml:space="preserve"> PRS</w:t>
            </w:r>
            <w:r w:rsidRPr="156B4D1A">
              <w:rPr>
                <w:b/>
                <w:bCs/>
              </w:rPr>
              <w:t xml:space="preserve">, </w:t>
            </w:r>
            <w:r w:rsidRPr="156B4D1A">
              <w:rPr>
                <w:b/>
                <w:bCs/>
              </w:rPr>
              <w:lastRenderedPageBreak/>
              <w:t>supported</w:t>
            </w:r>
            <w:r>
              <w:rPr>
                <w:b/>
                <w:bCs/>
              </w:rPr>
              <w:t xml:space="preserve"> reporting, </w:t>
            </w:r>
            <w:r w:rsidRPr="156B4D1A">
              <w:rPr>
                <w:b/>
                <w:bCs/>
              </w:rPr>
              <w:t xml:space="preserve">supported ADs, </w:t>
            </w:r>
            <w:r>
              <w:rPr>
                <w:b/>
                <w:bCs/>
              </w:rPr>
              <w:t>etc.</w:t>
            </w:r>
            <w:r w:rsidRPr="00984112">
              <w:rPr>
                <w:b/>
                <w:bCs/>
              </w:rPr>
              <w:t>)</w:t>
            </w:r>
            <w:r>
              <w:rPr>
                <w:b/>
                <w:bCs/>
              </w:rPr>
              <w:t>, as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501"/>
              <w:gridCol w:w="1606"/>
              <w:gridCol w:w="5112"/>
              <w:gridCol w:w="556"/>
              <w:gridCol w:w="556"/>
              <w:gridCol w:w="467"/>
              <w:gridCol w:w="1814"/>
              <w:gridCol w:w="556"/>
              <w:gridCol w:w="556"/>
              <w:gridCol w:w="556"/>
              <w:gridCol w:w="556"/>
              <w:gridCol w:w="4825"/>
              <w:gridCol w:w="1202"/>
            </w:tblGrid>
            <w:tr w:rsidR="003B2E99" w:rsidRPr="003B2E99" w14:paraId="7E52E70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BAFB56"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8DBE5"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8CF3D"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Support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A311FB" w14:textId="77777777" w:rsidR="003B2E99" w:rsidRPr="003B2E99" w:rsidRDefault="003B2E99" w:rsidP="003B2E99">
                  <w:pPr>
                    <w:rPr>
                      <w:rFonts w:cs="Arial"/>
                      <w:color w:val="000000" w:themeColor="text1"/>
                      <w:sz w:val="18"/>
                      <w:szCs w:val="18"/>
                    </w:rPr>
                  </w:pPr>
                  <w:r w:rsidRPr="003B2E99">
                    <w:rPr>
                      <w:rFonts w:cs="Arial"/>
                      <w:sz w:val="18"/>
                      <w:szCs w:val="18"/>
                    </w:rPr>
                    <w:t>1. Support DL-AI-ML-Positioning method (Case1 - direct AIML 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59437" w14:textId="77777777" w:rsidR="003B2E99" w:rsidRPr="003B2E99" w:rsidRDefault="003B2E99" w:rsidP="003B2E99">
                  <w:pPr>
                    <w:pStyle w:val="TAL"/>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3C724"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B7CA8"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2A04EE" w14:textId="77777777" w:rsidR="003B2E99" w:rsidRPr="003B2E99" w:rsidRDefault="003B2E99" w:rsidP="003B2E99">
                  <w:pPr>
                    <w:pStyle w:val="TAL"/>
                    <w:rPr>
                      <w:rFonts w:eastAsia="SimSun" w:cs="Arial"/>
                      <w:color w:val="000000" w:themeColor="text1"/>
                      <w:szCs w:val="18"/>
                      <w:lang w:val="en-US" w:eastAsia="zh-CN"/>
                    </w:rPr>
                  </w:pPr>
                  <w:r w:rsidRPr="003B2E99">
                    <w:rPr>
                      <w:rFonts w:cs="Arial"/>
                      <w:szCs w:val="18"/>
                    </w:rPr>
                    <w:t>DL-AI-ML-Positioning method (Case1 - direct AIML positioning)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0C1EBD"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4114C"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88C3D"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8F51F"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94DC" w14:textId="77777777" w:rsidR="003B2E99" w:rsidRPr="003B2E99"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B734C" w14:textId="77777777" w:rsidR="003B2E99" w:rsidRPr="003B2E99" w:rsidRDefault="003B2E99" w:rsidP="003B2E99">
                  <w:pPr>
                    <w:pStyle w:val="TAL"/>
                    <w:rPr>
                      <w:rFonts w:cs="Arial"/>
                      <w:color w:val="000000" w:themeColor="text1"/>
                      <w:szCs w:val="18"/>
                    </w:rPr>
                  </w:pPr>
                  <w:r w:rsidRPr="003B2E99">
                    <w:rPr>
                      <w:rFonts w:cs="Arial"/>
                      <w:szCs w:val="18"/>
                    </w:rPr>
                    <w:t>Optional with capability signalling</w:t>
                  </w:r>
                </w:p>
              </w:tc>
            </w:tr>
            <w:tr w:rsidR="003B2E99" w:rsidRPr="003B2E99" w14:paraId="6BEB801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74D446"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06337"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58-ya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EAEA08"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Support for receiving Assistance Data of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0FF75"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The target device supports the Position Calculation Assistance Data for DL-AI-ML-Positioning (Case 1)</w:t>
                  </w:r>
                </w:p>
                <w:p w14:paraId="5EF52171" w14:textId="77777777" w:rsidR="003B2E99" w:rsidRPr="003B2E99" w:rsidRDefault="003B2E99" w:rsidP="003B2E99">
                  <w:pPr>
                    <w:rPr>
                      <w:rFonts w:eastAsiaTheme="minorEastAsia" w:cs="Arial"/>
                      <w:color w:val="000000" w:themeColor="text1"/>
                      <w:sz w:val="18"/>
                      <w:szCs w:val="18"/>
                    </w:rPr>
                  </w:pPr>
                </w:p>
                <w:p w14:paraId="7D10C224" w14:textId="77777777" w:rsidR="003B2E99" w:rsidRPr="003B2E99" w:rsidRDefault="003B2E99" w:rsidP="003B2E99">
                  <w:pPr>
                    <w:rPr>
                      <w:rFonts w:eastAsiaTheme="minorEastAsia" w:cs="Arial"/>
                      <w:color w:val="000000" w:themeColor="text1"/>
                      <w:sz w:val="18"/>
                      <w:szCs w:val="18"/>
                    </w:rPr>
                  </w:pPr>
                </w:p>
                <w:p w14:paraId="06F4D3F8"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2. the target device supports the </w:t>
                  </w:r>
                  <w:r w:rsidRPr="003B2E99">
                    <w:rPr>
                      <w:rFonts w:eastAsiaTheme="minorEastAsia" w:cs="Arial"/>
                      <w:i/>
                      <w:iCs/>
                      <w:color w:val="000000" w:themeColor="text1"/>
                      <w:sz w:val="18"/>
                      <w:szCs w:val="18"/>
                    </w:rPr>
                    <w:t>NR-DL-PRS-</w:t>
                  </w:r>
                  <w:proofErr w:type="spellStart"/>
                  <w:r w:rsidRPr="003B2E99">
                    <w:rPr>
                      <w:rFonts w:eastAsiaTheme="minorEastAsia" w:cs="Arial"/>
                      <w:i/>
                      <w:iCs/>
                      <w:color w:val="000000" w:themeColor="text1"/>
                      <w:sz w:val="18"/>
                      <w:szCs w:val="18"/>
                    </w:rPr>
                    <w:t>ExpectedLOS</w:t>
                  </w:r>
                  <w:proofErr w:type="spellEnd"/>
                  <w:r w:rsidRPr="003B2E99">
                    <w:rPr>
                      <w:rFonts w:eastAsiaTheme="minorEastAsia" w:cs="Arial"/>
                      <w:i/>
                      <w:iCs/>
                      <w:color w:val="000000" w:themeColor="text1"/>
                      <w:sz w:val="18"/>
                      <w:szCs w:val="18"/>
                    </w:rPr>
                    <w:t>-NLOS-Assistance</w:t>
                  </w:r>
                  <w:r w:rsidRPr="003B2E99">
                    <w:rPr>
                      <w:rFonts w:eastAsiaTheme="minorEastAsia" w:cs="Arial"/>
                      <w:color w:val="000000" w:themeColor="text1"/>
                      <w:sz w:val="18"/>
                      <w:szCs w:val="18"/>
                    </w:rPr>
                    <w:t xml:space="preserve"> in IE </w:t>
                  </w:r>
                  <w:r w:rsidRPr="003B2E99">
                    <w:rPr>
                      <w:rFonts w:eastAsiaTheme="minorEastAsia" w:cs="Arial"/>
                      <w:i/>
                      <w:iCs/>
                      <w:color w:val="000000" w:themeColor="text1"/>
                      <w:sz w:val="18"/>
                      <w:szCs w:val="18"/>
                    </w:rPr>
                    <w:t>NR-</w:t>
                  </w:r>
                  <w:proofErr w:type="spellStart"/>
                  <w:r w:rsidRPr="003B2E99">
                    <w:rPr>
                      <w:rFonts w:eastAsiaTheme="minorEastAsia" w:cs="Arial"/>
                      <w:i/>
                      <w:iCs/>
                      <w:color w:val="000000" w:themeColor="text1"/>
                      <w:sz w:val="18"/>
                      <w:szCs w:val="18"/>
                    </w:rPr>
                    <w:t>PositionCalculationAssistance</w:t>
                  </w:r>
                  <w:proofErr w:type="spellEnd"/>
                  <w:r w:rsidRPr="003B2E99">
                    <w:rPr>
                      <w:rFonts w:eastAsiaTheme="minorEastAsia" w:cs="Arial"/>
                      <w:color w:val="000000" w:themeColor="text1"/>
                      <w:sz w:val="18"/>
                      <w:szCs w:val="18"/>
                    </w:rPr>
                    <w:t xml:space="preserve">  for DL-AI-ML-Positioning (Case 1)</w:t>
                  </w:r>
                </w:p>
                <w:p w14:paraId="7974925A" w14:textId="77777777" w:rsidR="003B2E99" w:rsidRPr="003B2E99" w:rsidRDefault="003B2E99" w:rsidP="003B2E99">
                  <w:pPr>
                    <w:rPr>
                      <w:rFonts w:eastAsiaTheme="minorEastAsia" w:cs="Arial"/>
                      <w:color w:val="000000" w:themeColor="text1"/>
                      <w:sz w:val="18"/>
                      <w:szCs w:val="18"/>
                    </w:rPr>
                  </w:pPr>
                </w:p>
                <w:p w14:paraId="081F8EEB" w14:textId="77777777" w:rsidR="003B2E99" w:rsidRPr="003B2E99" w:rsidRDefault="003B2E99" w:rsidP="003B2E99">
                  <w:pPr>
                    <w:rPr>
                      <w:rFonts w:eastAsiaTheme="minorEastAsia" w:cs="Arial"/>
                      <w:color w:val="000000" w:themeColor="text1"/>
                      <w:sz w:val="18"/>
                      <w:szCs w:val="18"/>
                    </w:rPr>
                  </w:pPr>
                </w:p>
                <w:p w14:paraId="3DBA8964" w14:textId="77777777" w:rsidR="003B2E99" w:rsidRPr="003B2E99" w:rsidRDefault="003B2E99" w:rsidP="003B2E99">
                  <w:pPr>
                    <w:rPr>
                      <w:rFonts w:eastAsiaTheme="minorEastAsia" w:cs="Arial"/>
                      <w:color w:val="000000" w:themeColor="text1"/>
                      <w:sz w:val="18"/>
                      <w:szCs w:val="18"/>
                    </w:rPr>
                  </w:pPr>
                </w:p>
                <w:p w14:paraId="383587C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3. the target device supports the </w:t>
                  </w:r>
                  <w:r w:rsidRPr="003B2E99">
                    <w:rPr>
                      <w:rFonts w:eastAsiaTheme="minorEastAsia" w:cs="Arial"/>
                      <w:i/>
                      <w:iCs/>
                      <w:color w:val="000000" w:themeColor="text1"/>
                      <w:sz w:val="18"/>
                      <w:szCs w:val="18"/>
                    </w:rPr>
                    <w:t>NR-DL-PRS-</w:t>
                  </w:r>
                  <w:proofErr w:type="spellStart"/>
                  <w:r w:rsidRPr="003B2E99">
                    <w:rPr>
                      <w:rFonts w:eastAsiaTheme="minorEastAsia" w:cs="Arial"/>
                      <w:i/>
                      <w:iCs/>
                      <w:color w:val="000000" w:themeColor="text1"/>
                      <w:sz w:val="18"/>
                      <w:szCs w:val="18"/>
                    </w:rPr>
                    <w:t>ExpectedAoD</w:t>
                  </w:r>
                  <w:proofErr w:type="spellEnd"/>
                  <w:r w:rsidRPr="003B2E99">
                    <w:rPr>
                      <w:rFonts w:eastAsiaTheme="minorEastAsia" w:cs="Arial"/>
                      <w:i/>
                      <w:iCs/>
                      <w:color w:val="000000" w:themeColor="text1"/>
                      <w:sz w:val="18"/>
                      <w:szCs w:val="18"/>
                    </w:rPr>
                    <w:t>-or-</w:t>
                  </w:r>
                  <w:proofErr w:type="spellStart"/>
                  <w:r w:rsidRPr="003B2E99">
                    <w:rPr>
                      <w:rFonts w:eastAsiaTheme="minorEastAsia" w:cs="Arial"/>
                      <w:i/>
                      <w:iCs/>
                      <w:color w:val="000000" w:themeColor="text1"/>
                      <w:sz w:val="18"/>
                      <w:szCs w:val="18"/>
                    </w:rPr>
                    <w:t>AoA</w:t>
                  </w:r>
                  <w:proofErr w:type="spellEnd"/>
                  <w:r w:rsidRPr="003B2E99">
                    <w:rPr>
                      <w:rFonts w:eastAsiaTheme="minorEastAsia" w:cs="Arial"/>
                      <w:color w:val="000000" w:themeColor="text1"/>
                      <w:sz w:val="18"/>
                      <w:szCs w:val="18"/>
                    </w:rPr>
                    <w:t xml:space="preserve"> in </w:t>
                  </w:r>
                  <w:r w:rsidRPr="003B2E99">
                    <w:rPr>
                      <w:rFonts w:eastAsiaTheme="minorEastAsia" w:cs="Arial"/>
                      <w:i/>
                      <w:iCs/>
                      <w:color w:val="000000" w:themeColor="text1"/>
                      <w:sz w:val="18"/>
                      <w:szCs w:val="18"/>
                    </w:rPr>
                    <w:t>NR-DL-PRS-</w:t>
                  </w:r>
                  <w:proofErr w:type="spellStart"/>
                  <w:r w:rsidRPr="003B2E99">
                    <w:rPr>
                      <w:rFonts w:eastAsiaTheme="minorEastAsia" w:cs="Arial"/>
                      <w:i/>
                      <w:iCs/>
                      <w:color w:val="000000" w:themeColor="text1"/>
                      <w:sz w:val="18"/>
                      <w:szCs w:val="18"/>
                    </w:rPr>
                    <w:t>AssistanceData</w:t>
                  </w:r>
                  <w:proofErr w:type="spellEnd"/>
                  <w:r w:rsidRPr="003B2E99">
                    <w:rPr>
                      <w:rFonts w:eastAsiaTheme="minorEastAsia" w:cs="Arial"/>
                      <w:color w:val="000000" w:themeColor="text1"/>
                      <w:sz w:val="18"/>
                      <w:szCs w:val="18"/>
                    </w:rPr>
                    <w:t xml:space="preserve"> for DL-AI-ML-Positioning (Case 1)</w:t>
                  </w:r>
                </w:p>
                <w:p w14:paraId="78A613C9" w14:textId="77777777" w:rsidR="003B2E99" w:rsidRPr="003B2E99" w:rsidRDefault="003B2E99" w:rsidP="003B2E99">
                  <w:pPr>
                    <w:rPr>
                      <w:rFonts w:eastAsiaTheme="minorEastAsia" w:cs="Arial"/>
                      <w:color w:val="000000" w:themeColor="text1"/>
                      <w:sz w:val="18"/>
                      <w:szCs w:val="18"/>
                    </w:rPr>
                  </w:pPr>
                </w:p>
                <w:p w14:paraId="1651FEF5" w14:textId="77777777" w:rsidR="003B2E99" w:rsidRPr="003B2E99" w:rsidRDefault="003B2E99" w:rsidP="003B2E99">
                  <w:pPr>
                    <w:rPr>
                      <w:rFonts w:eastAsiaTheme="minorEastAsia" w:cs="Arial"/>
                      <w:color w:val="000000" w:themeColor="text1"/>
                      <w:sz w:val="18"/>
                      <w:szCs w:val="18"/>
                    </w:rPr>
                  </w:pPr>
                </w:p>
                <w:p w14:paraId="62AEB6EC"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4. the target device supports validity conditions for pre-configured assistance data for DL-AI-ML-Positioning (Case 1)</w:t>
                  </w:r>
                </w:p>
                <w:p w14:paraId="63AC653B" w14:textId="77777777" w:rsidR="003B2E99" w:rsidRPr="003B2E99" w:rsidRDefault="003B2E99" w:rsidP="003B2E99">
                  <w:pPr>
                    <w:rPr>
                      <w:rFonts w:eastAsiaTheme="minorEastAsia" w:cs="Arial"/>
                      <w:color w:val="000000" w:themeColor="text1"/>
                      <w:sz w:val="18"/>
                      <w:szCs w:val="18"/>
                    </w:rPr>
                  </w:pPr>
                </w:p>
                <w:p w14:paraId="67B47F0B" w14:textId="77777777" w:rsidR="003B2E99" w:rsidRPr="003B2E99" w:rsidRDefault="003B2E99" w:rsidP="003B2E99">
                  <w:pPr>
                    <w:rPr>
                      <w:rFonts w:eastAsiaTheme="minorEastAsia" w:cs="Arial"/>
                      <w:color w:val="000000" w:themeColor="text1"/>
                      <w:sz w:val="18"/>
                      <w:szCs w:val="18"/>
                    </w:rPr>
                  </w:pPr>
                </w:p>
                <w:p w14:paraId="127AB772" w14:textId="77777777" w:rsidR="003B2E99" w:rsidRPr="003B2E99" w:rsidRDefault="003B2E99" w:rsidP="003B2E99">
                  <w:pPr>
                    <w:rPr>
                      <w:rFonts w:eastAsiaTheme="minorEastAsia" w:cs="Arial"/>
                      <w:color w:val="000000" w:themeColor="text1"/>
                      <w:sz w:val="18"/>
                      <w:szCs w:val="18"/>
                    </w:rPr>
                  </w:pPr>
                </w:p>
                <w:p w14:paraId="08DC39DA"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5. the target device supports Integrity Assistance Data for DL-AI-ML-Positioning (Case 1)</w:t>
                  </w:r>
                </w:p>
                <w:p w14:paraId="03A424D5" w14:textId="77777777" w:rsidR="003B2E99" w:rsidRPr="003B2E99" w:rsidRDefault="003B2E99" w:rsidP="003B2E99">
                  <w:pPr>
                    <w:rPr>
                      <w:rFonts w:eastAsiaTheme="minorEastAsia" w:cs="Arial"/>
                      <w:color w:val="000000" w:themeColor="text1"/>
                      <w:sz w:val="18"/>
                      <w:szCs w:val="18"/>
                    </w:rPr>
                  </w:pPr>
                </w:p>
                <w:p w14:paraId="4B25C18A" w14:textId="77777777" w:rsidR="003B2E99" w:rsidRPr="003B2E99" w:rsidRDefault="003B2E99" w:rsidP="003B2E99">
                  <w:pPr>
                    <w:rPr>
                      <w:rFonts w:eastAsiaTheme="minorEastAsia" w:cs="Arial"/>
                      <w:color w:val="000000" w:themeColor="text1"/>
                      <w:sz w:val="18"/>
                      <w:szCs w:val="18"/>
                    </w:rPr>
                  </w:pPr>
                </w:p>
                <w:p w14:paraId="027EB3E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6. the periodic NR Assistance Data delivery procedures supported by the target device for DL-AI-ML-Positioning (Case 1)</w:t>
                  </w:r>
                </w:p>
                <w:p w14:paraId="51C7BC64" w14:textId="77777777" w:rsidR="003B2E99" w:rsidRPr="003B2E99" w:rsidRDefault="003B2E99" w:rsidP="003B2E99">
                  <w:pPr>
                    <w:rPr>
                      <w:rFonts w:eastAsiaTheme="minorEastAsia" w:cs="Arial"/>
                      <w:color w:val="000000" w:themeColor="text1"/>
                      <w:sz w:val="18"/>
                      <w:szCs w:val="18"/>
                    </w:rPr>
                  </w:pPr>
                </w:p>
                <w:p w14:paraId="7693399E"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7. Support of reception of association between PRS and TRP Tx TEG for DL-AI-ML-Positioning (Case 1)</w:t>
                  </w:r>
                </w:p>
                <w:p w14:paraId="09166BD2" w14:textId="77777777" w:rsidR="003B2E99" w:rsidRPr="003B2E99" w:rsidRDefault="003B2E99" w:rsidP="003B2E99">
                  <w:pPr>
                    <w:rPr>
                      <w:rFonts w:eastAsiaTheme="minorEastAsia" w:cs="Arial"/>
                      <w:color w:val="000000" w:themeColor="text1"/>
                      <w:sz w:val="18"/>
                      <w:szCs w:val="18"/>
                    </w:rPr>
                  </w:pPr>
                </w:p>
                <w:p w14:paraId="3C330FB6" w14:textId="77777777" w:rsidR="003B2E99" w:rsidRPr="003B2E99" w:rsidRDefault="003B2E99" w:rsidP="003B2E99">
                  <w:pPr>
                    <w:rPr>
                      <w:rFonts w:eastAsiaTheme="minorEastAsia" w:cs="Arial"/>
                      <w:color w:val="000000" w:themeColor="text1"/>
                      <w:sz w:val="18"/>
                      <w:szCs w:val="18"/>
                    </w:rPr>
                  </w:pPr>
                </w:p>
                <w:p w14:paraId="0DEE8A58"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E018D"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E3ECF"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C7B12"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1A1C48"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BDF96"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2069"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12859"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5ADC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67B3A3"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5163249E"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nr-PosCalcAssistanceSupport-r17</w:t>
                  </w:r>
                </w:p>
                <w:p w14:paraId="6380A846" w14:textId="77777777" w:rsidR="003B2E99" w:rsidRPr="003B2E99" w:rsidRDefault="003B2E99" w:rsidP="003B2E99">
                  <w:pPr>
                    <w:pStyle w:val="TAL"/>
                    <w:rPr>
                      <w:rFonts w:cs="Arial"/>
                      <w:color w:val="000000" w:themeColor="text1"/>
                      <w:szCs w:val="18"/>
                    </w:rPr>
                  </w:pPr>
                </w:p>
                <w:p w14:paraId="59C46E54" w14:textId="77777777" w:rsidR="003B2E99" w:rsidRPr="003B2E99" w:rsidRDefault="003B2E99" w:rsidP="00370B18">
                  <w:pPr>
                    <w:pStyle w:val="TAL"/>
                    <w:numPr>
                      <w:ilvl w:val="0"/>
                      <w:numId w:val="98"/>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nr-los-nlos-AssistanceDataSupport-r17</w:t>
                  </w:r>
                </w:p>
                <w:p w14:paraId="5FC971BE" w14:textId="77777777" w:rsidR="003B2E99" w:rsidRPr="003B2E99" w:rsidRDefault="003B2E99" w:rsidP="003B2E99">
                  <w:pPr>
                    <w:pStyle w:val="TAL"/>
                    <w:rPr>
                      <w:rFonts w:cs="Arial"/>
                      <w:color w:val="000000" w:themeColor="text1"/>
                      <w:szCs w:val="18"/>
                    </w:rPr>
                  </w:pPr>
                </w:p>
                <w:p w14:paraId="4E1D6F13"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nr-DL-PRS-ExpectedAoD-or-AoA-Sup-r17</w:t>
                  </w:r>
                </w:p>
                <w:p w14:paraId="5A3AF8B4" w14:textId="77777777" w:rsidR="003B2E99" w:rsidRPr="003B2E99" w:rsidRDefault="003B2E99" w:rsidP="003B2E99">
                  <w:pPr>
                    <w:pStyle w:val="TAL"/>
                    <w:rPr>
                      <w:rFonts w:cs="Arial"/>
                      <w:color w:val="000000" w:themeColor="text1"/>
                      <w:szCs w:val="18"/>
                    </w:rPr>
                  </w:pPr>
                </w:p>
                <w:p w14:paraId="2363F233" w14:textId="77777777" w:rsidR="003B2E99" w:rsidRPr="003B2E99" w:rsidRDefault="003B2E99" w:rsidP="00370B18">
                  <w:pPr>
                    <w:pStyle w:val="TAL"/>
                    <w:numPr>
                      <w:ilvl w:val="0"/>
                      <w:numId w:val="98"/>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nr-dl-prs-AssistanceDataValidity-r17</w:t>
                  </w:r>
                </w:p>
                <w:p w14:paraId="4C4F5C14" w14:textId="77777777" w:rsidR="003B2E99" w:rsidRPr="003B2E99" w:rsidRDefault="003B2E99" w:rsidP="003B2E99">
                  <w:pPr>
                    <w:pStyle w:val="TAL"/>
                    <w:rPr>
                      <w:rFonts w:cs="Arial"/>
                      <w:color w:val="000000" w:themeColor="text1"/>
                      <w:szCs w:val="18"/>
                    </w:rPr>
                  </w:pPr>
                </w:p>
                <w:p w14:paraId="1B8C4508"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nr-IntegrityAssistanceSupport-r18</w:t>
                  </w:r>
                </w:p>
                <w:p w14:paraId="6F410E9B" w14:textId="77777777" w:rsidR="003B2E99" w:rsidRPr="003B2E99" w:rsidRDefault="003B2E99" w:rsidP="003B2E99">
                  <w:pPr>
                    <w:pStyle w:val="TAL"/>
                    <w:rPr>
                      <w:rFonts w:cs="Arial"/>
                      <w:color w:val="000000" w:themeColor="text1"/>
                      <w:szCs w:val="18"/>
                    </w:rPr>
                  </w:pPr>
                </w:p>
                <w:p w14:paraId="2DDA542F" w14:textId="77777777" w:rsidR="003B2E99" w:rsidRPr="003B2E99" w:rsidRDefault="003B2E99" w:rsidP="00370B18">
                  <w:pPr>
                    <w:pStyle w:val="ListParagraph"/>
                    <w:numPr>
                      <w:ilvl w:val="0"/>
                      <w:numId w:val="98"/>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periodicAssistanceData-r18</w:t>
                  </w:r>
                </w:p>
                <w:p w14:paraId="2BDC5CED" w14:textId="77777777" w:rsidR="003B2E99" w:rsidRPr="003B2E99"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5BF5F" w14:textId="77777777" w:rsidR="003B2E99" w:rsidRPr="003B2E99" w:rsidRDefault="003B2E99" w:rsidP="003B2E99">
                  <w:pPr>
                    <w:pStyle w:val="TAL"/>
                    <w:rPr>
                      <w:rFonts w:cs="Arial"/>
                      <w:color w:val="000000" w:themeColor="text1"/>
                      <w:szCs w:val="18"/>
                    </w:rPr>
                  </w:pPr>
                  <w:r w:rsidRPr="003B2E99">
                    <w:rPr>
                      <w:rFonts w:cs="Arial"/>
                      <w:szCs w:val="18"/>
                    </w:rPr>
                    <w:t>Optional with capability signalling</w:t>
                  </w:r>
                </w:p>
              </w:tc>
            </w:tr>
            <w:tr w:rsidR="003B2E99" w:rsidRPr="003B2E99" w14:paraId="6B99114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9DF7BA"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580B2" w14:textId="77777777" w:rsidR="003B2E99" w:rsidRPr="003B2E99" w:rsidRDefault="003B2E99" w:rsidP="003B2E99">
                  <w:pPr>
                    <w:pStyle w:val="TAL"/>
                    <w:rPr>
                      <w:rFonts w:cs="Arial"/>
                      <w:color w:val="000000" w:themeColor="text1"/>
                      <w:szCs w:val="18"/>
                    </w:rPr>
                  </w:pPr>
                  <w:r w:rsidRPr="003B2E99">
                    <w:rPr>
                      <w:rFonts w:eastAsia="MS Mincho" w:cs="Arial"/>
                      <w:color w:val="000000" w:themeColor="text1"/>
                      <w:szCs w:val="18"/>
                    </w:rPr>
                    <w:t>58-yb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971C9B"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PRS resource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14E63" w14:textId="77777777" w:rsidR="003B2E99" w:rsidRPr="003B2E99" w:rsidRDefault="003B2E99" w:rsidP="003B2E99">
                  <w:pPr>
                    <w:rPr>
                      <w:rFonts w:cs="Arial"/>
                      <w:color w:val="000000" w:themeColor="text1"/>
                      <w:sz w:val="18"/>
                      <w:szCs w:val="18"/>
                    </w:rPr>
                  </w:pPr>
                  <w:r w:rsidRPr="003B2E99">
                    <w:rPr>
                      <w:rFonts w:eastAsiaTheme="minorEastAsia" w:cs="Arial"/>
                      <w:color w:val="000000" w:themeColor="text1"/>
                      <w:sz w:val="18"/>
                      <w:szCs w:val="18"/>
                    </w:rPr>
                    <w:t>1. DL-PRS Resources capability for DL-AI-ML-Positioning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8EAE7"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788FF0"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6B2F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BAFB4"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0524C"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2198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095948"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2FCD1"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9B9B7"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5A766883" w14:textId="77777777" w:rsidR="003B2E99" w:rsidRPr="003B2E99" w:rsidRDefault="003B2E99" w:rsidP="003B2E99">
                  <w:pPr>
                    <w:pStyle w:val="TAL"/>
                    <w:overflowPunct/>
                    <w:autoSpaceDE/>
                    <w:autoSpaceDN/>
                    <w:adjustRightInd/>
                    <w:ind w:left="720"/>
                    <w:textAlignment w:val="auto"/>
                    <w:rPr>
                      <w:rFonts w:cs="Arial"/>
                      <w:color w:val="000000" w:themeColor="text1"/>
                      <w:szCs w:val="18"/>
                    </w:rPr>
                  </w:pPr>
                </w:p>
                <w:p w14:paraId="0B944AED" w14:textId="77777777" w:rsidR="003B2E99" w:rsidRPr="003B2E99" w:rsidRDefault="003B2E99" w:rsidP="00370B18">
                  <w:pPr>
                    <w:pStyle w:val="TAL"/>
                    <w:numPr>
                      <w:ilvl w:val="0"/>
                      <w:numId w:val="99"/>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NR-DL-PRS-ResourcesCapability-r16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0B17B3"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3E1C793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39D106"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14BE67"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94C7D"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PRS QCL processing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580D70" w14:textId="77777777" w:rsidR="003B2E99" w:rsidRPr="003B2E99" w:rsidRDefault="003B2E99" w:rsidP="003B2E99">
                  <w:pPr>
                    <w:rPr>
                      <w:rFonts w:cs="Arial"/>
                      <w:snapToGrid w:val="0"/>
                      <w:sz w:val="18"/>
                      <w:szCs w:val="18"/>
                    </w:rPr>
                  </w:pPr>
                </w:p>
                <w:p w14:paraId="350833BE"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the supported UE DL-PRS QCL Processing capability for DL-AI-ML-Positioning (Case 1)</w:t>
                  </w:r>
                </w:p>
                <w:p w14:paraId="16B5D762" w14:textId="77777777" w:rsidR="003B2E99" w:rsidRPr="003B2E99" w:rsidRDefault="003B2E99" w:rsidP="003B2E99">
                  <w:pPr>
                    <w:rPr>
                      <w:rFonts w:cs="Arial"/>
                      <w:snapToGrid w:val="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148D40"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BACC1"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F117A"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E32FC"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A6DA32"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D722D"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20329"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01B6D"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91525"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48BCD92C" w14:textId="77777777" w:rsidR="003B2E99" w:rsidRPr="003B2E99" w:rsidRDefault="003B2E99" w:rsidP="003B2E99">
                  <w:pPr>
                    <w:pStyle w:val="TAL"/>
                    <w:overflowPunct/>
                    <w:autoSpaceDE/>
                    <w:autoSpaceDN/>
                    <w:adjustRightInd/>
                    <w:ind w:left="720"/>
                    <w:textAlignment w:val="auto"/>
                    <w:rPr>
                      <w:rFonts w:cs="Arial"/>
                      <w:color w:val="000000" w:themeColor="text1"/>
                      <w:szCs w:val="18"/>
                    </w:rPr>
                  </w:pPr>
                </w:p>
                <w:p w14:paraId="0FE457B0" w14:textId="77777777" w:rsidR="003B2E99" w:rsidRPr="003B2E99" w:rsidRDefault="003B2E99" w:rsidP="00370B18">
                  <w:pPr>
                    <w:pStyle w:val="TAL"/>
                    <w:numPr>
                      <w:ilvl w:val="0"/>
                      <w:numId w:val="103"/>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NR-DL-PRS-QCL-ProcessingCapability-r16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4B83B"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15DB74B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563EFC6"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27E3C"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18E94"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PRS processing for DL-AI-ML-</w:t>
                  </w:r>
                  <w:r w:rsidRPr="003B2E99">
                    <w:rPr>
                      <w:rFonts w:eastAsia="SimSun" w:cs="Arial"/>
                      <w:color w:val="FF0000"/>
                      <w:szCs w:val="18"/>
                      <w:lang w:eastAsia="zh-CN"/>
                    </w:rPr>
                    <w:lastRenderedPageBreak/>
                    <w:t>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2781E2"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lastRenderedPageBreak/>
                    <w:t>1. the supported DL-PRS Processing capability for DL-AI-ML-</w:t>
                  </w:r>
                  <w:r w:rsidRPr="003B2E99">
                    <w:rPr>
                      <w:rFonts w:eastAsiaTheme="minorEastAsia" w:cs="Arial"/>
                      <w:color w:val="000000" w:themeColor="text1"/>
                      <w:sz w:val="18"/>
                      <w:szCs w:val="18"/>
                    </w:rPr>
                    <w:lastRenderedPageBreak/>
                    <w:t>Positioning (Case 1)</w:t>
                  </w:r>
                </w:p>
                <w:p w14:paraId="60AE84D5" w14:textId="77777777" w:rsidR="003B2E99" w:rsidRPr="003B2E99" w:rsidRDefault="003B2E99" w:rsidP="003B2E99">
                  <w:pPr>
                    <w:rPr>
                      <w:rFonts w:eastAsiaTheme="minorEastAsia" w:cs="Arial"/>
                      <w:color w:val="000000" w:themeColor="text1"/>
                      <w:sz w:val="18"/>
                      <w:szCs w:val="18"/>
                    </w:rPr>
                  </w:pPr>
                </w:p>
                <w:p w14:paraId="222AC608" w14:textId="77777777" w:rsidR="003B2E99" w:rsidRPr="003B2E99" w:rsidRDefault="003B2E99" w:rsidP="003B2E99">
                  <w:pPr>
                    <w:rPr>
                      <w:rFonts w:eastAsiaTheme="minorEastAsia" w:cs="Arial"/>
                      <w:color w:val="000000" w:themeColor="text1"/>
                      <w:sz w:val="18"/>
                      <w:szCs w:val="18"/>
                    </w:rPr>
                  </w:pPr>
                </w:p>
                <w:p w14:paraId="5DFBF4E6" w14:textId="77777777" w:rsidR="003B2E99" w:rsidRPr="003B2E99" w:rsidRDefault="003B2E99" w:rsidP="003B2E99">
                  <w:pPr>
                    <w:rPr>
                      <w:rFonts w:eastAsiaTheme="minorEastAsia" w:cs="Arial"/>
                      <w:color w:val="000000" w:themeColor="text1"/>
                      <w:sz w:val="18"/>
                      <w:szCs w:val="18"/>
                    </w:rPr>
                  </w:pPr>
                </w:p>
                <w:p w14:paraId="25EF0D26"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2. the target device supports UL MAC CE for positioning measurement gap activation/deactivation request for DL-PRS for DL-AI-ML-Positioning (Case 1)</w:t>
                  </w:r>
                </w:p>
                <w:p w14:paraId="5ED82C5E" w14:textId="77777777" w:rsidR="003B2E99" w:rsidRPr="003B2E99" w:rsidRDefault="003B2E99" w:rsidP="003B2E99">
                  <w:pPr>
                    <w:rPr>
                      <w:rFonts w:eastAsiaTheme="minorEastAsia" w:cs="Arial"/>
                      <w:color w:val="000000" w:themeColor="text1"/>
                      <w:sz w:val="18"/>
                      <w:szCs w:val="18"/>
                    </w:rPr>
                  </w:pPr>
                </w:p>
                <w:p w14:paraId="262AE984" w14:textId="77777777" w:rsidR="003B2E99" w:rsidRPr="003B2E99" w:rsidRDefault="003B2E99" w:rsidP="003B2E99">
                  <w:pPr>
                    <w:rPr>
                      <w:rFonts w:eastAsiaTheme="minorEastAsia" w:cs="Arial"/>
                      <w:color w:val="000000" w:themeColor="text1"/>
                      <w:sz w:val="18"/>
                      <w:szCs w:val="18"/>
                    </w:rPr>
                  </w:pPr>
                </w:p>
                <w:p w14:paraId="574D3ED9" w14:textId="77777777" w:rsidR="003B2E99" w:rsidRPr="003B2E99" w:rsidRDefault="003B2E99" w:rsidP="003B2E99">
                  <w:pPr>
                    <w:rPr>
                      <w:rFonts w:eastAsiaTheme="minorEastAsia" w:cs="Arial"/>
                      <w:color w:val="000000" w:themeColor="text1"/>
                      <w:sz w:val="18"/>
                      <w:szCs w:val="18"/>
                    </w:rPr>
                  </w:pPr>
                </w:p>
                <w:p w14:paraId="4970F920"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3. the target device supports pre-configured positioning measurement gap for DL-PRS measurements for DL-AI-ML-Positioning (Case 1)</w:t>
                  </w:r>
                </w:p>
                <w:p w14:paraId="0E1228DB" w14:textId="77777777" w:rsidR="003B2E99" w:rsidRPr="003B2E99" w:rsidRDefault="003B2E99" w:rsidP="003B2E99">
                  <w:pPr>
                    <w:rPr>
                      <w:rFonts w:eastAsiaTheme="minorEastAsia" w:cs="Arial"/>
                      <w:color w:val="000000" w:themeColor="text1"/>
                      <w:sz w:val="18"/>
                      <w:szCs w:val="18"/>
                    </w:rPr>
                  </w:pPr>
                </w:p>
                <w:p w14:paraId="69B60012"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D9A52"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5DEDC"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351B3"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220736"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7B6B86"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D8C368"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CD2A72"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24410"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9DBD2"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35530877" w14:textId="77777777" w:rsidR="003B2E99" w:rsidRPr="003B2E99" w:rsidRDefault="003B2E99" w:rsidP="003B2E99">
                  <w:pPr>
                    <w:pStyle w:val="TAL"/>
                    <w:overflowPunct/>
                    <w:autoSpaceDE/>
                    <w:autoSpaceDN/>
                    <w:adjustRightInd/>
                    <w:ind w:left="720"/>
                    <w:textAlignment w:val="auto"/>
                    <w:rPr>
                      <w:rFonts w:cs="Arial"/>
                      <w:color w:val="000000" w:themeColor="text1"/>
                      <w:szCs w:val="18"/>
                    </w:rPr>
                  </w:pPr>
                </w:p>
                <w:p w14:paraId="4D789CC3" w14:textId="77777777" w:rsidR="003B2E99" w:rsidRPr="003B2E99" w:rsidRDefault="003B2E99" w:rsidP="00370B18">
                  <w:pPr>
                    <w:pStyle w:val="TAL"/>
                    <w:numPr>
                      <w:ilvl w:val="0"/>
                      <w:numId w:val="100"/>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NR-DL-PRS-ProcessingCapability-r16</w:t>
                  </w:r>
                </w:p>
                <w:p w14:paraId="2722D562" w14:textId="77777777" w:rsidR="003B2E99" w:rsidRPr="003B2E99" w:rsidRDefault="003B2E99" w:rsidP="003B2E99">
                  <w:pPr>
                    <w:pStyle w:val="TAL"/>
                    <w:rPr>
                      <w:rFonts w:cs="Arial"/>
                      <w:color w:val="000000" w:themeColor="text1"/>
                      <w:szCs w:val="18"/>
                    </w:rPr>
                  </w:pPr>
                </w:p>
                <w:p w14:paraId="7E60E3B2" w14:textId="77777777" w:rsidR="003B2E99" w:rsidRPr="003B2E99" w:rsidRDefault="003B2E99" w:rsidP="00370B18">
                  <w:pPr>
                    <w:pStyle w:val="TAL"/>
                    <w:numPr>
                      <w:ilvl w:val="0"/>
                      <w:numId w:val="100"/>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posMeasGapSupport-r17</w:t>
                  </w:r>
                </w:p>
                <w:p w14:paraId="660C0E5C" w14:textId="77777777" w:rsidR="003B2E99" w:rsidRPr="003B2E99" w:rsidRDefault="003B2E99" w:rsidP="003B2E99">
                  <w:pPr>
                    <w:pStyle w:val="TAL"/>
                    <w:rPr>
                      <w:rFonts w:cs="Arial"/>
                      <w:color w:val="000000" w:themeColor="text1"/>
                      <w:szCs w:val="18"/>
                    </w:rPr>
                  </w:pPr>
                </w:p>
                <w:p w14:paraId="778FD26F" w14:textId="77777777" w:rsidR="003B2E99" w:rsidRPr="003B2E99" w:rsidRDefault="003B2E99" w:rsidP="00370B18">
                  <w:pPr>
                    <w:pStyle w:val="TAL"/>
                    <w:numPr>
                      <w:ilvl w:val="0"/>
                      <w:numId w:val="100"/>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mg-ActivationRequest-r17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8E58E" w14:textId="77777777" w:rsidR="003B2E99" w:rsidRPr="003B2E99" w:rsidRDefault="003B2E99" w:rsidP="003B2E99">
                  <w:pPr>
                    <w:pStyle w:val="TAL"/>
                    <w:rPr>
                      <w:rFonts w:cs="Arial"/>
                      <w:color w:val="000000" w:themeColor="text1"/>
                      <w:szCs w:val="18"/>
                    </w:rPr>
                  </w:pPr>
                  <w:r w:rsidRPr="003B2E99">
                    <w:rPr>
                      <w:rFonts w:cs="Arial"/>
                      <w:bCs/>
                      <w:szCs w:val="18"/>
                    </w:rPr>
                    <w:lastRenderedPageBreak/>
                    <w:t xml:space="preserve">Optional with </w:t>
                  </w:r>
                  <w:r w:rsidRPr="003B2E99">
                    <w:rPr>
                      <w:rFonts w:cs="Arial"/>
                      <w:bCs/>
                      <w:szCs w:val="18"/>
                    </w:rPr>
                    <w:lastRenderedPageBreak/>
                    <w:t>capability signaling</w:t>
                  </w:r>
                </w:p>
              </w:tc>
            </w:tr>
            <w:tr w:rsidR="003B2E99" w:rsidRPr="003B2E99" w14:paraId="362985A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F1A760A"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lastRenderedPageBreak/>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F2F61"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397C99"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On-demand PRS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DC3B0" w14:textId="77777777" w:rsidR="003B2E99" w:rsidRPr="003B2E99" w:rsidRDefault="003B2E99" w:rsidP="003B2E99">
                  <w:pPr>
                    <w:rPr>
                      <w:rFonts w:eastAsiaTheme="minorEastAsia" w:cs="Arial"/>
                      <w:color w:val="000000" w:themeColor="text1"/>
                      <w:sz w:val="18"/>
                      <w:szCs w:val="18"/>
                    </w:rPr>
                  </w:pPr>
                </w:p>
                <w:p w14:paraId="63F90310"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1. target device supports on-demand DL-PRS requests for DL-AI-ML-Positioning (Case 1)</w:t>
                  </w:r>
                </w:p>
                <w:p w14:paraId="62F76BA1" w14:textId="77777777" w:rsidR="003B2E99" w:rsidRPr="003B2E99" w:rsidRDefault="003B2E99" w:rsidP="003B2E99">
                  <w:pPr>
                    <w:rPr>
                      <w:rFonts w:eastAsiaTheme="minorEastAsia" w:cs="Arial"/>
                      <w:color w:val="000000" w:themeColor="text1"/>
                      <w:sz w:val="18"/>
                      <w:szCs w:val="18"/>
                    </w:rPr>
                  </w:pPr>
                </w:p>
                <w:p w14:paraId="48E8F221" w14:textId="77777777" w:rsidR="003B2E99" w:rsidRPr="003B2E99" w:rsidRDefault="003B2E99" w:rsidP="003B2E99">
                  <w:pPr>
                    <w:rPr>
                      <w:rFonts w:eastAsiaTheme="minorEastAsia" w:cs="Arial"/>
                      <w:color w:val="000000" w:themeColor="text1"/>
                      <w:sz w:val="18"/>
                      <w:szCs w:val="18"/>
                    </w:rPr>
                  </w:pPr>
                </w:p>
                <w:p w14:paraId="2B9DB262"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2. the target device supports on-demand DL-PRS request for bandwidth aggregation for DL-AI-ML-Positioning (Case 1)</w:t>
                  </w:r>
                </w:p>
                <w:p w14:paraId="5BD11DA3" w14:textId="77777777" w:rsidR="003B2E99" w:rsidRPr="003B2E99" w:rsidRDefault="003B2E99" w:rsidP="003B2E99">
                  <w:pPr>
                    <w:rPr>
                      <w:rFonts w:eastAsiaTheme="minorEastAsia" w:cs="Arial"/>
                      <w:color w:val="000000" w:themeColor="text1"/>
                      <w:sz w:val="18"/>
                      <w:szCs w:val="18"/>
                    </w:rPr>
                  </w:pPr>
                </w:p>
                <w:p w14:paraId="006ACD5C"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4FF6A"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759CF"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D0013"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18BEFE"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63EF84"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85B3E"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012D84"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3C128C"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0466C"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10BA749B"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p>
                <w:p w14:paraId="5C1809D7" w14:textId="77777777" w:rsidR="003B2E99" w:rsidRPr="003B2E99" w:rsidRDefault="003B2E99" w:rsidP="00370B18">
                  <w:pPr>
                    <w:pStyle w:val="ListParagraph"/>
                    <w:numPr>
                      <w:ilvl w:val="0"/>
                      <w:numId w:val="101"/>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NR-On-Demand-DL-PRS-Support-r17</w:t>
                  </w:r>
                </w:p>
                <w:p w14:paraId="213E6B67" w14:textId="77777777" w:rsidR="003B2E99" w:rsidRPr="003B2E99" w:rsidRDefault="003B2E99" w:rsidP="003B2E99">
                  <w:pPr>
                    <w:pStyle w:val="TAL"/>
                    <w:rPr>
                      <w:rFonts w:cs="Arial"/>
                      <w:color w:val="000000" w:themeColor="text1"/>
                      <w:szCs w:val="18"/>
                    </w:rPr>
                  </w:pPr>
                </w:p>
                <w:p w14:paraId="72AB1047" w14:textId="77777777" w:rsidR="003B2E99" w:rsidRPr="003B2E99" w:rsidRDefault="003B2E99" w:rsidP="00370B18">
                  <w:pPr>
                    <w:pStyle w:val="TAL"/>
                    <w:numPr>
                      <w:ilvl w:val="0"/>
                      <w:numId w:val="101"/>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nr-DL-TDOA-OnDemandPRS-ForBWA-Support-r18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C6709"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r w:rsidR="003B2E99" w:rsidRPr="003B2E99" w14:paraId="6D8266E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A5400"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w:t>
                  </w:r>
                  <w:r w:rsidRPr="003B2E99">
                    <w:rPr>
                      <w:rFonts w:cs="Arial"/>
                      <w:color w:val="000000" w:themeColor="text1"/>
                      <w:szCs w:val="18"/>
                    </w:rPr>
                    <w:t xml:space="preserve">. </w:t>
                  </w:r>
                  <w:proofErr w:type="spellStart"/>
                  <w:r w:rsidRPr="003B2E9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58481"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t>58-yf</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69101E"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FF0000"/>
                      <w:szCs w:val="18"/>
                      <w:lang w:eastAsia="zh-CN"/>
                    </w:rPr>
                    <w:t>Reporting for DL-AI-ML-Positioning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C452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1. target device supports   </w:t>
                  </w:r>
                  <w:proofErr w:type="spellStart"/>
                  <w:r w:rsidRPr="003B2E99">
                    <w:rPr>
                      <w:rFonts w:eastAsiaTheme="minorEastAsia" w:cs="Arial"/>
                      <w:color w:val="000000" w:themeColor="text1"/>
                      <w:sz w:val="18"/>
                      <w:szCs w:val="18"/>
                    </w:rPr>
                    <w:t>periodicalReporting</w:t>
                  </w:r>
                  <w:proofErr w:type="spellEnd"/>
                  <w:r w:rsidRPr="003B2E99">
                    <w:rPr>
                      <w:rFonts w:eastAsiaTheme="minorEastAsia" w:cs="Arial"/>
                      <w:color w:val="000000" w:themeColor="text1"/>
                      <w:sz w:val="18"/>
                      <w:szCs w:val="18"/>
                    </w:rPr>
                    <w:t xml:space="preserve">  for DL-AI-ML-Positioning (Case 1). </w:t>
                  </w:r>
                </w:p>
                <w:p w14:paraId="61151B51" w14:textId="77777777" w:rsidR="003B2E99" w:rsidRPr="003B2E99" w:rsidRDefault="003B2E99" w:rsidP="003B2E99">
                  <w:pPr>
                    <w:rPr>
                      <w:rFonts w:eastAsiaTheme="minorEastAsia" w:cs="Arial"/>
                      <w:color w:val="000000" w:themeColor="text1"/>
                      <w:sz w:val="18"/>
                      <w:szCs w:val="18"/>
                    </w:rPr>
                  </w:pPr>
                </w:p>
                <w:p w14:paraId="01C5D6D5" w14:textId="77777777" w:rsidR="003B2E99" w:rsidRPr="003B2E99" w:rsidRDefault="003B2E99" w:rsidP="003B2E99">
                  <w:pPr>
                    <w:rPr>
                      <w:rFonts w:eastAsiaTheme="minorEastAsia" w:cs="Arial"/>
                      <w:color w:val="000000" w:themeColor="text1"/>
                      <w:sz w:val="18"/>
                      <w:szCs w:val="18"/>
                    </w:rPr>
                  </w:pPr>
                </w:p>
                <w:p w14:paraId="1DCF6C24"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2. the target device supports ten-milliseconds response time for DL-AI-ML-Positioning (Case 1). the enumerated value 'ten-milli-seconds' in the IE </w:t>
                  </w:r>
                  <w:proofErr w:type="spellStart"/>
                  <w:r w:rsidRPr="003B2E99">
                    <w:rPr>
                      <w:rFonts w:eastAsiaTheme="minorEastAsia" w:cs="Arial"/>
                      <w:i/>
                      <w:iCs/>
                      <w:color w:val="000000" w:themeColor="text1"/>
                      <w:sz w:val="18"/>
                      <w:szCs w:val="18"/>
                    </w:rPr>
                    <w:t>ResponseTime</w:t>
                  </w:r>
                  <w:proofErr w:type="spellEnd"/>
                  <w:r w:rsidRPr="003B2E99">
                    <w:rPr>
                      <w:rFonts w:eastAsiaTheme="minorEastAsia" w:cs="Arial"/>
                      <w:color w:val="000000" w:themeColor="text1"/>
                      <w:sz w:val="18"/>
                      <w:szCs w:val="18"/>
                    </w:rPr>
                    <w:t xml:space="preserve"> in IE </w:t>
                  </w:r>
                  <w:proofErr w:type="spellStart"/>
                  <w:r w:rsidRPr="003B2E99">
                    <w:rPr>
                      <w:rFonts w:eastAsiaTheme="minorEastAsia" w:cs="Arial"/>
                      <w:i/>
                      <w:iCs/>
                      <w:color w:val="000000" w:themeColor="text1"/>
                      <w:sz w:val="18"/>
                      <w:szCs w:val="18"/>
                    </w:rPr>
                    <w:t>CommonIEsRequestLocationInformation</w:t>
                  </w:r>
                  <w:proofErr w:type="spellEnd"/>
                </w:p>
                <w:p w14:paraId="397474DA" w14:textId="77777777" w:rsidR="003B2E99" w:rsidRPr="003B2E99" w:rsidRDefault="003B2E99" w:rsidP="003B2E99">
                  <w:pPr>
                    <w:rPr>
                      <w:rFonts w:eastAsiaTheme="minorEastAsia" w:cs="Arial"/>
                      <w:color w:val="000000" w:themeColor="text1"/>
                      <w:sz w:val="18"/>
                      <w:szCs w:val="18"/>
                    </w:rPr>
                  </w:pPr>
                </w:p>
                <w:p w14:paraId="43B39C85" w14:textId="77777777" w:rsidR="003B2E99" w:rsidRPr="003B2E99" w:rsidRDefault="003B2E99" w:rsidP="003B2E99">
                  <w:pPr>
                    <w:rPr>
                      <w:rFonts w:eastAsiaTheme="minorEastAsia" w:cs="Arial"/>
                      <w:color w:val="000000" w:themeColor="text1"/>
                      <w:sz w:val="18"/>
                      <w:szCs w:val="18"/>
                    </w:rPr>
                  </w:pPr>
                </w:p>
                <w:p w14:paraId="5C88858A"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3. the target device supports scheduled location requests for DL-AI-ML-Positioning (Case 1)</w:t>
                  </w:r>
                </w:p>
                <w:p w14:paraId="7C77D632" w14:textId="77777777" w:rsidR="003B2E99" w:rsidRPr="003B2E99" w:rsidRDefault="003B2E99" w:rsidP="003B2E99">
                  <w:pPr>
                    <w:rPr>
                      <w:rFonts w:eastAsiaTheme="minorEastAsia" w:cs="Arial"/>
                      <w:color w:val="000000" w:themeColor="text1"/>
                      <w:sz w:val="18"/>
                      <w:szCs w:val="18"/>
                    </w:rPr>
                  </w:pPr>
                </w:p>
                <w:p w14:paraId="1C613EEB" w14:textId="77777777" w:rsidR="003B2E99" w:rsidRPr="003B2E99" w:rsidRDefault="003B2E99" w:rsidP="003B2E99">
                  <w:pPr>
                    <w:rPr>
                      <w:rFonts w:eastAsiaTheme="minorEastAsia" w:cs="Arial"/>
                      <w:color w:val="000000" w:themeColor="text1"/>
                      <w:sz w:val="18"/>
                      <w:szCs w:val="18"/>
                    </w:rPr>
                  </w:pPr>
                </w:p>
                <w:p w14:paraId="59B76F7F"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4. supported minimum millisecond periodic reporting interval for location information for DL-AI-ML-Positioning (Case 1)</w:t>
                  </w:r>
                </w:p>
                <w:p w14:paraId="6D3D48D4" w14:textId="77777777" w:rsidR="003B2E99" w:rsidRPr="003B2E99" w:rsidRDefault="003B2E99" w:rsidP="003B2E99">
                  <w:pPr>
                    <w:rPr>
                      <w:rFonts w:eastAsiaTheme="minorEastAsia" w:cs="Arial"/>
                      <w:color w:val="000000" w:themeColor="text1"/>
                      <w:sz w:val="18"/>
                      <w:szCs w:val="18"/>
                    </w:rPr>
                  </w:pPr>
                </w:p>
                <w:p w14:paraId="631FEA38" w14:textId="77777777" w:rsidR="003B2E99" w:rsidRPr="003B2E99" w:rsidRDefault="003B2E99" w:rsidP="003B2E99">
                  <w:pPr>
                    <w:rPr>
                      <w:rFonts w:eastAsiaTheme="minorEastAsia" w:cs="Arial"/>
                      <w:color w:val="000000" w:themeColor="text1"/>
                      <w:sz w:val="18"/>
                      <w:szCs w:val="18"/>
                    </w:rPr>
                  </w:pPr>
                </w:p>
                <w:p w14:paraId="5A695443"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5. the target device supports multiple location estimate instances in a single measurement report for DL-AI-ML-Positioning (Case 1)</w:t>
                  </w:r>
                </w:p>
                <w:p w14:paraId="15D27A17" w14:textId="77777777" w:rsidR="003B2E99" w:rsidRPr="003B2E99" w:rsidRDefault="003B2E99" w:rsidP="003B2E99">
                  <w:pPr>
                    <w:rPr>
                      <w:rFonts w:eastAsiaTheme="minorEastAsia" w:cs="Arial"/>
                      <w:color w:val="000000" w:themeColor="text1"/>
                      <w:sz w:val="18"/>
                      <w:szCs w:val="18"/>
                    </w:rPr>
                  </w:pPr>
                </w:p>
                <w:p w14:paraId="46A27F79" w14:textId="77777777" w:rsidR="003B2E99" w:rsidRPr="003B2E99" w:rsidRDefault="003B2E99" w:rsidP="003B2E99">
                  <w:pPr>
                    <w:rPr>
                      <w:rFonts w:eastAsiaTheme="minorEastAsia" w:cs="Arial"/>
                      <w:color w:val="000000" w:themeColor="text1"/>
                      <w:sz w:val="18"/>
                      <w:szCs w:val="18"/>
                    </w:rPr>
                  </w:pPr>
                  <w:r w:rsidRPr="003B2E99">
                    <w:rPr>
                      <w:rFonts w:eastAsiaTheme="minorEastAsia" w:cs="Arial"/>
                      <w:color w:val="000000" w:themeColor="text1"/>
                      <w:sz w:val="18"/>
                      <w:szCs w:val="18"/>
                    </w:rPr>
                    <w:t xml:space="preserve">6. the geographical location coordinate types that a target </w:t>
                  </w:r>
                  <w:r w:rsidRPr="003B2E99">
                    <w:rPr>
                      <w:rFonts w:eastAsiaTheme="minorEastAsia" w:cs="Arial"/>
                      <w:color w:val="000000" w:themeColor="text1"/>
                      <w:sz w:val="18"/>
                      <w:szCs w:val="18"/>
                    </w:rPr>
                    <w:lastRenderedPageBreak/>
                    <w:t>device supports for DL-AI-ML-Positioning (Case 1)</w:t>
                  </w:r>
                </w:p>
                <w:p w14:paraId="63012ADC" w14:textId="77777777" w:rsidR="003B2E99" w:rsidRPr="003B2E99" w:rsidRDefault="003B2E99" w:rsidP="003B2E99">
                  <w:pPr>
                    <w:rPr>
                      <w:rFonts w:eastAsiaTheme="minorEastAsia"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14F6" w14:textId="77777777" w:rsidR="003B2E99" w:rsidRPr="003B2E99" w:rsidRDefault="003B2E99" w:rsidP="003B2E99">
                  <w:pPr>
                    <w:pStyle w:val="TAL"/>
                    <w:rPr>
                      <w:rFonts w:eastAsia="MS Mincho" w:cs="Arial"/>
                      <w:color w:val="000000" w:themeColor="text1"/>
                      <w:szCs w:val="18"/>
                    </w:rPr>
                  </w:pPr>
                  <w:r w:rsidRPr="003B2E99">
                    <w:rPr>
                      <w:rFonts w:eastAsia="MS Mincho" w:cs="Arial"/>
                      <w:color w:val="000000" w:themeColor="text1"/>
                      <w:szCs w:val="18"/>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EEEF72"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4A63B"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9F9A6" w14:textId="77777777" w:rsidR="003B2E99" w:rsidRPr="003B2E99" w:rsidRDefault="003B2E99" w:rsidP="003B2E99">
                  <w:pPr>
                    <w:pStyle w:val="TAL"/>
                    <w:rPr>
                      <w:rFonts w:eastAsia="SimSun" w:cs="Arial"/>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5BCE" w14:textId="77777777" w:rsidR="003B2E99" w:rsidRPr="003B2E99" w:rsidRDefault="003B2E99" w:rsidP="003B2E99">
                  <w:pPr>
                    <w:pStyle w:val="TAL"/>
                    <w:rPr>
                      <w:rFonts w:eastAsia="SimSun" w:cs="Arial"/>
                      <w:color w:val="000000" w:themeColor="text1"/>
                      <w:szCs w:val="18"/>
                      <w:lang w:eastAsia="zh-CN"/>
                    </w:rPr>
                  </w:pPr>
                  <w:r w:rsidRPr="003B2E99">
                    <w:rPr>
                      <w:rFonts w:eastAsia="SimSun" w:cs="Arial"/>
                      <w:color w:val="000000" w:themeColor="text1"/>
                      <w:szCs w:val="18"/>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DA31C"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748A2"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5A3210" w14:textId="77777777" w:rsidR="003B2E99" w:rsidRPr="003B2E99" w:rsidRDefault="003B2E99" w:rsidP="003B2E99">
                  <w:pPr>
                    <w:pStyle w:val="TAL"/>
                    <w:rPr>
                      <w:rFonts w:cs="Arial"/>
                      <w:color w:val="000000" w:themeColor="text1"/>
                      <w:szCs w:val="18"/>
                    </w:rPr>
                  </w:pPr>
                  <w:r w:rsidRPr="003B2E99">
                    <w:rPr>
                      <w:rFonts w:cs="Arial"/>
                      <w:color w:val="000000" w:themeColor="text1"/>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F6708"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From RAN1 perspective, the existing fields can be reused:</w:t>
                  </w:r>
                </w:p>
                <w:p w14:paraId="536061DE" w14:textId="77777777" w:rsidR="003B2E99" w:rsidRPr="003B2E99" w:rsidRDefault="003B2E99" w:rsidP="003B2E99">
                  <w:pPr>
                    <w:pStyle w:val="ListParagraph"/>
                    <w:spacing w:before="0" w:after="0"/>
                    <w:contextualSpacing w:val="0"/>
                    <w:jc w:val="left"/>
                    <w:rPr>
                      <w:rFonts w:eastAsiaTheme="minorEastAsia" w:cs="Arial"/>
                      <w:color w:val="000000" w:themeColor="text1"/>
                      <w:sz w:val="18"/>
                      <w:szCs w:val="18"/>
                    </w:rPr>
                  </w:pPr>
                </w:p>
                <w:p w14:paraId="339751D3"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periodicalReporting-r16</w:t>
                  </w:r>
                </w:p>
                <w:p w14:paraId="4F2ACCC4" w14:textId="77777777" w:rsidR="003B2E99" w:rsidRPr="003B2E99" w:rsidRDefault="003B2E99" w:rsidP="003B2E99">
                  <w:pPr>
                    <w:pStyle w:val="TAL"/>
                    <w:rPr>
                      <w:rFonts w:cs="Arial"/>
                      <w:color w:val="000000" w:themeColor="text1"/>
                      <w:szCs w:val="18"/>
                    </w:rPr>
                  </w:pPr>
                </w:p>
                <w:p w14:paraId="37FE4F20"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ten-ms-unit-ResponseTime-r17</w:t>
                  </w:r>
                </w:p>
                <w:p w14:paraId="322E42E3" w14:textId="77777777" w:rsidR="003B2E99" w:rsidRPr="003B2E99" w:rsidRDefault="003B2E99" w:rsidP="003B2E99">
                  <w:pPr>
                    <w:pStyle w:val="TAL"/>
                    <w:rPr>
                      <w:rFonts w:cs="Arial"/>
                      <w:color w:val="000000" w:themeColor="text1"/>
                      <w:szCs w:val="18"/>
                    </w:rPr>
                  </w:pPr>
                </w:p>
                <w:p w14:paraId="33C8C426" w14:textId="77777777" w:rsidR="003B2E99" w:rsidRPr="003B2E99" w:rsidRDefault="003B2E99" w:rsidP="003B2E99">
                  <w:pPr>
                    <w:rPr>
                      <w:rFonts w:eastAsiaTheme="minorEastAsia" w:cs="Arial"/>
                      <w:color w:val="000000" w:themeColor="text1"/>
                      <w:sz w:val="18"/>
                      <w:szCs w:val="18"/>
                    </w:rPr>
                  </w:pPr>
                </w:p>
                <w:p w14:paraId="3819BCCC"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scheduledLocationRequestSupported-r17</w:t>
                  </w:r>
                </w:p>
                <w:p w14:paraId="4E6CB387" w14:textId="77777777" w:rsidR="003B2E99" w:rsidRPr="003B2E99" w:rsidRDefault="003B2E99" w:rsidP="003B2E99">
                  <w:pPr>
                    <w:pStyle w:val="TAL"/>
                    <w:rPr>
                      <w:rFonts w:cs="Arial"/>
                      <w:color w:val="000000" w:themeColor="text1"/>
                      <w:szCs w:val="18"/>
                    </w:rPr>
                  </w:pPr>
                </w:p>
                <w:p w14:paraId="3B301E94" w14:textId="77777777" w:rsidR="003B2E99" w:rsidRPr="003B2E99" w:rsidRDefault="003B2E99" w:rsidP="00370B18">
                  <w:pPr>
                    <w:pStyle w:val="ListParagraph"/>
                    <w:numPr>
                      <w:ilvl w:val="0"/>
                      <w:numId w:val="102"/>
                    </w:numPr>
                    <w:spacing w:before="0" w:after="0" w:line="240" w:lineRule="auto"/>
                    <w:contextualSpacing w:val="0"/>
                    <w:jc w:val="left"/>
                    <w:rPr>
                      <w:rFonts w:eastAsiaTheme="minorEastAsia" w:cs="Arial"/>
                      <w:color w:val="000000" w:themeColor="text1"/>
                      <w:sz w:val="18"/>
                      <w:szCs w:val="18"/>
                    </w:rPr>
                  </w:pPr>
                  <w:r w:rsidRPr="003B2E99">
                    <w:rPr>
                      <w:rFonts w:eastAsiaTheme="minorEastAsia" w:cs="Arial"/>
                      <w:color w:val="000000" w:themeColor="text1"/>
                      <w:sz w:val="18"/>
                      <w:szCs w:val="18"/>
                    </w:rPr>
                    <w:t>periodicReportingIntervalMsSupport-r18</w:t>
                  </w:r>
                </w:p>
                <w:p w14:paraId="4011FA1E" w14:textId="77777777" w:rsidR="003B2E99" w:rsidRPr="003B2E99" w:rsidRDefault="003B2E99" w:rsidP="003B2E99">
                  <w:pPr>
                    <w:pStyle w:val="TAL"/>
                    <w:rPr>
                      <w:rFonts w:cs="Arial"/>
                      <w:color w:val="000000" w:themeColor="text1"/>
                      <w:szCs w:val="18"/>
                    </w:rPr>
                  </w:pPr>
                </w:p>
                <w:p w14:paraId="0CB52F63" w14:textId="77777777" w:rsidR="003B2E99" w:rsidRPr="003B2E99" w:rsidRDefault="003B2E99" w:rsidP="00370B18">
                  <w:pPr>
                    <w:pStyle w:val="TAL"/>
                    <w:numPr>
                      <w:ilvl w:val="0"/>
                      <w:numId w:val="102"/>
                    </w:numPr>
                    <w:overflowPunct/>
                    <w:autoSpaceDE/>
                    <w:autoSpaceDN/>
                    <w:adjustRightInd/>
                    <w:spacing w:line="240" w:lineRule="auto"/>
                    <w:textAlignment w:val="auto"/>
                    <w:rPr>
                      <w:rFonts w:cs="Arial"/>
                      <w:color w:val="000000" w:themeColor="text1"/>
                      <w:szCs w:val="18"/>
                    </w:rPr>
                  </w:pPr>
                  <w:r w:rsidRPr="003B2E99">
                    <w:rPr>
                      <w:rFonts w:cs="Arial"/>
                      <w:color w:val="000000" w:themeColor="text1"/>
                      <w:szCs w:val="18"/>
                    </w:rPr>
                    <w:t>multiLocationEstimateInSameMeasReport-r17</w:t>
                  </w:r>
                </w:p>
                <w:p w14:paraId="1DE79E51" w14:textId="77777777" w:rsidR="003B2E99" w:rsidRPr="003B2E99" w:rsidRDefault="003B2E99" w:rsidP="003B2E99">
                  <w:pPr>
                    <w:pStyle w:val="ListParagraph"/>
                    <w:ind w:left="960"/>
                    <w:rPr>
                      <w:rFonts w:eastAsiaTheme="minorEastAsia" w:cs="Arial"/>
                      <w:color w:val="000000" w:themeColor="text1"/>
                      <w:sz w:val="18"/>
                      <w:szCs w:val="18"/>
                    </w:rPr>
                  </w:pPr>
                </w:p>
                <w:p w14:paraId="59B1497D" w14:textId="77777777" w:rsidR="003B2E99" w:rsidRPr="003B2E99" w:rsidRDefault="003B2E99" w:rsidP="00370B18">
                  <w:pPr>
                    <w:pStyle w:val="TAL"/>
                    <w:numPr>
                      <w:ilvl w:val="0"/>
                      <w:numId w:val="102"/>
                    </w:numPr>
                    <w:overflowPunct/>
                    <w:autoSpaceDE/>
                    <w:autoSpaceDN/>
                    <w:adjustRightInd/>
                    <w:spacing w:line="240" w:lineRule="auto"/>
                    <w:textAlignment w:val="auto"/>
                    <w:rPr>
                      <w:rFonts w:cs="Arial"/>
                      <w:snapToGrid w:val="0"/>
                      <w:szCs w:val="18"/>
                    </w:rPr>
                  </w:pPr>
                  <w:r w:rsidRPr="003B2E99">
                    <w:rPr>
                      <w:rFonts w:cs="Arial"/>
                      <w:color w:val="000000" w:themeColor="text1"/>
                      <w:szCs w:val="18"/>
                    </w:rPr>
                    <w:t>locationCoordinateTypes-r18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D25DE" w14:textId="77777777" w:rsidR="003B2E99" w:rsidRPr="003B2E99" w:rsidRDefault="003B2E99" w:rsidP="003B2E99">
                  <w:pPr>
                    <w:pStyle w:val="TAL"/>
                    <w:rPr>
                      <w:rFonts w:cs="Arial"/>
                      <w:color w:val="000000" w:themeColor="text1"/>
                      <w:szCs w:val="18"/>
                    </w:rPr>
                  </w:pPr>
                  <w:r w:rsidRPr="003B2E99">
                    <w:rPr>
                      <w:rFonts w:cs="Arial"/>
                      <w:bCs/>
                      <w:szCs w:val="18"/>
                    </w:rPr>
                    <w:t>Optional with capability signaling</w:t>
                  </w:r>
                </w:p>
              </w:tc>
            </w:tr>
          </w:tbl>
          <w:p w14:paraId="232A623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bl>
    <w:p w14:paraId="31E4A63C" w14:textId="77777777" w:rsidR="00384C87" w:rsidRDefault="00384C87"/>
    <w:p w14:paraId="31E4A63D" w14:textId="38ED882A" w:rsidR="00384C87" w:rsidRDefault="00606550">
      <w:pPr>
        <w:pStyle w:val="Heading2"/>
        <w:numPr>
          <w:ilvl w:val="1"/>
          <w:numId w:val="22"/>
        </w:numPr>
        <w:jc w:val="both"/>
        <w:rPr>
          <w:color w:val="000000"/>
        </w:rPr>
      </w:pPr>
      <w:bookmarkStart w:id="50" w:name="_Toc193461172"/>
      <w:r w:rsidRPr="00606550">
        <w:rPr>
          <w:color w:val="000000"/>
          <w:lang w:val="en-GB"/>
        </w:rPr>
        <w:t>Specification support for CSI prediction</w:t>
      </w:r>
      <w:bookmarkEnd w:id="50"/>
    </w:p>
    <w:p w14:paraId="31E4A63E" w14:textId="77777777" w:rsidR="00384C87" w:rsidRDefault="00384C87">
      <w:pPr>
        <w:rPr>
          <w:rFonts w:eastAsia="Microsoft YaHei"/>
          <w:lang w:val="en-GB"/>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E2665" w14:paraId="4FD4CDD7" w14:textId="77777777" w:rsidTr="00841285">
        <w:tc>
          <w:tcPr>
            <w:tcW w:w="1844" w:type="dxa"/>
            <w:tcBorders>
              <w:top w:val="single" w:sz="4" w:space="0" w:color="auto"/>
              <w:left w:val="single" w:sz="4" w:space="0" w:color="auto"/>
              <w:bottom w:val="single" w:sz="4" w:space="0" w:color="auto"/>
              <w:right w:val="single" w:sz="4" w:space="0" w:color="auto"/>
            </w:tcBorders>
            <w:shd w:val="clear" w:color="auto" w:fill="A5A5A5"/>
          </w:tcPr>
          <w:p w14:paraId="787B808E"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34FFAE77"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Summary</w:t>
            </w:r>
          </w:p>
        </w:tc>
      </w:tr>
      <w:tr w:rsidR="004E2665" w14:paraId="5FB8A618" w14:textId="77777777" w:rsidTr="00841285">
        <w:tc>
          <w:tcPr>
            <w:tcW w:w="1844" w:type="dxa"/>
            <w:tcBorders>
              <w:top w:val="single" w:sz="4" w:space="0" w:color="auto"/>
              <w:left w:val="single" w:sz="4" w:space="0" w:color="auto"/>
              <w:bottom w:val="single" w:sz="4" w:space="0" w:color="auto"/>
              <w:right w:val="single" w:sz="4" w:space="0" w:color="auto"/>
            </w:tcBorders>
          </w:tcPr>
          <w:p w14:paraId="31E99D4E" w14:textId="77777777" w:rsidR="004E2665" w:rsidRDefault="004E2665" w:rsidP="00841285">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_Ref194137379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6"/>
              <w:gridCol w:w="549"/>
              <w:gridCol w:w="3429"/>
              <w:gridCol w:w="4187"/>
              <w:gridCol w:w="991"/>
              <w:gridCol w:w="497"/>
              <w:gridCol w:w="467"/>
              <w:gridCol w:w="4109"/>
              <w:gridCol w:w="556"/>
              <w:gridCol w:w="556"/>
              <w:gridCol w:w="556"/>
              <w:gridCol w:w="556"/>
              <w:gridCol w:w="222"/>
              <w:gridCol w:w="2077"/>
            </w:tblGrid>
            <w:tr w:rsidR="00712433" w:rsidRPr="0089286C" w14:paraId="4E1F9002"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017082" w14:textId="77777777" w:rsidR="00712433" w:rsidRPr="00E7116E" w:rsidRDefault="00712433" w:rsidP="00712433">
                  <w:pPr>
                    <w:pStyle w:val="TAL"/>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5FB67" w14:textId="77777777" w:rsidR="00712433" w:rsidRPr="00E7116E" w:rsidRDefault="00712433" w:rsidP="00712433">
                  <w:pPr>
                    <w:pStyle w:val="TAL"/>
                  </w:pPr>
                  <w:r>
                    <w:rPr>
                      <w:rFonts w:eastAsia="MS Mincho"/>
                    </w:rPr>
                    <w:t>X</w:t>
                  </w:r>
                  <w:r w:rsidRPr="00E7116E">
                    <w:rPr>
                      <w:rFonts w:eastAsia="MS Mincho"/>
                    </w:rPr>
                    <w:t>-</w:t>
                  </w:r>
                  <w:r>
                    <w:rPr>
                      <w:rFonts w:eastAsia="MS Mincho"/>
                    </w:rPr>
                    <w:t>3</w:t>
                  </w:r>
                  <w:r w:rsidRPr="00E7116E">
                    <w:rPr>
                      <w:rFonts w:eastAsia="MS Mincho"/>
                    </w:rPr>
                    <w:t>-</w:t>
                  </w:r>
                  <w:r>
                    <w:rPr>
                      <w:rFonts w:eastAsia="MS Mincho"/>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A5F87" w14:textId="77777777" w:rsidR="00712433" w:rsidRPr="00E7116E" w:rsidRDefault="00712433" w:rsidP="00712433">
                  <w:pPr>
                    <w:pStyle w:val="TAL"/>
                    <w:rPr>
                      <w:rFonts w:eastAsia="SimSun"/>
                    </w:rPr>
                  </w:pPr>
                  <w:r>
                    <w:rPr>
                      <w:rFonts w:eastAsia="SimSun"/>
                    </w:rPr>
                    <w:t>AI/ML based CSI prediction for UE</w:t>
                  </w:r>
                  <w:r w:rsidRPr="00DE21A5">
                    <w:rPr>
                      <w:rFonts w:eastAsia="SimSun"/>
                    </w:rPr>
                    <w:t>-sided model</w:t>
                  </w:r>
                  <w:r>
                    <w:rPr>
                      <w:rFonts w:eastAsia="SimSun"/>
                    </w:rPr>
                    <w:t xml:space="preserve"> 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BFB854" w14:textId="77777777" w:rsidR="00712433" w:rsidRPr="00A46FDC" w:rsidRDefault="00712433" w:rsidP="00712433">
                  <w:pPr>
                    <w:rPr>
                      <w:sz w:val="18"/>
                    </w:rPr>
                  </w:pPr>
                  <w:r w:rsidRPr="00A46FDC">
                    <w:rPr>
                      <w:sz w:val="18"/>
                    </w:rPr>
                    <w:t>1. Support of CSI prediction</w:t>
                  </w:r>
                </w:p>
                <w:p w14:paraId="3A0F32C7" w14:textId="77777777" w:rsidR="00712433" w:rsidRPr="00A46FDC" w:rsidRDefault="00712433" w:rsidP="00712433">
                  <w:pPr>
                    <w:rPr>
                      <w:sz w:val="18"/>
                    </w:rPr>
                  </w:pPr>
                  <w:r w:rsidRPr="00A46FDC">
                    <w:rPr>
                      <w:sz w:val="18"/>
                    </w:rPr>
                    <w:t xml:space="preserve">2. </w:t>
                  </w:r>
                  <w:r w:rsidRPr="00A46FDC">
                    <w:rPr>
                      <w:rFonts w:hint="eastAsia"/>
                      <w:sz w:val="18"/>
                    </w:rPr>
                    <w:t>Supported</w:t>
                  </w:r>
                  <w:r w:rsidRPr="00A46FDC">
                    <w:rPr>
                      <w:sz w:val="18"/>
                    </w:rPr>
                    <w:t xml:space="preserve"> maximum number of </w:t>
                  </w:r>
                  <w:r w:rsidRPr="00A46FDC">
                    <w:rPr>
                      <w:rFonts w:hint="eastAsia"/>
                      <w:sz w:val="18"/>
                      <w:lang w:eastAsia="zh-CN"/>
                    </w:rPr>
                    <w:t>observation</w:t>
                  </w:r>
                  <w:r w:rsidRPr="00A46FDC">
                    <w:rPr>
                      <w:sz w:val="18"/>
                    </w:rPr>
                    <w:t xml:space="preserve"> </w:t>
                  </w:r>
                  <w:r w:rsidRPr="00A46FDC">
                    <w:rPr>
                      <w:rFonts w:hint="eastAsia"/>
                      <w:sz w:val="18"/>
                      <w:lang w:eastAsia="zh-CN"/>
                    </w:rPr>
                    <w:t>number</w:t>
                  </w:r>
                  <w:r w:rsidRPr="00A46FDC">
                    <w:rPr>
                      <w:sz w:val="18"/>
                    </w:rPr>
                    <w:t xml:space="preserve"> </w:t>
                  </w:r>
                </w:p>
                <w:p w14:paraId="741BC1F9" w14:textId="77777777" w:rsidR="00712433" w:rsidRPr="00A46FDC" w:rsidRDefault="00712433" w:rsidP="00712433">
                  <w:pPr>
                    <w:rPr>
                      <w:rFonts w:eastAsiaTheme="minorEastAsia"/>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ED6ACF" w14:textId="77777777" w:rsidR="00712433" w:rsidRPr="00E7116E" w:rsidRDefault="00712433" w:rsidP="00712433">
                  <w:pPr>
                    <w:pStyle w:val="TAL"/>
                    <w:rPr>
                      <w:rFonts w:eastAsia="MS Mincho"/>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7830F"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B9396"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9EA17" w14:textId="77777777" w:rsidR="00712433" w:rsidRDefault="00712433" w:rsidP="00712433">
                  <w:pPr>
                    <w:pStyle w:val="TAL"/>
                    <w:rPr>
                      <w:rFonts w:eastAsia="SimSun"/>
                    </w:rPr>
                  </w:pPr>
                  <w:r>
                    <w:rPr>
                      <w:rFonts w:eastAsia="SimSun"/>
                    </w:rPr>
                    <w:t>1.CSI</w:t>
                  </w:r>
                  <w:r w:rsidRPr="00E22693">
                    <w:rPr>
                      <w:rFonts w:eastAsia="SimSun"/>
                    </w:rPr>
                    <w:t xml:space="preserve"> prediction for </w:t>
                  </w:r>
                  <w:r>
                    <w:rPr>
                      <w:rFonts w:eastAsia="SimSun"/>
                    </w:rPr>
                    <w:t>N4=1</w:t>
                  </w:r>
                  <w:r w:rsidRPr="00E7116E">
                    <w:rPr>
                      <w:rFonts w:eastAsia="SimSun"/>
                    </w:rPr>
                    <w:t xml:space="preserve"> is not supported</w:t>
                  </w:r>
                </w:p>
                <w:p w14:paraId="69562CED" w14:textId="77777777" w:rsidR="00712433" w:rsidRPr="00A46FDC" w:rsidRDefault="00712433" w:rsidP="00712433">
                  <w:pPr>
                    <w:rPr>
                      <w:lang w:eastAsia="zh-CN"/>
                    </w:rPr>
                  </w:pPr>
                  <w:r>
                    <w:rPr>
                      <w:rFonts w:hint="eastAsia"/>
                      <w:lang w:eastAsia="zh-CN"/>
                    </w:rPr>
                    <w:t>2</w:t>
                  </w:r>
                  <w:r>
                    <w:rPr>
                      <w:lang w:eastAsia="zh-CN"/>
                    </w:rPr>
                    <w:t>.</w:t>
                  </w:r>
                </w:p>
                <w:p w14:paraId="2A065F42" w14:textId="77777777" w:rsidR="00712433" w:rsidRDefault="00712433" w:rsidP="00712433">
                  <w:pPr>
                    <w:rPr>
                      <w:lang w:eastAsia="ja-JP"/>
                    </w:rPr>
                  </w:pPr>
                </w:p>
                <w:p w14:paraId="518134AD" w14:textId="77777777" w:rsidR="00712433" w:rsidRPr="00A46FDC" w:rsidRDefault="00712433" w:rsidP="00712433">
                  <w:pPr>
                    <w:jc w:val="cente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CEB88C"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ABBA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F06D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6068D"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61BA7" w14:textId="77777777" w:rsidR="00712433" w:rsidRPr="00D17859"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F93A1" w14:textId="77777777" w:rsidR="00712433" w:rsidRPr="00E7116E" w:rsidRDefault="00712433" w:rsidP="00712433">
                  <w:pPr>
                    <w:pStyle w:val="TAL"/>
                  </w:pPr>
                  <w:r w:rsidRPr="00E7116E">
                    <w:t>Optional with capability signalling</w:t>
                  </w:r>
                </w:p>
              </w:tc>
            </w:tr>
            <w:tr w:rsidR="00712433" w:rsidRPr="0089286C" w14:paraId="560AB74B"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E4749E" w14:textId="77777777" w:rsidR="00712433" w:rsidRPr="00E7116E" w:rsidRDefault="00712433" w:rsidP="00712433">
                  <w:pPr>
                    <w:pStyle w:val="TAL"/>
                    <w:rPr>
                      <w:rFonts w:eastAsia="MS Mincho"/>
                    </w:rPr>
                  </w:pPr>
                  <w:r>
                    <w:rPr>
                      <w:rFonts w:eastAsia="MS Mincho"/>
                    </w:rPr>
                    <w:t>X</w:t>
                  </w:r>
                  <w:r w:rsidRPr="00E7116E">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5AADB5" w14:textId="77777777" w:rsidR="00712433" w:rsidRPr="00E7116E" w:rsidRDefault="00712433" w:rsidP="00712433">
                  <w:pPr>
                    <w:pStyle w:val="TAL"/>
                    <w:rPr>
                      <w:rFonts w:eastAsia="MS Mincho"/>
                    </w:rPr>
                  </w:pPr>
                  <w:r>
                    <w:rPr>
                      <w:rFonts w:eastAsia="MS Mincho"/>
                    </w:rPr>
                    <w:t>X</w:t>
                  </w:r>
                  <w:r w:rsidRPr="00E7116E">
                    <w:rPr>
                      <w:rFonts w:eastAsia="MS Mincho"/>
                    </w:rPr>
                    <w:t>-</w:t>
                  </w:r>
                  <w:r>
                    <w:rPr>
                      <w:rFonts w:eastAsia="MS Mincho"/>
                    </w:rPr>
                    <w:t>3</w:t>
                  </w:r>
                  <w:r w:rsidRPr="00E7116E">
                    <w:rPr>
                      <w:rFonts w:eastAsia="MS Mincho"/>
                    </w:rPr>
                    <w:t>-</w:t>
                  </w:r>
                  <w:r>
                    <w:rPr>
                      <w:rFonts w:eastAsia="MS Mincho"/>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C6F091" w14:textId="77777777" w:rsidR="00712433" w:rsidRPr="00E7116E" w:rsidRDefault="00712433" w:rsidP="00712433">
                  <w:pPr>
                    <w:pStyle w:val="TAL"/>
                    <w:rPr>
                      <w:rFonts w:eastAsia="SimSun"/>
                    </w:rPr>
                  </w:pPr>
                  <w:r>
                    <w:rPr>
                      <w:rFonts w:eastAsia="SimSun"/>
                    </w:rPr>
                    <w:t>AI/ML based CSI prediction for UE</w:t>
                  </w:r>
                  <w:r w:rsidRPr="00DE21A5">
                    <w:rPr>
                      <w:rFonts w:eastAsia="SimSun"/>
                    </w:rPr>
                    <w:t>-sided model</w:t>
                  </w:r>
                  <w:r>
                    <w:rPr>
                      <w:rFonts w:eastAsia="SimSun"/>
                    </w:rPr>
                    <w:t xml:space="preserve"> when N4</w:t>
                  </w:r>
                  <w:r>
                    <w:rPr>
                      <w:rFonts w:eastAsia="SimSun" w:hint="eastAsia"/>
                      <w:lang w:eastAsia="zh-CN"/>
                    </w:rPr>
                    <w:t>&gt;</w:t>
                  </w:r>
                  <w:r>
                    <w:rPr>
                      <w:rFonts w:eastAsia="SimSun"/>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7AF3C" w14:textId="77777777" w:rsidR="00712433" w:rsidRPr="00E7116E" w:rsidRDefault="00712433" w:rsidP="00712433">
                  <w:r w:rsidRPr="00E7116E">
                    <w:t xml:space="preserve">1. Support of </w:t>
                  </w:r>
                  <w:r>
                    <w:t>CSI prediction</w:t>
                  </w:r>
                </w:p>
                <w:p w14:paraId="67DA725A" w14:textId="77777777" w:rsidR="00712433" w:rsidRDefault="00712433" w:rsidP="00712433">
                  <w:r w:rsidRPr="00975ED3">
                    <w:t>2. Supported values of the number of future time instance.</w:t>
                  </w:r>
                </w:p>
                <w:p w14:paraId="4261D391" w14:textId="77777777" w:rsidR="00712433" w:rsidRDefault="00712433" w:rsidP="00712433">
                  <w:r>
                    <w:t xml:space="preserve">3. </w:t>
                  </w:r>
                  <w:r w:rsidRPr="00ED0675">
                    <w:rPr>
                      <w:rFonts w:hint="eastAsia"/>
                    </w:rPr>
                    <w:t>Supported</w:t>
                  </w:r>
                  <w:r>
                    <w:t xml:space="preserve"> </w:t>
                  </w:r>
                  <w:r w:rsidRPr="00ED0675">
                    <w:rPr>
                      <w:rFonts w:hint="eastAsia"/>
                    </w:rPr>
                    <w:t>values</w:t>
                  </w:r>
                  <w:r>
                    <w:t xml:space="preserve"> </w:t>
                  </w:r>
                  <w:r w:rsidRPr="00ED0675">
                    <w:rPr>
                      <w:rFonts w:hint="eastAsia"/>
                    </w:rPr>
                    <w:t>of</w:t>
                  </w:r>
                  <w:r>
                    <w:t xml:space="preserve"> </w:t>
                  </w:r>
                  <w:r w:rsidRPr="00ED0675">
                    <w:rPr>
                      <w:rFonts w:hint="eastAsia"/>
                    </w:rPr>
                    <w:t>the</w:t>
                  </w:r>
                  <w:r>
                    <w:t xml:space="preserve"> maximum number of </w:t>
                  </w:r>
                  <w:r>
                    <w:rPr>
                      <w:rFonts w:hint="eastAsia"/>
                      <w:lang w:eastAsia="zh-CN"/>
                    </w:rPr>
                    <w:t>observation</w:t>
                  </w:r>
                  <w:r>
                    <w:t xml:space="preserve"> </w:t>
                  </w:r>
                  <w:r>
                    <w:rPr>
                      <w:rFonts w:hint="eastAsia"/>
                      <w:lang w:eastAsia="zh-CN"/>
                    </w:rPr>
                    <w:t>number</w:t>
                  </w:r>
                  <w:r>
                    <w:t xml:space="preserve"> </w:t>
                  </w:r>
                </w:p>
                <w:p w14:paraId="3DFE3898" w14:textId="77777777" w:rsidR="00712433" w:rsidRPr="00E7116E" w:rsidRDefault="00712433" w:rsidP="00712433">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CDEDAB" w14:textId="77777777" w:rsidR="00712433" w:rsidRPr="00A46FDC" w:rsidRDefault="00712433" w:rsidP="00712433">
                  <w:pPr>
                    <w:pStyle w:val="TAL"/>
                    <w:rPr>
                      <w:rFonts w:eastAsia="MS Mincho"/>
                    </w:rPr>
                  </w:pPr>
                  <w:r w:rsidRPr="00A46FDC">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399C7"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CF4D45"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43213" w14:textId="77777777" w:rsidR="00712433" w:rsidRDefault="00712433" w:rsidP="00712433">
                  <w:pPr>
                    <w:pStyle w:val="TAL"/>
                    <w:rPr>
                      <w:rFonts w:eastAsia="SimSun"/>
                    </w:rPr>
                  </w:pPr>
                  <w:r>
                    <w:rPr>
                      <w:rFonts w:eastAsia="SimSun"/>
                    </w:rPr>
                    <w:t>1.CSI</w:t>
                  </w:r>
                  <w:r w:rsidRPr="00E22693">
                    <w:rPr>
                      <w:rFonts w:eastAsia="SimSun"/>
                    </w:rPr>
                    <w:t xml:space="preserve"> prediction for </w:t>
                  </w:r>
                  <w:r>
                    <w:rPr>
                      <w:rFonts w:eastAsia="SimSun"/>
                    </w:rPr>
                    <w:t>N4&gt;1</w:t>
                  </w:r>
                  <w:r w:rsidRPr="00E7116E">
                    <w:rPr>
                      <w:rFonts w:eastAsia="SimSun"/>
                    </w:rPr>
                    <w:t xml:space="preserve"> is not supported</w:t>
                  </w:r>
                </w:p>
                <w:p w14:paraId="6591CCDB" w14:textId="77777777" w:rsidR="00712433" w:rsidRPr="00A46FDC" w:rsidRDefault="00712433" w:rsidP="00712433">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6CD21D"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5733B"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29053"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9D98"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F570BD" w14:textId="77777777" w:rsidR="00712433" w:rsidRPr="00D17859" w:rsidRDefault="00712433" w:rsidP="00712433">
                  <w:pPr>
                    <w:pStyle w:val="TAL"/>
                    <w:rPr>
                      <w:rFonts w:eastAsia="Yu Mincho"/>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2D60E" w14:textId="77777777" w:rsidR="00712433" w:rsidRPr="00E7116E" w:rsidRDefault="00712433" w:rsidP="00712433">
                  <w:pPr>
                    <w:pStyle w:val="TAL"/>
                  </w:pPr>
                  <w:r w:rsidRPr="00E7116E">
                    <w:t>Optional with capability signalling</w:t>
                  </w:r>
                </w:p>
              </w:tc>
            </w:tr>
            <w:tr w:rsidR="00712433" w:rsidRPr="0089286C" w14:paraId="697C550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269AC6" w14:textId="77777777" w:rsidR="00712433" w:rsidRPr="00E7116E" w:rsidRDefault="00712433" w:rsidP="00712433">
                  <w:pPr>
                    <w:pStyle w:val="TAL"/>
                    <w:rPr>
                      <w:rFonts w:eastAsia="SimSun"/>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98AA" w14:textId="77777777" w:rsidR="00712433" w:rsidRPr="00E7116E" w:rsidRDefault="00712433" w:rsidP="00712433">
                  <w:pPr>
                    <w:pStyle w:val="TAL"/>
                    <w:rPr>
                      <w:rFonts w:eastAsia="SimSun"/>
                    </w:rPr>
                  </w:pPr>
                  <w:r>
                    <w:rPr>
                      <w:rFonts w:eastAsia="SimSun"/>
                    </w:rPr>
                    <w:t>X</w:t>
                  </w:r>
                  <w:r w:rsidRPr="00E7116E">
                    <w:rPr>
                      <w:rFonts w:eastAsia="SimSun"/>
                    </w:rPr>
                    <w:t>-</w:t>
                  </w:r>
                  <w:r>
                    <w:rPr>
                      <w:rFonts w:eastAsia="SimSun"/>
                    </w:rPr>
                    <w:t>3</w:t>
                  </w:r>
                  <w:r w:rsidRPr="00E7116E">
                    <w:rPr>
                      <w:rFonts w:eastAsia="SimSun"/>
                    </w:rPr>
                    <w:t>-</w:t>
                  </w:r>
                  <w:r>
                    <w:rPr>
                      <w:rFonts w:eastAsia="SimSu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97976" w14:textId="77777777" w:rsidR="00712433" w:rsidRPr="00E7116E" w:rsidRDefault="00712433" w:rsidP="00712433">
                  <w:pPr>
                    <w:pStyle w:val="TAL"/>
                    <w:rPr>
                      <w:rFonts w:eastAsia="SimSun"/>
                    </w:rPr>
                  </w:pPr>
                  <w:r>
                    <w:rPr>
                      <w:rFonts w:eastAsia="SimSun"/>
                    </w:rPr>
                    <w:t>Performance monitoring for UE</w:t>
                  </w:r>
                  <w:r w:rsidRPr="00DE21A5">
                    <w:rPr>
                      <w:rFonts w:eastAsia="SimSun"/>
                    </w:rPr>
                    <w:t>-sided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C59D8D" w14:textId="77777777" w:rsidR="00712433" w:rsidRPr="00E7116E" w:rsidRDefault="00712433" w:rsidP="00712433">
                  <w:pPr>
                    <w:overflowPunct w:val="0"/>
                    <w:autoSpaceDE w:val="0"/>
                    <w:autoSpaceDN w:val="0"/>
                    <w:adjustRightInd w:val="0"/>
                    <w:spacing w:after="180"/>
                    <w:textAlignment w:val="baseline"/>
                  </w:pPr>
                  <w:r w:rsidRPr="00D22F4C">
                    <w:rPr>
                      <w:sz w:val="18"/>
                    </w:rPr>
                    <w:t xml:space="preserve">1. Support of performance monitoring of AI/ML model for </w:t>
                  </w:r>
                  <w:r>
                    <w:rPr>
                      <w:rFonts w:hint="eastAsia"/>
                      <w:sz w:val="18"/>
                      <w:lang w:eastAsia="zh-CN"/>
                    </w:rPr>
                    <w:t>CSI</w:t>
                  </w:r>
                  <w:r w:rsidRPr="00D22F4C">
                    <w:rPr>
                      <w:sz w:val="18"/>
                    </w:rPr>
                    <w:t xml:space="preserve"> prediction.</w:t>
                  </w:r>
                  <w:r w:rsidRPr="00E7116E">
                    <w:t xml:space="preserve"> </w:t>
                  </w:r>
                </w:p>
                <w:p w14:paraId="573A0376" w14:textId="77777777" w:rsidR="00712433" w:rsidRPr="00E7116E" w:rsidRDefault="00712433" w:rsidP="00712433">
                  <w:pPr>
                    <w:rPr>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AC84" w14:textId="77777777" w:rsidR="00712433" w:rsidRPr="00E7116E" w:rsidRDefault="00712433" w:rsidP="00712433">
                  <w:pPr>
                    <w:pStyle w:val="TAL"/>
                    <w:rPr>
                      <w:rFonts w:eastAsia="MS Mincho"/>
                    </w:rPr>
                  </w:pPr>
                  <w:r w:rsidRPr="00635F4D">
                    <w:rPr>
                      <w:rFonts w:eastAsia="MS Mincho"/>
                      <w:highlight w:val="yellow"/>
                    </w:rPr>
                    <w:t>X-1-2, [X-1-3]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1E3E51" w14:textId="77777777" w:rsidR="00712433" w:rsidRPr="00E7116E" w:rsidRDefault="00712433" w:rsidP="00712433">
                  <w:pPr>
                    <w:pStyle w:val="TAL"/>
                    <w:rPr>
                      <w:rFonts w:eastAsia="SimSun"/>
                    </w:rPr>
                  </w:pPr>
                  <w:r w:rsidRPr="00E7116E">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494E4A" w14:textId="77777777" w:rsidR="00712433" w:rsidRPr="00E7116E" w:rsidRDefault="00712433" w:rsidP="00712433">
                  <w:pPr>
                    <w:pStyle w:val="TAL"/>
                  </w:pPr>
                  <w:r w:rsidRPr="00E7116E">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4D0" w14:textId="77777777" w:rsidR="00712433" w:rsidRDefault="00712433" w:rsidP="00370B18">
                  <w:pPr>
                    <w:pStyle w:val="TAL"/>
                    <w:numPr>
                      <w:ilvl w:val="0"/>
                      <w:numId w:val="24"/>
                    </w:numPr>
                    <w:spacing w:line="240" w:lineRule="auto"/>
                    <w:rPr>
                      <w:rFonts w:eastAsia="SimSun"/>
                    </w:rPr>
                  </w:pPr>
                  <w:r w:rsidRPr="00702D1D">
                    <w:rPr>
                      <w:rFonts w:eastAsia="SimSun"/>
                    </w:rPr>
                    <w:t>Performance monitoring for UE-sided model</w:t>
                  </w:r>
                  <w:r w:rsidRPr="00E7116E">
                    <w:rPr>
                      <w:rFonts w:eastAsia="SimSun"/>
                    </w:rPr>
                    <w:t xml:space="preserve"> is not supported</w:t>
                  </w:r>
                </w:p>
                <w:p w14:paraId="48BB6091" w14:textId="77777777" w:rsidR="00712433" w:rsidRPr="00A46FDC" w:rsidRDefault="00712433" w:rsidP="00370B18">
                  <w:pPr>
                    <w:pStyle w:val="TAL"/>
                    <w:numPr>
                      <w:ilvl w:val="0"/>
                      <w:numId w:val="24"/>
                    </w:numPr>
                    <w:spacing w:line="240" w:lineRule="auto"/>
                    <w:rPr>
                      <w:rFonts w:eastAsia="Yu Mincho"/>
                    </w:rPr>
                  </w:pPr>
                  <w:r w:rsidRPr="00A46FDC">
                    <w:rPr>
                      <w:rFonts w:eastAsia="Yu Mincho"/>
                    </w:rPr>
                    <w:t>C</w:t>
                  </w:r>
                  <w:r w:rsidRPr="00A46FDC">
                    <w:rPr>
                      <w:rFonts w:eastAsia="Yu Mincho" w:hint="eastAsia"/>
                    </w:rPr>
                    <w:t>ant</w:t>
                  </w:r>
                  <w:r>
                    <w:rPr>
                      <w:rFonts w:eastAsia="Yu Mincho"/>
                    </w:rPr>
                    <w:t xml:space="preserve"> </w:t>
                  </w:r>
                  <w:r w:rsidRPr="00A46FDC">
                    <w:rPr>
                      <w:rFonts w:eastAsia="Yu Mincho" w:hint="eastAsia"/>
                    </w:rPr>
                    <w:t>not</w:t>
                  </w:r>
                  <w:r w:rsidRPr="00A46FDC">
                    <w:rPr>
                      <w:rFonts w:eastAsia="Yu Mincho"/>
                    </w:rPr>
                    <w:t xml:space="preserve"> determine the level of fitness of the activated functionality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46C93" w14:textId="77777777" w:rsidR="00712433" w:rsidRPr="00E7116E" w:rsidRDefault="00712433" w:rsidP="00712433">
                  <w:pPr>
                    <w:pStyle w:val="TAL"/>
                    <w:rPr>
                      <w:rFonts w:eastAsia="SimSun"/>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62257"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101C66"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1E691F" w14:textId="77777777" w:rsidR="00712433" w:rsidRPr="00E7116E" w:rsidRDefault="00712433" w:rsidP="00712433">
                  <w:pPr>
                    <w:pStyle w:val="TAL"/>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38B99" w14:textId="77777777" w:rsidR="00712433" w:rsidRPr="00E7116E" w:rsidRDefault="00712433" w:rsidP="00712433">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FF5569" w14:textId="77777777" w:rsidR="00712433" w:rsidRPr="00E7116E" w:rsidRDefault="00712433" w:rsidP="00712433">
                  <w:pPr>
                    <w:pStyle w:val="TAL"/>
                  </w:pPr>
                  <w:r w:rsidRPr="00E7116E">
                    <w:t>Optional with capability signalling</w:t>
                  </w:r>
                </w:p>
              </w:tc>
            </w:tr>
          </w:tbl>
          <w:p w14:paraId="6A4477E6"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0F5571F" w14:textId="77777777" w:rsidTr="00841285">
        <w:tc>
          <w:tcPr>
            <w:tcW w:w="1844" w:type="dxa"/>
            <w:tcBorders>
              <w:top w:val="single" w:sz="4" w:space="0" w:color="auto"/>
              <w:left w:val="single" w:sz="4" w:space="0" w:color="auto"/>
              <w:bottom w:val="single" w:sz="4" w:space="0" w:color="auto"/>
              <w:right w:val="single" w:sz="4" w:space="0" w:color="auto"/>
            </w:tcBorders>
          </w:tcPr>
          <w:p w14:paraId="49C8C401" w14:textId="77777777" w:rsidR="004E2665" w:rsidRDefault="004E2665" w:rsidP="00841285">
            <w:pPr>
              <w:jc w:val="left"/>
              <w:rPr>
                <w:rFonts w:ascii="Calibri" w:eastAsiaTheme="minorEastAsia" w:hAnsi="Calibri" w:cs="Calibri"/>
                <w:lang w:eastAsia="zh-CN"/>
              </w:rPr>
            </w:pPr>
            <w:r>
              <w:rPr>
                <w:rFonts w:cs="Arial"/>
                <w:sz w:val="16"/>
                <w:szCs w:val="16"/>
              </w:rPr>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2E697AA" w14:textId="77777777" w:rsidR="00C3100F" w:rsidRDefault="00C3100F" w:rsidP="00C3100F">
            <w:pPr>
              <w:rPr>
                <w:lang w:eastAsia="zh-CN"/>
              </w:rPr>
            </w:pPr>
            <w:r>
              <w:rPr>
                <w:rFonts w:hint="eastAsia"/>
                <w:lang w:eastAsia="zh-CN"/>
              </w:rPr>
              <w:t>S</w:t>
            </w:r>
            <w:r>
              <w:rPr>
                <w:lang w:eastAsia="zh-CN"/>
              </w:rPr>
              <w:t>ince the AI CSI prediction discussion in Rel-19 has just started for one meeting. It is proposed to prioritize UE feature discussion for other AI use cases first and come back to the UE feature for AI CSI prediction in May or August meeting.</w:t>
            </w:r>
          </w:p>
          <w:p w14:paraId="361439AC" w14:textId="4B08B20F" w:rsidR="004E2665" w:rsidRPr="00C3100F" w:rsidRDefault="00C3100F" w:rsidP="00C3100F">
            <w:pPr>
              <w:rPr>
                <w:i/>
                <w:lang w:eastAsia="zh-CN"/>
              </w:rPr>
            </w:pPr>
            <w:r w:rsidRPr="00BD476C">
              <w:rPr>
                <w:rFonts w:hint="eastAsia"/>
                <w:b/>
                <w:i/>
                <w:lang w:eastAsia="zh-CN"/>
              </w:rPr>
              <w:t>P</w:t>
            </w:r>
            <w:r w:rsidRPr="00BD476C">
              <w:rPr>
                <w:b/>
                <w:i/>
                <w:lang w:eastAsia="zh-CN"/>
              </w:rPr>
              <w:t>roposal 7</w:t>
            </w:r>
            <w:r w:rsidRPr="00BD476C">
              <w:rPr>
                <w:i/>
                <w:lang w:eastAsia="zh-CN"/>
              </w:rPr>
              <w:t>: RAN1 prioritizes UE feature discussion for other AI use cases first and come back to the UE feature discussion for AI CSI prediction in May or August meeting.</w:t>
            </w:r>
          </w:p>
        </w:tc>
      </w:tr>
      <w:tr w:rsidR="004E2665" w14:paraId="4C314316" w14:textId="77777777" w:rsidTr="00841285">
        <w:tc>
          <w:tcPr>
            <w:tcW w:w="1844" w:type="dxa"/>
            <w:tcBorders>
              <w:top w:val="single" w:sz="4" w:space="0" w:color="auto"/>
              <w:left w:val="single" w:sz="4" w:space="0" w:color="auto"/>
              <w:bottom w:val="single" w:sz="4" w:space="0" w:color="auto"/>
              <w:right w:val="single" w:sz="4" w:space="0" w:color="auto"/>
            </w:tcBorders>
          </w:tcPr>
          <w:p w14:paraId="1F1C1FB9" w14:textId="77777777" w:rsidR="004E2665" w:rsidRDefault="004E2665" w:rsidP="00841285">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_Ref194137395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159399C" w14:textId="77777777" w:rsidR="00C3100F" w:rsidRDefault="00C3100F" w:rsidP="00C3100F">
            <w:pPr>
              <w:rPr>
                <w:rFonts w:eastAsiaTheme="minorEastAsia"/>
                <w:lang w:eastAsia="zh-CN"/>
              </w:rPr>
            </w:pPr>
            <w:r>
              <w:rPr>
                <w:rFonts w:eastAsiaTheme="minorEastAsia" w:hint="eastAsia"/>
                <w:lang w:eastAsia="zh-CN"/>
              </w:rPr>
              <w:t xml:space="preserve">For CSI </w:t>
            </w:r>
            <w:r>
              <w:rPr>
                <w:rFonts w:eastAsiaTheme="minorEastAsia"/>
                <w:lang w:eastAsia="zh-CN"/>
              </w:rPr>
              <w:t>prediction</w:t>
            </w:r>
            <w:r>
              <w:rPr>
                <w:rFonts w:eastAsiaTheme="minorEastAsia" w:hint="eastAsia"/>
                <w:lang w:eastAsia="zh-CN"/>
              </w:rPr>
              <w:t xml:space="preserve"> with UE-sided model,</w:t>
            </w:r>
            <w:r w:rsidRPr="00751E54">
              <w:t xml:space="preserve"> </w:t>
            </w:r>
            <w:r>
              <w:rPr>
                <w:rFonts w:eastAsiaTheme="minorEastAsia" w:hint="eastAsia"/>
                <w:lang w:eastAsia="zh-CN"/>
              </w:rPr>
              <w:t xml:space="preserve">the inference report is reported with </w:t>
            </w:r>
            <w:r w:rsidRPr="00751E54">
              <w:rPr>
                <w:rFonts w:eastAsiaTheme="minorEastAsia"/>
                <w:lang w:eastAsia="zh-CN"/>
              </w:rPr>
              <w:t>'typeII-Doppler-r18'</w:t>
            </w:r>
            <w:r>
              <w:rPr>
                <w:rFonts w:eastAsiaTheme="minorEastAsia" w:hint="eastAsia"/>
                <w:lang w:eastAsia="zh-CN"/>
              </w:rPr>
              <w:t xml:space="preserve"> codebook.</w:t>
            </w:r>
            <w:r>
              <w:rPr>
                <w:rFonts w:ascii="Times" w:eastAsiaTheme="minorEastAsia" w:hAnsi="Times" w:hint="eastAsia"/>
                <w:szCs w:val="24"/>
                <w:lang w:val="en-GB" w:eastAsia="zh-CN"/>
              </w:rPr>
              <w:t xml:space="preserve"> Hence, the UE feature of </w:t>
            </w:r>
            <w:r>
              <w:rPr>
                <w:rFonts w:ascii="Times" w:eastAsiaTheme="minorEastAsia" w:hAnsi="Times"/>
                <w:szCs w:val="24"/>
                <w:lang w:val="en-GB" w:eastAsia="zh-CN"/>
              </w:rPr>
              <w:t>Doppler</w:t>
            </w:r>
            <w:r>
              <w:rPr>
                <w:rFonts w:ascii="Times" w:eastAsiaTheme="minorEastAsia" w:hAnsi="Times" w:hint="eastAsia"/>
                <w:szCs w:val="24"/>
                <w:lang w:val="en-GB" w:eastAsia="zh-CN"/>
              </w:rPr>
              <w:t xml:space="preserve"> CSI (FG </w:t>
            </w:r>
            <w:r w:rsidRPr="00831D8A">
              <w:rPr>
                <w:rFonts w:cs="Arial"/>
                <w:color w:val="000000" w:themeColor="text1"/>
                <w:szCs w:val="18"/>
              </w:rPr>
              <w:t>40-3-2-1</w:t>
            </w:r>
            <w:r>
              <w:rPr>
                <w:rFonts w:ascii="Times" w:eastAsiaTheme="minorEastAsia" w:hAnsi="Times" w:hint="eastAsia"/>
                <w:szCs w:val="24"/>
                <w:lang w:val="en-GB" w:eastAsia="zh-CN"/>
              </w:rPr>
              <w:t xml:space="preserve">) is the pre-requisite </w:t>
            </w:r>
            <w:r>
              <w:rPr>
                <w:rFonts w:ascii="Times" w:eastAsiaTheme="minorEastAsia" w:hAnsi="Times"/>
                <w:szCs w:val="24"/>
                <w:lang w:val="en-GB" w:eastAsia="zh-CN"/>
              </w:rPr>
              <w:t>of AI</w:t>
            </w:r>
            <w:r>
              <w:rPr>
                <w:rFonts w:ascii="Times" w:eastAsiaTheme="minorEastAsia" w:hAnsi="Times" w:hint="eastAsia"/>
                <w:szCs w:val="24"/>
                <w:lang w:val="en-GB" w:eastAsia="zh-CN"/>
              </w:rPr>
              <w:t xml:space="preserve">/ML-based CSI prediction. For the components, </w:t>
            </w:r>
            <w:r>
              <w:rPr>
                <w:rFonts w:ascii="Times" w:eastAsiaTheme="minorEastAsia" w:hAnsi="Times"/>
                <w:szCs w:val="24"/>
                <w:lang w:val="en-GB" w:eastAsia="zh-CN"/>
              </w:rPr>
              <w:t>the</w:t>
            </w:r>
            <w:r>
              <w:rPr>
                <w:rFonts w:ascii="Times" w:eastAsiaTheme="minorEastAsia" w:hAnsi="Times" w:hint="eastAsia"/>
                <w:szCs w:val="24"/>
                <w:lang w:val="en-GB" w:eastAsia="zh-CN"/>
              </w:rPr>
              <w:t xml:space="preserve"> UE feature of D</w:t>
            </w:r>
            <w:r w:rsidRPr="00C714D5">
              <w:rPr>
                <w:rFonts w:ascii="Times" w:eastAsiaTheme="minorEastAsia" w:hAnsi="Times"/>
                <w:szCs w:val="24"/>
                <w:lang w:val="en-GB" w:eastAsia="zh-CN"/>
              </w:rPr>
              <w:t>oppler CSI</w:t>
            </w:r>
            <w:r>
              <w:rPr>
                <w:rFonts w:ascii="Times" w:eastAsiaTheme="minorEastAsia" w:hAnsi="Times" w:hint="eastAsia"/>
                <w:szCs w:val="24"/>
                <w:lang w:val="en-GB" w:eastAsia="zh-CN"/>
              </w:rPr>
              <w:t xml:space="preserve"> can be a reference.  </w:t>
            </w:r>
            <w:r>
              <w:rPr>
                <w:rFonts w:eastAsiaTheme="minorEastAsia" w:hint="eastAsia"/>
                <w:lang w:eastAsia="zh-CN"/>
              </w:rPr>
              <w:t xml:space="preserve">Since the processing unit and reporting timeline is still under discussion. The </w:t>
            </w:r>
            <w:r>
              <w:rPr>
                <w:rFonts w:eastAsiaTheme="minorEastAsia"/>
                <w:lang w:eastAsia="zh-CN"/>
              </w:rPr>
              <w:t>related UE</w:t>
            </w:r>
            <w:r>
              <w:rPr>
                <w:rFonts w:eastAsiaTheme="minorEastAsia" w:hint="eastAsia"/>
                <w:lang w:eastAsia="zh-CN"/>
              </w:rPr>
              <w:t xml:space="preserve"> capability can be discussed later. </w:t>
            </w:r>
          </w:p>
          <w:p w14:paraId="670405C3" w14:textId="77777777" w:rsidR="00C3100F" w:rsidRPr="001F51F4" w:rsidRDefault="00C3100F" w:rsidP="00C3100F">
            <w:pPr>
              <w:rPr>
                <w:rFonts w:eastAsiaTheme="minorEastAsia"/>
                <w:lang w:eastAsia="zh-CN"/>
              </w:rPr>
            </w:pPr>
            <w:r>
              <w:rPr>
                <w:rFonts w:eastAsiaTheme="minorEastAsia" w:hint="eastAsia"/>
                <w:lang w:eastAsia="zh-CN"/>
              </w:rPr>
              <w:t>The following feature groups can be considered for AI/ML-based CSI prediction.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576"/>
              <w:gridCol w:w="1981"/>
              <w:gridCol w:w="7854"/>
              <w:gridCol w:w="1387"/>
              <w:gridCol w:w="527"/>
              <w:gridCol w:w="447"/>
              <w:gridCol w:w="2135"/>
              <w:gridCol w:w="576"/>
              <w:gridCol w:w="517"/>
              <w:gridCol w:w="517"/>
              <w:gridCol w:w="517"/>
              <w:gridCol w:w="222"/>
              <w:gridCol w:w="1556"/>
            </w:tblGrid>
            <w:tr w:rsidR="00C3100F" w:rsidRPr="00197B03" w14:paraId="471B1581"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849DBB8" w14:textId="77777777" w:rsidR="00C3100F" w:rsidRPr="00DC440E"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F0D5D" w14:textId="77777777" w:rsidR="00C3100F" w:rsidRPr="00DC440E"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09BBA" w14:textId="77777777" w:rsidR="00C3100F" w:rsidRPr="00197B03" w:rsidRDefault="00C3100F" w:rsidP="00C3100F">
                  <w:pPr>
                    <w:keepLines/>
                    <w:spacing w:after="0"/>
                    <w:rPr>
                      <w:rFonts w:eastAsia="SimSun" w:cs="Arial"/>
                      <w:color w:val="000000"/>
                      <w:sz w:val="18"/>
                      <w:szCs w:val="18"/>
                      <w:lang w:val="en-GB" w:eastAsia="zh-CN"/>
                    </w:rPr>
                  </w:pPr>
                  <w:r>
                    <w:rPr>
                      <w:rFonts w:eastAsia="SimSun" w:cs="Arial" w:hint="eastAsia"/>
                      <w:color w:val="000000"/>
                      <w:sz w:val="18"/>
                      <w:szCs w:val="18"/>
                      <w:lang w:val="en-GB" w:eastAsia="zh-CN"/>
                    </w:rPr>
                    <w:t xml:space="preserve">Support of </w:t>
                  </w:r>
                  <w:r w:rsidRPr="00707A64">
                    <w:rPr>
                      <w:rFonts w:eastAsia="SimSun" w:cs="Arial"/>
                      <w:color w:val="000000"/>
                      <w:sz w:val="18"/>
                      <w:szCs w:val="18"/>
                      <w:lang w:val="en-GB"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2FA78" w14:textId="77777777" w:rsidR="00C3100F" w:rsidRDefault="00C3100F" w:rsidP="00C3100F">
                  <w:pPr>
                    <w:spacing w:after="60"/>
                    <w:rPr>
                      <w:rFonts w:eastAsiaTheme="minorEastAsia" w:cs="Arial"/>
                      <w:color w:val="000000"/>
                      <w:sz w:val="18"/>
                      <w:szCs w:val="18"/>
                      <w:lang w:eastAsia="zh-CN"/>
                    </w:rPr>
                  </w:pPr>
                  <w:r w:rsidRPr="00503516">
                    <w:rPr>
                      <w:rFonts w:eastAsiaTheme="minorEastAsia" w:cs="Arial" w:hint="eastAsia"/>
                      <w:color w:val="000000"/>
                      <w:sz w:val="18"/>
                      <w:szCs w:val="18"/>
                      <w:lang w:eastAsia="zh-CN"/>
                    </w:rPr>
                    <w:t>1.</w:t>
                  </w:r>
                  <w:r>
                    <w:rPr>
                      <w:rFonts w:eastAsiaTheme="minorEastAsia" w:cs="Arial"/>
                      <w:color w:val="000000"/>
                      <w:sz w:val="18"/>
                      <w:szCs w:val="18"/>
                      <w:lang w:eastAsia="zh-CN"/>
                    </w:rPr>
                    <w:t xml:space="preserve"> </w:t>
                  </w:r>
                  <w:r>
                    <w:rPr>
                      <w:rFonts w:eastAsiaTheme="minorEastAsia" w:cs="Arial" w:hint="eastAsia"/>
                      <w:color w:val="000000"/>
                      <w:sz w:val="18"/>
                      <w:szCs w:val="18"/>
                      <w:lang w:eastAsia="zh-CN"/>
                    </w:rPr>
                    <w:t>Support for reporting predicted PMI with N4=1</w:t>
                  </w:r>
                </w:p>
                <w:p w14:paraId="00DFCDE0" w14:textId="77777777" w:rsidR="00C3100F" w:rsidRPr="00831D8A" w:rsidRDefault="00C3100F" w:rsidP="00C3100F">
                  <w:pPr>
                    <w:pStyle w:val="maintext"/>
                    <w:spacing w:before="0" w:line="240" w:lineRule="auto"/>
                    <w:ind w:firstLineChars="0" w:firstLine="0"/>
                    <w:jc w:val="left"/>
                    <w:rPr>
                      <w:rFonts w:ascii="Arial" w:eastAsia="SimSun" w:hAnsi="Arial" w:cs="Arial"/>
                      <w:color w:val="000000" w:themeColor="text1"/>
                      <w:sz w:val="18"/>
                      <w:szCs w:val="18"/>
                      <w:lang w:eastAsia="zh-CN"/>
                    </w:rPr>
                  </w:pPr>
                  <w:r>
                    <w:rPr>
                      <w:rFonts w:ascii="Arial" w:eastAsiaTheme="minorEastAsia" w:hAnsi="Arial" w:cs="Arial" w:hint="eastAsia"/>
                      <w:color w:val="000000"/>
                      <w:sz w:val="18"/>
                      <w:szCs w:val="18"/>
                      <w:lang w:eastAsia="zh-CN"/>
                    </w:rPr>
                    <w:t>2</w:t>
                  </w:r>
                  <w:r w:rsidRPr="00E46464">
                    <w:rPr>
                      <w:rFonts w:ascii="Arial" w:eastAsiaTheme="minorEastAsia" w:hAnsi="Arial" w:cs="Arial" w:hint="eastAsia"/>
                      <w:color w:val="000000"/>
                      <w:sz w:val="18"/>
                      <w:szCs w:val="18"/>
                      <w:lang w:eastAsia="zh-CN"/>
                    </w:rPr>
                    <w:t>.</w:t>
                  </w:r>
                  <w:r>
                    <w:rPr>
                      <w:rFonts w:ascii="Arial" w:eastAsiaTheme="minorEastAsia" w:hAnsi="Arial" w:cs="Arial" w:hint="eastAsia"/>
                      <w:color w:val="000000"/>
                      <w:sz w:val="18"/>
                      <w:szCs w:val="18"/>
                      <w:lang w:eastAsia="zh-CN"/>
                    </w:rPr>
                    <w:t xml:space="preserve"> </w:t>
                  </w:r>
                  <w:r w:rsidRPr="00831D8A">
                    <w:rPr>
                      <w:rFonts w:ascii="Arial" w:eastAsia="SimSun" w:hAnsi="Arial" w:cs="Arial"/>
                      <w:color w:val="000000" w:themeColor="text1"/>
                      <w:sz w:val="18"/>
                      <w:szCs w:val="18"/>
                      <w:lang w:eastAsia="zh-CN"/>
                    </w:rPr>
                    <w:t xml:space="preserve">A list of supported combinations, each combination is { Max # of Tx ports in one resource, Max # of resources and total # of Tx ports} across all CCs </w:t>
                  </w:r>
                  <w:r w:rsidRPr="00A72A74">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24E9BCA7" w14:textId="77777777" w:rsidR="00C3100F" w:rsidRPr="008D4941" w:rsidRDefault="00C3100F" w:rsidP="00C3100F">
                  <w:pPr>
                    <w:spacing w:after="60"/>
                    <w:rPr>
                      <w:rFonts w:eastAsiaTheme="minorEastAsia" w:cs="Arial"/>
                      <w:color w:val="000000"/>
                      <w:sz w:val="18"/>
                      <w:szCs w:val="18"/>
                      <w:lang w:eastAsia="zh-CN"/>
                    </w:rPr>
                  </w:pPr>
                  <w:r>
                    <w:rPr>
                      <w:rFonts w:eastAsiaTheme="minorEastAsia" w:cs="Arial" w:hint="eastAsia"/>
                      <w:color w:val="000000"/>
                      <w:sz w:val="18"/>
                      <w:szCs w:val="18"/>
                      <w:lang w:eastAsia="zh-CN"/>
                    </w:rPr>
                    <w:t>3</w:t>
                  </w:r>
                  <w:r w:rsidRPr="00503516">
                    <w:rPr>
                      <w:rFonts w:eastAsiaTheme="minorEastAsia" w:cs="Arial" w:hint="eastAsia"/>
                      <w:color w:val="000000"/>
                      <w:sz w:val="18"/>
                      <w:szCs w:val="18"/>
                      <w:lang w:eastAsia="zh-CN"/>
                    </w:rPr>
                    <w:t xml:space="preserve">. </w:t>
                  </w:r>
                  <w:r>
                    <w:rPr>
                      <w:rFonts w:eastAsiaTheme="minorEastAsia" w:cs="Arial" w:hint="eastAsia"/>
                      <w:color w:val="000000"/>
                      <w:sz w:val="18"/>
                      <w:szCs w:val="18"/>
                      <w:lang w:eastAsia="zh-CN"/>
                    </w:rPr>
                    <w:t>Support of p</w:t>
                  </w:r>
                  <w:r w:rsidRPr="00503516">
                    <w:rPr>
                      <w:rFonts w:eastAsiaTheme="minorEastAsia" w:cs="Arial" w:hint="eastAsia"/>
                      <w:color w:val="000000"/>
                      <w:sz w:val="18"/>
                      <w:szCs w:val="18"/>
                      <w:lang w:eastAsia="zh-CN"/>
                    </w:rPr>
                    <w:t xml:space="preserve">erformance monitoring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727F0" w14:textId="77777777" w:rsidR="00C3100F" w:rsidRPr="00197B03" w:rsidRDefault="00C3100F" w:rsidP="00C3100F">
                  <w:pPr>
                    <w:keepLines/>
                    <w:spacing w:after="0"/>
                    <w:rPr>
                      <w:rFonts w:eastAsia="MS Mincho" w:cs="Arial"/>
                      <w:color w:val="000000"/>
                      <w:sz w:val="18"/>
                      <w:szCs w:val="18"/>
                      <w:lang w:val="en-GB" w:eastAsia="ja-JP"/>
                    </w:rPr>
                  </w:pPr>
                  <w:r w:rsidRPr="008D4941">
                    <w:rPr>
                      <w:rFonts w:eastAsia="MS Mincho" w:cs="Arial"/>
                      <w:color w:val="000000"/>
                      <w:sz w:val="18"/>
                      <w:szCs w:val="18"/>
                      <w:lang w:val="en-GB" w:eastAsia="ja-JP"/>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C3FC49"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279CD"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77BED" w14:textId="77777777" w:rsidR="00C3100F" w:rsidRPr="00197B03"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 xml:space="preserve">AI/ML-based CSI prediction </w:t>
                  </w:r>
                  <w:r>
                    <w:rPr>
                      <w:rFonts w:eastAsia="SimSun" w:cs="Arial" w:hint="eastAsia"/>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9ED65"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4FB4F"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9C159"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B254B" w14:textId="77777777" w:rsidR="00C3100F" w:rsidRPr="00197B03"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26F7D"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6BF823" w14:textId="77777777" w:rsidR="00C3100F" w:rsidRPr="00197B03"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r w:rsidR="00C3100F" w:rsidRPr="00197B03" w14:paraId="62A6C916" w14:textId="77777777" w:rsidTr="00C3100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14D7F1" w14:textId="77777777" w:rsidR="00C3100F" w:rsidRDefault="00C3100F" w:rsidP="00C3100F">
                  <w:pPr>
                    <w:keepLines/>
                    <w:spacing w:after="0"/>
                    <w:rPr>
                      <w:rFonts w:eastAsiaTheme="minorEastAsia" w:cs="Arial"/>
                      <w:color w:val="000000"/>
                      <w:sz w:val="18"/>
                      <w:szCs w:val="18"/>
                      <w:lang w:val="en-GB" w:eastAsia="zh-CN"/>
                    </w:rPr>
                  </w:pPr>
                  <w:r w:rsidRPr="00F3632B">
                    <w:rPr>
                      <w:rFonts w:eastAsiaTheme="minorEastAsia" w:cs="Arial"/>
                      <w:color w:val="000000"/>
                      <w:sz w:val="18"/>
                      <w:szCs w:val="18"/>
                      <w:lang w:val="en-GB" w:eastAsia="zh-CN"/>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D2FD6" w14:textId="77777777" w:rsidR="00C3100F" w:rsidRDefault="00C3100F" w:rsidP="00C3100F">
                  <w:pPr>
                    <w:keepLines/>
                    <w:spacing w:after="0"/>
                    <w:rPr>
                      <w:rFonts w:eastAsiaTheme="minorEastAsia" w:cs="Arial"/>
                      <w:color w:val="000000"/>
                      <w:sz w:val="18"/>
                      <w:szCs w:val="18"/>
                      <w:lang w:val="en-GB" w:eastAsia="zh-CN"/>
                    </w:rPr>
                  </w:pPr>
                  <w:r>
                    <w:rPr>
                      <w:rFonts w:eastAsiaTheme="minorEastAsia"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1052C" w14:textId="77777777" w:rsidR="00C3100F" w:rsidRPr="00DC440E" w:rsidRDefault="00C3100F" w:rsidP="00C3100F">
                  <w:pPr>
                    <w:keepLines/>
                    <w:spacing w:after="0"/>
                    <w:rPr>
                      <w:rFonts w:eastAsia="SimSun" w:cs="Arial"/>
                      <w:color w:val="000000"/>
                      <w:sz w:val="18"/>
                      <w:szCs w:val="18"/>
                      <w:lang w:val="en-GB" w:eastAsia="zh-CN"/>
                    </w:rPr>
                  </w:pPr>
                  <w:r>
                    <w:rPr>
                      <w:rFonts w:eastAsia="SimSun" w:cs="Arial" w:hint="eastAsia"/>
                      <w:color w:val="000000"/>
                      <w:sz w:val="18"/>
                      <w:szCs w:val="18"/>
                      <w:lang w:val="en-GB" w:eastAsia="zh-CN"/>
                    </w:rPr>
                    <w:t xml:space="preserve">Support of </w:t>
                  </w:r>
                  <w:r w:rsidRPr="00707A64">
                    <w:rPr>
                      <w:rFonts w:eastAsia="SimSun" w:cs="Arial"/>
                      <w:color w:val="000000"/>
                      <w:sz w:val="18"/>
                      <w:szCs w:val="18"/>
                      <w:lang w:val="en-GB" w:eastAsia="zh-CN"/>
                    </w:rPr>
                    <w:t>AI/ML-based CSI prediction</w:t>
                  </w:r>
                  <w:r>
                    <w:rPr>
                      <w:rFonts w:eastAsia="SimSun" w:cs="Arial" w:hint="eastAsia"/>
                      <w:color w:val="000000"/>
                      <w:sz w:val="18"/>
                      <w:szCs w:val="18"/>
                      <w:lang w:val="en-GB" w:eastAsia="zh-CN"/>
                    </w:rPr>
                    <w:t xml:space="preserve">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00606B" w14:textId="77777777" w:rsidR="00C3100F" w:rsidRPr="00831D8A" w:rsidRDefault="00C3100F" w:rsidP="00C3100F">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831D8A">
                    <w:rPr>
                      <w:rFonts w:ascii="Arial" w:eastAsia="Yu Mincho" w:hAnsi="Arial" w:cs="Arial"/>
                      <w:color w:val="000000" w:themeColor="text1"/>
                      <w:sz w:val="18"/>
                      <w:szCs w:val="18"/>
                      <w:lang w:eastAsia="ja-JP"/>
                    </w:rPr>
                    <w:t xml:space="preserve">1. </w:t>
                  </w:r>
                  <w:r w:rsidRPr="00831D8A">
                    <w:rPr>
                      <w:rFonts w:ascii="Arial" w:eastAsia="SimSun" w:hAnsi="Arial" w:cs="Arial"/>
                      <w:color w:val="000000" w:themeColor="text1"/>
                      <w:sz w:val="18"/>
                      <w:szCs w:val="18"/>
                      <w:lang w:eastAsia="zh-CN"/>
                    </w:rPr>
                    <w:t xml:space="preserve">Support for </w:t>
                  </w:r>
                  <w:r>
                    <w:rPr>
                      <w:rFonts w:ascii="Arial" w:eastAsiaTheme="minorEastAsia" w:hAnsi="Arial" w:cs="Arial" w:hint="eastAsia"/>
                      <w:color w:val="000000"/>
                      <w:sz w:val="18"/>
                      <w:szCs w:val="18"/>
                      <w:lang w:eastAsia="zh-CN"/>
                    </w:rPr>
                    <w:t>reporting predicted PMI with</w:t>
                  </w:r>
                  <w:r w:rsidRPr="00831D8A">
                    <w:rPr>
                      <w:rFonts w:ascii="Arial" w:eastAsia="SimSun" w:hAnsi="Arial" w:cs="Arial"/>
                      <w:color w:val="000000" w:themeColor="text1"/>
                      <w:sz w:val="18"/>
                      <w:szCs w:val="18"/>
                      <w:lang w:eastAsia="zh-CN"/>
                    </w:rPr>
                    <w:t xml:space="preserve"> N4&gt;1</w:t>
                  </w:r>
                </w:p>
                <w:p w14:paraId="1F7FD73E" w14:textId="77777777" w:rsidR="00C3100F" w:rsidRPr="00831D8A" w:rsidRDefault="00C3100F" w:rsidP="00C3100F">
                  <w:pPr>
                    <w:pStyle w:val="maintext"/>
                    <w:spacing w:before="0" w:line="240" w:lineRule="auto"/>
                    <w:ind w:firstLineChars="0" w:firstLine="0"/>
                    <w:jc w:val="left"/>
                    <w:rPr>
                      <w:rFonts w:ascii="Arial" w:eastAsia="SimSun" w:hAnsi="Arial" w:cs="Arial"/>
                      <w:color w:val="000000" w:themeColor="text1"/>
                      <w:sz w:val="18"/>
                      <w:szCs w:val="18"/>
                      <w:lang w:eastAsia="zh-CN"/>
                    </w:rPr>
                  </w:pPr>
                  <w:r w:rsidRPr="00831D8A">
                    <w:rPr>
                      <w:rFonts w:ascii="Arial" w:eastAsia="SimSun" w:hAnsi="Arial" w:cs="Arial"/>
                      <w:color w:val="000000" w:themeColor="text1"/>
                      <w:sz w:val="18"/>
                      <w:szCs w:val="18"/>
                      <w:lang w:eastAsia="zh-CN"/>
                    </w:rPr>
                    <w:t xml:space="preserve">2. A list of supported combinations, each combination is {Max N4, Max # of Tx ports in one resource, Max # of resources and total # of Tx ports} across all CCs </w:t>
                  </w:r>
                  <w:r w:rsidRPr="006571A2">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831D8A">
                    <w:rPr>
                      <w:rFonts w:ascii="Arial" w:eastAsia="SimSun" w:hAnsi="Arial" w:cs="Arial"/>
                      <w:color w:val="000000" w:themeColor="text1"/>
                      <w:sz w:val="18"/>
                      <w:szCs w:val="18"/>
                      <w:lang w:eastAsia="zh-CN"/>
                    </w:rPr>
                    <w:t>simultaneously</w:t>
                  </w:r>
                </w:p>
                <w:p w14:paraId="06712E6F" w14:textId="77777777" w:rsidR="00C3100F" w:rsidRPr="00974925" w:rsidRDefault="00C3100F" w:rsidP="00C3100F">
                  <w:pPr>
                    <w:pStyle w:val="maintext"/>
                    <w:spacing w:before="0" w:line="240" w:lineRule="auto"/>
                    <w:ind w:firstLineChars="0" w:firstLine="0"/>
                    <w:jc w:val="left"/>
                    <w:rPr>
                      <w:rFonts w:ascii="Arial" w:eastAsiaTheme="minorEastAsia" w:hAnsi="Arial" w:cs="Arial"/>
                      <w:color w:val="000000"/>
                      <w:sz w:val="18"/>
                      <w:szCs w:val="18"/>
                      <w:lang w:eastAsia="zh-CN"/>
                    </w:rPr>
                  </w:pPr>
                  <w:r w:rsidRPr="00831D8A">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F01AF" w14:textId="77777777" w:rsidR="00C3100F" w:rsidRPr="00197B03" w:rsidRDefault="00C3100F" w:rsidP="00C3100F">
                  <w:pPr>
                    <w:keepLines/>
                    <w:spacing w:after="0"/>
                    <w:rPr>
                      <w:rFonts w:eastAsia="MS Mincho" w:cs="Arial"/>
                      <w:color w:val="000000"/>
                      <w:sz w:val="18"/>
                      <w:szCs w:val="18"/>
                      <w:lang w:val="en-GB" w:eastAsia="ja-JP"/>
                    </w:rPr>
                  </w:pPr>
                  <w:r>
                    <w:rPr>
                      <w:rFonts w:eastAsiaTheme="minorEastAsia" w:cs="Arial" w:hint="eastAsia"/>
                      <w:color w:val="000000"/>
                      <w:sz w:val="18"/>
                      <w:szCs w:val="18"/>
                      <w:lang w:val="en-GB" w:eastAsia="zh-CN"/>
                    </w:rPr>
                    <w:t>the previous row in the table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C07A9B"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C5298"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9533A" w14:textId="77777777" w:rsidR="00C3100F" w:rsidRDefault="00C3100F" w:rsidP="00C3100F">
                  <w:pPr>
                    <w:keepLines/>
                    <w:spacing w:after="0"/>
                    <w:rPr>
                      <w:rFonts w:eastAsia="SimSun" w:cs="Arial"/>
                      <w:color w:val="000000"/>
                      <w:sz w:val="18"/>
                      <w:szCs w:val="18"/>
                      <w:lang w:eastAsia="zh-CN"/>
                    </w:rPr>
                  </w:pPr>
                  <w:r>
                    <w:rPr>
                      <w:rFonts w:eastAsia="SimSun" w:cs="Arial" w:hint="eastAsia"/>
                      <w:color w:val="000000"/>
                      <w:sz w:val="18"/>
                      <w:szCs w:val="18"/>
                      <w:lang w:eastAsia="zh-CN"/>
                    </w:rPr>
                    <w:t xml:space="preserve">AI/ML-based CSI prediction with N4&gt;1 </w:t>
                  </w:r>
                  <w:r>
                    <w:rPr>
                      <w:rFonts w:eastAsia="SimSun" w:cs="Arial" w:hint="eastAsia"/>
                      <w:color w:val="000000"/>
                      <w:sz w:val="18"/>
                      <w:szCs w:val="18"/>
                      <w:lang w:val="en-GB"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AD93F"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D256C"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716A6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C379A" w14:textId="77777777" w:rsidR="00C3100F" w:rsidRDefault="00C3100F" w:rsidP="00C3100F">
                  <w:pPr>
                    <w:keepLines/>
                    <w:spacing w:after="0"/>
                    <w:jc w:val="center"/>
                    <w:rPr>
                      <w:rFonts w:eastAsia="SimSun" w:cs="Arial"/>
                      <w:color w:val="000000"/>
                      <w:sz w:val="18"/>
                      <w:szCs w:val="18"/>
                      <w:lang w:val="en-GB" w:eastAsia="zh-CN"/>
                    </w:rPr>
                  </w:pPr>
                  <w:r>
                    <w:rPr>
                      <w:rFonts w:eastAsia="SimSun" w:cs="Arial" w:hint="eastAsia"/>
                      <w:color w:val="000000"/>
                      <w:sz w:val="18"/>
                      <w:szCs w:val="18"/>
                      <w:lang w:val="en-GB"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DF9A4" w14:textId="77777777" w:rsidR="00C3100F" w:rsidRPr="00197B03" w:rsidRDefault="00C3100F" w:rsidP="00C3100F">
                  <w:pPr>
                    <w:keepLines/>
                    <w:spacing w:after="0"/>
                    <w:rPr>
                      <w:rFonts w:eastAsia="SimSun" w:cs="Arial"/>
                      <w:color w:val="000000"/>
                      <w:sz w:val="18"/>
                      <w:szCs w:val="18"/>
                      <w:lang w:val="en-GB"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EFB97" w14:textId="77777777" w:rsidR="00C3100F" w:rsidRPr="00290AAB" w:rsidRDefault="00C3100F" w:rsidP="00C3100F">
                  <w:pPr>
                    <w:keepLines/>
                    <w:spacing w:after="0"/>
                    <w:rPr>
                      <w:rFonts w:eastAsia="SimSun" w:cs="Arial"/>
                      <w:color w:val="000000"/>
                      <w:sz w:val="18"/>
                      <w:szCs w:val="18"/>
                      <w:lang w:val="en-GB" w:eastAsia="ja-JP"/>
                    </w:rPr>
                  </w:pPr>
                  <w:r w:rsidRPr="00290AAB">
                    <w:rPr>
                      <w:rFonts w:eastAsia="SimSun" w:cs="Arial"/>
                      <w:color w:val="000000"/>
                      <w:sz w:val="18"/>
                      <w:szCs w:val="18"/>
                      <w:lang w:val="en-GB" w:eastAsia="ja-JP"/>
                    </w:rPr>
                    <w:t>Optional with capability signalling</w:t>
                  </w:r>
                </w:p>
              </w:tc>
            </w:tr>
          </w:tbl>
          <w:p w14:paraId="14F9BF6C"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B2CD10F" w14:textId="77777777" w:rsidTr="00841285">
        <w:tc>
          <w:tcPr>
            <w:tcW w:w="1844" w:type="dxa"/>
            <w:tcBorders>
              <w:top w:val="single" w:sz="4" w:space="0" w:color="auto"/>
              <w:left w:val="single" w:sz="4" w:space="0" w:color="auto"/>
              <w:bottom w:val="single" w:sz="4" w:space="0" w:color="auto"/>
              <w:right w:val="single" w:sz="4" w:space="0" w:color="auto"/>
            </w:tcBorders>
          </w:tcPr>
          <w:p w14:paraId="18E78D51" w14:textId="77777777" w:rsidR="004E2665" w:rsidRDefault="004E2665" w:rsidP="00841285">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_Ref194137400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6252C9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0FE719E" w14:textId="77777777" w:rsidTr="00841285">
        <w:tc>
          <w:tcPr>
            <w:tcW w:w="1844" w:type="dxa"/>
            <w:tcBorders>
              <w:top w:val="single" w:sz="4" w:space="0" w:color="auto"/>
              <w:left w:val="single" w:sz="4" w:space="0" w:color="auto"/>
              <w:bottom w:val="single" w:sz="4" w:space="0" w:color="auto"/>
              <w:right w:val="single" w:sz="4" w:space="0" w:color="auto"/>
            </w:tcBorders>
          </w:tcPr>
          <w:p w14:paraId="615D005E" w14:textId="77777777" w:rsidR="004E2665" w:rsidRDefault="004E2665" w:rsidP="00841285">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_Ref194137407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27C5FD" w14:textId="77777777" w:rsidR="007E46F5" w:rsidRDefault="007E46F5" w:rsidP="007E46F5">
            <w:pPr>
              <w:rPr>
                <w:lang w:eastAsia="zh-CN"/>
              </w:rPr>
            </w:pPr>
            <w:r>
              <w:rPr>
                <w:lang w:eastAsia="zh-CN"/>
              </w:rPr>
              <w:t xml:space="preserve">For </w:t>
            </w:r>
            <w:r>
              <w:rPr>
                <w:lang w:val="en-GB" w:eastAsia="zh-CN"/>
              </w:rPr>
              <w:t>AI/ML based CSI prediction, we have had following agreements</w:t>
            </w:r>
            <w:r>
              <w:rPr>
                <w:lang w:eastAsia="zh-CN"/>
              </w:rPr>
              <w:t>:</w:t>
            </w:r>
          </w:p>
          <w:tbl>
            <w:tblPr>
              <w:tblStyle w:val="TableGrid"/>
              <w:tblW w:w="0" w:type="auto"/>
              <w:tblLook w:val="04A0" w:firstRow="1" w:lastRow="0" w:firstColumn="1" w:lastColumn="0" w:noHBand="0" w:noVBand="1"/>
            </w:tblPr>
            <w:tblGrid>
              <w:gridCol w:w="20198"/>
            </w:tblGrid>
            <w:tr w:rsidR="007E46F5" w:rsidRPr="004064FD" w14:paraId="371B1C5D" w14:textId="77777777" w:rsidTr="00841285">
              <w:tc>
                <w:tcPr>
                  <w:tcW w:w="20921" w:type="dxa"/>
                </w:tcPr>
                <w:p w14:paraId="7EE365C1" w14:textId="77777777" w:rsidR="007E46F5" w:rsidRPr="00FD5910" w:rsidRDefault="007E46F5" w:rsidP="007E46F5">
                  <w:pPr>
                    <w:shd w:val="clear" w:color="auto" w:fill="FFFFFF"/>
                    <w:spacing w:after="0"/>
                    <w:rPr>
                      <w:rFonts w:eastAsia="Malgun Gothic"/>
                      <w:b/>
                      <w:bCs/>
                      <w:iCs/>
                      <w:color w:val="000000"/>
                      <w:sz w:val="28"/>
                      <w:lang w:eastAsia="ko-KR"/>
                    </w:rPr>
                  </w:pPr>
                  <w:r>
                    <w:rPr>
                      <w:rFonts w:eastAsia="Malgun Gothic"/>
                      <w:b/>
                      <w:bCs/>
                      <w:iCs/>
                      <w:color w:val="000000"/>
                      <w:sz w:val="28"/>
                      <w:lang w:eastAsia="ko-KR"/>
                    </w:rPr>
                    <w:t>Inference</w:t>
                  </w:r>
                </w:p>
                <w:p w14:paraId="74C39E10" w14:textId="77777777" w:rsidR="007E46F5" w:rsidRDefault="007E46F5" w:rsidP="007E46F5">
                  <w:pPr>
                    <w:spacing w:after="0"/>
                    <w:jc w:val="left"/>
                    <w:rPr>
                      <w:rFonts w:ascii="Times" w:eastAsia="DengXian" w:hAnsi="Times"/>
                      <w:b/>
                      <w:szCs w:val="24"/>
                      <w:highlight w:val="green"/>
                      <w:lang w:val="en-GB" w:eastAsia="zh-CN"/>
                    </w:rPr>
                  </w:pPr>
                </w:p>
                <w:p w14:paraId="0F93BCE2" w14:textId="77777777" w:rsidR="007E46F5" w:rsidRPr="00DE2AD5" w:rsidRDefault="007E46F5" w:rsidP="007E46F5">
                  <w:pPr>
                    <w:spacing w:after="0"/>
                    <w:jc w:val="left"/>
                    <w:rPr>
                      <w:rFonts w:ascii="Times" w:eastAsia="DengXian" w:hAnsi="Times"/>
                      <w:b/>
                      <w:i/>
                      <w:iCs/>
                      <w:szCs w:val="24"/>
                      <w:highlight w:val="green"/>
                      <w:lang w:val="en-GB" w:eastAsia="zh-CN"/>
                    </w:rPr>
                  </w:pPr>
                  <w:r w:rsidRPr="00DE2AD5">
                    <w:rPr>
                      <w:rFonts w:ascii="Times" w:eastAsia="DengXian" w:hAnsi="Times" w:hint="eastAsia"/>
                      <w:b/>
                      <w:szCs w:val="24"/>
                      <w:highlight w:val="green"/>
                      <w:lang w:val="en-GB" w:eastAsia="zh-CN"/>
                    </w:rPr>
                    <w:t>Agreement</w:t>
                  </w:r>
                </w:p>
                <w:p w14:paraId="31C1E153" w14:textId="77777777" w:rsidR="007E46F5" w:rsidRPr="00DE2AD5" w:rsidRDefault="007E46F5" w:rsidP="007E46F5">
                  <w:pPr>
                    <w:spacing w:after="0"/>
                    <w:jc w:val="left"/>
                    <w:rPr>
                      <w:rFonts w:ascii="Times" w:eastAsia="Batang" w:hAnsi="Times"/>
                      <w:color w:val="000000"/>
                      <w:szCs w:val="24"/>
                      <w:lang w:val="en-GB"/>
                    </w:rPr>
                  </w:pPr>
                  <w:r w:rsidRPr="00DE2AD5">
                    <w:rPr>
                      <w:rFonts w:ascii="Times" w:eastAsia="Batang" w:hAnsi="Times"/>
                      <w:color w:val="000000"/>
                      <w:szCs w:val="24"/>
                      <w:lang w:val="en-GB"/>
                    </w:rPr>
                    <w:t>For CSI prediction using UE-side model, at least for inference, Rel-18 CSI framework is reused.</w:t>
                  </w:r>
                </w:p>
                <w:p w14:paraId="75EE01F8" w14:textId="77777777" w:rsidR="007E46F5" w:rsidRPr="00DE2AD5" w:rsidRDefault="007E46F5" w:rsidP="00370B18">
                  <w:pPr>
                    <w:widowControl w:val="0"/>
                    <w:numPr>
                      <w:ilvl w:val="0"/>
                      <w:numId w:val="46"/>
                    </w:numPr>
                    <w:tabs>
                      <w:tab w:val="num" w:pos="0"/>
                    </w:tabs>
                    <w:suppressAutoHyphens/>
                    <w:spacing w:before="0" w:after="0" w:line="240" w:lineRule="auto"/>
                    <w:jc w:val="left"/>
                    <w:rPr>
                      <w:rFonts w:ascii="Times" w:eastAsia="Batang" w:hAnsi="Times"/>
                      <w:szCs w:val="24"/>
                      <w:lang w:val="en-GB" w:eastAsia="ko-KR"/>
                    </w:rPr>
                  </w:pPr>
                  <w:r w:rsidRPr="00DE2AD5">
                    <w:rPr>
                      <w:rFonts w:ascii="Times" w:eastAsia="Batang" w:hAnsi="Times"/>
                      <w:szCs w:val="24"/>
                      <w:lang w:val="en-GB" w:eastAsia="ko-KR"/>
                    </w:rPr>
                    <w:t xml:space="preserve">For CSI-RS resource type for CMR, periodic, semi-persistent, and aperiodic CSI-RS are supported. </w:t>
                  </w:r>
                </w:p>
                <w:p w14:paraId="46CE789C" w14:textId="77777777" w:rsidR="007E46F5" w:rsidRPr="00DE2AD5" w:rsidRDefault="007E46F5" w:rsidP="00370B18">
                  <w:pPr>
                    <w:widowControl w:val="0"/>
                    <w:numPr>
                      <w:ilvl w:val="0"/>
                      <w:numId w:val="46"/>
                    </w:numPr>
                    <w:tabs>
                      <w:tab w:val="num" w:pos="0"/>
                    </w:tabs>
                    <w:suppressAutoHyphens/>
                    <w:spacing w:before="0" w:after="0" w:line="240" w:lineRule="auto"/>
                    <w:jc w:val="left"/>
                    <w:rPr>
                      <w:rFonts w:ascii="Times" w:eastAsia="Batang" w:hAnsi="Times"/>
                      <w:szCs w:val="24"/>
                      <w:lang w:val="en-GB" w:eastAsia="ko-KR"/>
                    </w:rPr>
                  </w:pPr>
                  <w:r w:rsidRPr="00DE2AD5">
                    <w:rPr>
                      <w:rFonts w:ascii="Times" w:eastAsia="Batang" w:hAnsi="Times"/>
                      <w:szCs w:val="24"/>
                      <w:lang w:val="en-GB" w:eastAsia="ko-KR"/>
                    </w:rPr>
                    <w:lastRenderedPageBreak/>
                    <w:t xml:space="preserve">For inference report, </w:t>
                  </w:r>
                </w:p>
                <w:p w14:paraId="79F5D9B3" w14:textId="77777777" w:rsidR="007E46F5" w:rsidRPr="00234000" w:rsidRDefault="007E46F5" w:rsidP="00370B18">
                  <w:pPr>
                    <w:widowControl w:val="0"/>
                    <w:numPr>
                      <w:ilvl w:val="1"/>
                      <w:numId w:val="46"/>
                    </w:numPr>
                    <w:tabs>
                      <w:tab w:val="num" w:pos="0"/>
                    </w:tabs>
                    <w:suppressAutoHyphens/>
                    <w:spacing w:before="0" w:after="0" w:line="240" w:lineRule="auto"/>
                    <w:jc w:val="left"/>
                    <w:rPr>
                      <w:rFonts w:ascii="Times" w:eastAsia="Batang" w:hAnsi="Times"/>
                      <w:szCs w:val="24"/>
                      <w:lang w:val="en-GB" w:eastAsia="ko-KR"/>
                    </w:rPr>
                  </w:pPr>
                  <w:r w:rsidRPr="00234000">
                    <w:rPr>
                      <w:rFonts w:eastAsia="Batang"/>
                      <w:bCs/>
                      <w:iCs/>
                      <w:lang w:val="en-GB" w:eastAsia="x-none"/>
                    </w:rPr>
                    <w:t>for N4&gt;</w:t>
                  </w:r>
                  <w:r w:rsidRPr="00234000">
                    <w:rPr>
                      <w:rFonts w:eastAsia="DengXian" w:hint="eastAsia"/>
                      <w:bCs/>
                      <w:iCs/>
                      <w:lang w:val="en-GB" w:eastAsia="zh-CN"/>
                    </w:rPr>
                    <w:t>=</w:t>
                  </w:r>
                  <w:r w:rsidRPr="00234000">
                    <w:rPr>
                      <w:rFonts w:eastAsia="Batang"/>
                      <w:bCs/>
                      <w:iCs/>
                      <w:lang w:val="en-GB" w:eastAsia="x-none"/>
                    </w:rPr>
                    <w:t xml:space="preserve">1, support Rel-18 codebook ('typeII-Doppler-r18') </w:t>
                  </w:r>
                </w:p>
                <w:p w14:paraId="67ADB0D8" w14:textId="77777777" w:rsidR="007E46F5" w:rsidRDefault="007E46F5" w:rsidP="007E46F5">
                  <w:pPr>
                    <w:shd w:val="clear" w:color="auto" w:fill="FFFFFF"/>
                    <w:tabs>
                      <w:tab w:val="left" w:pos="0"/>
                    </w:tabs>
                    <w:spacing w:after="0"/>
                    <w:jc w:val="left"/>
                    <w:rPr>
                      <w:snapToGrid w:val="0"/>
                      <w:color w:val="000000"/>
                      <w:sz w:val="21"/>
                      <w:lang w:val="en-GB" w:eastAsia="zh-CN"/>
                    </w:rPr>
                  </w:pPr>
                </w:p>
                <w:p w14:paraId="0D66423D" w14:textId="77777777" w:rsidR="007E46F5" w:rsidRPr="00FD5910" w:rsidRDefault="007E46F5" w:rsidP="007E46F5">
                  <w:pPr>
                    <w:shd w:val="clear" w:color="auto" w:fill="FFFFFF"/>
                    <w:spacing w:after="0"/>
                    <w:rPr>
                      <w:rFonts w:eastAsia="Malgun Gothic"/>
                      <w:b/>
                      <w:bCs/>
                      <w:iCs/>
                      <w:color w:val="000000"/>
                      <w:sz w:val="28"/>
                      <w:lang w:eastAsia="ko-KR"/>
                    </w:rPr>
                  </w:pPr>
                  <w:r>
                    <w:rPr>
                      <w:rFonts w:eastAsia="Malgun Gothic"/>
                      <w:b/>
                      <w:bCs/>
                      <w:iCs/>
                      <w:color w:val="000000"/>
                      <w:sz w:val="28"/>
                      <w:lang w:eastAsia="ko-KR"/>
                    </w:rPr>
                    <w:t>D</w:t>
                  </w:r>
                  <w:r>
                    <w:rPr>
                      <w:rFonts w:eastAsia="Malgun Gothic" w:hint="eastAsia"/>
                      <w:b/>
                      <w:bCs/>
                      <w:iCs/>
                      <w:color w:val="000000"/>
                      <w:sz w:val="28"/>
                      <w:lang w:eastAsia="ko-KR"/>
                    </w:rPr>
                    <w:t xml:space="preserve">ata </w:t>
                  </w:r>
                  <w:r>
                    <w:rPr>
                      <w:rFonts w:eastAsia="Malgun Gothic"/>
                      <w:b/>
                      <w:bCs/>
                      <w:iCs/>
                      <w:color w:val="000000"/>
                      <w:sz w:val="28"/>
                      <w:lang w:eastAsia="ko-KR"/>
                    </w:rPr>
                    <w:t>collection</w:t>
                  </w:r>
                </w:p>
                <w:p w14:paraId="2707C3A0" w14:textId="77777777" w:rsidR="007E46F5" w:rsidRPr="00DE2AD5" w:rsidRDefault="007E46F5" w:rsidP="007E46F5">
                  <w:pPr>
                    <w:shd w:val="clear" w:color="auto" w:fill="FFFFFF"/>
                    <w:tabs>
                      <w:tab w:val="left" w:pos="0"/>
                    </w:tabs>
                    <w:spacing w:after="0"/>
                    <w:jc w:val="left"/>
                    <w:rPr>
                      <w:snapToGrid w:val="0"/>
                      <w:color w:val="000000"/>
                      <w:sz w:val="21"/>
                      <w:lang w:val="en-GB" w:eastAsia="zh-CN"/>
                    </w:rPr>
                  </w:pPr>
                </w:p>
                <w:p w14:paraId="6FE8A411" w14:textId="77777777" w:rsidR="007E46F5" w:rsidRPr="00DE2AD5" w:rsidRDefault="007E46F5" w:rsidP="007E46F5">
                  <w:pPr>
                    <w:spacing w:after="0"/>
                    <w:jc w:val="left"/>
                    <w:rPr>
                      <w:rFonts w:ascii="Times" w:eastAsia="DengXian" w:hAnsi="Times"/>
                      <w:b/>
                      <w:szCs w:val="24"/>
                      <w:highlight w:val="green"/>
                      <w:lang w:val="en-GB" w:eastAsia="zh-CN"/>
                    </w:rPr>
                  </w:pPr>
                  <w:r w:rsidRPr="00DE2AD5">
                    <w:rPr>
                      <w:rFonts w:ascii="Times" w:eastAsia="DengXian" w:hAnsi="Times" w:hint="eastAsia"/>
                      <w:b/>
                      <w:szCs w:val="24"/>
                      <w:highlight w:val="green"/>
                      <w:lang w:val="en-GB" w:eastAsia="zh-CN"/>
                    </w:rPr>
                    <w:t>Agreement</w:t>
                  </w:r>
                </w:p>
                <w:p w14:paraId="4AEB234D" w14:textId="77777777" w:rsidR="007E46F5" w:rsidRPr="00DE2AD5" w:rsidRDefault="007E46F5" w:rsidP="007E46F5">
                  <w:pPr>
                    <w:spacing w:after="0"/>
                    <w:jc w:val="left"/>
                    <w:rPr>
                      <w:rFonts w:ascii="Times" w:eastAsia="Batang" w:hAnsi="Times"/>
                      <w:szCs w:val="24"/>
                      <w:lang w:val="en-GB"/>
                    </w:rPr>
                  </w:pPr>
                  <w:r w:rsidRPr="00DE2AD5">
                    <w:rPr>
                      <w:rFonts w:ascii="Times" w:eastAsia="Batang" w:hAnsi="Times"/>
                      <w:szCs w:val="24"/>
                      <w:lang w:val="en-GB"/>
                    </w:rPr>
                    <w:t xml:space="preserve">For CSI prediction using UE-side model, for data collection for training, </w:t>
                  </w:r>
                </w:p>
                <w:p w14:paraId="39B615DE" w14:textId="77777777" w:rsidR="007E46F5" w:rsidRPr="00DE2AD5" w:rsidRDefault="007E46F5" w:rsidP="00370B18">
                  <w:pPr>
                    <w:widowControl w:val="0"/>
                    <w:numPr>
                      <w:ilvl w:val="0"/>
                      <w:numId w:val="47"/>
                    </w:numPr>
                    <w:suppressAutoHyphens/>
                    <w:spacing w:before="0" w:after="0" w:line="240" w:lineRule="auto"/>
                    <w:jc w:val="left"/>
                    <w:rPr>
                      <w:rFonts w:ascii="Times" w:eastAsia="Batang" w:hAnsi="Times"/>
                      <w:szCs w:val="24"/>
                      <w:lang w:val="en-GB" w:eastAsia="x-none"/>
                    </w:rPr>
                  </w:pPr>
                  <w:r w:rsidRPr="00DE2AD5">
                    <w:rPr>
                      <w:rFonts w:ascii="Times" w:eastAsia="Batang" w:hAnsi="Times"/>
                      <w:szCs w:val="24"/>
                      <w:lang w:val="en-GB" w:eastAsia="x-none"/>
                    </w:rPr>
                    <w:t xml:space="preserve">For resource configuration, </w:t>
                  </w:r>
                </w:p>
                <w:p w14:paraId="1971B7C6" w14:textId="77777777" w:rsidR="007E46F5" w:rsidRPr="00DE2AD5" w:rsidRDefault="007E46F5" w:rsidP="00370B18">
                  <w:pPr>
                    <w:widowControl w:val="0"/>
                    <w:numPr>
                      <w:ilvl w:val="1"/>
                      <w:numId w:val="47"/>
                    </w:numPr>
                    <w:suppressAutoHyphens/>
                    <w:spacing w:before="0" w:after="0" w:line="240" w:lineRule="auto"/>
                    <w:jc w:val="left"/>
                    <w:rPr>
                      <w:rFonts w:ascii="Times" w:eastAsia="Batang" w:hAnsi="Times"/>
                      <w:szCs w:val="24"/>
                      <w:lang w:val="en-GB" w:eastAsia="ko-KR"/>
                    </w:rPr>
                  </w:pPr>
                  <w:r w:rsidRPr="00DE2AD5">
                    <w:rPr>
                      <w:rFonts w:ascii="Times" w:eastAsia="Batang" w:hAnsi="Times"/>
                      <w:szCs w:val="24"/>
                      <w:lang w:val="en-GB" w:eastAsia="ko-KR"/>
                    </w:rPr>
                    <w:t xml:space="preserve">For CSI-RS resource type for CMR, periodic and semi-persistent are supported. </w:t>
                  </w:r>
                </w:p>
                <w:p w14:paraId="3AA3DD67" w14:textId="77777777" w:rsidR="007E46F5" w:rsidRPr="00DE2AD5" w:rsidRDefault="007E46F5" w:rsidP="00370B18">
                  <w:pPr>
                    <w:widowControl w:val="0"/>
                    <w:numPr>
                      <w:ilvl w:val="2"/>
                      <w:numId w:val="47"/>
                    </w:numPr>
                    <w:suppressAutoHyphens/>
                    <w:spacing w:before="0" w:after="0" w:line="240" w:lineRule="auto"/>
                    <w:jc w:val="left"/>
                    <w:rPr>
                      <w:rFonts w:ascii="Times" w:eastAsia="Batang" w:hAnsi="Times"/>
                      <w:szCs w:val="24"/>
                      <w:lang w:val="en-GB" w:eastAsia="ko-KR"/>
                    </w:rPr>
                  </w:pPr>
                  <w:r w:rsidRPr="00DE2AD5">
                    <w:rPr>
                      <w:rFonts w:ascii="Times" w:eastAsia="Batang" w:hAnsi="Times" w:hint="eastAsia"/>
                      <w:szCs w:val="24"/>
                      <w:lang w:val="en-GB" w:eastAsia="ko-KR"/>
                    </w:rPr>
                    <w:t>F</w:t>
                  </w:r>
                  <w:r w:rsidRPr="00DE2AD5">
                    <w:rPr>
                      <w:rFonts w:ascii="Times" w:eastAsia="Batang" w:hAnsi="Times"/>
                      <w:szCs w:val="24"/>
                      <w:lang w:val="en-GB" w:eastAsia="ko-KR"/>
                    </w:rPr>
                    <w:t>FS on support of aperiodic CSI-RS resource</w:t>
                  </w:r>
                </w:p>
                <w:p w14:paraId="3B719448" w14:textId="77777777" w:rsidR="007E46F5" w:rsidRPr="00DE2AD5" w:rsidRDefault="007E46F5" w:rsidP="00370B18">
                  <w:pPr>
                    <w:widowControl w:val="0"/>
                    <w:numPr>
                      <w:ilvl w:val="1"/>
                      <w:numId w:val="47"/>
                    </w:numPr>
                    <w:suppressAutoHyphens/>
                    <w:spacing w:before="0" w:after="0" w:line="240" w:lineRule="auto"/>
                    <w:jc w:val="left"/>
                    <w:rPr>
                      <w:rFonts w:ascii="Times" w:eastAsia="Batang" w:hAnsi="Times"/>
                      <w:szCs w:val="24"/>
                      <w:lang w:val="en-GB"/>
                    </w:rPr>
                  </w:pPr>
                  <w:r w:rsidRPr="00DE2AD5">
                    <w:rPr>
                      <w:rFonts w:ascii="Times" w:eastAsia="Batang" w:hAnsi="Times"/>
                      <w:szCs w:val="24"/>
                      <w:lang w:val="en-GB" w:eastAsia="ko-KR"/>
                    </w:rPr>
                    <w:t xml:space="preserve">FFS on whether to separately configure CSI-RS resource(s) used for measurements for model input </w:t>
                  </w:r>
                  <w:r w:rsidRPr="00DE2AD5">
                    <w:rPr>
                      <w:rFonts w:ascii="Times" w:eastAsia="Batang" w:hAnsi="Times"/>
                      <w:szCs w:val="24"/>
                      <w:lang w:val="en-GB"/>
                    </w:rPr>
                    <w:t>and CSI-RS resource(s) used for measurements for ground-truth CSI</w:t>
                  </w:r>
                </w:p>
                <w:p w14:paraId="0F525C29" w14:textId="77777777" w:rsidR="007E46F5" w:rsidRPr="00DE2AD5" w:rsidRDefault="007E46F5" w:rsidP="00370B18">
                  <w:pPr>
                    <w:widowControl w:val="0"/>
                    <w:numPr>
                      <w:ilvl w:val="1"/>
                      <w:numId w:val="47"/>
                    </w:numPr>
                    <w:suppressAutoHyphens/>
                    <w:spacing w:before="0" w:after="0" w:line="240" w:lineRule="auto"/>
                    <w:jc w:val="left"/>
                    <w:rPr>
                      <w:rFonts w:ascii="Times" w:eastAsia="Batang" w:hAnsi="Times"/>
                      <w:szCs w:val="24"/>
                      <w:lang w:val="en-GB"/>
                    </w:rPr>
                  </w:pPr>
                  <w:r w:rsidRPr="00DE2AD5">
                    <w:rPr>
                      <w:rFonts w:ascii="Times" w:eastAsia="Batang" w:hAnsi="Times" w:hint="eastAsia"/>
                      <w:szCs w:val="24"/>
                      <w:lang w:val="en-GB"/>
                    </w:rPr>
                    <w:t>F</w:t>
                  </w:r>
                  <w:r w:rsidRPr="00DE2AD5">
                    <w:rPr>
                      <w:rFonts w:ascii="Times" w:eastAsia="Batang" w:hAnsi="Times"/>
                      <w:szCs w:val="24"/>
                      <w:lang w:val="en-GB"/>
                    </w:rPr>
                    <w:t>FS whether/how to enhance CSI-RS resource configuration to reduce CSI-RS signalling overhead.</w:t>
                  </w:r>
                </w:p>
                <w:p w14:paraId="65A647BD" w14:textId="77777777" w:rsidR="007E46F5" w:rsidRPr="00DE2AD5" w:rsidRDefault="007E46F5" w:rsidP="00370B18">
                  <w:pPr>
                    <w:widowControl w:val="0"/>
                    <w:numPr>
                      <w:ilvl w:val="0"/>
                      <w:numId w:val="47"/>
                    </w:numPr>
                    <w:suppressAutoHyphens/>
                    <w:spacing w:before="0" w:after="0" w:line="240" w:lineRule="auto"/>
                    <w:jc w:val="left"/>
                    <w:rPr>
                      <w:rFonts w:ascii="Times" w:eastAsia="Batang" w:hAnsi="Times"/>
                      <w:szCs w:val="24"/>
                      <w:lang w:val="en-GB"/>
                    </w:rPr>
                  </w:pPr>
                  <w:r w:rsidRPr="00DE2AD5">
                    <w:rPr>
                      <w:rFonts w:ascii="Times" w:eastAsia="Batang" w:hAnsi="Times"/>
                      <w:szCs w:val="24"/>
                      <w:lang w:val="en-GB"/>
                    </w:rPr>
                    <w:t xml:space="preserve">FFS on CSI report configuration </w:t>
                  </w:r>
                </w:p>
              </w:tc>
            </w:tr>
          </w:tbl>
          <w:p w14:paraId="261BFB8C" w14:textId="77777777" w:rsidR="007E46F5" w:rsidRDefault="007E46F5" w:rsidP="007E46F5">
            <w:pPr>
              <w:rPr>
                <w:lang w:eastAsia="zh-CN"/>
              </w:rPr>
            </w:pPr>
          </w:p>
          <w:p w14:paraId="1A8DE295" w14:textId="77777777" w:rsidR="007E46F5" w:rsidRPr="00DC0AEB" w:rsidRDefault="007E46F5" w:rsidP="007E46F5">
            <w:pPr>
              <w:rPr>
                <w:rFonts w:eastAsia="Malgun Gothic"/>
                <w:lang w:eastAsia="ko-KR"/>
              </w:rPr>
            </w:pPr>
            <w:r>
              <w:rPr>
                <w:rFonts w:eastAsia="Malgun Gothic" w:hint="eastAsia"/>
                <w:lang w:eastAsia="ko-KR"/>
              </w:rPr>
              <w:t xml:space="preserve">Proposal #2: </w:t>
            </w:r>
            <w:r>
              <w:rPr>
                <w:rFonts w:eastAsia="Malgun Gothic"/>
                <w:lang w:eastAsia="ko-KR"/>
              </w:rPr>
              <w:t>Introduce the following Rel-</w:t>
            </w:r>
            <w:r w:rsidRPr="00DC0AEB">
              <w:rPr>
                <w:rFonts w:eastAsia="Malgun Gothic"/>
                <w:lang w:eastAsia="ko-KR"/>
              </w:rPr>
              <w:t>19 UE FG</w:t>
            </w:r>
            <w:r>
              <w:rPr>
                <w:rFonts w:eastAsia="Malgun Gothic"/>
                <w:lang w:eastAsia="ko-KR"/>
              </w:rPr>
              <w:t>s for AI/ML based CSI prediction</w:t>
            </w:r>
          </w:p>
          <w:p w14:paraId="503A34DC" w14:textId="77777777" w:rsidR="007E46F5" w:rsidRPr="001E4F5C" w:rsidRDefault="007E46F5" w:rsidP="007E46F5">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445"/>
              <w:gridCol w:w="2889"/>
              <w:gridCol w:w="3780"/>
              <w:gridCol w:w="620"/>
              <w:gridCol w:w="527"/>
              <w:gridCol w:w="517"/>
              <w:gridCol w:w="3086"/>
              <w:gridCol w:w="858"/>
              <w:gridCol w:w="556"/>
              <w:gridCol w:w="556"/>
              <w:gridCol w:w="556"/>
              <w:gridCol w:w="3130"/>
              <w:gridCol w:w="1320"/>
            </w:tblGrid>
            <w:tr w:rsidR="007E46F5" w:rsidRPr="0089286C" w14:paraId="0DC2DA6E"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0AC7BE" w14:textId="77777777" w:rsidR="007E46F5" w:rsidRPr="0094336C" w:rsidRDefault="007E46F5" w:rsidP="007E46F5">
                  <w:pPr>
                    <w:pStyle w:val="TAL"/>
                    <w:rPr>
                      <w:rFonts w:cs="Arial"/>
                      <w:szCs w:val="18"/>
                    </w:rPr>
                  </w:pPr>
                  <w:r w:rsidRPr="0094336C">
                    <w:rPr>
                      <w:rFonts w:eastAsia="MS Mincho" w:cs="Arial"/>
                      <w:szCs w:val="18"/>
                    </w:rPr>
                    <w:t>X</w:t>
                  </w:r>
                  <w:r w:rsidRPr="0094336C">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DAC7A" w14:textId="77777777" w:rsidR="007E46F5" w:rsidRPr="0094336C" w:rsidRDefault="007E46F5" w:rsidP="007E46F5">
                  <w:pPr>
                    <w:pStyle w:val="TAL"/>
                    <w:rPr>
                      <w:rFonts w:eastAsia="MS Mincho" w:cs="Arial"/>
                      <w:szCs w:val="18"/>
                    </w:rPr>
                  </w:pPr>
                  <w:r w:rsidRPr="0094336C">
                    <w:rPr>
                      <w:rFonts w:eastAsia="MS Mincho" w:cs="Arial"/>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EE7FBE" w14:textId="77777777" w:rsidR="007E46F5" w:rsidRPr="0094336C" w:rsidRDefault="007E46F5" w:rsidP="007E46F5">
                  <w:pPr>
                    <w:pStyle w:val="TAL"/>
                    <w:rPr>
                      <w:rFonts w:eastAsia="SimSun" w:cs="Arial"/>
                      <w:szCs w:val="18"/>
                    </w:rPr>
                  </w:pPr>
                  <w:r w:rsidRPr="0094336C">
                    <w:rPr>
                      <w:rFonts w:eastAsia="SimSun" w:cs="Arial"/>
                      <w:szCs w:val="18"/>
                    </w:rPr>
                    <w:t>AI/ML based CSI prediction with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75113" w14:textId="77777777" w:rsidR="007E46F5" w:rsidRPr="0094336C" w:rsidRDefault="007E46F5" w:rsidP="007E46F5">
                  <w:pPr>
                    <w:jc w:val="left"/>
                    <w:rPr>
                      <w:rFonts w:cs="Arial"/>
                      <w:sz w:val="18"/>
                      <w:szCs w:val="18"/>
                    </w:rPr>
                  </w:pPr>
                  <w:r w:rsidRPr="0094336C">
                    <w:rPr>
                      <w:rFonts w:cs="Arial"/>
                      <w:sz w:val="18"/>
                      <w:szCs w:val="18"/>
                    </w:rPr>
                    <w:t>1. Support of AI/ML based CSI prediction</w:t>
                  </w:r>
                </w:p>
                <w:p w14:paraId="34DE1075"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2. Support X=1 CQI based on </w:t>
                  </w:r>
                  <w:r w:rsidRPr="0094336C">
                    <w:rPr>
                      <w:rFonts w:ascii="Arial" w:eastAsia="SimSun" w:hAnsi="Arial" w:cs="Arial"/>
                      <w:color w:val="000000" w:themeColor="text1"/>
                      <w:sz w:val="18"/>
                      <w:szCs w:val="18"/>
                      <w:lang w:val="en-US" w:eastAsia="zh-CN"/>
                    </w:rPr>
                    <w:t xml:space="preserve">the first/earliest </w:t>
                  </w:r>
                  <w:r w:rsidRPr="0094336C">
                    <w:rPr>
                      <w:rFonts w:ascii="Arial" w:eastAsia="SimSun" w:hAnsi="Arial" w:cs="Arial"/>
                      <w:color w:val="000000" w:themeColor="text1"/>
                      <w:sz w:val="18"/>
                      <w:szCs w:val="18"/>
                      <w:lang w:eastAsia="zh-CN"/>
                    </w:rPr>
                    <w:t xml:space="preserve">slot </w:t>
                  </w:r>
                  <w:r w:rsidRPr="0094336C">
                    <w:rPr>
                      <w:rFonts w:ascii="Arial" w:eastAsia="SimSun" w:hAnsi="Arial" w:cs="Arial"/>
                      <w:color w:val="000000" w:themeColor="text1"/>
                      <w:sz w:val="18"/>
                      <w:szCs w:val="18"/>
                      <w:lang w:val="en-US" w:eastAsia="zh-CN"/>
                    </w:rPr>
                    <w:t xml:space="preserve">of the CSI reporting window and the first/earliest predicted PMI (TDCQI=’1-1’) </w:t>
                  </w:r>
                </w:p>
                <w:p w14:paraId="462A2814"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3. Support </w:t>
                  </w:r>
                  <w:r w:rsidRPr="0094336C">
                    <w:rPr>
                      <w:rFonts w:ascii="Arial" w:eastAsia="SimSun" w:hAnsi="Arial" w:cs="Arial"/>
                      <w:color w:val="000000" w:themeColor="text1"/>
                      <w:sz w:val="18"/>
                      <w:szCs w:val="18"/>
                      <w:lang w:val="en-US" w:eastAsia="zh-CN"/>
                    </w:rPr>
                    <w:t xml:space="preserve">of </w:t>
                  </w:r>
                  <w:r w:rsidRPr="0094336C">
                    <w:rPr>
                      <w:rFonts w:ascii="Arial" w:eastAsia="SimSun" w:hAnsi="Arial" w:cs="Arial"/>
                      <w:iCs/>
                      <w:color w:val="000000" w:themeColor="text1"/>
                      <w:sz w:val="18"/>
                      <w:szCs w:val="18"/>
                      <w:lang w:val="en-US" w:eastAsia="zh-CN"/>
                    </w:rPr>
                    <w:t>Rel-16 eType-II regular codebook refinement for predicted PMI with PMI subband</w:t>
                  </w:r>
                  <w:r w:rsidRPr="0094336C">
                    <w:rPr>
                      <w:rFonts w:ascii="Arial" w:eastAsia="SimSun" w:hAnsi="Arial" w:cs="Arial"/>
                      <w:color w:val="000000" w:themeColor="text1"/>
                      <w:sz w:val="18"/>
                      <w:szCs w:val="18"/>
                      <w:lang w:eastAsia="zh-CN"/>
                    </w:rPr>
                    <w:t xml:space="preserve"> R=1 </w:t>
                  </w:r>
                </w:p>
                <w:p w14:paraId="5A505D5B"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 xml:space="preserve">4. Support parameter combinations with L=2,4 </w:t>
                  </w:r>
                </w:p>
                <w:p w14:paraId="581A60F2" w14:textId="77777777" w:rsidR="007E46F5" w:rsidRPr="0094336C" w:rsidRDefault="007E46F5" w:rsidP="007E46F5">
                  <w:pPr>
                    <w:pStyle w:val="maintext"/>
                    <w:spacing w:line="240" w:lineRule="auto"/>
                    <w:ind w:firstLineChars="0" w:firstLine="0"/>
                    <w:jc w:val="left"/>
                    <w:rPr>
                      <w:rFonts w:ascii="Arial" w:eastAsia="SimSun" w:hAnsi="Arial" w:cs="Arial"/>
                      <w:color w:val="000000" w:themeColor="text1"/>
                      <w:sz w:val="18"/>
                      <w:szCs w:val="18"/>
                      <w:lang w:eastAsia="zh-CN"/>
                    </w:rPr>
                  </w:pPr>
                  <w:r w:rsidRPr="0094336C">
                    <w:rPr>
                      <w:rFonts w:ascii="Arial" w:eastAsia="SimSun" w:hAnsi="Arial" w:cs="Arial"/>
                      <w:color w:val="000000" w:themeColor="text1"/>
                      <w:sz w:val="18"/>
                      <w:szCs w:val="18"/>
                      <w:lang w:eastAsia="zh-CN"/>
                    </w:rPr>
                    <w:t>5. Support for rank = 1,2</w:t>
                  </w:r>
                </w:p>
                <w:p w14:paraId="07060B8B" w14:textId="77777777" w:rsidR="007E46F5" w:rsidRPr="0094336C" w:rsidRDefault="007E46F5" w:rsidP="007E46F5">
                  <w:pPr>
                    <w:jc w:val="left"/>
                    <w:rPr>
                      <w:rFonts w:cs="Arial"/>
                      <w:sz w:val="18"/>
                      <w:szCs w:val="18"/>
                    </w:rPr>
                  </w:pPr>
                  <w:r w:rsidRPr="0094336C">
                    <w:rPr>
                      <w:rFonts w:cs="Arial"/>
                      <w:sz w:val="18"/>
                      <w:szCs w:val="18"/>
                      <w:lang w:val="en-GB"/>
                    </w:rPr>
                    <w:t>6</w:t>
                  </w:r>
                  <w:r w:rsidRPr="0094336C">
                    <w:rPr>
                      <w:rFonts w:cs="Arial"/>
                      <w:sz w:val="18"/>
                      <w:szCs w:val="18"/>
                    </w:rPr>
                    <w:t>. A list of supported combinations, each combination is {Max # of Tx ports in one resource, Max # of resources and total # of Tx ports} across all CCs simultaneously</w:t>
                  </w:r>
                </w:p>
                <w:p w14:paraId="0DF58EFE" w14:textId="77777777" w:rsidR="007E46F5" w:rsidRPr="0094336C" w:rsidRDefault="007E46F5" w:rsidP="007E46F5">
                  <w:pPr>
                    <w:jc w:val="left"/>
                    <w:rPr>
                      <w:rFonts w:eastAsia="Malgun Gothic" w:cs="Arial"/>
                      <w:sz w:val="18"/>
                      <w:szCs w:val="18"/>
                      <w:highlight w:val="yellow"/>
                      <w:lang w:eastAsia="ko-KR"/>
                    </w:rPr>
                  </w:pPr>
                  <w:r w:rsidRPr="0094336C">
                    <w:rPr>
                      <w:rFonts w:eastAsia="Malgun Gothic" w:cs="Arial"/>
                      <w:sz w:val="18"/>
                      <w:szCs w:val="18"/>
                      <w:highlight w:val="yellow"/>
                      <w:lang w:eastAsia="ko-KR"/>
                    </w:rPr>
                    <w:t>[7. Value for CPU occupation, when P/SP-CSI-RS is configured for CMR</w:t>
                  </w:r>
                </w:p>
                <w:p w14:paraId="207B624B" w14:textId="77777777" w:rsidR="007E46F5" w:rsidRPr="0094336C" w:rsidRDefault="007E46F5" w:rsidP="007E46F5">
                  <w:pPr>
                    <w:jc w:val="left"/>
                    <w:rPr>
                      <w:rFonts w:eastAsia="Malgun Gothic" w:cs="Arial"/>
                      <w:sz w:val="18"/>
                      <w:szCs w:val="18"/>
                      <w:lang w:eastAsia="ko-KR"/>
                    </w:rPr>
                  </w:pPr>
                  <w:r w:rsidRPr="0094336C">
                    <w:rPr>
                      <w:rFonts w:eastAsia="Malgun Gothic" w:cs="Arial"/>
                      <w:sz w:val="18"/>
                      <w:szCs w:val="18"/>
                      <w:highlight w:val="yellow"/>
                      <w:lang w:eastAsia="ko-KR"/>
                    </w:rPr>
                    <w:t>[8. Value for CPU occupation, when A-CSI-RS is configured for CMR]</w:t>
                  </w:r>
                </w:p>
                <w:p w14:paraId="38769DAE" w14:textId="77777777" w:rsidR="007E46F5" w:rsidRPr="0094336C" w:rsidRDefault="007E46F5" w:rsidP="007E46F5">
                  <w:pPr>
                    <w:jc w:val="left"/>
                    <w:rPr>
                      <w:rFonts w:eastAsia="Malgun Gothic" w:cs="Arial"/>
                      <w:sz w:val="18"/>
                      <w:szCs w:val="18"/>
                      <w:lang w:eastAsia="ko-KR"/>
                    </w:rPr>
                  </w:pPr>
                  <w:r w:rsidRPr="0094336C">
                    <w:rPr>
                      <w:rFonts w:eastAsia="Malgun Gothic" w:cs="Arial"/>
                      <w:sz w:val="18"/>
                      <w:szCs w:val="18"/>
                      <w:lang w:eastAsia="ko-KR"/>
                    </w:rPr>
                    <w:t>9. Support for the size of DD-basis, N4=1</w:t>
                  </w:r>
                </w:p>
                <w:p w14:paraId="398BEC29" w14:textId="77777777" w:rsidR="007E46F5" w:rsidRPr="0094336C" w:rsidRDefault="007E46F5" w:rsidP="007E46F5">
                  <w:pPr>
                    <w:jc w:val="left"/>
                    <w:rPr>
                      <w:rFonts w:eastAsia="Malgun Gothic" w:cs="Arial"/>
                      <w:sz w:val="18"/>
                      <w:szCs w:val="18"/>
                      <w:lang w:eastAsia="ko-KR"/>
                    </w:rPr>
                  </w:pPr>
                  <w:r w:rsidRPr="0094336C">
                    <w:rPr>
                      <w:rFonts w:eastAsia="Malgun Gothic" w:cs="Arial"/>
                      <w:sz w:val="18"/>
                      <w:szCs w:val="18"/>
                      <w:highlight w:val="yellow"/>
                      <w:lang w:eastAsia="ko-KR"/>
                    </w:rPr>
                    <w:t xml:space="preserve">[10. Scaling factor for active resource counting </w:t>
                  </w:r>
                  <w:proofErr w:type="spellStart"/>
                  <w:r w:rsidRPr="0094336C">
                    <w:rPr>
                      <w:rFonts w:eastAsia="Malgun Gothic" w:cs="Arial"/>
                      <w:sz w:val="18"/>
                      <w:szCs w:val="18"/>
                      <w:highlight w:val="yellow"/>
                      <w:lang w:eastAsia="ko-KR"/>
                    </w:rPr>
                    <w:t>Kp</w:t>
                  </w:r>
                  <w:proofErr w:type="spellEnd"/>
                  <w:r w:rsidRPr="0094336C">
                    <w:rPr>
                      <w:rFonts w:eastAsia="Malgun Gothic" w:cs="Arial"/>
                      <w:sz w:val="18"/>
                      <w:szCs w:val="18"/>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FB377" w14:textId="77777777" w:rsidR="007E46F5" w:rsidRPr="0094336C" w:rsidRDefault="007E46F5" w:rsidP="007E46F5">
                  <w:pPr>
                    <w:pStyle w:val="TAL"/>
                    <w:rPr>
                      <w:rFonts w:eastAsia="MS Mincho" w:cs="Arial"/>
                      <w:szCs w:val="18"/>
                    </w:rPr>
                  </w:pPr>
                  <w:r w:rsidRPr="0094336C">
                    <w:rPr>
                      <w:rFonts w:cs="Arial"/>
                      <w:color w:val="000000" w:themeColor="text1"/>
                      <w:szCs w:val="18"/>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4BC83" w14:textId="77777777" w:rsidR="007E46F5" w:rsidRPr="0094336C" w:rsidRDefault="007E46F5" w:rsidP="007E46F5">
                  <w:pPr>
                    <w:pStyle w:val="TAL"/>
                    <w:rPr>
                      <w:rFonts w:eastAsia="SimSun" w:cs="Arial"/>
                      <w:szCs w:val="18"/>
                    </w:rPr>
                  </w:pPr>
                  <w:r w:rsidRPr="0094336C">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80D718" w14:textId="77777777" w:rsidR="007E46F5" w:rsidRPr="0094336C" w:rsidRDefault="007E46F5" w:rsidP="007E46F5">
                  <w:pPr>
                    <w:pStyle w:val="TAL"/>
                    <w:rPr>
                      <w:rFonts w:cs="Arial"/>
                      <w:szCs w:val="18"/>
                    </w:rPr>
                  </w:pPr>
                  <w:r w:rsidRPr="009433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85D9C" w14:textId="77777777" w:rsidR="007E46F5" w:rsidRPr="0094336C" w:rsidRDefault="007E46F5" w:rsidP="007E46F5">
                  <w:pPr>
                    <w:pStyle w:val="TAL"/>
                    <w:rPr>
                      <w:rFonts w:eastAsia="SimSun" w:cs="Arial"/>
                      <w:szCs w:val="18"/>
                    </w:rPr>
                  </w:pPr>
                  <w:r w:rsidRPr="0094336C">
                    <w:rPr>
                      <w:rFonts w:cs="Arial"/>
                      <w:szCs w:val="18"/>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BCB64" w14:textId="77777777" w:rsidR="007E46F5" w:rsidRPr="0094336C" w:rsidRDefault="007E46F5" w:rsidP="007E46F5">
                  <w:pPr>
                    <w:pStyle w:val="TAL"/>
                    <w:rPr>
                      <w:rFonts w:eastAsia="SimSun" w:cs="Arial"/>
                      <w:szCs w:val="18"/>
                    </w:rPr>
                  </w:pPr>
                  <w:r w:rsidRPr="0094336C">
                    <w:rPr>
                      <w:rFonts w:eastAsia="SimSun" w:cs="Arial"/>
                      <w:color w:val="000000" w:themeColor="text1"/>
                      <w:szCs w:val="18"/>
                      <w:lang w:val="en-US" w:eastAsia="zh-CN"/>
                    </w:rPr>
                    <w:t xml:space="preserve">Per band </w:t>
                  </w:r>
                  <w:r w:rsidRPr="0094336C">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768B21" w14:textId="77777777" w:rsidR="007E46F5" w:rsidRPr="0094336C" w:rsidRDefault="007E46F5" w:rsidP="007E46F5">
                  <w:pPr>
                    <w:pStyle w:val="TAL"/>
                    <w:rPr>
                      <w:rFonts w:eastAsia="Malgun Gothic" w:cs="Arial"/>
                      <w:szCs w:val="18"/>
                      <w:lang w:eastAsia="ko-KR"/>
                    </w:rPr>
                  </w:pPr>
                  <w:r w:rsidRPr="0094336C">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44120" w14:textId="77777777" w:rsidR="007E46F5" w:rsidRPr="0094336C" w:rsidRDefault="007E46F5" w:rsidP="007E46F5">
                  <w:pPr>
                    <w:pStyle w:val="TAL"/>
                    <w:rPr>
                      <w:rFonts w:cs="Arial"/>
                      <w:szCs w:val="18"/>
                    </w:rPr>
                  </w:pPr>
                  <w:r w:rsidRPr="0094336C">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33979" w14:textId="77777777" w:rsidR="007E46F5" w:rsidRPr="0094336C" w:rsidRDefault="007E46F5" w:rsidP="007E46F5">
                  <w:pPr>
                    <w:pStyle w:val="TAL"/>
                    <w:rPr>
                      <w:rFonts w:cs="Arial"/>
                      <w:szCs w:val="18"/>
                    </w:rPr>
                  </w:pPr>
                  <w:r w:rsidRPr="0094336C">
                    <w:rPr>
                      <w:rFonts w:eastAsia="Malgun Gothic" w:cs="Arial"/>
                      <w:szCs w:val="18"/>
                      <w:lang w:eastAsia="ko-KR"/>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0B06D" w14:textId="77777777" w:rsidR="007E46F5" w:rsidRPr="0094336C" w:rsidRDefault="007E46F5" w:rsidP="007E46F5">
                  <w:pPr>
                    <w:pStyle w:val="TAL"/>
                    <w:rPr>
                      <w:rFonts w:cs="Arial"/>
                      <w:szCs w:val="18"/>
                    </w:rPr>
                  </w:pPr>
                  <w:r w:rsidRPr="0094336C">
                    <w:rPr>
                      <w:rFonts w:cs="Arial"/>
                      <w:szCs w:val="18"/>
                    </w:rPr>
                    <w:t>[Component 6 candidate values:</w:t>
                  </w:r>
                </w:p>
                <w:p w14:paraId="6F3CF46D" w14:textId="77777777" w:rsidR="007E46F5" w:rsidRPr="0094336C" w:rsidRDefault="007E46F5" w:rsidP="007E46F5">
                  <w:pPr>
                    <w:pStyle w:val="TAL"/>
                    <w:rPr>
                      <w:rFonts w:cs="Arial"/>
                      <w:color w:val="000000" w:themeColor="text1"/>
                      <w:szCs w:val="18"/>
                    </w:rPr>
                  </w:pPr>
                  <w:r w:rsidRPr="0094336C">
                    <w:rPr>
                      <w:rFonts w:cs="Arial"/>
                      <w:color w:val="000000" w:themeColor="text1"/>
                      <w:szCs w:val="18"/>
                    </w:rPr>
                    <w:t>a. {4,8,12,16,24,32}</w:t>
                  </w:r>
                </w:p>
                <w:p w14:paraId="1079E798" w14:textId="77777777" w:rsidR="007E46F5" w:rsidRPr="0094336C" w:rsidRDefault="007E46F5" w:rsidP="007E46F5">
                  <w:pPr>
                    <w:pStyle w:val="TAL"/>
                    <w:rPr>
                      <w:rFonts w:cs="Arial"/>
                      <w:color w:val="000000" w:themeColor="text1"/>
                      <w:szCs w:val="18"/>
                    </w:rPr>
                  </w:pPr>
                  <w:r w:rsidRPr="0094336C">
                    <w:rPr>
                      <w:rFonts w:cs="Arial"/>
                      <w:color w:val="000000" w:themeColor="text1"/>
                      <w:szCs w:val="18"/>
                    </w:rPr>
                    <w:t>b. {2,3,4 … 64}</w:t>
                  </w:r>
                </w:p>
                <w:p w14:paraId="2FB67E92" w14:textId="77777777" w:rsidR="007E46F5" w:rsidRPr="0094336C" w:rsidRDefault="007E46F5" w:rsidP="007E46F5">
                  <w:pPr>
                    <w:pStyle w:val="TAL"/>
                    <w:rPr>
                      <w:rFonts w:eastAsia="Yu Mincho" w:cs="Arial"/>
                      <w:color w:val="000000" w:themeColor="text1"/>
                      <w:szCs w:val="18"/>
                    </w:rPr>
                  </w:pPr>
                  <w:r w:rsidRPr="0094336C">
                    <w:rPr>
                      <w:rFonts w:cs="Arial"/>
                      <w:color w:val="000000" w:themeColor="text1"/>
                      <w:szCs w:val="18"/>
                    </w:rPr>
                    <w:t>c. {4, …, 256}</w:t>
                  </w:r>
                </w:p>
                <w:p w14:paraId="07228467" w14:textId="77777777" w:rsidR="007E46F5" w:rsidRPr="0094336C" w:rsidRDefault="007E46F5" w:rsidP="007E46F5">
                  <w:pPr>
                    <w:pStyle w:val="TAL"/>
                    <w:rPr>
                      <w:rFonts w:cs="Arial"/>
                      <w:szCs w:val="18"/>
                    </w:rPr>
                  </w:pPr>
                  <w:r w:rsidRPr="0094336C">
                    <w:rPr>
                      <w:rFonts w:cs="Arial"/>
                      <w:szCs w:val="18"/>
                    </w:rPr>
                    <w:t>]</w:t>
                  </w:r>
                </w:p>
                <w:p w14:paraId="523E2355" w14:textId="77777777" w:rsidR="007E46F5" w:rsidRPr="0094336C" w:rsidRDefault="007E46F5" w:rsidP="007E46F5">
                  <w:pPr>
                    <w:pStyle w:val="TAL"/>
                    <w:rPr>
                      <w:rFonts w:cs="Arial"/>
                      <w:szCs w:val="18"/>
                      <w:highlight w:val="yellow"/>
                    </w:rPr>
                  </w:pPr>
                </w:p>
                <w:p w14:paraId="34DE4B65" w14:textId="77777777" w:rsidR="007E46F5" w:rsidRPr="0094336C" w:rsidRDefault="007E46F5" w:rsidP="007E46F5">
                  <w:pPr>
                    <w:pStyle w:val="TAL"/>
                    <w:rPr>
                      <w:rFonts w:eastAsia="Yu Mincho" w:cs="Arial"/>
                      <w:szCs w:val="18"/>
                    </w:rPr>
                  </w:pPr>
                </w:p>
                <w:p w14:paraId="4EFF4186" w14:textId="77777777" w:rsidR="007E46F5" w:rsidRPr="0094336C" w:rsidRDefault="007E46F5" w:rsidP="007E46F5">
                  <w:pPr>
                    <w:pStyle w:val="TAL"/>
                    <w:rPr>
                      <w:rFonts w:cs="Arial"/>
                      <w:szCs w:val="18"/>
                    </w:rPr>
                  </w:pPr>
                  <w:r w:rsidRPr="0094336C">
                    <w:rPr>
                      <w:rFonts w:cs="Arial"/>
                      <w:szCs w:val="18"/>
                    </w:rPr>
                    <w:t>[Component 10 candidate values: {1, 2, 4}]</w:t>
                  </w:r>
                </w:p>
                <w:p w14:paraId="318197BC" w14:textId="77777777" w:rsidR="007E46F5" w:rsidRPr="0094336C" w:rsidRDefault="007E46F5" w:rsidP="007E46F5">
                  <w:pPr>
                    <w:pStyle w:val="TAL"/>
                    <w:rPr>
                      <w:rFonts w:cs="Arial"/>
                      <w:szCs w:val="18"/>
                    </w:rPr>
                  </w:pPr>
                </w:p>
                <w:p w14:paraId="53A6C9E8" w14:textId="77777777" w:rsidR="007E46F5" w:rsidRPr="0094336C" w:rsidRDefault="007E46F5" w:rsidP="007E46F5">
                  <w:pPr>
                    <w:pStyle w:val="TAL"/>
                    <w:rPr>
                      <w:rFonts w:cs="Arial"/>
                      <w:szCs w:val="18"/>
                    </w:rPr>
                  </w:pPr>
                </w:p>
                <w:p w14:paraId="409CB57A" w14:textId="77777777" w:rsidR="007E46F5" w:rsidRPr="0094336C" w:rsidRDefault="007E46F5" w:rsidP="007E46F5">
                  <w:pPr>
                    <w:pStyle w:val="TAL"/>
                    <w:rPr>
                      <w:rFonts w:cs="Arial"/>
                      <w:szCs w:val="18"/>
                    </w:rPr>
                  </w:pPr>
                  <w:r w:rsidRPr="0094336C">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AEE3F" w14:textId="77777777" w:rsidR="007E46F5" w:rsidRPr="0094336C" w:rsidRDefault="007E46F5" w:rsidP="007E46F5">
                  <w:pPr>
                    <w:pStyle w:val="TAL"/>
                    <w:rPr>
                      <w:rFonts w:cs="Arial"/>
                      <w:szCs w:val="18"/>
                    </w:rPr>
                  </w:pPr>
                  <w:r w:rsidRPr="0094336C">
                    <w:rPr>
                      <w:rFonts w:cs="Arial"/>
                      <w:szCs w:val="18"/>
                    </w:rPr>
                    <w:t>Optional with capability signalling</w:t>
                  </w:r>
                </w:p>
              </w:tc>
            </w:tr>
            <w:tr w:rsidR="007E46F5" w:rsidRPr="0089286C" w14:paraId="2B48F5FB"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74264E3" w14:textId="77777777" w:rsidR="007E46F5" w:rsidRPr="0094336C" w:rsidRDefault="007E46F5" w:rsidP="007E46F5">
                  <w:pPr>
                    <w:pStyle w:val="TAL"/>
                    <w:rPr>
                      <w:rFonts w:eastAsia="MS Mincho" w:cs="Arial"/>
                      <w:szCs w:val="18"/>
                    </w:rPr>
                  </w:pPr>
                  <w:r w:rsidRPr="0094336C">
                    <w:rPr>
                      <w:rFonts w:eastAsia="MS Mincho" w:cs="Arial"/>
                      <w:szCs w:val="18"/>
                    </w:rPr>
                    <w:t>X</w:t>
                  </w:r>
                  <w:r w:rsidRPr="0094336C">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25116A" w14:textId="77777777" w:rsidR="007E46F5" w:rsidRPr="0094336C" w:rsidRDefault="007E46F5" w:rsidP="007E46F5">
                  <w:pPr>
                    <w:pStyle w:val="TAL"/>
                    <w:rPr>
                      <w:rFonts w:eastAsia="MS Mincho" w:cs="Arial"/>
                      <w:szCs w:val="18"/>
                    </w:rPr>
                  </w:pPr>
                  <w:r w:rsidRPr="0094336C">
                    <w:rPr>
                      <w:rFonts w:eastAsia="MS Mincho" w:cs="Arial"/>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9C4C8" w14:textId="77777777" w:rsidR="007E46F5" w:rsidRPr="0094336C" w:rsidRDefault="007E46F5" w:rsidP="007E46F5">
                  <w:pPr>
                    <w:pStyle w:val="TAL"/>
                    <w:rPr>
                      <w:rFonts w:eastAsia="SimSun" w:cs="Arial"/>
                      <w:szCs w:val="18"/>
                    </w:rPr>
                  </w:pPr>
                  <w:r w:rsidRPr="0094336C">
                    <w:rPr>
                      <w:rFonts w:eastAsia="SimSun" w:cs="Arial"/>
                      <w:szCs w:val="18"/>
                    </w:rPr>
                    <w:t>AI/ML based CSI prediction with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9F0C1D" w14:textId="77777777" w:rsidR="007E46F5" w:rsidRPr="0094336C" w:rsidRDefault="007E46F5" w:rsidP="007E46F5">
                  <w:pPr>
                    <w:jc w:val="left"/>
                    <w:rPr>
                      <w:rFonts w:cs="Arial"/>
                      <w:sz w:val="18"/>
                      <w:szCs w:val="18"/>
                    </w:rPr>
                  </w:pPr>
                  <w:r w:rsidRPr="0094336C">
                    <w:rPr>
                      <w:rFonts w:cs="Arial"/>
                      <w:sz w:val="18"/>
                      <w:szCs w:val="18"/>
                    </w:rPr>
                    <w:t>1. Support for the size of DD-basis, N4&gt;1</w:t>
                  </w:r>
                </w:p>
                <w:p w14:paraId="59A09E1C" w14:textId="77777777" w:rsidR="007E46F5" w:rsidRPr="0094336C" w:rsidRDefault="007E46F5" w:rsidP="007E46F5">
                  <w:pPr>
                    <w:jc w:val="left"/>
                    <w:rPr>
                      <w:rFonts w:cs="Arial"/>
                      <w:sz w:val="18"/>
                      <w:szCs w:val="18"/>
                    </w:rPr>
                  </w:pPr>
                  <w:r w:rsidRPr="0094336C">
                    <w:rPr>
                      <w:rFonts w:cs="Arial"/>
                      <w:sz w:val="18"/>
                      <w:szCs w:val="18"/>
                    </w:rPr>
                    <w:t>2. A list of supported combinations, each combination is {Max N4, Max # of Tx ports in one resource, Max # of resources and total # of Tx ports} across all CCs simultaneously</w:t>
                  </w:r>
                </w:p>
                <w:p w14:paraId="01DE6F78" w14:textId="77777777" w:rsidR="007E46F5" w:rsidRPr="0094336C" w:rsidRDefault="007E46F5" w:rsidP="007E46F5">
                  <w:pPr>
                    <w:jc w:val="left"/>
                    <w:rPr>
                      <w:rFonts w:cs="Arial"/>
                      <w:color w:val="000000" w:themeColor="text1"/>
                      <w:sz w:val="18"/>
                      <w:szCs w:val="18"/>
                      <w:lang w:eastAsia="zh-CN"/>
                    </w:rPr>
                  </w:pPr>
                  <w:r w:rsidRPr="0094336C">
                    <w:rPr>
                      <w:rFonts w:cs="Arial"/>
                      <w:color w:val="000000" w:themeColor="text1"/>
                      <w:sz w:val="18"/>
                      <w:szCs w:val="18"/>
                      <w:lang w:eastAsia="zh-CN"/>
                    </w:rPr>
                    <w:t>3. A list of supported combinations, each combination is {Max N4, Max # of Tx ports in one resource, Max # of resources and total # of Tx ports} for one CSI report setting</w:t>
                  </w:r>
                </w:p>
                <w:p w14:paraId="4D66F329" w14:textId="77777777" w:rsidR="007E46F5" w:rsidRPr="0094336C" w:rsidRDefault="007E46F5" w:rsidP="007E46F5">
                  <w:pPr>
                    <w:jc w:val="left"/>
                    <w:rPr>
                      <w:rFonts w:cs="Arial"/>
                      <w:sz w:val="18"/>
                      <w:szCs w:val="18"/>
                    </w:rPr>
                  </w:pPr>
                </w:p>
                <w:p w14:paraId="018B37F4" w14:textId="77777777" w:rsidR="007E46F5" w:rsidRPr="0094336C" w:rsidRDefault="007E46F5" w:rsidP="007E46F5">
                  <w:pPr>
                    <w:jc w:val="left"/>
                    <w:rPr>
                      <w:rFonts w:cs="Arial"/>
                      <w:sz w:val="18"/>
                      <w:szCs w:val="18"/>
                    </w:rPr>
                  </w:pPr>
                  <w:r w:rsidRPr="0094336C">
                    <w:rPr>
                      <w:rFonts w:cs="Arial"/>
                      <w:sz w:val="18"/>
                      <w:szCs w:val="18"/>
                    </w:rPr>
                    <w:t>4. Value of d=m for the DD unit size when A-CSI-RS is configured for CMR</w:t>
                  </w:r>
                </w:p>
                <w:p w14:paraId="54EE3DC4" w14:textId="77777777" w:rsidR="007E46F5" w:rsidRPr="0094336C" w:rsidRDefault="007E46F5" w:rsidP="007E46F5">
                  <w:pPr>
                    <w:jc w:val="left"/>
                    <w:rPr>
                      <w:rFonts w:cs="Arial"/>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C475E6" w14:textId="77777777" w:rsidR="007E46F5" w:rsidRPr="0094336C" w:rsidRDefault="007E46F5" w:rsidP="007E46F5">
                  <w:pPr>
                    <w:pStyle w:val="TAL"/>
                    <w:rPr>
                      <w:rFonts w:cs="Arial"/>
                      <w:color w:val="000000" w:themeColor="text1"/>
                      <w:szCs w:val="18"/>
                      <w:highlight w:val="yellow"/>
                    </w:rPr>
                  </w:pPr>
                  <w:r w:rsidRPr="0094336C">
                    <w:rPr>
                      <w:rFonts w:eastAsia="MS Mincho" w:cs="Arial"/>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BDADC" w14:textId="77777777" w:rsidR="007E46F5" w:rsidRPr="0094336C" w:rsidRDefault="007E46F5" w:rsidP="007E46F5">
                  <w:pPr>
                    <w:pStyle w:val="TAL"/>
                    <w:rPr>
                      <w:rFonts w:eastAsia="SimSun" w:cs="Arial"/>
                      <w:szCs w:val="18"/>
                    </w:rPr>
                  </w:pPr>
                  <w:r w:rsidRPr="0094336C">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380FC0" w14:textId="77777777" w:rsidR="007E46F5" w:rsidRPr="0094336C" w:rsidRDefault="007E46F5" w:rsidP="007E46F5">
                  <w:pPr>
                    <w:pStyle w:val="TAL"/>
                    <w:rPr>
                      <w:rFonts w:cs="Arial"/>
                      <w:szCs w:val="18"/>
                    </w:rPr>
                  </w:pPr>
                  <w:r w:rsidRPr="0094336C">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10CD3" w14:textId="77777777" w:rsidR="007E46F5" w:rsidRPr="0094336C" w:rsidRDefault="007E46F5" w:rsidP="007E46F5">
                  <w:pPr>
                    <w:pStyle w:val="TAL"/>
                    <w:rPr>
                      <w:rFonts w:cs="Arial"/>
                      <w:szCs w:val="18"/>
                    </w:rPr>
                  </w:pPr>
                  <w:r w:rsidRPr="0094336C">
                    <w:rPr>
                      <w:rFonts w:cs="Arial"/>
                      <w:szCs w:val="18"/>
                    </w:rPr>
                    <w:t xml:space="preserve">AI/ML based CSI prediction with </w:t>
                  </w:r>
                  <w:r w:rsidRPr="0094336C">
                    <w:rPr>
                      <w:rFonts w:eastAsia="SimSun" w:cs="Arial"/>
                      <w:color w:val="000000" w:themeColor="text1"/>
                      <w:szCs w:val="18"/>
                      <w:lang w:eastAsia="zh-CN"/>
                    </w:rPr>
                    <w:t xml:space="preserve">N4&gt;1 </w:t>
                  </w:r>
                  <w:r w:rsidRPr="0094336C">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15A67C" w14:textId="77777777" w:rsidR="007E46F5" w:rsidRPr="0094336C" w:rsidRDefault="007E46F5" w:rsidP="007E46F5">
                  <w:pPr>
                    <w:pStyle w:val="TAL"/>
                    <w:rPr>
                      <w:rFonts w:eastAsia="MS Mincho" w:cs="Arial"/>
                      <w:szCs w:val="18"/>
                      <w:highlight w:val="yellow"/>
                    </w:rPr>
                  </w:pPr>
                  <w:r w:rsidRPr="0094336C">
                    <w:rPr>
                      <w:rFonts w:eastAsia="SimSun" w:cs="Arial"/>
                      <w:color w:val="000000" w:themeColor="text1"/>
                      <w:szCs w:val="18"/>
                      <w:lang w:val="en-US" w:eastAsia="zh-CN"/>
                    </w:rPr>
                    <w:t xml:space="preserve">Per band </w:t>
                  </w:r>
                  <w:r w:rsidRPr="0094336C">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A0C6DB" w14:textId="77777777" w:rsidR="007E46F5" w:rsidRPr="0094336C" w:rsidRDefault="007E46F5" w:rsidP="007E46F5">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970F0" w14:textId="77777777" w:rsidR="007E46F5" w:rsidRPr="0094336C" w:rsidRDefault="007E46F5" w:rsidP="007E46F5">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E7590" w14:textId="77777777" w:rsidR="007E46F5" w:rsidRPr="0094336C" w:rsidRDefault="007E46F5" w:rsidP="007E46F5">
                  <w:pPr>
                    <w:pStyle w:val="TAL"/>
                    <w:rPr>
                      <w:rFonts w:eastAsia="MS Mincho" w:cs="Arial"/>
                      <w:szCs w:val="18"/>
                      <w:highlight w:val="yellow"/>
                    </w:rPr>
                  </w:pPr>
                  <w:r w:rsidRPr="0094336C">
                    <w:rPr>
                      <w:rFonts w:eastAsia="MS Mincho"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0EF01"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[Component 2 candidate values:</w:t>
                  </w:r>
                </w:p>
                <w:p w14:paraId="11FDBD1A"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a. {1,2,4,8}</w:t>
                  </w:r>
                </w:p>
                <w:p w14:paraId="4E4C49B7"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b. {4,8,12,16,24,32}</w:t>
                  </w:r>
                </w:p>
                <w:p w14:paraId="5FB4BEF4"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 {2,3,4 … 64}</w:t>
                  </w:r>
                </w:p>
                <w:p w14:paraId="340E8FCD"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d. {4, …, 256}</w:t>
                  </w:r>
                </w:p>
                <w:p w14:paraId="2DAF7A4C" w14:textId="77777777" w:rsidR="007E46F5" w:rsidRPr="0094336C" w:rsidRDefault="007E46F5" w:rsidP="007E46F5">
                  <w:pPr>
                    <w:pStyle w:val="TAL"/>
                    <w:rPr>
                      <w:rFonts w:eastAsia="Yu Mincho" w:cs="Arial"/>
                      <w:color w:val="000000" w:themeColor="text1"/>
                      <w:szCs w:val="18"/>
                      <w:highlight w:val="yellow"/>
                    </w:rPr>
                  </w:pPr>
                </w:p>
                <w:p w14:paraId="3FF392BF"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[Component 3 Candidate values</w:t>
                  </w:r>
                </w:p>
                <w:p w14:paraId="7E517AC1"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a. {1,2,4,8}</w:t>
                  </w:r>
                </w:p>
                <w:p w14:paraId="16DF485C"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b. {4,8,12,16,24,32}</w:t>
                  </w:r>
                </w:p>
                <w:p w14:paraId="0EE7A9D9" w14:textId="77777777" w:rsidR="007E46F5" w:rsidRPr="0094336C" w:rsidRDefault="007E46F5" w:rsidP="007E46F5">
                  <w:pPr>
                    <w:pStyle w:val="TAL"/>
                    <w:rPr>
                      <w:rFonts w:cs="Arial"/>
                      <w:color w:val="000000" w:themeColor="text1"/>
                      <w:szCs w:val="18"/>
                      <w:highlight w:val="yellow"/>
                    </w:rPr>
                  </w:pPr>
                  <w:r w:rsidRPr="0094336C">
                    <w:rPr>
                      <w:rFonts w:cs="Arial"/>
                      <w:color w:val="000000" w:themeColor="text1"/>
                      <w:szCs w:val="18"/>
                      <w:highlight w:val="yellow"/>
                    </w:rPr>
                    <w:t>c. {4,8,12}</w:t>
                  </w:r>
                </w:p>
                <w:p w14:paraId="686B94B0" w14:textId="77777777" w:rsidR="007E46F5" w:rsidRPr="0094336C" w:rsidRDefault="007E46F5" w:rsidP="007E46F5">
                  <w:pPr>
                    <w:pStyle w:val="TAL"/>
                    <w:rPr>
                      <w:rFonts w:eastAsia="Yu Mincho" w:cs="Arial"/>
                      <w:color w:val="000000" w:themeColor="text1"/>
                      <w:szCs w:val="18"/>
                      <w:highlight w:val="yellow"/>
                    </w:rPr>
                  </w:pPr>
                  <w:r w:rsidRPr="0094336C">
                    <w:rPr>
                      <w:rFonts w:cs="Arial"/>
                      <w:color w:val="000000" w:themeColor="text1"/>
                      <w:szCs w:val="18"/>
                      <w:highlight w:val="yellow"/>
                    </w:rPr>
                    <w:t>d.{4, …, 256}}</w:t>
                  </w:r>
                </w:p>
                <w:p w14:paraId="0234203F" w14:textId="77777777" w:rsidR="007E46F5" w:rsidRPr="0094336C" w:rsidRDefault="007E46F5" w:rsidP="007E46F5">
                  <w:pPr>
                    <w:pStyle w:val="TAL"/>
                    <w:rPr>
                      <w:rFonts w:cs="Arial"/>
                      <w:color w:val="000000" w:themeColor="text1"/>
                      <w:szCs w:val="18"/>
                    </w:rPr>
                  </w:pPr>
                  <w:r w:rsidRPr="0094336C">
                    <w:rPr>
                      <w:rFonts w:cs="Arial"/>
                      <w:color w:val="000000" w:themeColor="text1"/>
                      <w:szCs w:val="18"/>
                      <w:highlight w:val="yellow"/>
                    </w:rPr>
                    <w:t>]</w:t>
                  </w:r>
                </w:p>
                <w:p w14:paraId="24C5D17A" w14:textId="77777777" w:rsidR="007E46F5" w:rsidRPr="0094336C" w:rsidRDefault="007E46F5" w:rsidP="007E46F5">
                  <w:pPr>
                    <w:pStyle w:val="TAL"/>
                    <w:rPr>
                      <w:rFonts w:cs="Arial"/>
                      <w:color w:val="000000" w:themeColor="text1"/>
                      <w:szCs w:val="18"/>
                      <w:highlight w:val="yellow"/>
                    </w:rPr>
                  </w:pPr>
                </w:p>
                <w:p w14:paraId="5401FED4" w14:textId="77777777" w:rsidR="007E46F5" w:rsidRDefault="007E46F5" w:rsidP="007E46F5">
                  <w:pPr>
                    <w:pStyle w:val="TAL"/>
                    <w:rPr>
                      <w:rFonts w:cs="Arial"/>
                      <w:color w:val="000000" w:themeColor="text1"/>
                      <w:szCs w:val="18"/>
                      <w:highlight w:val="yellow"/>
                    </w:rPr>
                  </w:pPr>
                </w:p>
                <w:p w14:paraId="6B99DCC3" w14:textId="77777777" w:rsidR="007E46F5" w:rsidRDefault="007E46F5" w:rsidP="007E46F5">
                  <w:pPr>
                    <w:pStyle w:val="TAL"/>
                    <w:rPr>
                      <w:rFonts w:cs="Arial"/>
                      <w:color w:val="000000" w:themeColor="text1"/>
                      <w:szCs w:val="18"/>
                      <w:highlight w:val="yellow"/>
                    </w:rPr>
                  </w:pPr>
                  <w:r>
                    <w:rPr>
                      <w:rFonts w:eastAsia="Malgun Gothic" w:cs="Arial" w:hint="eastAsia"/>
                      <w:color w:val="000000" w:themeColor="text1"/>
                      <w:szCs w:val="18"/>
                      <w:highlight w:val="yellow"/>
                      <w:lang w:eastAsia="ko-KR"/>
                    </w:rPr>
                    <w:t>N</w:t>
                  </w:r>
                  <w:r>
                    <w:rPr>
                      <w:rFonts w:eastAsia="Malgun Gothic" w:cs="Arial"/>
                      <w:color w:val="000000" w:themeColor="text1"/>
                      <w:szCs w:val="18"/>
                      <w:highlight w:val="yellow"/>
                      <w:lang w:eastAsia="ko-KR"/>
                    </w:rPr>
                    <w:t xml:space="preserve">ote: FFS on how to handle applicability report, e.g., </w:t>
                  </w:r>
                  <w:r>
                    <w:rPr>
                      <w:rFonts w:cs="Arial"/>
                      <w:color w:val="000000" w:themeColor="text1"/>
                      <w:szCs w:val="18"/>
                      <w:highlight w:val="yellow"/>
                    </w:rPr>
                    <w:t xml:space="preserve">Multiple candidate values </w:t>
                  </w:r>
                  <w:r>
                    <w:rPr>
                      <w:rFonts w:eastAsia="Malgun Gothic" w:cs="Arial" w:hint="eastAsia"/>
                      <w:color w:val="000000" w:themeColor="text1"/>
                      <w:szCs w:val="18"/>
                      <w:highlight w:val="yellow"/>
                      <w:lang w:eastAsia="ko-KR"/>
                    </w:rPr>
                    <w:t>a</w:t>
                  </w:r>
                  <w:r>
                    <w:rPr>
                      <w:rFonts w:eastAsia="Malgun Gothic" w:cs="Arial"/>
                      <w:color w:val="000000" w:themeColor="text1"/>
                      <w:szCs w:val="18"/>
                      <w:highlight w:val="yellow"/>
                      <w:lang w:eastAsia="ko-KR"/>
                    </w:rPr>
                    <w:t xml:space="preserve">t least for </w:t>
                  </w:r>
                  <w:r>
                    <w:rPr>
                      <w:rFonts w:eastAsia="Malgun Gothic" w:cs="Arial"/>
                      <w:color w:val="000000" w:themeColor="text1"/>
                      <w:szCs w:val="18"/>
                      <w:highlight w:val="yellow"/>
                      <w:lang w:eastAsia="ko-KR"/>
                    </w:rPr>
                    <w:lastRenderedPageBreak/>
                    <w:t>N4={1,2,4,8}</w:t>
                  </w:r>
                  <w:r>
                    <w:rPr>
                      <w:rFonts w:cs="Arial"/>
                      <w:color w:val="000000" w:themeColor="text1"/>
                      <w:szCs w:val="18"/>
                      <w:highlight w:val="yellow"/>
                    </w:rPr>
                    <w:t xml:space="preserve"> can be reported .</w:t>
                  </w:r>
                </w:p>
                <w:p w14:paraId="08B70534" w14:textId="77777777" w:rsidR="007E46F5" w:rsidRPr="002A4181" w:rsidRDefault="007E46F5" w:rsidP="007E46F5">
                  <w:pPr>
                    <w:pStyle w:val="TAL"/>
                    <w:rPr>
                      <w:rFonts w:eastAsia="Malgun Gothic" w:cs="Arial"/>
                      <w:color w:val="000000" w:themeColor="text1"/>
                      <w:szCs w:val="18"/>
                      <w:highlight w:val="yellow"/>
                      <w:lang w:eastAsia="ko-KR"/>
                    </w:rPr>
                  </w:pPr>
                  <w:r>
                    <w:rPr>
                      <w:rFonts w:cs="Arial"/>
                      <w:color w:val="000000" w:themeColor="text1"/>
                      <w:szCs w:val="18"/>
                      <w:highlight w:val="yellow"/>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F3FA1" w14:textId="77777777" w:rsidR="007E46F5" w:rsidRPr="0094336C" w:rsidRDefault="007E46F5" w:rsidP="007E46F5">
                  <w:pPr>
                    <w:pStyle w:val="TAL"/>
                    <w:rPr>
                      <w:rFonts w:cs="Arial"/>
                      <w:szCs w:val="18"/>
                    </w:rPr>
                  </w:pPr>
                  <w:r w:rsidRPr="0094336C">
                    <w:rPr>
                      <w:rFonts w:cs="Arial"/>
                      <w:szCs w:val="18"/>
                    </w:rPr>
                    <w:lastRenderedPageBreak/>
                    <w:t>Optional with capability signalling</w:t>
                  </w:r>
                </w:p>
              </w:tc>
            </w:tr>
            <w:tr w:rsidR="007E46F5" w:rsidRPr="0089286C" w14:paraId="6570D006"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1166A4" w14:textId="77777777" w:rsidR="007E46F5" w:rsidRPr="0094336C" w:rsidRDefault="007E46F5" w:rsidP="007E46F5">
                  <w:pPr>
                    <w:pStyle w:val="TAL"/>
                    <w:rPr>
                      <w:rFonts w:eastAsia="MS Mincho"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6DDC" w14:textId="77777777" w:rsidR="007E46F5" w:rsidRPr="0094336C" w:rsidRDefault="007E46F5" w:rsidP="007E46F5">
                  <w:pPr>
                    <w:pStyle w:val="TAL"/>
                    <w:rPr>
                      <w:rFonts w:eastAsia="MS Mincho" w:cs="Arial"/>
                      <w:color w:val="000000" w:themeColor="text1"/>
                      <w:szCs w:val="18"/>
                    </w:rPr>
                  </w:pPr>
                  <w:r>
                    <w:rPr>
                      <w:rFonts w:cs="Arial"/>
                      <w:color w:val="000000" w:themeColor="text1"/>
                      <w:szCs w:val="18"/>
                    </w:rPr>
                    <w:t>X-1</w:t>
                  </w:r>
                  <w:r w:rsidRPr="00D47AB1">
                    <w:rPr>
                      <w:rFonts w:cs="Arial"/>
                      <w:color w:val="000000" w:themeColor="text1"/>
                      <w:szCs w:val="18"/>
                    </w:rPr>
                    <w:t>-</w:t>
                  </w:r>
                  <w:r>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240F4" w14:textId="77777777" w:rsidR="007E46F5" w:rsidRPr="00501E04" w:rsidRDefault="007E46F5" w:rsidP="007E46F5">
                  <w:pPr>
                    <w:pStyle w:val="TAL"/>
                    <w:rPr>
                      <w:rFonts w:eastAsia="SimSun" w:cs="Arial"/>
                      <w:color w:val="000000" w:themeColor="text1"/>
                      <w:szCs w:val="18"/>
                    </w:rPr>
                  </w:pPr>
                  <w:r w:rsidRPr="00501E04">
                    <w:rPr>
                      <w:rFonts w:eastAsia="SimSun" w:cs="Arial"/>
                      <w:color w:val="000000" w:themeColor="text1"/>
                      <w:szCs w:val="18"/>
                      <w:lang w:eastAsia="zh-CN"/>
                    </w:rPr>
                    <w:t>Support of L=6 for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294AE" w14:textId="77777777" w:rsidR="007E46F5" w:rsidRPr="00501E04" w:rsidRDefault="007E46F5" w:rsidP="007E46F5">
                  <w:pPr>
                    <w:jc w:val="left"/>
                    <w:rPr>
                      <w:rFonts w:cs="Arial"/>
                      <w:color w:val="000000" w:themeColor="text1"/>
                      <w:sz w:val="18"/>
                      <w:szCs w:val="18"/>
                      <w:lang w:eastAsia="zh-CN"/>
                    </w:rPr>
                  </w:pPr>
                  <w:r w:rsidRPr="00501E04">
                    <w:rPr>
                      <w:rFonts w:cs="Arial"/>
                      <w:color w:val="000000" w:themeColor="text1"/>
                      <w:sz w:val="18"/>
                      <w:szCs w:val="18"/>
                    </w:rPr>
                    <w:t xml:space="preserve">Support of L=6 for </w:t>
                  </w:r>
                  <w:r w:rsidRPr="00501E04">
                    <w:rPr>
                      <w:rFonts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E87FD" w14:textId="77777777" w:rsidR="007E46F5" w:rsidRPr="00501E04" w:rsidRDefault="007E46F5" w:rsidP="007E46F5">
                  <w:pPr>
                    <w:pStyle w:val="TAL"/>
                    <w:rPr>
                      <w:rFonts w:eastAsia="MS Mincho" w:cs="Arial"/>
                      <w:color w:val="000000" w:themeColor="text1"/>
                      <w:szCs w:val="18"/>
                    </w:rPr>
                  </w:pPr>
                  <w:r w:rsidRPr="00501E04">
                    <w:rPr>
                      <w:rFonts w:eastAsia="SimSun" w:cs="Arial"/>
                      <w:color w:val="000000" w:themeColor="text1"/>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3D844" w14:textId="77777777" w:rsidR="007E46F5" w:rsidRPr="00501E04" w:rsidRDefault="007E46F5" w:rsidP="007E46F5">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C8875" w14:textId="77777777" w:rsidR="007E46F5" w:rsidRPr="00501E04" w:rsidRDefault="007E46F5" w:rsidP="007E46F5">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F5F4" w14:textId="77777777" w:rsidR="007E46F5" w:rsidRPr="00501E04" w:rsidRDefault="007E46F5" w:rsidP="007E46F5">
                  <w:pPr>
                    <w:pStyle w:val="TAL"/>
                    <w:rPr>
                      <w:rFonts w:cs="Arial"/>
                      <w:color w:val="000000" w:themeColor="text1"/>
                      <w:szCs w:val="18"/>
                    </w:rPr>
                  </w:pPr>
                  <w:r w:rsidRPr="00501E04">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475873" w14:textId="77777777" w:rsidR="007E46F5" w:rsidRPr="0094336C" w:rsidRDefault="007E46F5" w:rsidP="007E46F5">
                  <w:pPr>
                    <w:pStyle w:val="TAL"/>
                    <w:rPr>
                      <w:rFonts w:eastAsia="MS Mincho" w:cs="Arial"/>
                      <w:color w:val="000000" w:themeColor="text1"/>
                      <w:szCs w:val="18"/>
                      <w:highlight w:val="yellow"/>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190035" w14:textId="77777777" w:rsidR="007E46F5" w:rsidRPr="0094336C" w:rsidRDefault="007E46F5" w:rsidP="007E46F5">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9AF38" w14:textId="77777777" w:rsidR="007E46F5" w:rsidRPr="0094336C" w:rsidRDefault="007E46F5" w:rsidP="007E46F5">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3D981" w14:textId="77777777" w:rsidR="007E46F5" w:rsidRPr="0094336C" w:rsidRDefault="007E46F5" w:rsidP="007E46F5">
                  <w:pPr>
                    <w:pStyle w:val="TAL"/>
                    <w:rPr>
                      <w:rFonts w:eastAsia="MS Mincho" w:cs="Arial"/>
                      <w:color w:val="000000" w:themeColor="text1"/>
                      <w:szCs w:val="18"/>
                      <w:highlight w:val="yellow"/>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DB64" w14:textId="77777777" w:rsidR="007E46F5" w:rsidRPr="0094336C" w:rsidRDefault="007E46F5" w:rsidP="007E46F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C67A4" w14:textId="77777777" w:rsidR="007E46F5" w:rsidRPr="0094336C" w:rsidRDefault="007E46F5" w:rsidP="007E46F5">
                  <w:pPr>
                    <w:pStyle w:val="TAL"/>
                    <w:rPr>
                      <w:rFonts w:cs="Arial"/>
                      <w:color w:val="000000" w:themeColor="text1"/>
                      <w:szCs w:val="18"/>
                    </w:rPr>
                  </w:pPr>
                  <w:r w:rsidRPr="00D47AB1">
                    <w:rPr>
                      <w:rFonts w:cs="Arial"/>
                      <w:color w:val="000000" w:themeColor="text1"/>
                      <w:szCs w:val="18"/>
                      <w:lang w:eastAsia="zh-CN"/>
                    </w:rPr>
                    <w:t>Optional with capability signaling</w:t>
                  </w:r>
                </w:p>
              </w:tc>
            </w:tr>
            <w:tr w:rsidR="007E46F5" w:rsidRPr="0089286C" w14:paraId="71BA087C"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E96107" w14:textId="77777777" w:rsidR="007E46F5" w:rsidRPr="0094336C" w:rsidRDefault="007E46F5" w:rsidP="007E46F5">
                  <w:pPr>
                    <w:pStyle w:val="TAL"/>
                    <w:rPr>
                      <w:rFonts w:eastAsia="SimSun" w:cs="Arial"/>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3C2422" w14:textId="77777777" w:rsidR="007E46F5" w:rsidRPr="0094336C" w:rsidRDefault="007E46F5" w:rsidP="007E46F5">
                  <w:pPr>
                    <w:pStyle w:val="TAL"/>
                    <w:rPr>
                      <w:rFonts w:eastAsia="MS Mincho" w:cs="Arial"/>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2F6FA"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 xml:space="preserve">Support of rank equals 3 and 4 for AIML-based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09D1BA" w14:textId="77777777" w:rsidR="007E46F5" w:rsidRPr="00501E04" w:rsidRDefault="007E46F5" w:rsidP="007E46F5">
                  <w:pPr>
                    <w:jc w:val="left"/>
                    <w:rPr>
                      <w:rFonts w:eastAsia="Yu Mincho" w:cs="Arial"/>
                      <w:color w:val="000000" w:themeColor="text1"/>
                      <w:sz w:val="18"/>
                      <w:szCs w:val="18"/>
                      <w:lang w:eastAsia="ja-JP"/>
                    </w:rPr>
                  </w:pPr>
                  <w:r w:rsidRPr="00501E04">
                    <w:rPr>
                      <w:rFonts w:cs="Arial"/>
                      <w:color w:val="000000" w:themeColor="text1"/>
                      <w:sz w:val="18"/>
                      <w:szCs w:val="18"/>
                    </w:rPr>
                    <w:t xml:space="preserve">Support of </w:t>
                  </w:r>
                  <w:r w:rsidRPr="00501E04">
                    <w:rPr>
                      <w:rFonts w:cs="Arial"/>
                      <w:color w:val="000000" w:themeColor="text1"/>
                      <w:sz w:val="18"/>
                      <w:szCs w:val="18"/>
                      <w:lang w:eastAsia="zh-CN"/>
                    </w:rPr>
                    <w:t xml:space="preserve">rank </w:t>
                  </w:r>
                  <w:r w:rsidRPr="00501E04">
                    <w:rPr>
                      <w:rFonts w:cs="Arial"/>
                      <w:color w:val="000000" w:themeColor="text1"/>
                      <w:sz w:val="18"/>
                      <w:szCs w:val="18"/>
                    </w:rPr>
                    <w:t xml:space="preserve">equals 3 and 4 for </w:t>
                  </w:r>
                  <w:r w:rsidRPr="00501E04">
                    <w:rPr>
                      <w:rFonts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F9E9E" w14:textId="77777777" w:rsidR="007E46F5" w:rsidRPr="00501E04" w:rsidRDefault="007E46F5" w:rsidP="007E46F5">
                  <w:pPr>
                    <w:pStyle w:val="TAL"/>
                    <w:rPr>
                      <w:rFonts w:eastAsia="MS Mincho" w:cs="Arial"/>
                      <w:color w:val="000000" w:themeColor="text1"/>
                      <w:szCs w:val="18"/>
                    </w:rPr>
                  </w:pPr>
                  <w:r w:rsidRPr="00501E04">
                    <w:rPr>
                      <w:rFonts w:eastAsia="SimSun" w:cs="Arial"/>
                      <w:color w:val="000000" w:themeColor="text1"/>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4E945" w14:textId="77777777" w:rsidR="007E46F5" w:rsidRPr="00501E04" w:rsidRDefault="007E46F5" w:rsidP="007E46F5">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B5AF" w14:textId="77777777" w:rsidR="007E46F5" w:rsidRPr="00501E04" w:rsidRDefault="007E46F5" w:rsidP="007E46F5">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7EE8F"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7EB0B" w14:textId="77777777" w:rsidR="007E46F5" w:rsidRPr="0094336C" w:rsidRDefault="007E46F5" w:rsidP="007E46F5">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0F205"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E16861"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44C6"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16393" w14:textId="77777777" w:rsidR="007E46F5" w:rsidRPr="0094336C" w:rsidRDefault="007E46F5" w:rsidP="007E46F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660426" w14:textId="77777777" w:rsidR="007E46F5" w:rsidRPr="0094336C" w:rsidRDefault="007E46F5" w:rsidP="007E46F5">
                  <w:pPr>
                    <w:pStyle w:val="TAL"/>
                    <w:rPr>
                      <w:rFonts w:cs="Arial"/>
                      <w:color w:val="000000" w:themeColor="text1"/>
                      <w:szCs w:val="18"/>
                      <w:lang w:eastAsia="zh-CN"/>
                    </w:rPr>
                  </w:pPr>
                  <w:r w:rsidRPr="00D47AB1">
                    <w:rPr>
                      <w:rFonts w:cs="Arial"/>
                      <w:color w:val="000000" w:themeColor="text1"/>
                      <w:szCs w:val="18"/>
                      <w:lang w:eastAsia="zh-CN"/>
                    </w:rPr>
                    <w:t>Optional with capability signaling</w:t>
                  </w:r>
                </w:p>
              </w:tc>
            </w:tr>
            <w:tr w:rsidR="007E46F5" w:rsidRPr="0089286C" w14:paraId="600B5F06"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E45F6E" w14:textId="77777777" w:rsidR="007E46F5" w:rsidRPr="0094336C" w:rsidRDefault="007E46F5" w:rsidP="007E46F5">
                  <w:pPr>
                    <w:pStyle w:val="TAL"/>
                    <w:rPr>
                      <w:rFonts w:eastAsia="SimSun" w:cs="Arial"/>
                      <w:szCs w:val="18"/>
                    </w:rPr>
                  </w:pPr>
                  <w:r w:rsidRPr="00E421EE">
                    <w:rPr>
                      <w:rFonts w:eastAsia="SimSun" w:cs="Arial"/>
                      <w:szCs w:val="18"/>
                    </w:rPr>
                    <w:t xml:space="preserve">X. </w:t>
                  </w:r>
                  <w:r w:rsidRPr="00E421EE">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DC578" w14:textId="77777777" w:rsidR="007E46F5" w:rsidRPr="0094336C" w:rsidRDefault="007E46F5" w:rsidP="007E46F5">
                  <w:pPr>
                    <w:pStyle w:val="TAL"/>
                    <w:rPr>
                      <w:rFonts w:eastAsia="MS Mincho" w:cs="Arial"/>
                      <w:szCs w:val="18"/>
                    </w:rPr>
                  </w:pPr>
                  <w:r w:rsidRPr="00E421EE">
                    <w:rPr>
                      <w:rFonts w:eastAsia="MS Mincho" w:cs="Arial"/>
                      <w:szCs w:val="18"/>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D6383"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when</w:t>
                  </w:r>
                  <w:r w:rsidRPr="00501E04">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F670B" w14:textId="77777777" w:rsidR="007E46F5" w:rsidRPr="00501E04" w:rsidRDefault="007E46F5" w:rsidP="007E46F5">
                  <w:pPr>
                    <w:jc w:val="left"/>
                    <w:rPr>
                      <w:rFonts w:eastAsia="Yu Mincho" w:cs="Arial"/>
                      <w:color w:val="000000" w:themeColor="text1"/>
                      <w:sz w:val="18"/>
                      <w:szCs w:val="18"/>
                      <w:lang w:eastAsia="ja-JP"/>
                    </w:rPr>
                  </w:pPr>
                  <w:r w:rsidRPr="00501E04">
                    <w:rPr>
                      <w:rFonts w:eastAsia="Yu Mincho" w:cs="Arial"/>
                      <w:color w:val="000000" w:themeColor="text1"/>
                      <w:sz w:val="18"/>
                      <w:szCs w:val="18"/>
                      <w:lang w:eastAsia="ja-JP"/>
                    </w:rPr>
                    <w:t>Value of d=1</w:t>
                  </w:r>
                  <w:r w:rsidRPr="00501E04">
                    <w:rPr>
                      <w:rFonts w:cs="Arial"/>
                      <w:color w:val="000000" w:themeColor="text1"/>
                      <w:sz w:val="18"/>
                      <w:szCs w:val="18"/>
                      <w:lang w:eastAsia="zh-CN"/>
                    </w:rPr>
                    <w:t xml:space="preserve"> for the DD unit size when</w:t>
                  </w:r>
                  <w:r w:rsidRPr="00501E04">
                    <w:rPr>
                      <w:rFonts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80CB4A" w14:textId="77777777" w:rsidR="007E46F5" w:rsidRPr="00501E04" w:rsidRDefault="007E46F5" w:rsidP="007E46F5">
                  <w:pPr>
                    <w:pStyle w:val="TAL"/>
                    <w:rPr>
                      <w:rFonts w:eastAsia="MS Mincho" w:cs="Arial"/>
                      <w:color w:val="000000" w:themeColor="text1"/>
                      <w:szCs w:val="18"/>
                    </w:rPr>
                  </w:pPr>
                  <w:r w:rsidRPr="00501E04">
                    <w:rPr>
                      <w:rFonts w:eastAsia="MS Mincho" w:cs="Arial"/>
                      <w:color w:val="000000" w:themeColor="text1"/>
                      <w:szCs w:val="18"/>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3BBDC" w14:textId="77777777" w:rsidR="007E46F5" w:rsidRPr="00501E04" w:rsidRDefault="007E46F5" w:rsidP="007E46F5">
                  <w:pPr>
                    <w:pStyle w:val="TAL"/>
                    <w:rPr>
                      <w:rFonts w:eastAsia="SimSun" w:cs="Arial"/>
                      <w:color w:val="000000" w:themeColor="text1"/>
                      <w:szCs w:val="18"/>
                    </w:rPr>
                  </w:pPr>
                  <w:r w:rsidRPr="00501E04">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C8EE" w14:textId="77777777" w:rsidR="007E46F5" w:rsidRPr="00501E04" w:rsidRDefault="007E46F5" w:rsidP="007E46F5">
                  <w:pPr>
                    <w:pStyle w:val="TAL"/>
                    <w:rPr>
                      <w:rFonts w:cs="Arial"/>
                      <w:color w:val="000000" w:themeColor="text1"/>
                      <w:szCs w:val="18"/>
                      <w:lang w:eastAsia="zh-CN"/>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B1C6A" w14:textId="77777777" w:rsidR="007E46F5" w:rsidRPr="00501E04" w:rsidRDefault="007E46F5" w:rsidP="007E46F5">
                  <w:pPr>
                    <w:pStyle w:val="TAL"/>
                    <w:rPr>
                      <w:rFonts w:eastAsia="SimSun" w:cs="Arial"/>
                      <w:color w:val="000000" w:themeColor="text1"/>
                      <w:szCs w:val="18"/>
                      <w:lang w:eastAsia="zh-CN"/>
                    </w:rPr>
                  </w:pPr>
                  <w:r w:rsidRPr="00501E04">
                    <w:rPr>
                      <w:rFonts w:eastAsia="SimSun" w:cs="Arial"/>
                      <w:color w:val="000000" w:themeColor="text1"/>
                      <w:szCs w:val="18"/>
                      <w:lang w:eastAsia="zh-CN"/>
                    </w:rPr>
                    <w:t>DD unit size d=1 is not supported when</w:t>
                  </w:r>
                  <w:r w:rsidRPr="00501E04">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4DF311" w14:textId="77777777" w:rsidR="007E46F5" w:rsidRPr="0094336C" w:rsidRDefault="007E46F5" w:rsidP="007E46F5">
                  <w:pPr>
                    <w:pStyle w:val="TAL"/>
                    <w:rPr>
                      <w:rFonts w:eastAsia="SimSun" w:cs="Arial"/>
                      <w:color w:val="000000" w:themeColor="text1"/>
                      <w:szCs w:val="18"/>
                      <w:lang w:val="en-US" w:eastAsia="zh-CN"/>
                    </w:rPr>
                  </w:pPr>
                  <w:r w:rsidRPr="00E421EE">
                    <w:rPr>
                      <w:rFonts w:eastAsia="SimSun" w:cs="Arial"/>
                      <w:color w:val="000000" w:themeColor="text1"/>
                      <w:szCs w:val="18"/>
                      <w:lang w:val="en-US" w:eastAsia="zh-CN"/>
                    </w:rPr>
                    <w:t xml:space="preserve">Per-band </w:t>
                  </w:r>
                  <w:r w:rsidRPr="00E421EE">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27D83"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5D61E"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341A55"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31C21" w14:textId="77777777" w:rsidR="007E46F5" w:rsidRPr="0094336C" w:rsidRDefault="007E46F5" w:rsidP="007E46F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BACB04" w14:textId="77777777" w:rsidR="007E46F5" w:rsidRPr="0094336C" w:rsidRDefault="007E46F5" w:rsidP="007E46F5">
                  <w:pPr>
                    <w:pStyle w:val="TAL"/>
                    <w:rPr>
                      <w:rFonts w:cs="Arial"/>
                      <w:color w:val="000000" w:themeColor="text1"/>
                      <w:szCs w:val="18"/>
                      <w:lang w:eastAsia="zh-CN"/>
                    </w:rPr>
                  </w:pPr>
                  <w:r w:rsidRPr="00E421EE">
                    <w:rPr>
                      <w:rFonts w:cs="Arial"/>
                      <w:color w:val="000000" w:themeColor="text1"/>
                      <w:szCs w:val="18"/>
                      <w:lang w:eastAsia="zh-CN"/>
                    </w:rPr>
                    <w:t>Optional with capability signaling</w:t>
                  </w:r>
                </w:p>
              </w:tc>
            </w:tr>
            <w:tr w:rsidR="007E46F5" w:rsidRPr="0089286C" w14:paraId="3B23AB56"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494BB6" w14:textId="77777777" w:rsidR="007E46F5" w:rsidRPr="0094336C" w:rsidRDefault="007E46F5" w:rsidP="007E46F5">
                  <w:pPr>
                    <w:pStyle w:val="TAL"/>
                    <w:rPr>
                      <w:rFonts w:eastAsia="SimSun" w:cs="Arial"/>
                      <w:szCs w:val="18"/>
                    </w:rPr>
                  </w:pPr>
                  <w:r w:rsidRPr="00E421EE">
                    <w:rPr>
                      <w:rFonts w:eastAsia="SimSun" w:cs="Arial"/>
                      <w:szCs w:val="18"/>
                    </w:rPr>
                    <w:t xml:space="preserve">X. </w:t>
                  </w:r>
                  <w:r w:rsidRPr="00E421EE">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A597D" w14:textId="77777777" w:rsidR="007E46F5" w:rsidRPr="0094336C" w:rsidRDefault="007E46F5" w:rsidP="007E46F5">
                  <w:pPr>
                    <w:pStyle w:val="TAL"/>
                    <w:rPr>
                      <w:rFonts w:eastAsia="SimSun" w:cs="Arial"/>
                      <w:szCs w:val="18"/>
                    </w:rPr>
                  </w:pPr>
                  <w:r w:rsidRPr="00E421EE">
                    <w:rPr>
                      <w:rFonts w:eastAsia="MS Mincho" w:cs="Arial"/>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7D81E" w14:textId="77777777" w:rsidR="007E46F5" w:rsidRPr="00501E04" w:rsidRDefault="007E46F5" w:rsidP="007E46F5">
                  <w:pPr>
                    <w:pStyle w:val="TAL"/>
                    <w:rPr>
                      <w:rFonts w:eastAsia="Malgun Gothic"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76AACA37" w14:textId="77777777" w:rsidR="007E46F5" w:rsidRPr="00501E04" w:rsidRDefault="007E46F5" w:rsidP="007E46F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1C9F96" w14:textId="77777777" w:rsidR="007E46F5" w:rsidRPr="00501E04" w:rsidRDefault="007E46F5" w:rsidP="007E46F5">
                  <w:pPr>
                    <w:pStyle w:val="TAL"/>
                    <w:rPr>
                      <w:rFonts w:eastAsia="Malgun Gothic" w:cs="Arial"/>
                      <w:color w:val="000000" w:themeColor="text1"/>
                      <w:szCs w:val="18"/>
                      <w:lang w:eastAsia="ko-KR"/>
                    </w:rPr>
                  </w:pPr>
                  <w:r w:rsidRPr="00501E04">
                    <w:rPr>
                      <w:rFonts w:eastAsia="Yu Mincho" w:cs="Arial"/>
                      <w:color w:val="000000" w:themeColor="text1"/>
                      <w:szCs w:val="18"/>
                    </w:rPr>
                    <w:t xml:space="preserve">1. </w:t>
                  </w:r>
                  <w:r w:rsidRPr="00501E04">
                    <w:rPr>
                      <w:rFonts w:cs="Arial"/>
                      <w:color w:val="000000" w:themeColor="text1"/>
                      <w:szCs w:val="18"/>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w:t>
                  </w:r>
                </w:p>
                <w:p w14:paraId="1222FDDC" w14:textId="77777777" w:rsidR="007E46F5" w:rsidRPr="00501E04" w:rsidRDefault="007E46F5" w:rsidP="007E46F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19585" w14:textId="77777777" w:rsidR="007E46F5" w:rsidRPr="00501E04" w:rsidRDefault="007E46F5" w:rsidP="007E46F5">
                  <w:pPr>
                    <w:pStyle w:val="TAL"/>
                    <w:rPr>
                      <w:rFonts w:eastAsia="MS Mincho" w:cs="Arial"/>
                      <w:color w:val="000000" w:themeColor="text1"/>
                      <w:szCs w:val="18"/>
                    </w:rPr>
                  </w:pPr>
                  <w:r w:rsidRPr="00501E04">
                    <w:rPr>
                      <w:rFonts w:eastAsia="Yu Mincho" w:cs="Arial"/>
                      <w:color w:val="000000" w:themeColor="text1"/>
                      <w:szCs w:val="18"/>
                      <w:lang w:val="en-US"/>
                    </w:rPr>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1FCCA" w14:textId="77777777" w:rsidR="007E46F5" w:rsidRPr="00501E04" w:rsidRDefault="007E46F5" w:rsidP="007E46F5">
                  <w:pPr>
                    <w:pStyle w:val="TAL"/>
                    <w:rPr>
                      <w:rFonts w:eastAsia="SimSun" w:cs="Arial"/>
                      <w:color w:val="000000" w:themeColor="text1"/>
                      <w:szCs w:val="18"/>
                    </w:rPr>
                  </w:pPr>
                  <w:r w:rsidRPr="00501E04">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B9351" w14:textId="77777777" w:rsidR="007E46F5" w:rsidRPr="00501E04" w:rsidRDefault="007E46F5" w:rsidP="007E46F5">
                  <w:pPr>
                    <w:pStyle w:val="TAL"/>
                    <w:rPr>
                      <w:rFonts w:cs="Arial"/>
                      <w:color w:val="000000" w:themeColor="text1"/>
                      <w:szCs w:val="18"/>
                    </w:rPr>
                  </w:pPr>
                  <w:r w:rsidRPr="00501E04">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F84A2" w14:textId="77777777" w:rsidR="007E46F5" w:rsidRPr="00501E04" w:rsidRDefault="007E46F5" w:rsidP="007E46F5">
                  <w:pPr>
                    <w:pStyle w:val="TAL"/>
                    <w:rPr>
                      <w:rFonts w:eastAsia="Malgun Gothic" w:cs="Arial"/>
                      <w:color w:val="000000" w:themeColor="text1"/>
                      <w:szCs w:val="18"/>
                      <w:lang w:eastAsia="ko-KR"/>
                    </w:rPr>
                  </w:pPr>
                  <w:r w:rsidRPr="00501E04">
                    <w:rPr>
                      <w:rFonts w:cs="Arial"/>
                      <w:color w:val="000000" w:themeColor="text1"/>
                      <w:szCs w:val="18"/>
                      <w:lang w:eastAsia="ko-KR"/>
                    </w:rPr>
                    <w:t xml:space="preserve">Maximum number of aperiodic CSI-RS resources that can be configured in the same CSI report setting for </w:t>
                  </w:r>
                  <w:r w:rsidRPr="00501E04">
                    <w:rPr>
                      <w:rFonts w:eastAsia="SimSun" w:cs="Arial"/>
                      <w:color w:val="000000" w:themeColor="text1"/>
                      <w:szCs w:val="18"/>
                      <w:lang w:eastAsia="zh-CN"/>
                    </w:rPr>
                    <w:t>AIML-based CSI prediction is not known</w:t>
                  </w:r>
                </w:p>
                <w:p w14:paraId="35F01E95" w14:textId="77777777" w:rsidR="007E46F5" w:rsidRPr="00501E04" w:rsidRDefault="007E46F5" w:rsidP="007E46F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D20AE7" w14:textId="77777777" w:rsidR="007E46F5" w:rsidRPr="0094336C" w:rsidRDefault="007E46F5" w:rsidP="007E46F5">
                  <w:pPr>
                    <w:pStyle w:val="TAL"/>
                    <w:rPr>
                      <w:rFonts w:eastAsia="SimSun" w:cs="Arial"/>
                      <w:szCs w:val="18"/>
                    </w:rPr>
                  </w:pPr>
                  <w:r w:rsidRPr="00E763E0">
                    <w:rPr>
                      <w:rFonts w:eastAsia="SimSun" w:cs="Arial"/>
                      <w:color w:val="000000" w:themeColor="text1"/>
                      <w:szCs w:val="18"/>
                      <w:lang w:val="en-US" w:eastAsia="zh-CN"/>
                    </w:rPr>
                    <w:t xml:space="preserve">Per-band </w:t>
                  </w:r>
                  <w:r w:rsidRPr="00E763E0">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9126A" w14:textId="77777777" w:rsidR="007E46F5" w:rsidRPr="0094336C" w:rsidRDefault="007E46F5" w:rsidP="007E46F5">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4445D4" w14:textId="77777777" w:rsidR="007E46F5" w:rsidRPr="0094336C" w:rsidRDefault="007E46F5" w:rsidP="007E46F5">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776E9" w14:textId="77777777" w:rsidR="007E46F5" w:rsidRPr="0094336C" w:rsidRDefault="007E46F5" w:rsidP="007E46F5">
                  <w:pPr>
                    <w:pStyle w:val="TAL"/>
                    <w:rPr>
                      <w:rFonts w:cs="Arial"/>
                      <w:szCs w:val="18"/>
                    </w:rPr>
                  </w:pPr>
                  <w:r w:rsidRPr="00E763E0">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99884" w14:textId="77777777" w:rsidR="007E46F5" w:rsidRPr="00E763E0" w:rsidRDefault="007E46F5" w:rsidP="007E46F5">
                  <w:pPr>
                    <w:pStyle w:val="TAL"/>
                    <w:rPr>
                      <w:rFonts w:cs="Arial"/>
                      <w:color w:val="000000" w:themeColor="text1"/>
                      <w:szCs w:val="18"/>
                    </w:rPr>
                  </w:pPr>
                  <w:r w:rsidRPr="00E763E0">
                    <w:rPr>
                      <w:rFonts w:cs="Arial"/>
                      <w:color w:val="000000" w:themeColor="text1"/>
                      <w:szCs w:val="18"/>
                    </w:rPr>
                    <w:t>Component 1 candidate values: {4, 8, 12}</w:t>
                  </w:r>
                </w:p>
                <w:p w14:paraId="43BCFD6C" w14:textId="77777777" w:rsidR="007E46F5" w:rsidRPr="0094336C" w:rsidRDefault="007E46F5" w:rsidP="007E46F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2E4E3" w14:textId="77777777" w:rsidR="007E46F5" w:rsidRPr="0094336C" w:rsidRDefault="007E46F5" w:rsidP="007E46F5">
                  <w:pPr>
                    <w:pStyle w:val="TAL"/>
                    <w:rPr>
                      <w:rFonts w:cs="Arial"/>
                      <w:szCs w:val="18"/>
                    </w:rPr>
                  </w:pPr>
                  <w:r w:rsidRPr="00E763E0">
                    <w:rPr>
                      <w:rFonts w:cs="Arial"/>
                      <w:color w:val="000000" w:themeColor="text1"/>
                      <w:szCs w:val="18"/>
                      <w:lang w:eastAsia="zh-CN"/>
                    </w:rPr>
                    <w:t>Optional with capability signaling</w:t>
                  </w:r>
                </w:p>
              </w:tc>
            </w:tr>
            <w:tr w:rsidR="007E46F5" w:rsidRPr="0089286C" w14:paraId="7AFEFBDC" w14:textId="77777777" w:rsidTr="007E46F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0D809" w14:textId="77777777" w:rsidR="007E46F5" w:rsidRPr="0094336C" w:rsidRDefault="007E46F5" w:rsidP="007E46F5">
                  <w:pPr>
                    <w:pStyle w:val="TAL"/>
                    <w:rPr>
                      <w:rFonts w:eastAsia="SimSun" w:cs="Arial"/>
                      <w:szCs w:val="18"/>
                    </w:rPr>
                  </w:pPr>
                  <w:r>
                    <w:rPr>
                      <w:rFonts w:eastAsia="SimSun"/>
                    </w:rPr>
                    <w:t>X</w:t>
                  </w:r>
                  <w:r w:rsidRPr="00E7116E">
                    <w:rPr>
                      <w:rFonts w:eastAsia="SimSun"/>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CAA49" w14:textId="77777777" w:rsidR="007E46F5" w:rsidRPr="0094336C" w:rsidRDefault="007E46F5" w:rsidP="007E46F5">
                  <w:pPr>
                    <w:pStyle w:val="TAL"/>
                    <w:rPr>
                      <w:rFonts w:eastAsia="SimSun" w:cs="Arial"/>
                      <w:szCs w:val="18"/>
                    </w:rPr>
                  </w:pPr>
                  <w:r>
                    <w:rPr>
                      <w:rFonts w:eastAsia="SimSun"/>
                    </w:rPr>
                    <w:t>X</w:t>
                  </w:r>
                  <w:r w:rsidRPr="00E7116E">
                    <w:rPr>
                      <w:rFonts w:eastAsia="SimSun"/>
                    </w:rPr>
                    <w:t>-1-</w:t>
                  </w:r>
                  <w:r>
                    <w:rPr>
                      <w:rFonts w:eastAsia="SimSun"/>
                    </w:rPr>
                    <w:t>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D8444" w14:textId="77777777" w:rsidR="007E46F5" w:rsidRPr="00501E04" w:rsidRDefault="007E46F5" w:rsidP="007E46F5">
                  <w:pPr>
                    <w:pStyle w:val="TAL"/>
                    <w:rPr>
                      <w:rFonts w:eastAsia="SimSun" w:cs="Arial"/>
                      <w:color w:val="000000" w:themeColor="text1"/>
                      <w:szCs w:val="18"/>
                    </w:rPr>
                  </w:pPr>
                  <w:r w:rsidRPr="00501E04">
                    <w:rPr>
                      <w:rFonts w:eastAsia="SimSun"/>
                      <w:color w:val="000000" w:themeColor="text1"/>
                    </w:rPr>
                    <w:t xml:space="preserve">Data collection for </w:t>
                  </w:r>
                  <w:r w:rsidRPr="00501E04">
                    <w:rPr>
                      <w:rFonts w:eastAsia="SimSun" w:cs="Arial"/>
                      <w:color w:val="000000" w:themeColor="text1"/>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80510" w14:textId="77777777" w:rsidR="007E46F5" w:rsidRPr="00501E04" w:rsidRDefault="007E46F5" w:rsidP="007E46F5">
                  <w:pPr>
                    <w:jc w:val="left"/>
                    <w:rPr>
                      <w:color w:val="000000" w:themeColor="text1"/>
                      <w:sz w:val="18"/>
                      <w:szCs w:val="18"/>
                    </w:rPr>
                  </w:pPr>
                  <w:r w:rsidRPr="00501E04">
                    <w:rPr>
                      <w:color w:val="000000" w:themeColor="text1"/>
                      <w:sz w:val="18"/>
                      <w:szCs w:val="18"/>
                    </w:rPr>
                    <w:t xml:space="preserve">1. Support of data collection for </w:t>
                  </w:r>
                  <w:r w:rsidRPr="00501E04">
                    <w:rPr>
                      <w:rFonts w:cs="Arial"/>
                      <w:color w:val="000000" w:themeColor="text1"/>
                      <w:sz w:val="18"/>
                      <w:szCs w:val="18"/>
                      <w:lang w:eastAsia="zh-CN"/>
                    </w:rPr>
                    <w:t>AIML-based CSI prediction</w:t>
                  </w:r>
                </w:p>
                <w:p w14:paraId="063700EC" w14:textId="77777777" w:rsidR="007E46F5" w:rsidRPr="00501E04" w:rsidRDefault="007E46F5" w:rsidP="007E46F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B0381" w14:textId="77777777" w:rsidR="007E46F5" w:rsidRPr="00501E04" w:rsidRDefault="007E46F5" w:rsidP="007E46F5">
                  <w:pPr>
                    <w:pStyle w:val="TAL"/>
                    <w:rPr>
                      <w:rFonts w:eastAsia="MS Mincho" w:cs="Arial"/>
                      <w:color w:val="000000" w:themeColor="text1"/>
                      <w:szCs w:val="18"/>
                      <w:highlight w:val="yellow"/>
                    </w:rPr>
                  </w:pPr>
                  <w:r w:rsidRPr="00501E04">
                    <w:rPr>
                      <w:rFonts w:eastAsia="MS Mincho"/>
                      <w:color w:val="000000" w:themeColor="text1"/>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20DF5" w14:textId="77777777" w:rsidR="007E46F5" w:rsidRPr="00501E04" w:rsidRDefault="007E46F5" w:rsidP="007E46F5">
                  <w:pPr>
                    <w:pStyle w:val="TAL"/>
                    <w:rPr>
                      <w:rFonts w:eastAsia="SimSun" w:cs="Arial"/>
                      <w:color w:val="000000" w:themeColor="text1"/>
                      <w:szCs w:val="18"/>
                    </w:rPr>
                  </w:pPr>
                  <w:r w:rsidRPr="00501E04">
                    <w:rPr>
                      <w:rFonts w:eastAsia="SimSun"/>
                      <w:color w:val="000000" w:themeColor="text1"/>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E3C48" w14:textId="77777777" w:rsidR="007E46F5" w:rsidRPr="00501E04" w:rsidRDefault="007E46F5" w:rsidP="007E46F5">
                  <w:pPr>
                    <w:pStyle w:val="TAL"/>
                    <w:rPr>
                      <w:rFonts w:cs="Arial"/>
                      <w:color w:val="000000" w:themeColor="text1"/>
                      <w:szCs w:val="18"/>
                    </w:rPr>
                  </w:pPr>
                  <w:r w:rsidRPr="00501E04">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6C8C" w14:textId="77777777" w:rsidR="007E46F5" w:rsidRPr="00501E04" w:rsidRDefault="007E46F5" w:rsidP="007E46F5">
                  <w:pPr>
                    <w:pStyle w:val="TAL"/>
                    <w:rPr>
                      <w:rFonts w:eastAsia="SimSun" w:cs="Arial"/>
                      <w:color w:val="000000" w:themeColor="text1"/>
                      <w:szCs w:val="18"/>
                    </w:rPr>
                  </w:pPr>
                  <w:r w:rsidRPr="00501E04">
                    <w:rPr>
                      <w:rFonts w:eastAsia="SimSun"/>
                      <w:color w:val="000000" w:themeColor="text1"/>
                    </w:rPr>
                    <w:t xml:space="preserve">Data collection for </w:t>
                  </w:r>
                  <w:r w:rsidRPr="00501E04">
                    <w:rPr>
                      <w:rFonts w:eastAsia="SimSun" w:cs="Arial"/>
                      <w:color w:val="000000" w:themeColor="text1"/>
                      <w:szCs w:val="18"/>
                      <w:lang w:eastAsia="zh-CN"/>
                    </w:rPr>
                    <w:t>AIML-based CSI prediction</w:t>
                  </w:r>
                  <w:r w:rsidRPr="00501E04">
                    <w:rPr>
                      <w:rFonts w:eastAsia="SimSun"/>
                      <w:color w:val="000000" w:themeColor="text1"/>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02141"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8B81E"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C3A41"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3A3E8"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3E261" w14:textId="77777777" w:rsidR="007E46F5" w:rsidRPr="0094336C" w:rsidRDefault="007E46F5" w:rsidP="007E46F5">
                  <w:pPr>
                    <w:pStyle w:val="TAL"/>
                    <w:rPr>
                      <w:rFonts w:cs="Arial"/>
                      <w:szCs w:val="18"/>
                      <w:highlight w:val="yellow"/>
                    </w:rPr>
                  </w:pPr>
                  <w:r w:rsidRPr="00E7116E">
                    <w:rPr>
                      <w:highlight w:val="yellow"/>
                    </w:rPr>
                    <w:t xml:space="preserve">FFS: </w:t>
                  </w:r>
                  <w:r>
                    <w:rPr>
                      <w:highlight w:val="yellow"/>
                    </w:rPr>
                    <w:t xml:space="preserve">whether to include basic feature </w:t>
                  </w:r>
                  <w:r w:rsidRPr="00FC4388">
                    <w:rPr>
                      <w:highlight w:val="yellow"/>
                    </w:rPr>
                    <w:t>(X-1-1)</w:t>
                  </w:r>
                  <w:r>
                    <w:rPr>
                      <w:highlight w:val="yellow"/>
                    </w:rPr>
                    <w:t xml:space="preserve">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0A10B" w14:textId="77777777" w:rsidR="007E46F5" w:rsidRPr="0094336C" w:rsidRDefault="007E46F5" w:rsidP="007E46F5">
                  <w:pPr>
                    <w:pStyle w:val="TAL"/>
                    <w:rPr>
                      <w:rFonts w:eastAsia="MS Mincho" w:cs="Arial"/>
                      <w:szCs w:val="18"/>
                      <w:highlight w:val="yellow"/>
                    </w:rPr>
                  </w:pPr>
                  <w:r w:rsidRPr="00E7116E">
                    <w:rPr>
                      <w:rFonts w:eastAsia="MS Mincho"/>
                      <w:highlight w:val="yellow"/>
                    </w:rPr>
                    <w:t>FFS</w:t>
                  </w:r>
                </w:p>
              </w:tc>
            </w:tr>
          </w:tbl>
          <w:p w14:paraId="47E400C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09D679E8" w14:textId="77777777" w:rsidTr="00841285">
        <w:tc>
          <w:tcPr>
            <w:tcW w:w="1844" w:type="dxa"/>
            <w:tcBorders>
              <w:top w:val="single" w:sz="4" w:space="0" w:color="auto"/>
              <w:left w:val="single" w:sz="4" w:space="0" w:color="auto"/>
              <w:bottom w:val="single" w:sz="4" w:space="0" w:color="auto"/>
              <w:right w:val="single" w:sz="4" w:space="0" w:color="auto"/>
            </w:tcBorders>
          </w:tcPr>
          <w:p w14:paraId="0C596B08"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_Ref194137413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D6BC0F6"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7E93EEF" w14:textId="77777777" w:rsidTr="00841285">
        <w:tc>
          <w:tcPr>
            <w:tcW w:w="1844" w:type="dxa"/>
            <w:tcBorders>
              <w:top w:val="single" w:sz="4" w:space="0" w:color="auto"/>
              <w:left w:val="single" w:sz="4" w:space="0" w:color="auto"/>
              <w:bottom w:val="single" w:sz="4" w:space="0" w:color="auto"/>
              <w:right w:val="single" w:sz="4" w:space="0" w:color="auto"/>
            </w:tcBorders>
          </w:tcPr>
          <w:p w14:paraId="040F7946" w14:textId="77777777" w:rsidR="004E2665" w:rsidRDefault="004E2665" w:rsidP="00841285">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_Ref194137418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0AC2A8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C13C1FB" w14:textId="77777777" w:rsidTr="00841285">
        <w:tc>
          <w:tcPr>
            <w:tcW w:w="1844" w:type="dxa"/>
            <w:tcBorders>
              <w:top w:val="single" w:sz="4" w:space="0" w:color="auto"/>
              <w:left w:val="single" w:sz="4" w:space="0" w:color="auto"/>
              <w:bottom w:val="single" w:sz="4" w:space="0" w:color="auto"/>
              <w:right w:val="single" w:sz="4" w:space="0" w:color="auto"/>
            </w:tcBorders>
          </w:tcPr>
          <w:p w14:paraId="5A203D40" w14:textId="77777777" w:rsidR="004E2665" w:rsidRDefault="004E2665" w:rsidP="00841285">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2B32C91" w14:textId="77777777" w:rsidR="006E12FD" w:rsidRPr="00755EAA" w:rsidRDefault="006E12FD" w:rsidP="006E12FD">
            <w:pPr>
              <w:pStyle w:val="BodyText"/>
              <w:spacing w:before="120"/>
              <w:rPr>
                <w:rFonts w:eastAsiaTheme="minorEastAsia"/>
                <w:color w:val="000000" w:themeColor="text1"/>
                <w:szCs w:val="22"/>
              </w:rPr>
            </w:pPr>
            <w:r w:rsidRPr="00755EAA">
              <w:rPr>
                <w:rFonts w:eastAsiaTheme="minorEastAsia"/>
                <w:color w:val="000000" w:themeColor="text1"/>
                <w:sz w:val="22"/>
                <w:szCs w:val="22"/>
                <w:lang w:eastAsia="zh-CN"/>
              </w:rPr>
              <w:t xml:space="preserve">For AI/ML CSI prediction with UE-side model, the life cycle management procedure and the AI/ML processing capability is different from legacy CSI processing capability, therefore a new </w:t>
            </w:r>
            <w:r>
              <w:rPr>
                <w:rFonts w:eastAsiaTheme="minorEastAsia"/>
                <w:color w:val="000000" w:themeColor="text1"/>
                <w:sz w:val="22"/>
                <w:szCs w:val="22"/>
                <w:lang w:eastAsia="zh-CN"/>
              </w:rPr>
              <w:t>FG</w:t>
            </w:r>
            <w:r w:rsidRPr="00755EA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can</w:t>
            </w:r>
            <w:r w:rsidRPr="00755EAA">
              <w:rPr>
                <w:rFonts w:eastAsiaTheme="minorEastAsia"/>
                <w:color w:val="000000" w:themeColor="text1"/>
                <w:sz w:val="22"/>
                <w:szCs w:val="22"/>
                <w:lang w:eastAsia="zh-CN"/>
              </w:rPr>
              <w:t xml:space="preserve"> be introduced.</w:t>
            </w:r>
          </w:p>
          <w:p w14:paraId="6EC196CE" w14:textId="77777777" w:rsidR="006E12FD" w:rsidRDefault="006E12FD" w:rsidP="006E12FD">
            <w:pPr>
              <w:overflowPunct w:val="0"/>
              <w:spacing w:before="120"/>
              <w:rPr>
                <w:b/>
                <w:bCs/>
                <w:i/>
                <w:iCs/>
                <w:lang w:eastAsia="zh-CN"/>
              </w:rPr>
            </w:pPr>
            <w:r w:rsidRPr="00A7064B">
              <w:rPr>
                <w:b/>
                <w:bCs/>
                <w:i/>
                <w:iCs/>
                <w:lang w:eastAsia="zh-CN"/>
              </w:rPr>
              <w:t xml:space="preserve">Proposal </w:t>
            </w:r>
            <w:r>
              <w:rPr>
                <w:b/>
                <w:bCs/>
                <w:i/>
                <w:iCs/>
                <w:lang w:eastAsia="zh-CN"/>
              </w:rPr>
              <w:t>8</w:t>
            </w:r>
            <w:r w:rsidRPr="00A7064B">
              <w:rPr>
                <w:b/>
                <w:bCs/>
                <w:i/>
                <w:iCs/>
                <w:lang w:eastAsia="zh-CN"/>
              </w:rPr>
              <w:t xml:space="preserve">: Introduce the following </w:t>
            </w:r>
            <w:r>
              <w:rPr>
                <w:b/>
                <w:bCs/>
                <w:i/>
                <w:iCs/>
                <w:lang w:eastAsia="zh-CN"/>
              </w:rPr>
              <w:t>basic FG</w:t>
            </w:r>
            <w:r w:rsidRPr="00A7064B">
              <w:rPr>
                <w:b/>
                <w:bCs/>
                <w:i/>
                <w:iCs/>
                <w:lang w:eastAsia="zh-CN"/>
              </w:rPr>
              <w:t xml:space="preserve"> for functionality for </w:t>
            </w:r>
            <w:r w:rsidRPr="00744580">
              <w:rPr>
                <w:b/>
                <w:bCs/>
                <w:i/>
                <w:iCs/>
                <w:lang w:eastAsia="zh-CN"/>
              </w:rPr>
              <w:t>CSI prediction</w:t>
            </w:r>
            <w:r>
              <w:rPr>
                <w:b/>
                <w:bCs/>
                <w:i/>
                <w:iCs/>
                <w:lang w:eastAsia="zh-CN"/>
              </w:rPr>
              <w:t>:</w:t>
            </w:r>
          </w:p>
          <w:p w14:paraId="13C35EC4" w14:textId="77777777" w:rsidR="006E12FD" w:rsidRPr="00F646BA" w:rsidRDefault="006E12FD" w:rsidP="00370B18">
            <w:pPr>
              <w:pStyle w:val="ListParagraph"/>
              <w:numPr>
                <w:ilvl w:val="0"/>
                <w:numId w:val="57"/>
              </w:numPr>
              <w:overflowPunct w:val="0"/>
              <w:snapToGrid w:val="0"/>
              <w:spacing w:before="120" w:line="240" w:lineRule="auto"/>
              <w:contextualSpacing w:val="0"/>
              <w:jc w:val="left"/>
              <w:rPr>
                <w:rFonts w:ascii="Times New Roman" w:eastAsia="SimSun" w:hAnsi="Times New Roman"/>
                <w:b/>
                <w:bCs/>
                <w:i/>
                <w:iCs/>
                <w:sz w:val="22"/>
                <w:szCs w:val="22"/>
                <w:lang w:eastAsia="zh-CN"/>
              </w:rPr>
            </w:pPr>
            <w:r w:rsidRPr="00F646BA">
              <w:rPr>
                <w:rFonts w:ascii="Times New Roman" w:eastAsia="SimSun" w:hAnsi="Times New Roman"/>
                <w:b/>
                <w:bCs/>
                <w:i/>
                <w:iCs/>
                <w:sz w:val="22"/>
                <w:szCs w:val="22"/>
                <w:lang w:eastAsia="zh-CN"/>
              </w:rPr>
              <w:t>FG 58-</w:t>
            </w:r>
            <w:r>
              <w:rPr>
                <w:rFonts w:ascii="Times New Roman" w:eastAsia="SimSun" w:hAnsi="Times New Roman"/>
                <w:b/>
                <w:bCs/>
                <w:i/>
                <w:iCs/>
                <w:sz w:val="22"/>
                <w:szCs w:val="22"/>
                <w:lang w:eastAsia="zh-CN"/>
              </w:rPr>
              <w:t>7:</w:t>
            </w:r>
            <w:r w:rsidRPr="00F646BA">
              <w:rPr>
                <w:rFonts w:ascii="Times New Roman" w:eastAsia="SimSun" w:hAnsi="Times New Roman"/>
                <w:b/>
                <w:bCs/>
                <w:i/>
                <w:iCs/>
                <w:sz w:val="22"/>
                <w:szCs w:val="22"/>
                <w:lang w:eastAsia="zh-CN"/>
              </w:rPr>
              <w:t xml:space="preserve"> Functionality for </w:t>
            </w:r>
            <w:r w:rsidRPr="00875898">
              <w:rPr>
                <w:rFonts w:ascii="Times New Roman" w:eastAsia="SimSun" w:hAnsi="Times New Roman"/>
                <w:b/>
                <w:bCs/>
                <w:i/>
                <w:iCs/>
                <w:sz w:val="22"/>
                <w:szCs w:val="22"/>
                <w:lang w:eastAsia="zh-CN"/>
              </w:rPr>
              <w:t>CSI prediction</w:t>
            </w:r>
            <w:r>
              <w:rPr>
                <w:rFonts w:ascii="Times New Roman" w:eastAsia="SimSun" w:hAnsi="Times New Roman"/>
                <w:b/>
                <w:bCs/>
                <w:i/>
                <w:iCs/>
                <w:sz w:val="22"/>
                <w:szCs w:val="22"/>
                <w:lang w:eastAsia="zh-CN"/>
              </w:rPr>
              <w:t>.</w:t>
            </w:r>
          </w:p>
          <w:p w14:paraId="49173754" w14:textId="77777777" w:rsidR="006E12FD" w:rsidRDefault="006E12FD" w:rsidP="006E12FD">
            <w:pPr>
              <w:overflowPunct w:val="0"/>
              <w:spacing w:before="120"/>
              <w:rPr>
                <w:b/>
                <w:bCs/>
                <w:i/>
                <w:iCs/>
                <w:lang w:val="en-GB" w:eastAsia="zh-CN"/>
              </w:rPr>
            </w:pPr>
            <w:r>
              <w:rPr>
                <w:color w:val="000000" w:themeColor="text1"/>
              </w:rPr>
              <w:t xml:space="preserve">Regarding the </w:t>
            </w:r>
            <w:r w:rsidRPr="00F9454C">
              <w:rPr>
                <w:color w:val="000000" w:themeColor="text1"/>
              </w:rPr>
              <w:t>components, as highlighted in Section 1, the complete LCM components are included.</w:t>
            </w:r>
            <w:r>
              <w:rPr>
                <w:color w:val="000000" w:themeColor="text1"/>
              </w:rPr>
              <w:t xml:space="preserve"> In addition, the enhanced FGs for Rel-19 CSI prediction may borrow the corresponding enhanced FGs of Rel-18 CSI prediction (i.e., </w:t>
            </w:r>
            <w:r w:rsidRPr="00652242">
              <w:rPr>
                <w:rFonts w:cs="Arial"/>
                <w:szCs w:val="18"/>
              </w:rPr>
              <w:t>40-3-2-1a</w:t>
            </w:r>
            <w:r>
              <w:rPr>
                <w:rFonts w:cs="Arial"/>
                <w:szCs w:val="18"/>
              </w:rPr>
              <w:t>,</w:t>
            </w:r>
            <w:r>
              <w:t xml:space="preserve"> </w:t>
            </w:r>
            <w:r w:rsidRPr="00652242">
              <w:rPr>
                <w:rFonts w:cs="Arial"/>
                <w:szCs w:val="18"/>
              </w:rPr>
              <w:t>40-3-2-1a-1</w:t>
            </w:r>
            <w:r>
              <w:rPr>
                <w:rFonts w:cs="Arial"/>
                <w:szCs w:val="18"/>
              </w:rPr>
              <w:t>,</w:t>
            </w:r>
            <w:r w:rsidRPr="00207F07">
              <w:rPr>
                <w:rFonts w:cs="Arial"/>
                <w:szCs w:val="18"/>
              </w:rPr>
              <w:t xml:space="preserve"> </w:t>
            </w:r>
            <w:r w:rsidRPr="00652242">
              <w:rPr>
                <w:rFonts w:cs="Arial"/>
                <w:szCs w:val="18"/>
              </w:rPr>
              <w:t>40-3-2-1b</w:t>
            </w:r>
            <w:r>
              <w:rPr>
                <w:rFonts w:cs="Arial"/>
                <w:szCs w:val="18"/>
              </w:rPr>
              <w:t>,</w:t>
            </w:r>
            <w:r>
              <w:t xml:space="preserve"> </w:t>
            </w:r>
            <w:r w:rsidRPr="00652242">
              <w:rPr>
                <w:rFonts w:cs="Arial"/>
                <w:szCs w:val="18"/>
              </w:rPr>
              <w:t>40-3-2-2</w:t>
            </w:r>
            <w:r>
              <w:rPr>
                <w:rFonts w:cs="Arial"/>
                <w:szCs w:val="18"/>
              </w:rPr>
              <w:t xml:space="preserve">, </w:t>
            </w:r>
            <w:r w:rsidRPr="00652242">
              <w:rPr>
                <w:rFonts w:cs="Arial"/>
                <w:szCs w:val="18"/>
              </w:rPr>
              <w:t>40-3-2-3</w:t>
            </w:r>
            <w:r>
              <w:rPr>
                <w:rFonts w:cs="Arial"/>
                <w:szCs w:val="18"/>
              </w:rPr>
              <w:t>,</w:t>
            </w:r>
            <w:r w:rsidRPr="005A51D8">
              <w:rPr>
                <w:rFonts w:cs="Arial"/>
                <w:szCs w:val="18"/>
              </w:rPr>
              <w:t xml:space="preserve"> </w:t>
            </w:r>
            <w:r w:rsidRPr="00652242">
              <w:rPr>
                <w:rFonts w:cs="Arial"/>
                <w:szCs w:val="18"/>
              </w:rPr>
              <w:t>40-3-2-3a</w:t>
            </w:r>
            <w:r>
              <w:rPr>
                <w:rFonts w:cs="Arial"/>
                <w:szCs w:val="18"/>
              </w:rPr>
              <w:t xml:space="preserve">, </w:t>
            </w:r>
            <w:r w:rsidRPr="00652242">
              <w:rPr>
                <w:rFonts w:cs="Arial"/>
                <w:szCs w:val="18"/>
              </w:rPr>
              <w:t>40-3-2-4b</w:t>
            </w:r>
            <w:r>
              <w:rPr>
                <w:rFonts w:cs="Arial"/>
                <w:szCs w:val="18"/>
              </w:rPr>
              <w:t>,</w:t>
            </w:r>
            <w:r>
              <w:t xml:space="preserve"> </w:t>
            </w:r>
            <w:r w:rsidRPr="00652242">
              <w:rPr>
                <w:rFonts w:cs="Arial"/>
                <w:szCs w:val="18"/>
              </w:rPr>
              <w:t>40-3-2-5</w:t>
            </w:r>
            <w:r>
              <w:rPr>
                <w:rFonts w:cs="Arial"/>
                <w:szCs w:val="18"/>
              </w:rPr>
              <w:t xml:space="preserve">, </w:t>
            </w:r>
            <w:r w:rsidRPr="00652242">
              <w:rPr>
                <w:rFonts w:cs="Arial"/>
                <w:szCs w:val="18"/>
              </w:rPr>
              <w:t>40-3-2-6</w:t>
            </w:r>
            <w:r>
              <w:rPr>
                <w:rFonts w:cs="Arial"/>
                <w:szCs w:val="18"/>
              </w:rPr>
              <w:t>,</w:t>
            </w:r>
            <w:r w:rsidRPr="00F82FFC">
              <w:rPr>
                <w:rFonts w:cs="Arial"/>
                <w:szCs w:val="18"/>
              </w:rPr>
              <w:t xml:space="preserve"> </w:t>
            </w:r>
            <w:r w:rsidRPr="00652242">
              <w:rPr>
                <w:rFonts w:cs="Arial"/>
                <w:szCs w:val="18"/>
              </w:rPr>
              <w:t>40-3-2-7</w:t>
            </w:r>
            <w:r>
              <w:rPr>
                <w:rFonts w:cs="Arial"/>
                <w:szCs w:val="18"/>
              </w:rPr>
              <w:t xml:space="preserve">, </w:t>
            </w:r>
            <w:r w:rsidRPr="00652242">
              <w:rPr>
                <w:rFonts w:cs="Arial"/>
                <w:szCs w:val="18"/>
              </w:rPr>
              <w:t>40-3-2-7a</w:t>
            </w:r>
            <w:r>
              <w:rPr>
                <w:rFonts w:cs="Arial"/>
                <w:szCs w:val="18"/>
              </w:rPr>
              <w:t>,</w:t>
            </w:r>
            <w:r>
              <w:t xml:space="preserve"> </w:t>
            </w:r>
            <w:r w:rsidRPr="00652242">
              <w:rPr>
                <w:rFonts w:cs="Arial"/>
                <w:szCs w:val="18"/>
              </w:rPr>
              <w:t>40-3-2-8</w:t>
            </w:r>
            <w:r>
              <w:rPr>
                <w:rFonts w:cs="Arial"/>
                <w:szCs w:val="18"/>
              </w:rPr>
              <w:t xml:space="preserve">, </w:t>
            </w:r>
            <w:r w:rsidRPr="00652242">
              <w:rPr>
                <w:rFonts w:cs="Arial"/>
                <w:szCs w:val="18"/>
              </w:rPr>
              <w:t>40-3-2-9</w:t>
            </w:r>
            <w:r>
              <w:rPr>
                <w:rFonts w:cs="Arial"/>
                <w:szCs w:val="18"/>
              </w:rPr>
              <w:t xml:space="preserve">, </w:t>
            </w:r>
            <w:r w:rsidRPr="00652242">
              <w:rPr>
                <w:rFonts w:cs="Arial"/>
                <w:szCs w:val="18"/>
              </w:rPr>
              <w:t>40-3-2-10</w:t>
            </w:r>
            <w:r>
              <w:rPr>
                <w:rFonts w:cs="Arial"/>
                <w:szCs w:val="18"/>
              </w:rPr>
              <w:t>,</w:t>
            </w:r>
            <w:r w:rsidRPr="00BE7F2B">
              <w:rPr>
                <w:rFonts w:cs="Arial"/>
                <w:szCs w:val="18"/>
              </w:rPr>
              <w:t xml:space="preserve"> </w:t>
            </w:r>
            <w:r w:rsidRPr="00652242">
              <w:rPr>
                <w:rFonts w:cs="Arial"/>
                <w:szCs w:val="18"/>
              </w:rPr>
              <w:t>40-3-2-11</w:t>
            </w:r>
            <w:r>
              <w:rPr>
                <w:rFonts w:cs="Arial"/>
                <w:szCs w:val="18"/>
              </w:rPr>
              <w:t>, and</w:t>
            </w:r>
            <w:r w:rsidRPr="002D6A97">
              <w:rPr>
                <w:rFonts w:eastAsia="DengXian" w:cs="Arial"/>
                <w:szCs w:val="18"/>
              </w:rPr>
              <w:t xml:space="preserve"> </w:t>
            </w:r>
            <w:r w:rsidRPr="00652242">
              <w:rPr>
                <w:rFonts w:eastAsia="DengXian" w:cs="Arial"/>
                <w:szCs w:val="18"/>
              </w:rPr>
              <w:t>40-3-2-12</w:t>
            </w:r>
            <w:r>
              <w:rPr>
                <w:color w:val="000000" w:themeColor="text1"/>
              </w:rPr>
              <w:t>).</w:t>
            </w:r>
          </w:p>
          <w:p w14:paraId="1AB27F37" w14:textId="77777777" w:rsidR="006E12FD" w:rsidRPr="008174FB" w:rsidRDefault="006E12FD" w:rsidP="006E12FD">
            <w:pPr>
              <w:overflowPunct w:val="0"/>
              <w:spacing w:before="120"/>
              <w:rPr>
                <w:b/>
                <w:bCs/>
                <w:i/>
                <w:iCs/>
                <w:lang w:eastAsia="zh-CN"/>
              </w:rPr>
            </w:pPr>
            <w:r w:rsidRPr="008174FB">
              <w:rPr>
                <w:b/>
                <w:bCs/>
                <w:i/>
                <w:iCs/>
                <w:lang w:eastAsia="zh-CN"/>
              </w:rPr>
              <w:t xml:space="preserve">Proposal </w:t>
            </w:r>
            <w:r>
              <w:rPr>
                <w:b/>
                <w:bCs/>
                <w:i/>
                <w:iCs/>
                <w:lang w:eastAsia="zh-CN"/>
              </w:rPr>
              <w:t>9</w:t>
            </w:r>
            <w:r w:rsidRPr="008174FB">
              <w:rPr>
                <w:b/>
                <w:bCs/>
                <w:i/>
                <w:iCs/>
                <w:lang w:eastAsia="zh-CN"/>
              </w:rPr>
              <w:t xml:space="preserve">: The </w:t>
            </w:r>
            <w:r w:rsidRPr="004F04E1">
              <w:rPr>
                <w:b/>
                <w:bCs/>
                <w:i/>
                <w:iCs/>
                <w:lang w:eastAsia="zh-CN"/>
              </w:rPr>
              <w:t xml:space="preserve">basic capability of </w:t>
            </w:r>
            <w:r w:rsidRPr="00F646BA">
              <w:rPr>
                <w:b/>
                <w:bCs/>
                <w:i/>
                <w:iCs/>
                <w:lang w:eastAsia="zh-CN"/>
              </w:rPr>
              <w:t>FG 58-</w:t>
            </w:r>
            <w:r>
              <w:rPr>
                <w:b/>
                <w:bCs/>
                <w:i/>
                <w:iCs/>
                <w:lang w:eastAsia="zh-CN"/>
              </w:rPr>
              <w:t xml:space="preserve">7 </w:t>
            </w:r>
            <w:r w:rsidRPr="008174FB">
              <w:rPr>
                <w:b/>
                <w:bCs/>
                <w:i/>
                <w:iCs/>
                <w:lang w:eastAsia="zh-CN"/>
              </w:rPr>
              <w:t>should include the components listed in Table 4</w:t>
            </w:r>
            <w:r>
              <w:rPr>
                <w:b/>
                <w:bCs/>
                <w:i/>
                <w:iCs/>
                <w:lang w:eastAsia="zh-CN"/>
              </w:rPr>
              <w:t>.</w:t>
            </w:r>
          </w:p>
          <w:p w14:paraId="0BF5A35A" w14:textId="18C03A5F" w:rsidR="006E12FD" w:rsidRPr="00D0013F" w:rsidRDefault="006E12FD" w:rsidP="00370B18">
            <w:pPr>
              <w:pStyle w:val="ListParagraph"/>
              <w:numPr>
                <w:ilvl w:val="0"/>
                <w:numId w:val="57"/>
              </w:numPr>
              <w:overflowPunct w:val="0"/>
              <w:snapToGrid w:val="0"/>
              <w:spacing w:before="120" w:line="240" w:lineRule="auto"/>
              <w:contextualSpacing w:val="0"/>
              <w:jc w:val="left"/>
              <w:rPr>
                <w:b/>
                <w:bCs/>
                <w:i/>
                <w:iCs/>
                <w:lang w:eastAsia="zh-CN"/>
              </w:rPr>
            </w:pPr>
            <w:r w:rsidRPr="00543491">
              <w:rPr>
                <w:rFonts w:ascii="Times New Roman" w:eastAsia="SimSun" w:hAnsi="Times New Roman"/>
                <w:b/>
                <w:bCs/>
                <w:i/>
                <w:iCs/>
                <w:sz w:val="22"/>
                <w:szCs w:val="22"/>
                <w:lang w:eastAsia="zh-CN"/>
              </w:rPr>
              <w:t xml:space="preserve">Other enhanced FGs may borrow </w:t>
            </w:r>
            <w:r>
              <w:rPr>
                <w:rFonts w:ascii="Times New Roman" w:eastAsia="SimSun" w:hAnsi="Times New Roman"/>
                <w:b/>
                <w:bCs/>
                <w:i/>
                <w:iCs/>
                <w:sz w:val="22"/>
                <w:szCs w:val="22"/>
                <w:lang w:eastAsia="zh-CN"/>
              </w:rPr>
              <w:t xml:space="preserve">the corresponding </w:t>
            </w:r>
            <w:r w:rsidRPr="00755EAA">
              <w:rPr>
                <w:rFonts w:ascii="Times New Roman" w:eastAsia="SimSun" w:hAnsi="Times New Roman"/>
                <w:b/>
                <w:bCs/>
                <w:i/>
                <w:iCs/>
                <w:sz w:val="22"/>
                <w:szCs w:val="22"/>
                <w:lang w:eastAsia="zh-CN"/>
              </w:rPr>
              <w:t>enhanced FGs for Rel-18 CSI prediction.</w:t>
            </w:r>
          </w:p>
          <w:tbl>
            <w:tblPr>
              <w:tblStyle w:val="TableGrid"/>
              <w:tblW w:w="0" w:type="auto"/>
              <w:tblLook w:val="04A0" w:firstRow="1" w:lastRow="0" w:firstColumn="1" w:lastColumn="0" w:noHBand="0" w:noVBand="1"/>
            </w:tblPr>
            <w:tblGrid>
              <w:gridCol w:w="739"/>
              <w:gridCol w:w="2940"/>
              <w:gridCol w:w="8632"/>
              <w:gridCol w:w="661"/>
            </w:tblGrid>
            <w:tr w:rsidR="006E12FD" w14:paraId="0D6E117F" w14:textId="77777777" w:rsidTr="006E12FD">
              <w:tc>
                <w:tcPr>
                  <w:tcW w:w="0" w:type="auto"/>
                </w:tcPr>
                <w:p w14:paraId="6988721C" w14:textId="77777777" w:rsidR="006E12FD" w:rsidRPr="00F9454C" w:rsidRDefault="006E12FD" w:rsidP="006E12FD">
                  <w:pPr>
                    <w:overflowPunct w:val="0"/>
                    <w:spacing w:after="0"/>
                    <w:rPr>
                      <w:b/>
                      <w:lang w:eastAsia="zh-CN"/>
                    </w:rPr>
                  </w:pPr>
                  <w:r w:rsidRPr="00F9454C">
                    <w:rPr>
                      <w:b/>
                      <w:lang w:eastAsia="zh-CN"/>
                    </w:rPr>
                    <w:t>Index</w:t>
                  </w:r>
                </w:p>
              </w:tc>
              <w:tc>
                <w:tcPr>
                  <w:tcW w:w="0" w:type="auto"/>
                </w:tcPr>
                <w:p w14:paraId="328E81C7" w14:textId="77777777" w:rsidR="006E12FD" w:rsidRPr="00F9454C" w:rsidRDefault="006E12FD" w:rsidP="006E12FD">
                  <w:pPr>
                    <w:overflowPunct w:val="0"/>
                    <w:spacing w:after="0"/>
                    <w:rPr>
                      <w:b/>
                      <w:lang w:eastAsia="zh-CN"/>
                    </w:rPr>
                  </w:pPr>
                  <w:r w:rsidRPr="00F9454C">
                    <w:rPr>
                      <w:b/>
                      <w:lang w:eastAsia="zh-CN"/>
                    </w:rPr>
                    <w:t>Feature group</w:t>
                  </w:r>
                </w:p>
              </w:tc>
              <w:tc>
                <w:tcPr>
                  <w:tcW w:w="0" w:type="auto"/>
                </w:tcPr>
                <w:p w14:paraId="20156E76" w14:textId="77777777" w:rsidR="006E12FD" w:rsidRPr="00F9454C" w:rsidRDefault="006E12FD" w:rsidP="006E12FD">
                  <w:pPr>
                    <w:overflowPunct w:val="0"/>
                    <w:spacing w:after="0"/>
                    <w:rPr>
                      <w:b/>
                      <w:lang w:eastAsia="zh-CN"/>
                    </w:rPr>
                  </w:pPr>
                  <w:r w:rsidRPr="00F9454C">
                    <w:rPr>
                      <w:b/>
                      <w:lang w:eastAsia="zh-CN"/>
                    </w:rPr>
                    <w:t>Components</w:t>
                  </w:r>
                </w:p>
              </w:tc>
              <w:tc>
                <w:tcPr>
                  <w:tcW w:w="0" w:type="auto"/>
                </w:tcPr>
                <w:p w14:paraId="713B5D10" w14:textId="77777777" w:rsidR="006E12FD" w:rsidRPr="00F9454C" w:rsidRDefault="006E12FD" w:rsidP="006E12FD">
                  <w:pPr>
                    <w:overflowPunct w:val="0"/>
                    <w:spacing w:after="0"/>
                    <w:rPr>
                      <w:b/>
                      <w:lang w:eastAsia="zh-CN"/>
                    </w:rPr>
                  </w:pPr>
                  <w:r w:rsidRPr="00F9454C">
                    <w:rPr>
                      <w:rFonts w:hint="eastAsia"/>
                      <w:b/>
                      <w:lang w:eastAsia="zh-CN"/>
                    </w:rPr>
                    <w:t>N</w:t>
                  </w:r>
                  <w:r w:rsidRPr="00F9454C">
                    <w:rPr>
                      <w:b/>
                      <w:lang w:eastAsia="zh-CN"/>
                    </w:rPr>
                    <w:t>ote</w:t>
                  </w:r>
                </w:p>
              </w:tc>
            </w:tr>
            <w:tr w:rsidR="006E12FD" w:rsidRPr="00F9454C" w14:paraId="3AAE3ED5" w14:textId="77777777" w:rsidTr="006E12FD">
              <w:tc>
                <w:tcPr>
                  <w:tcW w:w="0" w:type="auto"/>
                  <w:vAlign w:val="center"/>
                </w:tcPr>
                <w:p w14:paraId="52A1F127" w14:textId="77777777" w:rsidR="006E12FD" w:rsidRPr="00F9454C" w:rsidRDefault="006E12FD" w:rsidP="006E12FD">
                  <w:pPr>
                    <w:overflowPunct w:val="0"/>
                    <w:spacing w:after="0"/>
                  </w:pPr>
                  <w:r w:rsidRPr="00F9454C">
                    <w:rPr>
                      <w:rFonts w:hint="eastAsia"/>
                    </w:rPr>
                    <w:t>5</w:t>
                  </w:r>
                  <w:r w:rsidRPr="00F9454C">
                    <w:t>8-</w:t>
                  </w:r>
                  <w:r>
                    <w:t>7</w:t>
                  </w:r>
                </w:p>
              </w:tc>
              <w:tc>
                <w:tcPr>
                  <w:tcW w:w="0" w:type="auto"/>
                  <w:vAlign w:val="center"/>
                </w:tcPr>
                <w:p w14:paraId="29AD51F7" w14:textId="77777777" w:rsidR="006E12FD" w:rsidRPr="00F9454C" w:rsidRDefault="006E12FD" w:rsidP="006E12FD">
                  <w:pPr>
                    <w:overflowPunct w:val="0"/>
                    <w:spacing w:after="0"/>
                  </w:pPr>
                  <w:r w:rsidRPr="00755EAA">
                    <w:t>Functionality for CSI prediction</w:t>
                  </w:r>
                </w:p>
              </w:tc>
              <w:tc>
                <w:tcPr>
                  <w:tcW w:w="0" w:type="auto"/>
                  <w:vAlign w:val="center"/>
                </w:tcPr>
                <w:p w14:paraId="792E40AD" w14:textId="77777777" w:rsidR="006E12FD" w:rsidRPr="001F310B" w:rsidRDefault="006E12FD" w:rsidP="006E12FD">
                  <w:pPr>
                    <w:overflowPunct w:val="0"/>
                    <w:spacing w:after="0"/>
                  </w:pPr>
                  <w:r w:rsidRPr="001F310B">
                    <w:t xml:space="preserve">1. </w:t>
                  </w:r>
                  <w:r>
                    <w:t>S</w:t>
                  </w:r>
                  <w:r w:rsidRPr="00755EAA">
                    <w:t>upport inference to derive N4&gt;=1 predicted CSI and report with Rel-18 doppler codebook</w:t>
                  </w:r>
                </w:p>
                <w:p w14:paraId="7E7425C7" w14:textId="77777777" w:rsidR="006E12FD" w:rsidRPr="001F310B" w:rsidRDefault="006E12FD" w:rsidP="006E12FD">
                  <w:pPr>
                    <w:overflowPunct w:val="0"/>
                    <w:spacing w:after="0"/>
                  </w:pPr>
                </w:p>
                <w:p w14:paraId="48DA49F0" w14:textId="77777777" w:rsidR="006E12FD" w:rsidRPr="001F310B" w:rsidRDefault="006E12FD" w:rsidP="006E12FD">
                  <w:pPr>
                    <w:overflowPunct w:val="0"/>
                    <w:spacing w:after="0"/>
                  </w:pPr>
                  <w:r w:rsidRPr="001F310B">
                    <w:t xml:space="preserve">2. </w:t>
                  </w:r>
                  <w:r>
                    <w:t>S</w:t>
                  </w:r>
                  <w:r w:rsidRPr="00755EAA">
                    <w:t xml:space="preserve">upport data collection based on measurement to </w:t>
                  </w:r>
                  <w:r w:rsidRPr="001F310B">
                    <w:t xml:space="preserve">NZP CSI-RS resources </w:t>
                  </w:r>
                  <w:r w:rsidRPr="00755EAA">
                    <w:t>without CSI report</w:t>
                  </w:r>
                </w:p>
                <w:p w14:paraId="795365C2" w14:textId="77777777" w:rsidR="006E12FD" w:rsidRPr="001F310B" w:rsidRDefault="006E12FD" w:rsidP="006E12FD">
                  <w:pPr>
                    <w:overflowPunct w:val="0"/>
                    <w:spacing w:after="0"/>
                  </w:pPr>
                </w:p>
                <w:p w14:paraId="0F73C10F" w14:textId="77777777" w:rsidR="006E12FD" w:rsidRPr="00755EAA" w:rsidRDefault="006E12FD" w:rsidP="006E12FD">
                  <w:pPr>
                    <w:overflowPunct w:val="0"/>
                    <w:spacing w:after="0"/>
                  </w:pPr>
                  <w:r w:rsidRPr="001F310B">
                    <w:rPr>
                      <w:lang w:eastAsia="zh-CN"/>
                    </w:rPr>
                    <w:t xml:space="preserve">3. </w:t>
                  </w:r>
                  <w:r>
                    <w:t>S</w:t>
                  </w:r>
                  <w:r w:rsidRPr="00755EAA">
                    <w:t>upport performance monitoring to the inference CSI</w:t>
                  </w:r>
                </w:p>
                <w:p w14:paraId="66C22068" w14:textId="77777777" w:rsidR="006E12FD" w:rsidRPr="001F310B" w:rsidRDefault="006E12FD" w:rsidP="006E12FD">
                  <w:pPr>
                    <w:overflowPunct w:val="0"/>
                    <w:spacing w:after="0"/>
                    <w:rPr>
                      <w:lang w:eastAsia="zh-CN"/>
                    </w:rPr>
                  </w:pPr>
                </w:p>
                <w:p w14:paraId="40622C51" w14:textId="77777777" w:rsidR="006E12FD" w:rsidRPr="001F310B" w:rsidRDefault="006E12FD" w:rsidP="006E12FD">
                  <w:pPr>
                    <w:overflowPunct w:val="0"/>
                    <w:spacing w:after="0"/>
                  </w:pPr>
                  <w:r w:rsidRPr="001F310B">
                    <w:t>4. Support fallback to a CSI reporting feature.</w:t>
                  </w:r>
                </w:p>
                <w:p w14:paraId="114B06E8" w14:textId="77777777" w:rsidR="006E12FD" w:rsidRPr="001F310B" w:rsidRDefault="006E12FD" w:rsidP="006E12FD">
                  <w:pPr>
                    <w:overflowPunct w:val="0"/>
                    <w:spacing w:after="0"/>
                    <w:rPr>
                      <w:lang w:eastAsia="zh-CN"/>
                    </w:rPr>
                  </w:pPr>
                </w:p>
                <w:p w14:paraId="06549FD7" w14:textId="77777777" w:rsidR="006E12FD" w:rsidRPr="00F9454C" w:rsidRDefault="006E12FD" w:rsidP="006E12FD">
                  <w:pPr>
                    <w:overflowPunct w:val="0"/>
                    <w:spacing w:after="0"/>
                  </w:pPr>
                  <w:r w:rsidRPr="001F310B">
                    <w:rPr>
                      <w:lang w:eastAsia="zh-CN"/>
                    </w:rPr>
                    <w:t>5. Support Rel-19 dedicated PU occupancy.</w:t>
                  </w:r>
                </w:p>
              </w:tc>
              <w:tc>
                <w:tcPr>
                  <w:tcW w:w="0" w:type="auto"/>
                </w:tcPr>
                <w:p w14:paraId="7784BF5D" w14:textId="77777777" w:rsidR="006E12FD" w:rsidRPr="00F9454C" w:rsidRDefault="006E12FD" w:rsidP="006E12FD">
                  <w:pPr>
                    <w:overflowPunct w:val="0"/>
                    <w:spacing w:after="0"/>
                  </w:pPr>
                </w:p>
              </w:tc>
            </w:tr>
          </w:tbl>
          <w:p w14:paraId="21DAA5B4"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318DC2BF" w14:textId="77777777" w:rsidTr="00841285">
        <w:tc>
          <w:tcPr>
            <w:tcW w:w="1844" w:type="dxa"/>
            <w:tcBorders>
              <w:top w:val="single" w:sz="4" w:space="0" w:color="auto"/>
              <w:left w:val="single" w:sz="4" w:space="0" w:color="auto"/>
              <w:bottom w:val="single" w:sz="4" w:space="0" w:color="auto"/>
              <w:right w:val="single" w:sz="4" w:space="0" w:color="auto"/>
            </w:tcBorders>
          </w:tcPr>
          <w:p w14:paraId="7D05A0FB" w14:textId="77777777" w:rsidR="004E2665" w:rsidRDefault="004E2665" w:rsidP="00841285">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_Ref194137431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0"/>
              <w:gridCol w:w="558"/>
              <w:gridCol w:w="2466"/>
              <w:gridCol w:w="3155"/>
              <w:gridCol w:w="613"/>
              <w:gridCol w:w="497"/>
              <w:gridCol w:w="467"/>
              <w:gridCol w:w="2881"/>
              <w:gridCol w:w="556"/>
              <w:gridCol w:w="556"/>
              <w:gridCol w:w="556"/>
              <w:gridCol w:w="556"/>
              <w:gridCol w:w="3929"/>
              <w:gridCol w:w="1558"/>
            </w:tblGrid>
            <w:tr w:rsidR="008F3040" w:rsidRPr="0089286C" w14:paraId="05DD437A"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5A0113" w14:textId="77777777" w:rsidR="008F3040" w:rsidRPr="009B2ED9" w:rsidRDefault="008F3040" w:rsidP="008F3040">
                  <w:pPr>
                    <w:pStyle w:val="TAL"/>
                  </w:pPr>
                  <w:r w:rsidRPr="009B2ED9">
                    <w:t>58. AIML_Air</w:t>
                  </w:r>
                  <w:r w:rsidRPr="009B2ED9">
                    <w:rPr>
                      <w:rFonts w:eastAsiaTheme="minorEastAsia" w:hint="eastAsia"/>
                      <w:lang w:eastAsia="zh-CN"/>
                    </w:rPr>
                    <w:t>_Interface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832E3" w14:textId="77777777" w:rsidR="008F3040" w:rsidRPr="009B2ED9" w:rsidRDefault="008F3040" w:rsidP="008F3040">
                  <w:pPr>
                    <w:pStyle w:val="TAL"/>
                    <w:rPr>
                      <w:rFonts w:eastAsia="MS Mincho"/>
                    </w:rPr>
                  </w:pPr>
                  <w:r w:rsidRPr="009B2ED9">
                    <w:rPr>
                      <w:rFonts w:eastAsia="MS Mincho"/>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4E10A" w14:textId="77777777" w:rsidR="008F3040" w:rsidRPr="009B2ED9" w:rsidRDefault="008F3040" w:rsidP="008F3040">
                  <w:pPr>
                    <w:pStyle w:val="TAL"/>
                    <w:rPr>
                      <w:rFonts w:eastAsia="SimSun"/>
                    </w:rPr>
                  </w:pPr>
                  <w:r w:rsidRPr="009B2ED9">
                    <w:rPr>
                      <w:rFonts w:eastAsia="SimSun"/>
                    </w:rPr>
                    <w:t>AI/ML based CSI prediction by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6A2DC5" w14:textId="77777777" w:rsidR="008F3040" w:rsidRPr="009B2ED9" w:rsidRDefault="008F3040" w:rsidP="008F3040">
                  <w:r w:rsidRPr="009B2ED9">
                    <w:t>1. Support of CSI prediction at UE-side</w:t>
                  </w:r>
                </w:p>
                <w:p w14:paraId="106AE969" w14:textId="77777777" w:rsidR="008F3040" w:rsidRPr="009B2ED9" w:rsidRDefault="008F3040" w:rsidP="008F3040">
                  <w:r w:rsidRPr="009B2ED9">
                    <w:t>2. Supported values of the maximum number of resources for measurement</w:t>
                  </w:r>
                </w:p>
                <w:p w14:paraId="70892AF2" w14:textId="77777777" w:rsidR="008F3040" w:rsidRPr="009B2ED9" w:rsidRDefault="008F3040" w:rsidP="008F3040">
                  <w:pPr>
                    <w:rPr>
                      <w:rFonts w:eastAsiaTheme="minorEastAsia"/>
                      <w:lang w:eastAsia="zh-CN"/>
                    </w:rPr>
                  </w:pPr>
                  <w:r w:rsidRPr="009B2ED9">
                    <w:rPr>
                      <w:rFonts w:eastAsiaTheme="minorEastAsia" w:hint="eastAsia"/>
                      <w:lang w:eastAsia="zh-CN"/>
                    </w:rPr>
                    <w:t>3</w:t>
                  </w:r>
                  <w:r w:rsidRPr="009B2ED9">
                    <w:rPr>
                      <w:rFonts w:eastAsiaTheme="minorEastAsia"/>
                      <w:lang w:eastAsia="zh-CN"/>
                    </w:rPr>
                    <w:t>.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4182E5" w14:textId="77777777" w:rsidR="008F3040" w:rsidRPr="009B2ED9" w:rsidRDefault="008F3040" w:rsidP="008F3040">
                  <w:pPr>
                    <w:pStyle w:val="TAL"/>
                    <w:rPr>
                      <w:rFonts w:eastAsia="MS Mincho"/>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76422" w14:textId="77777777" w:rsidR="008F3040" w:rsidRPr="009B2ED9" w:rsidRDefault="008F3040" w:rsidP="008F3040">
                  <w:pPr>
                    <w:pStyle w:val="TAL"/>
                    <w:rPr>
                      <w:rFonts w:eastAsia="SimSun"/>
                    </w:rPr>
                  </w:pPr>
                  <w:r w:rsidRPr="009B2ED9">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D93721" w14:textId="77777777" w:rsidR="008F3040" w:rsidRPr="009B2ED9" w:rsidRDefault="008F3040" w:rsidP="008F3040">
                  <w:pPr>
                    <w:pStyle w:val="TAL"/>
                  </w:pPr>
                  <w:r w:rsidRPr="009B2ED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4D178" w14:textId="77777777" w:rsidR="008F3040" w:rsidRPr="009B2ED9" w:rsidRDefault="008F3040" w:rsidP="008F3040">
                  <w:pPr>
                    <w:pStyle w:val="TAL"/>
                    <w:rPr>
                      <w:rFonts w:eastAsia="SimSun"/>
                    </w:rPr>
                  </w:pPr>
                  <w:r w:rsidRPr="009B2ED9">
                    <w:t>AI/ML based CSI prediction by UE-side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4B265" w14:textId="77777777" w:rsidR="008F3040" w:rsidRPr="009B2ED9" w:rsidRDefault="008F3040" w:rsidP="008F3040">
                  <w:pPr>
                    <w:pStyle w:val="TAL"/>
                    <w:rPr>
                      <w:rFonts w:eastAsia="SimSun"/>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C9AC"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91A46C"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DB461"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AB5B" w14:textId="77777777" w:rsidR="008F3040" w:rsidRPr="009B2ED9" w:rsidRDefault="008F3040" w:rsidP="008F3040">
                  <w:pPr>
                    <w:pStyle w:val="TAL"/>
                  </w:pPr>
                  <w:r w:rsidRPr="009B2ED9">
                    <w:t>[Component 2 candidate values: {5,10,20}]</w:t>
                  </w:r>
                </w:p>
                <w:p w14:paraId="75038BC9" w14:textId="77777777" w:rsidR="008F3040" w:rsidRPr="009B2ED9" w:rsidRDefault="008F3040" w:rsidP="008F3040">
                  <w:pPr>
                    <w:pStyle w:val="TAL"/>
                    <w:rPr>
                      <w:rFonts w:eastAsia="Yu Mincho"/>
                    </w:rPr>
                  </w:pPr>
                </w:p>
                <w:p w14:paraId="24169409" w14:textId="77777777" w:rsidR="008F3040" w:rsidRPr="009B2ED9" w:rsidRDefault="008F3040" w:rsidP="008F3040">
                  <w:pPr>
                    <w:pStyle w:val="TAL"/>
                  </w:pPr>
                  <w:r w:rsidRPr="009B2ED9">
                    <w:t>[Component 3 candidate values: {1,2,4,8}]</w:t>
                  </w:r>
                </w:p>
                <w:p w14:paraId="1139D40C" w14:textId="77777777" w:rsidR="008F3040" w:rsidRPr="009B2ED9" w:rsidRDefault="008F3040" w:rsidP="008F3040">
                  <w:pPr>
                    <w:pStyle w:val="TAL"/>
                    <w:rPr>
                      <w:rFonts w:eastAsia="Yu Mincho"/>
                    </w:rPr>
                  </w:pPr>
                </w:p>
                <w:p w14:paraId="72887B5E" w14:textId="77777777" w:rsidR="008F3040" w:rsidRPr="009B2ED9" w:rsidRDefault="008F3040" w:rsidP="008F3040">
                  <w:pPr>
                    <w:pStyle w:val="TAL"/>
                  </w:pPr>
                </w:p>
                <w:p w14:paraId="78F1A906" w14:textId="77777777" w:rsidR="008F3040" w:rsidRPr="009B2ED9" w:rsidRDefault="008F3040" w:rsidP="008F3040">
                  <w:pPr>
                    <w:pStyle w:val="TAL"/>
                  </w:pPr>
                  <w:r w:rsidRPr="009B2ED9">
                    <w:t>FFS: Further partitioning of this FG based on existing and future agreements</w:t>
                  </w:r>
                </w:p>
                <w:p w14:paraId="69EE5053" w14:textId="77777777" w:rsidR="008F3040" w:rsidRPr="009B2ED9" w:rsidRDefault="008F3040" w:rsidP="008F3040">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C77CF" w14:textId="77777777" w:rsidR="008F3040" w:rsidRPr="009B2ED9" w:rsidRDefault="008F3040" w:rsidP="008F3040">
                  <w:pPr>
                    <w:pStyle w:val="TAL"/>
                  </w:pPr>
                  <w:r w:rsidRPr="009B2ED9">
                    <w:t>Optional with capability signalling</w:t>
                  </w:r>
                </w:p>
              </w:tc>
            </w:tr>
            <w:tr w:rsidR="008F3040" w:rsidRPr="0089286C" w14:paraId="47EA135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725BCA" w14:textId="77777777" w:rsidR="008F3040" w:rsidRPr="009B2ED9"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1E44" w14:textId="77777777" w:rsidR="008F3040" w:rsidRPr="009B2ED9" w:rsidRDefault="008F3040" w:rsidP="008F3040">
                  <w:pPr>
                    <w:pStyle w:val="TAL"/>
                    <w:rPr>
                      <w:rFonts w:eastAsia="SimSun"/>
                    </w:rPr>
                  </w:pPr>
                  <w:r w:rsidRPr="009B2ED9">
                    <w:rPr>
                      <w:rFonts w:eastAsia="SimSun"/>
                    </w:rPr>
                    <w:t>58-3-2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CDED" w14:textId="77777777" w:rsidR="008F3040" w:rsidRPr="009B2ED9" w:rsidRDefault="008F3040" w:rsidP="008F3040">
                  <w:pPr>
                    <w:pStyle w:val="TAL"/>
                    <w:rPr>
                      <w:rFonts w:eastAsia="SimSun"/>
                    </w:rPr>
                  </w:pPr>
                  <w:r w:rsidRPr="009B2ED9">
                    <w:rPr>
                      <w:rFonts w:eastAsia="SimSun"/>
                    </w:rPr>
                    <w:t>Performance monitoring for CSI prediction by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1D1EB" w14:textId="77777777" w:rsidR="008F3040" w:rsidRPr="009B2ED9" w:rsidRDefault="008F3040" w:rsidP="008F3040">
                  <w:pPr>
                    <w:overflowPunct w:val="0"/>
                    <w:autoSpaceDE w:val="0"/>
                    <w:autoSpaceDN w:val="0"/>
                    <w:adjustRightInd w:val="0"/>
                    <w:spacing w:after="180"/>
                    <w:textAlignment w:val="baseline"/>
                  </w:pPr>
                  <w:r w:rsidRPr="009B2ED9">
                    <w:t xml:space="preserve">1. Support of performance monitoring of AI/ML model for CSI prediction. </w:t>
                  </w:r>
                </w:p>
                <w:p w14:paraId="4BDF0687" w14:textId="77777777" w:rsidR="008F3040" w:rsidRPr="009B2ED9" w:rsidRDefault="008F3040" w:rsidP="008F3040">
                  <w:pPr>
                    <w:overflowPunct w:val="0"/>
                    <w:autoSpaceDE w:val="0"/>
                    <w:autoSpaceDN w:val="0"/>
                    <w:adjustRightInd w:val="0"/>
                    <w:spacing w:after="180"/>
                    <w:textAlignment w:val="baseline"/>
                    <w:rPr>
                      <w:rFonts w:eastAsiaTheme="minorEastAsia"/>
                      <w:lang w:eastAsia="zh-CN"/>
                    </w:rPr>
                  </w:pPr>
                  <w:r w:rsidRPr="009B2ED9">
                    <w:rPr>
                      <w:rFonts w:eastAsiaTheme="minorEastAsia" w:hint="eastAsia"/>
                      <w:lang w:eastAsia="zh-CN"/>
                    </w:rPr>
                    <w:t>2</w:t>
                  </w:r>
                  <w:r w:rsidRPr="009B2ED9">
                    <w:rPr>
                      <w:rFonts w:eastAsiaTheme="minorEastAsia"/>
                      <w:lang w:eastAsia="zh-CN"/>
                    </w:rPr>
                    <w:t>. Supported type of performance monitoring</w:t>
                  </w:r>
                </w:p>
                <w:p w14:paraId="460A40EF" w14:textId="77777777" w:rsidR="008F3040" w:rsidRPr="009B2ED9" w:rsidRDefault="008F3040" w:rsidP="008F3040">
                  <w:pPr>
                    <w:overflowPunct w:val="0"/>
                    <w:autoSpaceDE w:val="0"/>
                    <w:autoSpaceDN w:val="0"/>
                    <w:adjustRightInd w:val="0"/>
                    <w:spacing w:after="180"/>
                    <w:textAlignment w:val="baseline"/>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69ED24" w14:textId="77777777" w:rsidR="008F3040" w:rsidRPr="009B2ED9" w:rsidRDefault="008F3040" w:rsidP="008F3040">
                  <w:pPr>
                    <w:pStyle w:val="TAL"/>
                    <w:rPr>
                      <w:rFonts w:eastAsia="MS Mincho"/>
                    </w:rPr>
                  </w:pPr>
                  <w:r w:rsidRPr="009B2ED9">
                    <w:rPr>
                      <w:rFonts w:eastAsia="MS Mincho"/>
                    </w:rPr>
                    <w:t>58-3-1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BB292A" w14:textId="77777777" w:rsidR="008F3040" w:rsidRPr="009B2ED9" w:rsidRDefault="008F3040" w:rsidP="008F3040">
                  <w:pPr>
                    <w:pStyle w:val="TAL"/>
                    <w:rPr>
                      <w:rFonts w:eastAsia="SimSun"/>
                    </w:rPr>
                  </w:pPr>
                  <w:r w:rsidRPr="009B2ED9">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6F4BF" w14:textId="77777777" w:rsidR="008F3040" w:rsidRPr="009B2ED9" w:rsidRDefault="008F3040" w:rsidP="008F3040">
                  <w:pPr>
                    <w:pStyle w:val="TAL"/>
                  </w:pPr>
                  <w:r w:rsidRPr="009B2ED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87F79D" w14:textId="77777777" w:rsidR="008F3040" w:rsidRPr="009B2ED9" w:rsidRDefault="008F3040" w:rsidP="008F3040">
                  <w:pPr>
                    <w:pStyle w:val="TAL"/>
                    <w:rPr>
                      <w:rFonts w:eastAsia="SimSun"/>
                    </w:rPr>
                  </w:pPr>
                  <w:r w:rsidRPr="009B2ED9">
                    <w:rPr>
                      <w:rFonts w:eastAsia="SimSun"/>
                    </w:rPr>
                    <w:t xml:space="preserve">Performance monitoring for CSI prediction </w:t>
                  </w:r>
                  <w:r w:rsidRPr="009B2ED9">
                    <w:rPr>
                      <w:rFonts w:eastAsia="SimSun" w:hint="eastAsia"/>
                      <w:lang w:eastAsia="zh-CN"/>
                    </w:rPr>
                    <w:t>by</w:t>
                  </w:r>
                  <w:r w:rsidRPr="009B2ED9">
                    <w:rPr>
                      <w:rFonts w:eastAsia="SimSun"/>
                    </w:rPr>
                    <w:t xml:space="preserve">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30CAA" w14:textId="77777777" w:rsidR="008F3040" w:rsidRPr="009B2ED9" w:rsidRDefault="008F3040" w:rsidP="008F3040">
                  <w:pPr>
                    <w:pStyle w:val="TAL"/>
                    <w:rPr>
                      <w:rFonts w:eastAsia="SimSun"/>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9AC4D"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3D7F2"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02DD0"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A68AB" w14:textId="77777777" w:rsidR="008F3040" w:rsidRPr="009B2ED9" w:rsidRDefault="008F3040" w:rsidP="008F3040">
                  <w:pPr>
                    <w:pStyle w:val="TAL"/>
                    <w:rPr>
                      <w:rFonts w:eastAsiaTheme="minorEastAsia"/>
                      <w:lang w:eastAsia="zh-CN"/>
                    </w:rPr>
                  </w:pPr>
                  <w:r w:rsidRPr="009B2ED9">
                    <w:rPr>
                      <w:rFonts w:eastAsiaTheme="minorEastAsia" w:hint="eastAsia"/>
                      <w:lang w:eastAsia="zh-CN"/>
                    </w:rPr>
                    <w:t>[</w:t>
                  </w:r>
                  <w:r w:rsidRPr="009B2ED9">
                    <w:rPr>
                      <w:rFonts w:eastAsiaTheme="minorEastAsia"/>
                      <w:lang w:eastAsia="zh-CN"/>
                    </w:rPr>
                    <w:t>Component 2 candidate values: {type 1, type 3, type 1 and type 3}</w:t>
                  </w:r>
                </w:p>
                <w:p w14:paraId="1D4E3560" w14:textId="77777777" w:rsidR="008F3040" w:rsidRPr="009B2ED9" w:rsidRDefault="008F3040" w:rsidP="008F3040">
                  <w:pPr>
                    <w:pStyle w:val="TAL"/>
                    <w:rPr>
                      <w:rFonts w:eastAsiaTheme="minorEastAsia"/>
                      <w:lang w:eastAsia="zh-CN"/>
                    </w:rPr>
                  </w:pPr>
                </w:p>
                <w:p w14:paraId="5C6261C4" w14:textId="77777777" w:rsidR="008F3040" w:rsidRPr="009B2ED9" w:rsidRDefault="008F3040" w:rsidP="008F3040">
                  <w:pPr>
                    <w:pStyle w:val="TAL"/>
                  </w:pPr>
                  <w:r w:rsidRPr="009B2ED9">
                    <w:t>FFS: Further partitioning of this FG based on existing and future agreements (e.g., separate FGs for Mode-A and Mode-B)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D7764" w14:textId="77777777" w:rsidR="008F3040" w:rsidRPr="009B2ED9" w:rsidRDefault="008F3040" w:rsidP="008F3040">
                  <w:pPr>
                    <w:pStyle w:val="TAL"/>
                  </w:pPr>
                  <w:r w:rsidRPr="009B2ED9">
                    <w:t>Optional with capability signalling</w:t>
                  </w:r>
                </w:p>
              </w:tc>
            </w:tr>
            <w:tr w:rsidR="008F3040" w:rsidRPr="0089286C" w14:paraId="702CBAE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F4CC8A" w14:textId="77777777" w:rsidR="008F3040" w:rsidRPr="009B2ED9" w:rsidRDefault="008F3040" w:rsidP="008F3040">
                  <w:pPr>
                    <w:pStyle w:val="TAL"/>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7C577" w14:textId="77777777" w:rsidR="008F3040" w:rsidRPr="009B2ED9" w:rsidRDefault="008F3040" w:rsidP="008F3040">
                  <w:pPr>
                    <w:pStyle w:val="TAL"/>
                    <w:rPr>
                      <w:rFonts w:eastAsia="SimSun"/>
                    </w:rPr>
                  </w:pPr>
                  <w:r w:rsidRPr="009B2ED9">
                    <w:rPr>
                      <w:rFonts w:eastAsia="SimSun"/>
                    </w:rPr>
                    <w:t>58-3-3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F3F52" w14:textId="77777777" w:rsidR="008F3040" w:rsidRPr="009B2ED9" w:rsidRDefault="008F3040" w:rsidP="008F3040">
                  <w:pPr>
                    <w:pStyle w:val="TAL"/>
                    <w:rPr>
                      <w:rFonts w:eastAsia="SimSun"/>
                    </w:rPr>
                  </w:pPr>
                  <w:r w:rsidRPr="009B2ED9">
                    <w:rPr>
                      <w:rFonts w:eastAsia="SimSun"/>
                    </w:rPr>
                    <w:t>Data collection for CSI prediction by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D0582" w14:textId="77777777" w:rsidR="008F3040" w:rsidRPr="009B2ED9" w:rsidRDefault="008F3040" w:rsidP="008F3040">
                  <w:r w:rsidRPr="009B2ED9">
                    <w:t>1. Support of data collection for CSI prediction by UE-sided model</w:t>
                  </w:r>
                </w:p>
                <w:p w14:paraId="1F79021A" w14:textId="77777777" w:rsidR="008F3040" w:rsidRPr="009B2ED9" w:rsidRDefault="008F3040" w:rsidP="008F3040">
                  <w:r w:rsidRPr="009B2ED9">
                    <w:t>2. Supported values of the maximum number of resources for measurement</w:t>
                  </w:r>
                </w:p>
                <w:p w14:paraId="005269EE" w14:textId="77777777" w:rsidR="008F3040" w:rsidRPr="009B2ED9" w:rsidRDefault="008F3040" w:rsidP="008F3040">
                  <w:r w:rsidRPr="009B2ED9">
                    <w:rPr>
                      <w:rFonts w:eastAsiaTheme="minorEastAsia" w:hint="eastAsia"/>
                      <w:lang w:eastAsia="zh-CN"/>
                    </w:rPr>
                    <w:t>3</w:t>
                  </w:r>
                  <w:r w:rsidRPr="009B2ED9">
                    <w:rPr>
                      <w:rFonts w:eastAsiaTheme="minorEastAsia"/>
                      <w:lang w:eastAsia="zh-CN"/>
                    </w:rPr>
                    <w:t>.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B671B3" w14:textId="77777777" w:rsidR="008F3040" w:rsidRPr="009B2ED9" w:rsidRDefault="008F3040" w:rsidP="008F3040">
                  <w:pPr>
                    <w:pStyle w:val="TAL"/>
                    <w:rPr>
                      <w:rFonts w:eastAsia="MS Mincho"/>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4E09C" w14:textId="77777777" w:rsidR="008F3040" w:rsidRPr="009B2ED9" w:rsidRDefault="008F3040" w:rsidP="008F3040">
                  <w:pPr>
                    <w:pStyle w:val="TAL"/>
                    <w:rPr>
                      <w:rFonts w:eastAsia="SimSun"/>
                    </w:rPr>
                  </w:pPr>
                  <w:r w:rsidRPr="009B2ED9">
                    <w:rPr>
                      <w:rFonts w:eastAsia="SimSu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9976D9" w14:textId="77777777" w:rsidR="008F3040" w:rsidRPr="009B2ED9" w:rsidRDefault="008F3040" w:rsidP="008F3040">
                  <w:pPr>
                    <w:pStyle w:val="TAL"/>
                  </w:pPr>
                  <w:r w:rsidRPr="009B2ED9">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7122D2" w14:textId="77777777" w:rsidR="008F3040" w:rsidRPr="009B2ED9" w:rsidRDefault="008F3040" w:rsidP="008F3040">
                  <w:pPr>
                    <w:pStyle w:val="TAL"/>
                    <w:rPr>
                      <w:rFonts w:eastAsia="SimSun"/>
                    </w:rPr>
                  </w:pPr>
                  <w:r w:rsidRPr="009B2ED9">
                    <w:rPr>
                      <w:rFonts w:eastAsia="SimSun"/>
                    </w:rPr>
                    <w:t>Data collection for CSI prediction by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1B0C5" w14:textId="77777777" w:rsidR="008F3040" w:rsidRPr="009B2ED9" w:rsidRDefault="008F3040" w:rsidP="008F3040">
                  <w:pPr>
                    <w:pStyle w:val="TAL"/>
                    <w:rPr>
                      <w:rFonts w:eastAsia="SimSun"/>
                    </w:rPr>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77B7"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894F4"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71693" w14:textId="77777777" w:rsidR="008F3040" w:rsidRPr="009B2ED9" w:rsidRDefault="008F3040" w:rsidP="008F3040">
                  <w:pPr>
                    <w:pStyle w:val="TAL"/>
                  </w:pPr>
                  <w:r w:rsidRPr="009B2ED9">
                    <w:rPr>
                      <w:rFonts w:eastAsia="MS Mincho"/>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9FF9C" w14:textId="77777777" w:rsidR="008F3040" w:rsidRPr="009B2ED9" w:rsidRDefault="008F3040" w:rsidP="008F3040">
                  <w:pPr>
                    <w:pStyle w:val="TAL"/>
                  </w:pPr>
                  <w:r w:rsidRPr="009B2ED9">
                    <w:t>[Component 2 candidate values: {5,10,20}]</w:t>
                  </w:r>
                </w:p>
                <w:p w14:paraId="6B7FE766" w14:textId="77777777" w:rsidR="008F3040" w:rsidRPr="009B2ED9" w:rsidRDefault="008F3040" w:rsidP="008F3040">
                  <w:pPr>
                    <w:pStyle w:val="TAL"/>
                    <w:rPr>
                      <w:rFonts w:eastAsia="Yu Mincho"/>
                    </w:rPr>
                  </w:pPr>
                </w:p>
                <w:p w14:paraId="24DD2B31" w14:textId="77777777" w:rsidR="008F3040" w:rsidRPr="009B2ED9" w:rsidRDefault="008F3040" w:rsidP="008F3040">
                  <w:pPr>
                    <w:pStyle w:val="TAL"/>
                  </w:pPr>
                  <w:r w:rsidRPr="009B2ED9">
                    <w:t>[Component 3 candidate values: {1,2,4,8}]</w:t>
                  </w:r>
                </w:p>
                <w:p w14:paraId="53CEC94C" w14:textId="77777777" w:rsidR="008F3040" w:rsidRPr="009B2ED9" w:rsidRDefault="008F3040" w:rsidP="008F3040">
                  <w:pPr>
                    <w:pStyle w:val="TAL"/>
                    <w:rPr>
                      <w:rFonts w:eastAsia="Yu Mincho"/>
                    </w:rPr>
                  </w:pPr>
                </w:p>
                <w:p w14:paraId="3F0D41ED" w14:textId="77777777" w:rsidR="008F3040" w:rsidRPr="009B2ED9" w:rsidRDefault="008F3040" w:rsidP="008F3040">
                  <w:pPr>
                    <w:pStyle w:val="TAL"/>
                  </w:pPr>
                  <w:r w:rsidRPr="009B2ED9">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6E85A" w14:textId="77777777" w:rsidR="008F3040" w:rsidRPr="009B2ED9" w:rsidRDefault="008F3040" w:rsidP="008F3040">
                  <w:pPr>
                    <w:pStyle w:val="TAL"/>
                  </w:pPr>
                  <w:r w:rsidRPr="009B2ED9">
                    <w:t>Optional with capability signalling</w:t>
                  </w:r>
                </w:p>
              </w:tc>
            </w:tr>
          </w:tbl>
          <w:p w14:paraId="5BFDC57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6B5ED94" w14:textId="77777777" w:rsidTr="00841285">
        <w:tc>
          <w:tcPr>
            <w:tcW w:w="1844" w:type="dxa"/>
            <w:tcBorders>
              <w:top w:val="single" w:sz="4" w:space="0" w:color="auto"/>
              <w:left w:val="single" w:sz="4" w:space="0" w:color="auto"/>
              <w:bottom w:val="single" w:sz="4" w:space="0" w:color="auto"/>
              <w:right w:val="single" w:sz="4" w:space="0" w:color="auto"/>
            </w:tcBorders>
          </w:tcPr>
          <w:p w14:paraId="2674E2AB"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Samsung </w:t>
            </w:r>
            <w:r>
              <w:rPr>
                <w:rFonts w:cs="Arial"/>
                <w:sz w:val="16"/>
                <w:szCs w:val="16"/>
              </w:rPr>
              <w:fldChar w:fldCharType="begin"/>
            </w:r>
            <w:r>
              <w:rPr>
                <w:rFonts w:cs="Arial"/>
                <w:sz w:val="16"/>
                <w:szCs w:val="16"/>
              </w:rPr>
              <w:instrText xml:space="preserve"> REF _Ref194137437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980BCF1" w14:textId="77777777" w:rsidR="005812F4" w:rsidRDefault="005812F4" w:rsidP="005812F4">
            <w:pPr>
              <w:rPr>
                <w:rFonts w:eastAsia="SimSun"/>
                <w:sz w:val="24"/>
                <w:szCs w:val="24"/>
                <w:lang w:eastAsia="zh-CN"/>
              </w:rPr>
            </w:pPr>
            <w:r>
              <w:rPr>
                <w:rFonts w:eastAsia="SimSun"/>
                <w:sz w:val="24"/>
                <w:szCs w:val="24"/>
                <w:lang w:eastAsia="zh-CN"/>
              </w:rPr>
              <w:t>The following was agreed for the AI/ML based CSI prediction [4].</w:t>
            </w:r>
          </w:p>
          <w:tbl>
            <w:tblPr>
              <w:tblStyle w:val="TableGrid"/>
              <w:tblW w:w="0" w:type="auto"/>
              <w:tblLook w:val="04A0" w:firstRow="1" w:lastRow="0" w:firstColumn="1" w:lastColumn="0" w:noHBand="0" w:noVBand="1"/>
            </w:tblPr>
            <w:tblGrid>
              <w:gridCol w:w="20198"/>
            </w:tblGrid>
            <w:tr w:rsidR="005812F4" w14:paraId="572AFDF6" w14:textId="77777777" w:rsidTr="005812F4">
              <w:tc>
                <w:tcPr>
                  <w:tcW w:w="0" w:type="auto"/>
                </w:tcPr>
                <w:p w14:paraId="4ADD2B6A" w14:textId="77777777" w:rsidR="005812F4" w:rsidRPr="00783D18" w:rsidRDefault="005812F4" w:rsidP="005812F4">
                  <w:pPr>
                    <w:snapToGrid w:val="0"/>
                    <w:spacing w:after="0"/>
                    <w:rPr>
                      <w:rFonts w:eastAsia="DengXian"/>
                      <w:i/>
                      <w:iCs/>
                      <w:sz w:val="24"/>
                      <w:szCs w:val="24"/>
                      <w:highlight w:val="green"/>
                      <w:lang w:eastAsia="zh-CN"/>
                    </w:rPr>
                  </w:pPr>
                  <w:r w:rsidRPr="00783D18">
                    <w:rPr>
                      <w:rFonts w:eastAsia="DengXian" w:hint="eastAsia"/>
                      <w:sz w:val="24"/>
                      <w:szCs w:val="24"/>
                      <w:highlight w:val="green"/>
                      <w:lang w:eastAsia="zh-CN"/>
                    </w:rPr>
                    <w:t>Agreement</w:t>
                  </w:r>
                  <w:r w:rsidRPr="00783D18">
                    <w:rPr>
                      <w:rFonts w:eastAsia="DengXian"/>
                      <w:sz w:val="24"/>
                      <w:szCs w:val="24"/>
                      <w:lang w:eastAsia="zh-CN"/>
                    </w:rPr>
                    <w:t xml:space="preserve"> </w:t>
                  </w:r>
                  <w:r w:rsidRPr="00783D18">
                    <w:rPr>
                      <w:rFonts w:eastAsia="DengXian"/>
                      <w:sz w:val="24"/>
                      <w:szCs w:val="24"/>
                      <w:lang w:val="en-GB" w:eastAsia="zh-CN"/>
                    </w:rPr>
                    <w:t>(RAN1#120)</w:t>
                  </w:r>
                </w:p>
                <w:p w14:paraId="21D74E63" w14:textId="77777777" w:rsidR="005812F4" w:rsidRPr="00783D18" w:rsidRDefault="005812F4" w:rsidP="005812F4">
                  <w:pPr>
                    <w:snapToGrid w:val="0"/>
                    <w:spacing w:after="0"/>
                    <w:rPr>
                      <w:color w:val="000000"/>
                      <w:sz w:val="24"/>
                      <w:szCs w:val="24"/>
                    </w:rPr>
                  </w:pPr>
                  <w:r w:rsidRPr="00783D18">
                    <w:rPr>
                      <w:color w:val="000000"/>
                      <w:sz w:val="24"/>
                      <w:szCs w:val="24"/>
                    </w:rPr>
                    <w:t>For CSI prediction using UE-side model, at least for inference, Rel-18 CSI framework is reused.</w:t>
                  </w:r>
                </w:p>
                <w:p w14:paraId="5BE6ED60" w14:textId="77777777" w:rsidR="005812F4" w:rsidRPr="00783D18" w:rsidRDefault="005812F4" w:rsidP="00370B18">
                  <w:pPr>
                    <w:pStyle w:val="ListParagraph"/>
                    <w:numPr>
                      <w:ilvl w:val="0"/>
                      <w:numId w:val="46"/>
                    </w:numPr>
                    <w:tabs>
                      <w:tab w:val="num" w:pos="0"/>
                    </w:tabs>
                    <w:suppressAutoHyphens/>
                    <w:snapToGrid w:val="0"/>
                    <w:spacing w:before="0" w:after="0" w:line="240" w:lineRule="auto"/>
                    <w:contextualSpacing w:val="0"/>
                    <w:jc w:val="left"/>
                    <w:rPr>
                      <w:sz w:val="24"/>
                      <w:szCs w:val="24"/>
                    </w:rPr>
                  </w:pPr>
                  <w:r w:rsidRPr="00783D18">
                    <w:rPr>
                      <w:sz w:val="24"/>
                      <w:szCs w:val="24"/>
                    </w:rPr>
                    <w:t xml:space="preserve">For CSI-RS resource type for CMR, periodic, semi-persistent, and aperiodic CSI-RS are supported. </w:t>
                  </w:r>
                </w:p>
                <w:p w14:paraId="452D6BAB" w14:textId="77777777" w:rsidR="005812F4" w:rsidRPr="00783D18" w:rsidRDefault="005812F4" w:rsidP="00370B18">
                  <w:pPr>
                    <w:pStyle w:val="ListParagraph"/>
                    <w:numPr>
                      <w:ilvl w:val="0"/>
                      <w:numId w:val="46"/>
                    </w:numPr>
                    <w:tabs>
                      <w:tab w:val="num" w:pos="0"/>
                    </w:tabs>
                    <w:suppressAutoHyphens/>
                    <w:snapToGrid w:val="0"/>
                    <w:spacing w:before="0" w:after="0" w:line="240" w:lineRule="auto"/>
                    <w:contextualSpacing w:val="0"/>
                    <w:jc w:val="left"/>
                    <w:rPr>
                      <w:sz w:val="24"/>
                      <w:szCs w:val="24"/>
                    </w:rPr>
                  </w:pPr>
                  <w:r w:rsidRPr="00783D18">
                    <w:rPr>
                      <w:sz w:val="24"/>
                      <w:szCs w:val="24"/>
                    </w:rPr>
                    <w:t xml:space="preserve">For inference report, </w:t>
                  </w:r>
                </w:p>
                <w:p w14:paraId="7A885942" w14:textId="77777777" w:rsidR="005812F4" w:rsidRPr="00783D18" w:rsidRDefault="005812F4" w:rsidP="00370B18">
                  <w:pPr>
                    <w:pStyle w:val="ListParagraph"/>
                    <w:numPr>
                      <w:ilvl w:val="1"/>
                      <w:numId w:val="46"/>
                    </w:numPr>
                    <w:tabs>
                      <w:tab w:val="num" w:pos="0"/>
                    </w:tabs>
                    <w:suppressAutoHyphens/>
                    <w:snapToGrid w:val="0"/>
                    <w:spacing w:before="0" w:after="0" w:line="240" w:lineRule="auto"/>
                    <w:contextualSpacing w:val="0"/>
                    <w:jc w:val="left"/>
                    <w:rPr>
                      <w:color w:val="FF0000"/>
                      <w:sz w:val="24"/>
                      <w:szCs w:val="24"/>
                    </w:rPr>
                  </w:pPr>
                  <w:r w:rsidRPr="00783D18">
                    <w:rPr>
                      <w:bCs/>
                      <w:iCs/>
                      <w:color w:val="FF0000"/>
                      <w:sz w:val="24"/>
                      <w:szCs w:val="24"/>
                    </w:rPr>
                    <w:t>for N4&gt;</w:t>
                  </w:r>
                  <w:r w:rsidRPr="00783D18">
                    <w:rPr>
                      <w:rFonts w:eastAsia="DengXian" w:hint="eastAsia"/>
                      <w:bCs/>
                      <w:iCs/>
                      <w:color w:val="FF0000"/>
                      <w:sz w:val="24"/>
                      <w:szCs w:val="24"/>
                      <w:lang w:eastAsia="zh-CN"/>
                    </w:rPr>
                    <w:t>=</w:t>
                  </w:r>
                  <w:r w:rsidRPr="00783D18">
                    <w:rPr>
                      <w:bCs/>
                      <w:iCs/>
                      <w:color w:val="FF0000"/>
                      <w:sz w:val="24"/>
                      <w:szCs w:val="24"/>
                    </w:rPr>
                    <w:t xml:space="preserve">1, support Rel-18 codebook ('typeII-Doppler-r18') </w:t>
                  </w:r>
                </w:p>
                <w:p w14:paraId="5BD52685" w14:textId="77777777" w:rsidR="005812F4" w:rsidRPr="00783D18" w:rsidRDefault="005812F4" w:rsidP="005812F4">
                  <w:pPr>
                    <w:suppressAutoHyphens/>
                    <w:snapToGrid w:val="0"/>
                    <w:spacing w:after="0"/>
                    <w:rPr>
                      <w:color w:val="FF0000"/>
                      <w:sz w:val="24"/>
                      <w:szCs w:val="24"/>
                    </w:rPr>
                  </w:pPr>
                </w:p>
                <w:p w14:paraId="1B33AB96" w14:textId="77777777" w:rsidR="005812F4" w:rsidRPr="00783D18" w:rsidRDefault="005812F4" w:rsidP="005812F4">
                  <w:pPr>
                    <w:snapToGrid w:val="0"/>
                    <w:spacing w:after="0"/>
                    <w:rPr>
                      <w:rFonts w:eastAsia="DengXian"/>
                      <w:sz w:val="24"/>
                      <w:szCs w:val="24"/>
                      <w:highlight w:val="green"/>
                      <w:lang w:eastAsia="zh-CN"/>
                    </w:rPr>
                  </w:pPr>
                  <w:r w:rsidRPr="00783D18">
                    <w:rPr>
                      <w:rFonts w:eastAsia="DengXian" w:hint="eastAsia"/>
                      <w:sz w:val="24"/>
                      <w:szCs w:val="24"/>
                      <w:highlight w:val="green"/>
                      <w:lang w:eastAsia="zh-CN"/>
                    </w:rPr>
                    <w:t>Agreement</w:t>
                  </w:r>
                  <w:r w:rsidRPr="00783D18">
                    <w:rPr>
                      <w:rFonts w:eastAsia="DengXian"/>
                      <w:sz w:val="24"/>
                      <w:szCs w:val="24"/>
                      <w:lang w:eastAsia="zh-CN"/>
                    </w:rPr>
                    <w:t xml:space="preserve"> </w:t>
                  </w:r>
                  <w:r w:rsidRPr="00783D18">
                    <w:rPr>
                      <w:rFonts w:eastAsia="DengXian"/>
                      <w:sz w:val="24"/>
                      <w:szCs w:val="24"/>
                      <w:lang w:val="en-GB" w:eastAsia="zh-CN"/>
                    </w:rPr>
                    <w:t>(RAN1#120)</w:t>
                  </w:r>
                </w:p>
                <w:p w14:paraId="284A6938" w14:textId="77777777" w:rsidR="005812F4" w:rsidRPr="00783D18" w:rsidRDefault="005812F4" w:rsidP="005812F4">
                  <w:pPr>
                    <w:snapToGrid w:val="0"/>
                    <w:spacing w:after="0"/>
                    <w:rPr>
                      <w:sz w:val="24"/>
                      <w:szCs w:val="24"/>
                    </w:rPr>
                  </w:pPr>
                  <w:r w:rsidRPr="00783D18">
                    <w:rPr>
                      <w:sz w:val="24"/>
                      <w:szCs w:val="24"/>
                    </w:rPr>
                    <w:t xml:space="preserve">For CSI prediction using UE-side model, for data collection for training, </w:t>
                  </w:r>
                </w:p>
                <w:p w14:paraId="49B34702" w14:textId="77777777" w:rsidR="005812F4" w:rsidRPr="00783D18" w:rsidRDefault="005812F4" w:rsidP="00370B18">
                  <w:pPr>
                    <w:pStyle w:val="ListParagraph"/>
                    <w:numPr>
                      <w:ilvl w:val="0"/>
                      <w:numId w:val="47"/>
                    </w:numPr>
                    <w:suppressAutoHyphens/>
                    <w:snapToGrid w:val="0"/>
                    <w:spacing w:before="0" w:after="0" w:line="240" w:lineRule="auto"/>
                    <w:contextualSpacing w:val="0"/>
                    <w:jc w:val="left"/>
                    <w:rPr>
                      <w:sz w:val="24"/>
                      <w:szCs w:val="24"/>
                    </w:rPr>
                  </w:pPr>
                  <w:r w:rsidRPr="00783D18">
                    <w:rPr>
                      <w:sz w:val="24"/>
                      <w:szCs w:val="24"/>
                    </w:rPr>
                    <w:t xml:space="preserve">For resource configuration, </w:t>
                  </w:r>
                </w:p>
                <w:p w14:paraId="7DB8045F" w14:textId="77777777" w:rsidR="005812F4" w:rsidRPr="00783D18" w:rsidRDefault="005812F4" w:rsidP="00370B18">
                  <w:pPr>
                    <w:pStyle w:val="ListParagraph"/>
                    <w:numPr>
                      <w:ilvl w:val="1"/>
                      <w:numId w:val="47"/>
                    </w:numPr>
                    <w:suppressAutoHyphens/>
                    <w:snapToGrid w:val="0"/>
                    <w:spacing w:before="0" w:after="0" w:line="240" w:lineRule="auto"/>
                    <w:contextualSpacing w:val="0"/>
                    <w:jc w:val="left"/>
                    <w:rPr>
                      <w:sz w:val="24"/>
                      <w:szCs w:val="24"/>
                    </w:rPr>
                  </w:pPr>
                  <w:r w:rsidRPr="00783D18">
                    <w:rPr>
                      <w:sz w:val="24"/>
                      <w:szCs w:val="24"/>
                    </w:rPr>
                    <w:t xml:space="preserve">For CSI-RS resource type for CMR, periodic and semi-persistent are supported. </w:t>
                  </w:r>
                </w:p>
                <w:p w14:paraId="178C98E4" w14:textId="77777777" w:rsidR="005812F4" w:rsidRPr="00783D18" w:rsidRDefault="005812F4" w:rsidP="00370B18">
                  <w:pPr>
                    <w:pStyle w:val="ListParagraph"/>
                    <w:numPr>
                      <w:ilvl w:val="2"/>
                      <w:numId w:val="47"/>
                    </w:numPr>
                    <w:suppressAutoHyphens/>
                    <w:snapToGrid w:val="0"/>
                    <w:spacing w:before="0" w:after="0" w:line="240" w:lineRule="auto"/>
                    <w:contextualSpacing w:val="0"/>
                    <w:jc w:val="left"/>
                    <w:rPr>
                      <w:sz w:val="24"/>
                      <w:szCs w:val="24"/>
                    </w:rPr>
                  </w:pPr>
                  <w:r w:rsidRPr="00783D18">
                    <w:rPr>
                      <w:rFonts w:hint="eastAsia"/>
                      <w:sz w:val="24"/>
                      <w:szCs w:val="24"/>
                    </w:rPr>
                    <w:t>F</w:t>
                  </w:r>
                  <w:r w:rsidRPr="00783D18">
                    <w:rPr>
                      <w:sz w:val="24"/>
                      <w:szCs w:val="24"/>
                    </w:rPr>
                    <w:t>FS on support of aperiodic CSI-RS resource</w:t>
                  </w:r>
                </w:p>
                <w:p w14:paraId="07D2175B" w14:textId="77777777" w:rsidR="005812F4" w:rsidRPr="00783D18" w:rsidRDefault="005812F4" w:rsidP="00370B18">
                  <w:pPr>
                    <w:pStyle w:val="ListParagraph"/>
                    <w:numPr>
                      <w:ilvl w:val="1"/>
                      <w:numId w:val="47"/>
                    </w:numPr>
                    <w:suppressAutoHyphens/>
                    <w:snapToGrid w:val="0"/>
                    <w:spacing w:before="0" w:after="0" w:line="240" w:lineRule="auto"/>
                    <w:contextualSpacing w:val="0"/>
                    <w:jc w:val="left"/>
                    <w:rPr>
                      <w:sz w:val="24"/>
                      <w:szCs w:val="24"/>
                    </w:rPr>
                  </w:pPr>
                  <w:r w:rsidRPr="00783D18">
                    <w:rPr>
                      <w:sz w:val="24"/>
                      <w:szCs w:val="24"/>
                    </w:rPr>
                    <w:t>FFS on whether to separately configure CSI-RS resource(s) used for measurements for model input and CSI-RS resource(s) used for measurements for ground-truth CSI</w:t>
                  </w:r>
                </w:p>
                <w:p w14:paraId="21D6BE33" w14:textId="77777777" w:rsidR="005812F4" w:rsidRPr="00783D18" w:rsidRDefault="005812F4" w:rsidP="00370B18">
                  <w:pPr>
                    <w:pStyle w:val="ListParagraph"/>
                    <w:numPr>
                      <w:ilvl w:val="1"/>
                      <w:numId w:val="47"/>
                    </w:numPr>
                    <w:suppressAutoHyphens/>
                    <w:snapToGrid w:val="0"/>
                    <w:spacing w:before="0" w:after="0" w:line="240" w:lineRule="auto"/>
                    <w:contextualSpacing w:val="0"/>
                    <w:jc w:val="left"/>
                    <w:rPr>
                      <w:sz w:val="24"/>
                      <w:szCs w:val="24"/>
                    </w:rPr>
                  </w:pPr>
                  <w:r w:rsidRPr="00783D18">
                    <w:rPr>
                      <w:rFonts w:hint="eastAsia"/>
                      <w:sz w:val="24"/>
                      <w:szCs w:val="24"/>
                    </w:rPr>
                    <w:t>F</w:t>
                  </w:r>
                  <w:r w:rsidRPr="00783D18">
                    <w:rPr>
                      <w:sz w:val="24"/>
                      <w:szCs w:val="24"/>
                    </w:rPr>
                    <w:t>FS whether/how to enhance CSI-RS resource configuration to reduce CSI-RS signalling overhead.</w:t>
                  </w:r>
                </w:p>
                <w:p w14:paraId="464B7096" w14:textId="77777777" w:rsidR="005812F4" w:rsidRPr="00783D18" w:rsidRDefault="005812F4" w:rsidP="00370B18">
                  <w:pPr>
                    <w:pStyle w:val="ListParagraph"/>
                    <w:numPr>
                      <w:ilvl w:val="0"/>
                      <w:numId w:val="47"/>
                    </w:numPr>
                    <w:suppressAutoHyphens/>
                    <w:snapToGrid w:val="0"/>
                    <w:spacing w:before="0" w:afterLines="50" w:line="240" w:lineRule="auto"/>
                    <w:ind w:left="714" w:hanging="357"/>
                    <w:contextualSpacing w:val="0"/>
                    <w:jc w:val="left"/>
                    <w:rPr>
                      <w:rFonts w:eastAsia="SimSun"/>
                      <w:sz w:val="24"/>
                      <w:szCs w:val="24"/>
                      <w:lang w:eastAsia="zh-CN"/>
                    </w:rPr>
                  </w:pPr>
                  <w:r w:rsidRPr="00783D18">
                    <w:rPr>
                      <w:sz w:val="24"/>
                      <w:szCs w:val="24"/>
                    </w:rPr>
                    <w:t xml:space="preserve">FFS on CSI report configuration </w:t>
                  </w:r>
                </w:p>
              </w:tc>
            </w:tr>
          </w:tbl>
          <w:p w14:paraId="275DAD8C" w14:textId="77777777" w:rsidR="005812F4" w:rsidRDefault="005812F4" w:rsidP="005812F4">
            <w:pPr>
              <w:spacing w:beforeLines="50" w:before="120"/>
              <w:rPr>
                <w:rFonts w:eastAsia="SimSun"/>
                <w:sz w:val="24"/>
                <w:szCs w:val="24"/>
                <w:lang w:eastAsia="zh-CN"/>
              </w:rPr>
            </w:pPr>
            <w:r>
              <w:rPr>
                <w:rFonts w:eastAsia="SimSun"/>
                <w:sz w:val="24"/>
                <w:szCs w:val="24"/>
                <w:lang w:eastAsia="zh-CN"/>
              </w:rPr>
              <w:t xml:space="preserve">Since RAN1 agreed that inference report is based Rel-18 codebook for predictive CSI (‘typeII-Doppler-r18’), the corresponding feature group should be a prerequisite. Further details on FGs for Rel-18 codebook for predictive CSI is provided in Appendix. RAN1 may further discuss the FG for N4=1 and N4&gt;1 are both supported for the basic FG of supporting </w:t>
            </w:r>
            <w:r w:rsidRPr="00783D18">
              <w:rPr>
                <w:rFonts w:eastAsia="SimSun"/>
                <w:sz w:val="24"/>
                <w:szCs w:val="24"/>
                <w:lang w:eastAsia="zh-CN"/>
              </w:rPr>
              <w:t>AI/ML based CSI prediction.</w:t>
            </w:r>
          </w:p>
          <w:p w14:paraId="4FD78BE8" w14:textId="77777777" w:rsidR="005812F4" w:rsidRPr="009820CF" w:rsidRDefault="005812F4" w:rsidP="005812F4">
            <w:pPr>
              <w:spacing w:beforeLines="50" w:before="120"/>
              <w:rPr>
                <w:rFonts w:eastAsia="SimSun"/>
                <w:b/>
                <w:bCs/>
                <w:sz w:val="24"/>
                <w:szCs w:val="24"/>
                <w:lang w:eastAsia="zh-CN"/>
              </w:rPr>
            </w:pPr>
            <w:r w:rsidRPr="00EB1275">
              <w:rPr>
                <w:rFonts w:eastAsia="SimSun" w:hint="eastAsia"/>
                <w:b/>
                <w:bCs/>
                <w:sz w:val="24"/>
                <w:szCs w:val="24"/>
                <w:lang w:eastAsia="zh-CN"/>
              </w:rPr>
              <w:t>Proposal</w:t>
            </w:r>
            <w:r w:rsidRPr="00EB1275">
              <w:rPr>
                <w:rFonts w:eastAsia="SimSun"/>
                <w:b/>
                <w:bCs/>
                <w:sz w:val="24"/>
                <w:szCs w:val="24"/>
                <w:lang w:eastAsia="zh-CN"/>
              </w:rPr>
              <w:t xml:space="preserve"> </w:t>
            </w:r>
            <w:r>
              <w:rPr>
                <w:rFonts w:eastAsia="SimSun"/>
                <w:b/>
                <w:bCs/>
                <w:sz w:val="24"/>
                <w:szCs w:val="24"/>
                <w:lang w:eastAsia="zh-CN"/>
              </w:rPr>
              <w:t>3</w:t>
            </w:r>
            <w:r w:rsidRPr="00EB1275">
              <w:rPr>
                <w:rFonts w:eastAsia="SimSun" w:hint="eastAsia"/>
                <w:b/>
                <w:bCs/>
                <w:sz w:val="24"/>
                <w:szCs w:val="24"/>
                <w:lang w:eastAsia="zh-CN"/>
              </w:rPr>
              <w:t>:</w:t>
            </w:r>
            <w:r w:rsidRPr="00EB1275">
              <w:rPr>
                <w:rFonts w:eastAsia="SimSun"/>
                <w:b/>
                <w:bCs/>
                <w:sz w:val="24"/>
                <w:szCs w:val="24"/>
                <w:lang w:eastAsia="zh-CN"/>
              </w:rPr>
              <w:t xml:space="preserve"> Introduce the following Rel. 19 UE FGs for AI/ML based </w:t>
            </w:r>
            <w:r>
              <w:rPr>
                <w:rFonts w:eastAsia="SimSun"/>
                <w:b/>
                <w:bCs/>
                <w:sz w:val="24"/>
                <w:szCs w:val="24"/>
                <w:lang w:eastAsia="zh-CN"/>
              </w:rPr>
              <w:t>CSI prediction</w:t>
            </w:r>
            <w:r w:rsidRPr="00EB1275">
              <w:rPr>
                <w:rFonts w:eastAsia="SimSun"/>
                <w:b/>
                <w:bCs/>
                <w:sz w:val="24"/>
                <w:szCs w:val="24"/>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3"/>
              <w:gridCol w:w="557"/>
              <w:gridCol w:w="3421"/>
              <w:gridCol w:w="4733"/>
              <w:gridCol w:w="828"/>
              <w:gridCol w:w="497"/>
              <w:gridCol w:w="467"/>
              <w:gridCol w:w="3303"/>
              <w:gridCol w:w="556"/>
              <w:gridCol w:w="556"/>
              <w:gridCol w:w="556"/>
              <w:gridCol w:w="556"/>
              <w:gridCol w:w="606"/>
              <w:gridCol w:w="2109"/>
            </w:tblGrid>
            <w:tr w:rsidR="005812F4" w:rsidRPr="0089286C" w14:paraId="0B25BAB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1F1807" w14:textId="77777777" w:rsidR="005812F4" w:rsidRPr="00E166E7" w:rsidRDefault="005812F4" w:rsidP="005812F4">
                  <w:pPr>
                    <w:pStyle w:val="TAL"/>
                    <w:rPr>
                      <w:rFonts w:cs="Arial"/>
                      <w:szCs w:val="18"/>
                    </w:rPr>
                  </w:pPr>
                  <w:r w:rsidRPr="00E166E7">
                    <w:rPr>
                      <w:rFonts w:eastAsia="MS Mincho" w:cs="Arial"/>
                      <w:szCs w:val="18"/>
                    </w:rPr>
                    <w:t>X</w:t>
                  </w:r>
                  <w:r w:rsidRPr="00E166E7">
                    <w:rPr>
                      <w:rFonts w:cs="Arial"/>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E988BB" w14:textId="77777777" w:rsidR="005812F4" w:rsidRPr="00E166E7" w:rsidRDefault="005812F4" w:rsidP="005812F4">
                  <w:pPr>
                    <w:pStyle w:val="TAL"/>
                    <w:rPr>
                      <w:rFonts w:eastAsia="MS Mincho" w:cs="Arial"/>
                      <w:szCs w:val="18"/>
                    </w:rPr>
                  </w:pPr>
                  <w:r w:rsidRPr="00E166E7">
                    <w:rPr>
                      <w:rFonts w:eastAsia="MS Mincho" w:cs="Arial"/>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F2CA7" w14:textId="77777777" w:rsidR="005812F4" w:rsidRPr="00E166E7" w:rsidRDefault="005812F4" w:rsidP="005812F4">
                  <w:pPr>
                    <w:pStyle w:val="TAL"/>
                    <w:rPr>
                      <w:rFonts w:eastAsia="SimSun" w:cs="Arial"/>
                      <w:szCs w:val="18"/>
                    </w:rPr>
                  </w:pPr>
                  <w:r w:rsidRPr="00E166E7">
                    <w:rPr>
                      <w:rFonts w:eastAsia="SimSun" w:cs="Arial"/>
                      <w:szCs w:val="18"/>
                    </w:rPr>
                    <w:t>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D0B76B"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Support of AI/ML based CSI prediction</w:t>
                  </w:r>
                </w:p>
                <w:p w14:paraId="221958EB"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 xml:space="preserve">Support of Rel-16-based doppler CSI ('typeII-Doppler-r18')  </w:t>
                  </w:r>
                </w:p>
                <w:p w14:paraId="4174E911"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Tuple{Max # of Tx ports in one resource, Max # of resources, total # of Tx ports.}</w:t>
                  </w:r>
                </w:p>
                <w:p w14:paraId="3D1E05C5" w14:textId="77777777" w:rsidR="005812F4" w:rsidRPr="00E166E7" w:rsidRDefault="005812F4" w:rsidP="00370B18">
                  <w:pPr>
                    <w:pStyle w:val="ListParagraph"/>
                    <w:numPr>
                      <w:ilvl w:val="0"/>
                      <w:numId w:val="65"/>
                    </w:numPr>
                    <w:spacing w:before="0" w:after="180" w:line="240" w:lineRule="auto"/>
                    <w:ind w:left="227" w:hanging="227"/>
                    <w:contextualSpacing w:val="0"/>
                    <w:jc w:val="left"/>
                    <w:rPr>
                      <w:rFonts w:cs="Arial"/>
                      <w:sz w:val="18"/>
                      <w:szCs w:val="18"/>
                    </w:rPr>
                  </w:pPr>
                  <w:r w:rsidRPr="00E166E7">
                    <w:rPr>
                      <w:rFonts w:cs="Arial"/>
                      <w:sz w:val="18"/>
                      <w:szCs w:val="18"/>
                    </w:rPr>
                    <w:t xml:space="preserve">Support for N4&gt;1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D0332E" w14:textId="77777777" w:rsidR="005812F4" w:rsidRPr="00E166E7" w:rsidRDefault="005812F4" w:rsidP="005812F4">
                  <w:pPr>
                    <w:pStyle w:val="TAL"/>
                    <w:rPr>
                      <w:rFonts w:eastAsia="MS Mincho" w:cs="Arial"/>
                      <w:szCs w:val="18"/>
                      <w:highlight w:val="yellow"/>
                    </w:rPr>
                  </w:pPr>
                  <w:r w:rsidRPr="00E166E7">
                    <w:rPr>
                      <w:rFonts w:cs="Arial"/>
                      <w:color w:val="000000" w:themeColor="text1"/>
                      <w:szCs w:val="18"/>
                      <w:highlight w:val="yellow"/>
                    </w:rPr>
                    <w:t>[</w:t>
                  </w:r>
                  <w:r w:rsidRPr="00E166E7">
                    <w:rPr>
                      <w:rFonts w:cs="Arial"/>
                      <w:szCs w:val="18"/>
                      <w:highlight w:val="yellow"/>
                    </w:rPr>
                    <w:t>40-3-2-1</w:t>
                  </w:r>
                  <w:r w:rsidRPr="00E166E7">
                    <w:rPr>
                      <w:rFonts w:cs="Arial"/>
                      <w:color w:val="000000" w:themeColor="text1"/>
                      <w:szCs w:val="18"/>
                      <w:highlight w:val="yellow"/>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32AC" w14:textId="77777777" w:rsidR="005812F4" w:rsidRPr="00E166E7" w:rsidRDefault="005812F4" w:rsidP="005812F4">
                  <w:pPr>
                    <w:pStyle w:val="TAL"/>
                    <w:rPr>
                      <w:rFonts w:eastAsia="SimSun" w:cs="Arial"/>
                      <w:szCs w:val="18"/>
                    </w:rPr>
                  </w:pPr>
                  <w:r w:rsidRPr="00E166E7">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CCA47C" w14:textId="77777777" w:rsidR="005812F4" w:rsidRPr="00E166E7" w:rsidRDefault="005812F4" w:rsidP="005812F4">
                  <w:pPr>
                    <w:pStyle w:val="TAL"/>
                    <w:rPr>
                      <w:rFonts w:cs="Arial"/>
                      <w:szCs w:val="18"/>
                    </w:rPr>
                  </w:pPr>
                  <w:r w:rsidRPr="00E166E7">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CF0523" w14:textId="77777777" w:rsidR="005812F4" w:rsidRPr="00E166E7" w:rsidRDefault="005812F4" w:rsidP="005812F4">
                  <w:pPr>
                    <w:pStyle w:val="TAL"/>
                    <w:rPr>
                      <w:rFonts w:eastAsia="SimSun" w:cs="Arial"/>
                      <w:szCs w:val="18"/>
                    </w:rPr>
                  </w:pPr>
                  <w:r w:rsidRPr="00E166E7">
                    <w:rPr>
                      <w:rFonts w:cs="Arial"/>
                      <w:szCs w:val="18"/>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04CC42" w14:textId="77777777" w:rsidR="005812F4" w:rsidRPr="00E166E7" w:rsidRDefault="005812F4" w:rsidP="005812F4">
                  <w:pPr>
                    <w:pStyle w:val="TAL"/>
                    <w:rPr>
                      <w:rFonts w:eastAsia="SimSun"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1CD0D3"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84081E"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383C17"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662C5A" w14:textId="77777777" w:rsidR="005812F4" w:rsidRPr="00E166E7" w:rsidRDefault="005812F4" w:rsidP="005812F4">
                  <w:pPr>
                    <w:pStyle w:val="TAL"/>
                    <w:rPr>
                      <w:rFonts w:cs="Arial"/>
                      <w:szCs w:val="18"/>
                    </w:rPr>
                  </w:pPr>
                  <w:r w:rsidRPr="00E166E7">
                    <w:rPr>
                      <w:rFonts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C0450D" w14:textId="77777777" w:rsidR="005812F4" w:rsidRPr="00E166E7" w:rsidRDefault="005812F4" w:rsidP="005812F4">
                  <w:pPr>
                    <w:pStyle w:val="TAL"/>
                    <w:rPr>
                      <w:rFonts w:cs="Arial"/>
                      <w:szCs w:val="18"/>
                    </w:rPr>
                  </w:pPr>
                  <w:r w:rsidRPr="00E166E7">
                    <w:rPr>
                      <w:rFonts w:cs="Arial"/>
                      <w:szCs w:val="18"/>
                    </w:rPr>
                    <w:t>Optional with capability signaling</w:t>
                  </w:r>
                </w:p>
              </w:tc>
            </w:tr>
            <w:tr w:rsidR="005812F4" w:rsidRPr="0089286C" w14:paraId="7746705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790B1F" w14:textId="77777777" w:rsidR="005812F4" w:rsidRPr="00E166E7" w:rsidRDefault="005812F4" w:rsidP="005812F4">
                  <w:pPr>
                    <w:pStyle w:val="TAL"/>
                    <w:rPr>
                      <w:rFonts w:eastAsia="SimSun" w:cs="Arial"/>
                      <w:szCs w:val="18"/>
                    </w:rPr>
                  </w:pPr>
                  <w:r w:rsidRPr="00E166E7">
                    <w:rPr>
                      <w:rFonts w:eastAsia="SimSun" w:cs="Arial"/>
                      <w:szCs w:val="18"/>
                    </w:rPr>
                    <w:t xml:space="preserve">X. </w:t>
                  </w:r>
                  <w:r w:rsidRPr="00E166E7">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C7BC7" w14:textId="77777777" w:rsidR="005812F4" w:rsidRPr="00E166E7" w:rsidRDefault="005812F4" w:rsidP="005812F4">
                  <w:pPr>
                    <w:pStyle w:val="TAL"/>
                    <w:rPr>
                      <w:rFonts w:eastAsia="SimSun" w:cs="Arial"/>
                      <w:szCs w:val="18"/>
                    </w:rPr>
                  </w:pPr>
                  <w:r w:rsidRPr="00E166E7">
                    <w:rPr>
                      <w:rFonts w:eastAsia="SimSun" w:cs="Arial"/>
                      <w:szCs w:val="18"/>
                    </w:rPr>
                    <w:t>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56121" w14:textId="77777777" w:rsidR="005812F4" w:rsidRPr="00E166E7" w:rsidRDefault="005812F4" w:rsidP="005812F4">
                  <w:pPr>
                    <w:pStyle w:val="TAL"/>
                    <w:rPr>
                      <w:rFonts w:eastAsia="SimSun" w:cs="Arial"/>
                      <w:szCs w:val="18"/>
                    </w:rPr>
                  </w:pPr>
                  <w:r w:rsidRPr="00E166E7">
                    <w:rPr>
                      <w:rFonts w:eastAsia="SimSun" w:cs="Arial"/>
                      <w:szCs w:val="18"/>
                    </w:rPr>
                    <w:t xml:space="preserve">[Performance monitoring for </w:t>
                  </w:r>
                  <w:r w:rsidRPr="00E166E7">
                    <w:rPr>
                      <w:rFonts w:cs="Arial"/>
                      <w:szCs w:val="18"/>
                    </w:rPr>
                    <w:t>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BEEAD" w14:textId="77777777" w:rsidR="005812F4" w:rsidRPr="00E166E7" w:rsidRDefault="005812F4" w:rsidP="005812F4">
                  <w:pPr>
                    <w:overflowPunct w:val="0"/>
                    <w:autoSpaceDE w:val="0"/>
                    <w:autoSpaceDN w:val="0"/>
                    <w:adjustRightInd w:val="0"/>
                    <w:textAlignment w:val="baseline"/>
                    <w:rPr>
                      <w:rFonts w:cs="Arial"/>
                      <w:sz w:val="18"/>
                      <w:szCs w:val="18"/>
                    </w:rPr>
                  </w:pPr>
                  <w:r w:rsidRPr="00E166E7">
                    <w:rPr>
                      <w:rFonts w:cs="Arial"/>
                      <w:sz w:val="18"/>
                      <w:szCs w:val="18"/>
                    </w:rPr>
                    <w:t>1. Support of performance monitoring of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04BD4" w14:textId="77777777" w:rsidR="005812F4" w:rsidRPr="00E166E7" w:rsidRDefault="005812F4" w:rsidP="005812F4">
                  <w:pPr>
                    <w:pStyle w:val="TAL"/>
                    <w:rPr>
                      <w:rFonts w:eastAsia="MS Mincho" w:cs="Arial"/>
                      <w:szCs w:val="18"/>
                      <w:highlight w:val="yellow"/>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A9BA7D" w14:textId="77777777" w:rsidR="005812F4" w:rsidRPr="00E166E7" w:rsidRDefault="005812F4" w:rsidP="005812F4">
                  <w:pPr>
                    <w:pStyle w:val="TAL"/>
                    <w:rPr>
                      <w:rFonts w:eastAsia="SimSun" w:cs="Arial"/>
                      <w:szCs w:val="18"/>
                    </w:rPr>
                  </w:pPr>
                  <w:r w:rsidRPr="00E166E7">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642945" w14:textId="77777777" w:rsidR="005812F4" w:rsidRPr="00E166E7" w:rsidRDefault="005812F4" w:rsidP="005812F4">
                  <w:pPr>
                    <w:pStyle w:val="TAL"/>
                    <w:rPr>
                      <w:rFonts w:cs="Arial"/>
                      <w:szCs w:val="18"/>
                    </w:rPr>
                  </w:pPr>
                  <w:r w:rsidRPr="00E166E7">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0306E" w14:textId="77777777" w:rsidR="005812F4" w:rsidRPr="00E166E7" w:rsidRDefault="005812F4" w:rsidP="005812F4">
                  <w:pPr>
                    <w:pStyle w:val="TAL"/>
                    <w:rPr>
                      <w:rFonts w:eastAsia="SimSun" w:cs="Arial"/>
                      <w:szCs w:val="18"/>
                    </w:rPr>
                  </w:pPr>
                  <w:r w:rsidRPr="00E166E7">
                    <w:rPr>
                      <w:rFonts w:eastAsia="SimSun" w:cs="Arial"/>
                      <w:szCs w:val="18"/>
                    </w:rPr>
                    <w:t xml:space="preserve">Performance monitoring </w:t>
                  </w:r>
                  <w:r w:rsidRPr="00E166E7">
                    <w:rPr>
                      <w:rFonts w:cs="Arial"/>
                      <w:szCs w:val="18"/>
                    </w:rPr>
                    <w:t>of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EC940" w14:textId="77777777" w:rsidR="005812F4" w:rsidRPr="00E166E7" w:rsidRDefault="005812F4" w:rsidP="005812F4">
                  <w:pPr>
                    <w:pStyle w:val="TAL"/>
                    <w:rPr>
                      <w:rFonts w:eastAsia="SimSun"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5533"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03ACE"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7CA9EF"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FF90A" w14:textId="77777777" w:rsidR="005812F4" w:rsidRPr="00E166E7" w:rsidRDefault="005812F4" w:rsidP="005812F4">
                  <w:pPr>
                    <w:pStyle w:val="TAL"/>
                    <w:rPr>
                      <w:rFonts w:cs="Arial"/>
                      <w:szCs w:val="18"/>
                    </w:rPr>
                  </w:pPr>
                  <w:r w:rsidRPr="00E166E7">
                    <w:rPr>
                      <w:rFonts w:cs="Arial"/>
                      <w:szCs w:val="18"/>
                      <w:highlight w:val="yellow"/>
                    </w:rP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51A57D" w14:textId="77777777" w:rsidR="005812F4" w:rsidRPr="00E166E7" w:rsidRDefault="005812F4" w:rsidP="005812F4">
                  <w:pPr>
                    <w:pStyle w:val="TAL"/>
                    <w:rPr>
                      <w:rFonts w:cs="Arial"/>
                      <w:szCs w:val="18"/>
                    </w:rPr>
                  </w:pPr>
                  <w:r w:rsidRPr="00E166E7">
                    <w:rPr>
                      <w:rFonts w:cs="Arial"/>
                      <w:szCs w:val="18"/>
                    </w:rPr>
                    <w:t>Optional with capability signaling</w:t>
                  </w:r>
                </w:p>
              </w:tc>
            </w:tr>
            <w:tr w:rsidR="005812F4" w:rsidRPr="0089286C" w14:paraId="21098D9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51BCAF" w14:textId="77777777" w:rsidR="005812F4" w:rsidRPr="00E166E7" w:rsidRDefault="005812F4" w:rsidP="005812F4">
                  <w:pPr>
                    <w:pStyle w:val="TAL"/>
                    <w:rPr>
                      <w:rFonts w:eastAsia="SimSun" w:cs="Arial"/>
                      <w:szCs w:val="18"/>
                    </w:rPr>
                  </w:pPr>
                  <w:r w:rsidRPr="00E166E7">
                    <w:rPr>
                      <w:rFonts w:eastAsia="SimSun" w:cs="Arial"/>
                      <w:szCs w:val="18"/>
                    </w:rPr>
                    <w:t xml:space="preserve">X. </w:t>
                  </w:r>
                  <w:r w:rsidRPr="00E166E7">
                    <w:rPr>
                      <w:rFonts w:cs="Arial"/>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C06D0D" w14:textId="77777777" w:rsidR="005812F4" w:rsidRPr="00E166E7" w:rsidRDefault="005812F4" w:rsidP="005812F4">
                  <w:pPr>
                    <w:pStyle w:val="TAL"/>
                    <w:rPr>
                      <w:rFonts w:eastAsia="SimSun" w:cs="Arial"/>
                      <w:szCs w:val="18"/>
                    </w:rPr>
                  </w:pPr>
                  <w:r w:rsidRPr="00E166E7">
                    <w:rPr>
                      <w:rFonts w:eastAsia="SimSun" w:cs="Arial"/>
                      <w:szCs w:val="18"/>
                    </w:rPr>
                    <w:t>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5FA5" w14:textId="77777777" w:rsidR="005812F4" w:rsidRPr="00E166E7" w:rsidRDefault="005812F4" w:rsidP="005812F4">
                  <w:pPr>
                    <w:pStyle w:val="TAL"/>
                    <w:rPr>
                      <w:rFonts w:eastAsia="SimSun" w:cs="Arial"/>
                      <w:szCs w:val="18"/>
                    </w:rPr>
                  </w:pPr>
                  <w:r w:rsidRPr="00E166E7">
                    <w:rPr>
                      <w:rFonts w:eastAsia="SimSun" w:cs="Arial"/>
                      <w:szCs w:val="18"/>
                    </w:rPr>
                    <w:t xml:space="preserve">Data collection for </w:t>
                  </w:r>
                  <w:r w:rsidRPr="00E166E7">
                    <w:rPr>
                      <w:rFonts w:cs="Arial"/>
                      <w:szCs w:val="18"/>
                    </w:rPr>
                    <w:t>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60134" w14:textId="77777777" w:rsidR="005812F4" w:rsidRPr="00E166E7" w:rsidRDefault="005812F4" w:rsidP="005812F4">
                  <w:pPr>
                    <w:rPr>
                      <w:rFonts w:cs="Arial"/>
                      <w:sz w:val="18"/>
                      <w:szCs w:val="18"/>
                    </w:rPr>
                  </w:pPr>
                  <w:r w:rsidRPr="00E166E7">
                    <w:rPr>
                      <w:rFonts w:cs="Arial"/>
                      <w:sz w:val="18"/>
                      <w:szCs w:val="18"/>
                    </w:rPr>
                    <w:t>1. Support of data collection for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18ED92" w14:textId="77777777" w:rsidR="005812F4" w:rsidRPr="00E166E7" w:rsidRDefault="005812F4" w:rsidP="005812F4">
                  <w:pPr>
                    <w:pStyle w:val="TAL"/>
                    <w:rPr>
                      <w:rFonts w:eastAsia="MS Mincho"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EF764" w14:textId="77777777" w:rsidR="005812F4" w:rsidRPr="00E166E7" w:rsidRDefault="005812F4" w:rsidP="005812F4">
                  <w:pPr>
                    <w:pStyle w:val="TAL"/>
                    <w:rPr>
                      <w:rFonts w:eastAsia="SimSun" w:cs="Arial"/>
                      <w:szCs w:val="18"/>
                    </w:rPr>
                  </w:pPr>
                  <w:r w:rsidRPr="00E166E7">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5B330" w14:textId="77777777" w:rsidR="005812F4" w:rsidRPr="00E166E7" w:rsidRDefault="005812F4" w:rsidP="005812F4">
                  <w:pPr>
                    <w:pStyle w:val="TAL"/>
                    <w:rPr>
                      <w:rFonts w:cs="Arial"/>
                      <w:szCs w:val="18"/>
                    </w:rPr>
                  </w:pPr>
                  <w:r w:rsidRPr="00E166E7">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F7F5A8" w14:textId="77777777" w:rsidR="005812F4" w:rsidRPr="00E166E7" w:rsidRDefault="005812F4" w:rsidP="005812F4">
                  <w:pPr>
                    <w:pStyle w:val="TAL"/>
                    <w:rPr>
                      <w:rFonts w:eastAsia="SimSun" w:cs="Arial"/>
                      <w:szCs w:val="18"/>
                    </w:rPr>
                  </w:pPr>
                  <w:r w:rsidRPr="00E166E7">
                    <w:rPr>
                      <w:rFonts w:eastAsia="SimSun" w:cs="Arial"/>
                      <w:szCs w:val="18"/>
                    </w:rPr>
                    <w:t xml:space="preserve">Data collection  </w:t>
                  </w:r>
                  <w:r w:rsidRPr="00E166E7">
                    <w:rPr>
                      <w:rFonts w:cs="Arial"/>
                      <w:szCs w:val="18"/>
                    </w:rPr>
                    <w:t>for AI/ML 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7F0DF" w14:textId="77777777" w:rsidR="005812F4" w:rsidRPr="00E166E7" w:rsidRDefault="005812F4" w:rsidP="005812F4">
                  <w:pPr>
                    <w:pStyle w:val="TAL"/>
                    <w:rPr>
                      <w:rFonts w:eastAsia="SimSun"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004F62"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F26189"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46CB5" w14:textId="77777777" w:rsidR="005812F4" w:rsidRPr="00E166E7" w:rsidRDefault="005812F4" w:rsidP="005812F4">
                  <w:pPr>
                    <w:pStyle w:val="TAL"/>
                    <w:rPr>
                      <w:rFonts w:cs="Arial"/>
                      <w:szCs w:val="18"/>
                    </w:rPr>
                  </w:pPr>
                  <w:r w:rsidRPr="00E166E7">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1B2E79" w14:textId="77777777" w:rsidR="005812F4" w:rsidRPr="00E166E7" w:rsidRDefault="005812F4" w:rsidP="005812F4">
                  <w:pPr>
                    <w:pStyle w:val="TAL"/>
                    <w:rPr>
                      <w:rFonts w:cs="Arial"/>
                      <w:szCs w:val="18"/>
                    </w:rPr>
                  </w:pPr>
                  <w:r w:rsidRPr="00E166E7">
                    <w:rPr>
                      <w:rFonts w:cs="Arial"/>
                      <w:szCs w:val="18"/>
                      <w:highlight w:val="yellow"/>
                    </w:rPr>
                    <w:t xml:space="preserve">FFS: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2C62E" w14:textId="77777777" w:rsidR="005812F4" w:rsidRPr="00E166E7" w:rsidRDefault="005812F4" w:rsidP="005812F4">
                  <w:pPr>
                    <w:pStyle w:val="TAL"/>
                    <w:rPr>
                      <w:rFonts w:cs="Arial"/>
                      <w:szCs w:val="18"/>
                    </w:rPr>
                  </w:pPr>
                  <w:r w:rsidRPr="00E166E7">
                    <w:rPr>
                      <w:rFonts w:cs="Arial"/>
                      <w:szCs w:val="18"/>
                    </w:rPr>
                    <w:t>Optional with capability signaling</w:t>
                  </w:r>
                </w:p>
              </w:tc>
            </w:tr>
          </w:tbl>
          <w:p w14:paraId="6D28865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6563F760" w14:textId="77777777" w:rsidTr="00841285">
        <w:tc>
          <w:tcPr>
            <w:tcW w:w="1844" w:type="dxa"/>
            <w:tcBorders>
              <w:top w:val="single" w:sz="4" w:space="0" w:color="auto"/>
              <w:left w:val="single" w:sz="4" w:space="0" w:color="auto"/>
              <w:bottom w:val="single" w:sz="4" w:space="0" w:color="auto"/>
              <w:right w:val="single" w:sz="4" w:space="0" w:color="auto"/>
            </w:tcBorders>
          </w:tcPr>
          <w:p w14:paraId="4C680EEC"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Xiaomi </w:t>
            </w:r>
            <w:r>
              <w:rPr>
                <w:rFonts w:cs="Arial"/>
                <w:sz w:val="16"/>
                <w:szCs w:val="16"/>
              </w:rPr>
              <w:fldChar w:fldCharType="begin"/>
            </w:r>
            <w:r>
              <w:rPr>
                <w:rFonts w:cs="Arial"/>
                <w:sz w:val="16"/>
                <w:szCs w:val="16"/>
              </w:rPr>
              <w:instrText xml:space="preserve"> REF _Ref194137444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r>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p w14:paraId="1E41B0BF" w14:textId="77777777" w:rsidR="005812F4" w:rsidRDefault="005812F4" w:rsidP="005812F4">
            <w:pPr>
              <w:rPr>
                <w:rFonts w:eastAsia="DengXian"/>
                <w:lang w:eastAsia="zh-CN"/>
              </w:rPr>
            </w:pPr>
            <w:r>
              <w:rPr>
                <w:rFonts w:eastAsia="DengXian"/>
                <w:lang w:eastAsia="zh-CN"/>
              </w:rPr>
              <w:t xml:space="preserve">Different from other UE-side AI/ML model, </w:t>
            </w:r>
            <w:r>
              <w:rPr>
                <w:rFonts w:eastAsia="DengXian" w:hint="eastAsia"/>
                <w:lang w:eastAsia="zh-CN"/>
              </w:rPr>
              <w:t>AI</w:t>
            </w:r>
            <w:r>
              <w:rPr>
                <w:rFonts w:eastAsia="DengXian"/>
                <w:lang w:eastAsia="zh-CN"/>
              </w:rPr>
              <w:t xml:space="preserve">/ML-based CSI prediction is adopted to infer future channel information for CSI reporting. In addition, CSI prediction is based on AI/ML model instead of legacy channel prediction algorithm. The CSI procedure of AI/ML-based CSI prediction is different from other UE-side AI/ML model and legacy channel prediction algorithm. </w:t>
            </w:r>
            <w:r>
              <w:rPr>
                <w:rFonts w:eastAsia="DengXian" w:hint="eastAsia"/>
                <w:lang w:eastAsia="zh-CN"/>
              </w:rPr>
              <w:t>Hence</w:t>
            </w:r>
            <w:r>
              <w:rPr>
                <w:rFonts w:eastAsia="DengXian"/>
                <w:lang w:eastAsia="zh-CN"/>
              </w:rPr>
              <w:t xml:space="preserve">, it could be regarded as a new feature group. </w:t>
            </w:r>
            <w:r>
              <w:rPr>
                <w:rFonts w:eastAsia="DengXian" w:hint="eastAsia"/>
                <w:lang w:eastAsia="zh-CN"/>
              </w:rPr>
              <w:t>I</w:t>
            </w:r>
            <w:r>
              <w:rPr>
                <w:rFonts w:eastAsia="DengXian"/>
                <w:lang w:eastAsia="zh-CN"/>
              </w:rPr>
              <w:t>n RAN1#120 meeting, the following agreements were achieved.</w:t>
            </w:r>
          </w:p>
          <w:tbl>
            <w:tblPr>
              <w:tblStyle w:val="TableGrid"/>
              <w:tblW w:w="0" w:type="auto"/>
              <w:tblLook w:val="04A0" w:firstRow="1" w:lastRow="0" w:firstColumn="1" w:lastColumn="0" w:noHBand="0" w:noVBand="1"/>
            </w:tblPr>
            <w:tblGrid>
              <w:gridCol w:w="17743"/>
            </w:tblGrid>
            <w:tr w:rsidR="005812F4" w14:paraId="6C00C407" w14:textId="77777777" w:rsidTr="00841285">
              <w:tc>
                <w:tcPr>
                  <w:tcW w:w="0" w:type="auto"/>
                </w:tcPr>
                <w:p w14:paraId="59263F1D" w14:textId="77777777" w:rsidR="005812F4" w:rsidRDefault="005812F4" w:rsidP="005812F4">
                  <w:pPr>
                    <w:rPr>
                      <w:rFonts w:eastAsia="DengXian"/>
                      <w:i/>
                      <w:iCs/>
                      <w:highlight w:val="green"/>
                    </w:rPr>
                  </w:pPr>
                  <w:r>
                    <w:rPr>
                      <w:rFonts w:eastAsia="DengXian" w:hint="eastAsia"/>
                      <w:highlight w:val="green"/>
                    </w:rPr>
                    <w:t>Agreement</w:t>
                  </w:r>
                </w:p>
                <w:p w14:paraId="2B50306D" w14:textId="77777777" w:rsidR="005812F4" w:rsidRPr="004A2FBF" w:rsidRDefault="005812F4" w:rsidP="005812F4">
                  <w:pPr>
                    <w:rPr>
                      <w:color w:val="000000"/>
                    </w:rPr>
                  </w:pPr>
                  <w:r w:rsidRPr="004A2FBF">
                    <w:rPr>
                      <w:color w:val="000000"/>
                    </w:rPr>
                    <w:t>For CSI prediction using UE-side model, at least for inference, Rel-18 CSI framework is reused.</w:t>
                  </w:r>
                </w:p>
                <w:p w14:paraId="3E5E86DC" w14:textId="77777777" w:rsidR="005812F4"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Pr>
                      <w:lang w:eastAsia="ko-KR"/>
                    </w:rPr>
                    <w:t xml:space="preserve">For CSI-RS resource type for CMR, periodic, semi-persistent, and aperiodic CSI-RS are supported. </w:t>
                  </w:r>
                </w:p>
                <w:p w14:paraId="4B6887C7" w14:textId="77777777" w:rsidR="005812F4"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Pr>
                      <w:lang w:eastAsia="ko-KR"/>
                    </w:rPr>
                    <w:t xml:space="preserve">For inference report, </w:t>
                  </w:r>
                </w:p>
                <w:p w14:paraId="042DBFAE" w14:textId="77777777" w:rsidR="005812F4" w:rsidRPr="002E08E8" w:rsidRDefault="005812F4" w:rsidP="00370B18">
                  <w:pPr>
                    <w:pStyle w:val="ListParagraph"/>
                    <w:numPr>
                      <w:ilvl w:val="1"/>
                      <w:numId w:val="46"/>
                    </w:numPr>
                    <w:tabs>
                      <w:tab w:val="num" w:pos="0"/>
                    </w:tabs>
                    <w:suppressAutoHyphens/>
                    <w:overflowPunct w:val="0"/>
                    <w:autoSpaceDE w:val="0"/>
                    <w:autoSpaceDN w:val="0"/>
                    <w:adjustRightInd w:val="0"/>
                    <w:spacing w:before="0" w:after="180" w:line="240" w:lineRule="auto"/>
                    <w:contextualSpacing w:val="0"/>
                    <w:jc w:val="left"/>
                    <w:textAlignment w:val="baseline"/>
                    <w:rPr>
                      <w:color w:val="000000" w:themeColor="text1"/>
                      <w:lang w:eastAsia="ko-KR"/>
                    </w:rPr>
                  </w:pPr>
                  <w:r w:rsidRPr="002E08E8">
                    <w:rPr>
                      <w:bCs/>
                      <w:iCs/>
                      <w:color w:val="000000" w:themeColor="text1"/>
                    </w:rPr>
                    <w:t>for N4&gt;</w:t>
                  </w:r>
                  <w:r w:rsidRPr="002E08E8">
                    <w:rPr>
                      <w:rFonts w:eastAsia="DengXian" w:hint="eastAsia"/>
                      <w:bCs/>
                      <w:iCs/>
                      <w:color w:val="000000" w:themeColor="text1"/>
                      <w:lang w:eastAsia="zh-CN"/>
                    </w:rPr>
                    <w:t>=</w:t>
                  </w:r>
                  <w:r w:rsidRPr="002E08E8">
                    <w:rPr>
                      <w:bCs/>
                      <w:iCs/>
                      <w:color w:val="000000" w:themeColor="text1"/>
                    </w:rPr>
                    <w:t xml:space="preserve">1, support Rel-18 codebook ('typeII-Doppler-r18') </w:t>
                  </w:r>
                </w:p>
                <w:p w14:paraId="6A1F1647" w14:textId="77777777" w:rsidR="005812F4" w:rsidRPr="00894E50" w:rsidRDefault="005812F4" w:rsidP="005812F4">
                  <w:pPr>
                    <w:rPr>
                      <w:rFonts w:eastAsia="DengXian"/>
                      <w:lang w:eastAsia="zh-CN"/>
                    </w:rPr>
                  </w:pPr>
                </w:p>
                <w:p w14:paraId="45A6981B" w14:textId="77777777" w:rsidR="005812F4" w:rsidRPr="003B7D22" w:rsidRDefault="005812F4" w:rsidP="005812F4">
                  <w:pPr>
                    <w:rPr>
                      <w:rFonts w:eastAsia="DengXian"/>
                      <w:highlight w:val="green"/>
                    </w:rPr>
                  </w:pPr>
                  <w:r w:rsidRPr="003B7D22">
                    <w:rPr>
                      <w:rFonts w:eastAsia="DengXian" w:hint="eastAsia"/>
                      <w:highlight w:val="green"/>
                    </w:rPr>
                    <w:t>Agreement</w:t>
                  </w:r>
                </w:p>
                <w:p w14:paraId="23261662" w14:textId="77777777" w:rsidR="005812F4" w:rsidRPr="008347E5" w:rsidRDefault="005812F4" w:rsidP="005812F4">
                  <w:r w:rsidRPr="008347E5">
                    <w:t>For CSI prediction using UE-side model, for CSI processing criteria and timeline, at least for inference further study on</w:t>
                  </w:r>
                </w:p>
                <w:p w14:paraId="07356786"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8347E5">
                    <w:rPr>
                      <w:lang w:eastAsia="ko-KR"/>
                    </w:rPr>
                    <w:t>Whether the CPU should be shared or separately counted between legacy CSI reporting and AI/ML-based CSI reporting</w:t>
                  </w:r>
                </w:p>
                <w:p w14:paraId="26D142D1"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8347E5">
                    <w:rPr>
                      <w:lang w:eastAsia="ko-KR"/>
                    </w:rPr>
                    <w:t xml:space="preserve">Whether the </w:t>
                  </w:r>
                  <w:r w:rsidRPr="003353F4">
                    <w:rPr>
                      <w:rFonts w:hint="eastAsia"/>
                      <w:lang w:eastAsia="ko-KR"/>
                    </w:rPr>
                    <w:t>Processing Unit</w:t>
                  </w:r>
                  <w:r w:rsidRPr="008347E5">
                    <w:rPr>
                      <w:lang w:eastAsia="ko-KR"/>
                    </w:rPr>
                    <w:t xml:space="preserve"> should be shared or separately counted </w:t>
                  </w:r>
                  <w:r w:rsidRPr="003353F4">
                    <w:rPr>
                      <w:rFonts w:hint="eastAsia"/>
                      <w:lang w:eastAsia="ko-KR"/>
                    </w:rPr>
                    <w:t>among</w:t>
                  </w:r>
                  <w:r w:rsidRPr="008347E5">
                    <w:rPr>
                      <w:lang w:eastAsia="ko-KR"/>
                    </w:rPr>
                    <w:t xml:space="preserve"> AI/ML related features/functionalities.</w:t>
                  </w:r>
                </w:p>
                <w:p w14:paraId="44FD1C2D"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3353F4">
                    <w:rPr>
                      <w:lang w:eastAsia="ko-KR"/>
                    </w:rPr>
                    <w:t>Whether new timeline is needed</w:t>
                  </w:r>
                  <w:r w:rsidRPr="003353F4">
                    <w:rPr>
                      <w:rFonts w:hint="eastAsia"/>
                      <w:lang w:eastAsia="ko-KR"/>
                    </w:rPr>
                    <w:t>/updated</w:t>
                  </w:r>
                  <w:r w:rsidRPr="003353F4">
                    <w:rPr>
                      <w:lang w:eastAsia="ko-KR"/>
                    </w:rPr>
                    <w:t xml:space="preserve"> for inference, and whether </w:t>
                  </w:r>
                  <w:r w:rsidRPr="003353F4">
                    <w:rPr>
                      <w:rFonts w:hint="eastAsia"/>
                      <w:lang w:eastAsia="ko-KR"/>
                    </w:rPr>
                    <w:t>a different timeline is</w:t>
                  </w:r>
                  <w:r w:rsidRPr="003353F4">
                    <w:rPr>
                      <w:lang w:eastAsia="ko-KR"/>
                    </w:rPr>
                    <w:t xml:space="preserve"> needed</w:t>
                  </w:r>
                  <w:r w:rsidRPr="003353F4">
                    <w:rPr>
                      <w:rFonts w:hint="eastAsia"/>
                      <w:lang w:eastAsia="ko-KR"/>
                    </w:rPr>
                    <w:t xml:space="preserve"> </w:t>
                  </w:r>
                  <w:r w:rsidRPr="003353F4">
                    <w:rPr>
                      <w:lang w:eastAsia="ko-KR"/>
                    </w:rPr>
                    <w:t>when functionality switches/activates.</w:t>
                  </w:r>
                </w:p>
                <w:p w14:paraId="3D2EB26E" w14:textId="77777777" w:rsidR="005812F4" w:rsidRPr="008347E5" w:rsidRDefault="005812F4" w:rsidP="00370B18">
                  <w:pPr>
                    <w:pStyle w:val="ListParagraph"/>
                    <w:numPr>
                      <w:ilvl w:val="0"/>
                      <w:numId w:val="46"/>
                    </w:numPr>
                    <w:tabs>
                      <w:tab w:val="num" w:pos="0"/>
                    </w:tabs>
                    <w:suppressAutoHyphens/>
                    <w:overflowPunct w:val="0"/>
                    <w:autoSpaceDE w:val="0"/>
                    <w:autoSpaceDN w:val="0"/>
                    <w:adjustRightInd w:val="0"/>
                    <w:spacing w:before="0" w:after="180" w:line="240" w:lineRule="auto"/>
                    <w:contextualSpacing w:val="0"/>
                    <w:jc w:val="left"/>
                    <w:textAlignment w:val="baseline"/>
                    <w:rPr>
                      <w:lang w:eastAsia="ko-KR"/>
                    </w:rPr>
                  </w:pPr>
                  <w:r w:rsidRPr="008347E5">
                    <w:rPr>
                      <w:lang w:eastAsia="ko-KR"/>
                    </w:rPr>
                    <w:t>Whether legacy framework for active CSI-RS resource and port counting can be reused</w:t>
                  </w:r>
                </w:p>
                <w:p w14:paraId="437FF5C2" w14:textId="77777777" w:rsidR="005812F4" w:rsidRDefault="005812F4" w:rsidP="005812F4">
                  <w:pPr>
                    <w:suppressAutoHyphens/>
                    <w:ind w:left="800"/>
                    <w:rPr>
                      <w:lang w:eastAsia="ko-KR"/>
                    </w:rPr>
                  </w:pPr>
                  <w:r w:rsidRPr="008347E5">
                    <w:rPr>
                      <w:lang w:eastAsia="ko-KR"/>
                    </w:rPr>
                    <w:t xml:space="preserve">Note: </w:t>
                  </w:r>
                  <w:r w:rsidRPr="003353F4">
                    <w:rPr>
                      <w:lang w:eastAsia="ko-KR"/>
                    </w:rPr>
                    <w:t>Strive to study CSI processing criteria considering both BM and CSI case</w:t>
                  </w:r>
                  <w:r w:rsidRPr="003353F4">
                    <w:rPr>
                      <w:rFonts w:hint="eastAsia"/>
                      <w:lang w:eastAsia="ko-KR"/>
                    </w:rPr>
                    <w:t>, and take the existing solutions as starting point.</w:t>
                  </w:r>
                </w:p>
                <w:p w14:paraId="1F03FE7A" w14:textId="77777777" w:rsidR="005812F4" w:rsidRDefault="005812F4" w:rsidP="005812F4">
                  <w:pPr>
                    <w:rPr>
                      <w:rFonts w:eastAsia="DengXian"/>
                      <w:highlight w:val="green"/>
                    </w:rPr>
                  </w:pPr>
                </w:p>
                <w:p w14:paraId="7746507B" w14:textId="77777777" w:rsidR="005812F4" w:rsidRPr="00451F80" w:rsidRDefault="005812F4" w:rsidP="005812F4">
                  <w:pPr>
                    <w:rPr>
                      <w:rFonts w:eastAsia="DengXian"/>
                      <w:highlight w:val="green"/>
                    </w:rPr>
                  </w:pPr>
                  <w:r w:rsidRPr="00451F80">
                    <w:rPr>
                      <w:rFonts w:eastAsia="DengXian" w:hint="eastAsia"/>
                      <w:highlight w:val="green"/>
                    </w:rPr>
                    <w:t>Agreement</w:t>
                  </w:r>
                </w:p>
                <w:p w14:paraId="5F8A676F" w14:textId="77777777" w:rsidR="005812F4" w:rsidRPr="00451F80" w:rsidRDefault="005812F4" w:rsidP="005812F4">
                  <w:r w:rsidRPr="00451F80">
                    <w:t>For CSI prediction using UE-side model</w:t>
                  </w:r>
                  <w:r w:rsidRPr="00451F80">
                    <w:rPr>
                      <w:color w:val="000000"/>
                    </w:rPr>
                    <w:t xml:space="preserve">, if performance monitoring type 1 or 3 is supported, for </w:t>
                  </w:r>
                  <w:r w:rsidRPr="00451F80">
                    <w:t xml:space="preserve">calculation of monitoring metric, support </w:t>
                  </w:r>
                </w:p>
                <w:p w14:paraId="5BAEE49D" w14:textId="77777777" w:rsidR="005812F4" w:rsidRPr="00451F80" w:rsidRDefault="005812F4" w:rsidP="00370B18">
                  <w:pPr>
                    <w:pStyle w:val="ListParagraph"/>
                    <w:numPr>
                      <w:ilvl w:val="0"/>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lang w:eastAsia="ko-KR"/>
                    </w:rPr>
                    <w:t xml:space="preserve">Based on intermediate KPI </w:t>
                  </w:r>
                </w:p>
                <w:p w14:paraId="5F854C53"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rFonts w:hint="eastAsia"/>
                      <w:lang w:eastAsia="ko-KR"/>
                    </w:rPr>
                    <w:t>D</w:t>
                  </w:r>
                  <w:r w:rsidRPr="00451F80">
                    <w:rPr>
                      <w:lang w:eastAsia="ko-KR"/>
                    </w:rPr>
                    <w:t>own select between SGCS and NMSE by RAN1#120bis</w:t>
                  </w:r>
                </w:p>
                <w:p w14:paraId="17CDFE92"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lang w:eastAsia="ko-KR"/>
                    </w:rPr>
                    <w:t>FFS on the definition of SGCS/NMSE and how to calculate monitoring metric</w:t>
                  </w:r>
                </w:p>
                <w:p w14:paraId="54ABE887" w14:textId="77777777" w:rsidR="005812F4" w:rsidRPr="00451F80" w:rsidRDefault="005812F4" w:rsidP="005812F4">
                  <w:pPr>
                    <w:rPr>
                      <w:rFonts w:eastAsia="DengXian"/>
                      <w:b/>
                      <w:bCs/>
                      <w:sz w:val="21"/>
                      <w:szCs w:val="21"/>
                      <w:lang w:eastAsia="zh-CN"/>
                    </w:rPr>
                  </w:pPr>
                </w:p>
                <w:p w14:paraId="62045370" w14:textId="77777777" w:rsidR="005812F4" w:rsidRPr="00451F80" w:rsidRDefault="005812F4" w:rsidP="005812F4">
                  <w:pPr>
                    <w:rPr>
                      <w:rFonts w:eastAsia="DengXian"/>
                      <w:highlight w:val="green"/>
                    </w:rPr>
                  </w:pPr>
                  <w:r w:rsidRPr="00451F80">
                    <w:rPr>
                      <w:rFonts w:eastAsia="DengXian" w:hint="eastAsia"/>
                      <w:highlight w:val="green"/>
                    </w:rPr>
                    <w:t>Agreement</w:t>
                  </w:r>
                </w:p>
                <w:p w14:paraId="5B01EC11" w14:textId="77777777" w:rsidR="005812F4" w:rsidRPr="00451F80" w:rsidRDefault="005812F4" w:rsidP="005812F4">
                  <w:r w:rsidRPr="00451F80">
                    <w:t xml:space="preserve">For CSI prediction using UE-side model, for data collection for training, </w:t>
                  </w:r>
                </w:p>
                <w:p w14:paraId="73CA3618" w14:textId="77777777" w:rsidR="005812F4" w:rsidRPr="00451F80" w:rsidRDefault="005812F4" w:rsidP="00370B18">
                  <w:pPr>
                    <w:pStyle w:val="ListParagraph"/>
                    <w:numPr>
                      <w:ilvl w:val="0"/>
                      <w:numId w:val="47"/>
                    </w:numPr>
                    <w:suppressAutoHyphens/>
                    <w:overflowPunct w:val="0"/>
                    <w:autoSpaceDE w:val="0"/>
                    <w:autoSpaceDN w:val="0"/>
                    <w:adjustRightInd w:val="0"/>
                    <w:spacing w:before="0" w:after="180" w:line="240" w:lineRule="auto"/>
                    <w:contextualSpacing w:val="0"/>
                    <w:jc w:val="left"/>
                    <w:textAlignment w:val="baseline"/>
                  </w:pPr>
                  <w:r w:rsidRPr="00451F80">
                    <w:t xml:space="preserve">For resource configuration, </w:t>
                  </w:r>
                </w:p>
                <w:p w14:paraId="2F8A2278"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lang w:eastAsia="ko-KR"/>
                    </w:rPr>
                    <w:t xml:space="preserve">For CSI-RS resource type for CMR, periodic and semi-persistent are supported. </w:t>
                  </w:r>
                </w:p>
                <w:p w14:paraId="615910B6" w14:textId="77777777" w:rsidR="005812F4" w:rsidRPr="00451F80" w:rsidRDefault="005812F4" w:rsidP="00370B18">
                  <w:pPr>
                    <w:pStyle w:val="ListParagraph"/>
                    <w:numPr>
                      <w:ilvl w:val="2"/>
                      <w:numId w:val="47"/>
                    </w:numPr>
                    <w:suppressAutoHyphens/>
                    <w:overflowPunct w:val="0"/>
                    <w:autoSpaceDE w:val="0"/>
                    <w:autoSpaceDN w:val="0"/>
                    <w:adjustRightInd w:val="0"/>
                    <w:spacing w:before="0" w:after="180" w:line="240" w:lineRule="auto"/>
                    <w:contextualSpacing w:val="0"/>
                    <w:jc w:val="left"/>
                    <w:textAlignment w:val="baseline"/>
                    <w:rPr>
                      <w:lang w:eastAsia="ko-KR"/>
                    </w:rPr>
                  </w:pPr>
                  <w:r w:rsidRPr="00451F80">
                    <w:rPr>
                      <w:rFonts w:hint="eastAsia"/>
                      <w:lang w:eastAsia="ko-KR"/>
                    </w:rPr>
                    <w:t>F</w:t>
                  </w:r>
                  <w:r w:rsidRPr="00451F80">
                    <w:rPr>
                      <w:lang w:eastAsia="ko-KR"/>
                    </w:rPr>
                    <w:t>FS on support of aperiodic CSI-RS resource</w:t>
                  </w:r>
                </w:p>
                <w:p w14:paraId="30E2FC05"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pPr>
                  <w:r w:rsidRPr="00451F80">
                    <w:rPr>
                      <w:lang w:eastAsia="ko-KR"/>
                    </w:rPr>
                    <w:t xml:space="preserve">FFS on whether to separately configure CSI-RS resource(s) used for measurements for model input </w:t>
                  </w:r>
                  <w:r w:rsidRPr="00451F80">
                    <w:t>and CSI-RS resource(s) used for measurements for ground-truth CSI</w:t>
                  </w:r>
                </w:p>
                <w:p w14:paraId="0EEB26DC" w14:textId="77777777" w:rsidR="005812F4" w:rsidRPr="00451F80" w:rsidRDefault="005812F4" w:rsidP="00370B18">
                  <w:pPr>
                    <w:pStyle w:val="ListParagraph"/>
                    <w:numPr>
                      <w:ilvl w:val="1"/>
                      <w:numId w:val="47"/>
                    </w:numPr>
                    <w:suppressAutoHyphens/>
                    <w:overflowPunct w:val="0"/>
                    <w:autoSpaceDE w:val="0"/>
                    <w:autoSpaceDN w:val="0"/>
                    <w:adjustRightInd w:val="0"/>
                    <w:spacing w:before="0" w:after="180" w:line="240" w:lineRule="auto"/>
                    <w:contextualSpacing w:val="0"/>
                    <w:jc w:val="left"/>
                    <w:textAlignment w:val="baseline"/>
                  </w:pPr>
                  <w:r w:rsidRPr="00451F80">
                    <w:rPr>
                      <w:rFonts w:hint="eastAsia"/>
                    </w:rPr>
                    <w:t>F</w:t>
                  </w:r>
                  <w:r w:rsidRPr="00451F80">
                    <w:t>FS whether/how to enhance CSI-RS resource configuration to reduce CSI-RS signalling overhead.</w:t>
                  </w:r>
                </w:p>
                <w:p w14:paraId="6E3E6DA2" w14:textId="77777777" w:rsidR="005812F4" w:rsidRPr="00DD6197" w:rsidRDefault="005812F4" w:rsidP="00370B18">
                  <w:pPr>
                    <w:pStyle w:val="ListParagraph"/>
                    <w:numPr>
                      <w:ilvl w:val="0"/>
                      <w:numId w:val="47"/>
                    </w:numPr>
                    <w:suppressAutoHyphens/>
                    <w:overflowPunct w:val="0"/>
                    <w:autoSpaceDE w:val="0"/>
                    <w:autoSpaceDN w:val="0"/>
                    <w:adjustRightInd w:val="0"/>
                    <w:spacing w:before="0" w:after="180" w:line="240" w:lineRule="auto"/>
                    <w:contextualSpacing w:val="0"/>
                    <w:jc w:val="left"/>
                    <w:textAlignment w:val="baseline"/>
                    <w:rPr>
                      <w:i/>
                      <w:iCs/>
                    </w:rPr>
                  </w:pPr>
                  <w:r w:rsidRPr="00451F80">
                    <w:t>FFS on CSI report configuration</w:t>
                  </w:r>
                  <w:r w:rsidRPr="000A09E3">
                    <w:rPr>
                      <w:i/>
                      <w:iCs/>
                    </w:rPr>
                    <w:t xml:space="preserve"> </w:t>
                  </w:r>
                </w:p>
              </w:tc>
            </w:tr>
          </w:tbl>
          <w:p w14:paraId="746D3B33" w14:textId="77777777" w:rsidR="005812F4" w:rsidRPr="004A022C" w:rsidRDefault="005812F4" w:rsidP="005812F4">
            <w:pPr>
              <w:rPr>
                <w:rFonts w:eastAsia="DengXian"/>
                <w:szCs w:val="24"/>
                <w:lang w:eastAsia="zh-CN"/>
              </w:rPr>
            </w:pPr>
            <w:r w:rsidRPr="004A022C">
              <w:rPr>
                <w:rFonts w:eastAsia="DengXian" w:hint="eastAsia"/>
                <w:szCs w:val="24"/>
                <w:lang w:eastAsia="zh-CN"/>
              </w:rPr>
              <w:t>A</w:t>
            </w:r>
            <w:r w:rsidRPr="004A022C">
              <w:rPr>
                <w:rFonts w:eastAsia="DengXian"/>
                <w:szCs w:val="24"/>
                <w:lang w:eastAsia="zh-CN"/>
              </w:rPr>
              <w:t>ccording to the above agreements, Rel-18 Type II Doppler codebook is used to report CSI based on AI/ML model inference. The prerequisite feature group of supporting AI/ML-based CSI prediction should be support of Rel-18 Type II Doppler codebook. It has agreed that the feature group of supporting Rel1-8 Type II Doppler codebook is support of Rel-16-based doppler CSI. Regarding feature group on Rel-16-based doppler CSI, the components of this feature group include the following:</w:t>
            </w:r>
          </w:p>
          <w:p w14:paraId="1D84FAB5"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1. Support X=1 CQI based on the first/earliest</w:t>
            </w:r>
            <w:r w:rsidRPr="004A022C" w:rsidDel="00676A06">
              <w:rPr>
                <w:rFonts w:ascii="Times" w:eastAsia="DengXian" w:hAnsi="Times"/>
                <w:i/>
                <w:iCs/>
                <w:sz w:val="24"/>
                <w:szCs w:val="24"/>
                <w:lang w:val="en-US" w:eastAsia="zh-CN"/>
              </w:rPr>
              <w:t xml:space="preserve"> </w:t>
            </w:r>
            <w:r w:rsidRPr="004A022C">
              <w:rPr>
                <w:rFonts w:ascii="Times" w:eastAsia="DengXian" w:hAnsi="Times"/>
                <w:i/>
                <w:iCs/>
                <w:sz w:val="24"/>
                <w:szCs w:val="24"/>
                <w:lang w:val="en-US" w:eastAsia="zh-CN"/>
              </w:rPr>
              <w:t>slot of the CSI reporting window and the first/earliest predicted PMI (TDCQI=’1-1’)</w:t>
            </w:r>
          </w:p>
          <w:p w14:paraId="1192A9E1"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 xml:space="preserve">2. Support of Rel-16 eType-II regular codebook refinement for predicted PMI with PMI subband R=1 </w:t>
            </w:r>
          </w:p>
          <w:p w14:paraId="428BD216"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 xml:space="preserve">3. Support parameter combinations with L=2,4 </w:t>
            </w:r>
          </w:p>
          <w:p w14:paraId="09077C6C"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4. Support for rank = 1,2</w:t>
            </w:r>
          </w:p>
          <w:p w14:paraId="7F3CFA52" w14:textId="77777777" w:rsidR="005812F4" w:rsidRPr="004A022C" w:rsidRDefault="005812F4" w:rsidP="005812F4">
            <w:pPr>
              <w:pStyle w:val="maintext"/>
              <w:spacing w:line="240" w:lineRule="auto"/>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lastRenderedPageBreak/>
              <w:t>5. A list of supported combinations, each combination is {Max # of time unit, Max # of Tx ports in one resource, Max # of resources and total # of Tx ports} across all CCs simultaneously</w:t>
            </w:r>
          </w:p>
          <w:p w14:paraId="615C19BE" w14:textId="77777777" w:rsidR="005812F4" w:rsidRPr="004A022C" w:rsidRDefault="005812F4" w:rsidP="005812F4">
            <w:pPr>
              <w:pStyle w:val="maintext"/>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6. Value of Y for CPU occupation (OCPU = Y.N4), when P/SP-CSI-RS is configured for CMR</w:t>
            </w:r>
          </w:p>
          <w:p w14:paraId="255474E7" w14:textId="77777777" w:rsidR="005812F4" w:rsidRPr="004A022C" w:rsidRDefault="005812F4" w:rsidP="005812F4">
            <w:pPr>
              <w:pStyle w:val="maintext"/>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7. Value of Y for CPU occupation (OCPU = Y.K), when A-CSI-RS is configured for CMR</w:t>
            </w:r>
          </w:p>
          <w:p w14:paraId="34158475" w14:textId="77777777" w:rsidR="005812F4" w:rsidRPr="004A022C" w:rsidRDefault="005812F4" w:rsidP="005812F4">
            <w:pPr>
              <w:pStyle w:val="maintext"/>
              <w:ind w:firstLineChars="0" w:firstLine="0"/>
              <w:jc w:val="left"/>
              <w:rPr>
                <w:rFonts w:ascii="Times" w:eastAsia="DengXian" w:hAnsi="Times"/>
                <w:i/>
                <w:iCs/>
                <w:sz w:val="24"/>
                <w:szCs w:val="24"/>
                <w:lang w:val="en-US" w:eastAsia="zh-CN"/>
              </w:rPr>
            </w:pPr>
            <w:r w:rsidRPr="004A022C">
              <w:rPr>
                <w:rFonts w:ascii="Times" w:eastAsia="DengXian" w:hAnsi="Times"/>
                <w:i/>
                <w:iCs/>
                <w:sz w:val="24"/>
                <w:szCs w:val="24"/>
                <w:lang w:val="en-US" w:eastAsia="zh-CN"/>
              </w:rPr>
              <w:t>8. Support for the size of DD-basis, N4=1</w:t>
            </w:r>
          </w:p>
          <w:p w14:paraId="38873B5F" w14:textId="77777777" w:rsidR="005812F4" w:rsidRPr="004A022C" w:rsidRDefault="005812F4" w:rsidP="005812F4">
            <w:pPr>
              <w:rPr>
                <w:rFonts w:eastAsia="DengXian"/>
                <w:i/>
                <w:iCs/>
                <w:szCs w:val="24"/>
                <w:lang w:eastAsia="zh-CN"/>
              </w:rPr>
            </w:pPr>
            <w:r w:rsidRPr="004A022C">
              <w:rPr>
                <w:rFonts w:eastAsia="DengXian"/>
                <w:i/>
                <w:iCs/>
                <w:szCs w:val="24"/>
                <w:lang w:eastAsia="zh-CN"/>
              </w:rPr>
              <w:t xml:space="preserve">9. Scaling factor for active resource counting </w:t>
            </w:r>
            <w:proofErr w:type="spellStart"/>
            <w:r w:rsidRPr="004A022C">
              <w:rPr>
                <w:rFonts w:eastAsia="DengXian"/>
                <w:i/>
                <w:iCs/>
                <w:szCs w:val="24"/>
                <w:lang w:eastAsia="zh-CN"/>
              </w:rPr>
              <w:t>Kp</w:t>
            </w:r>
            <w:proofErr w:type="spellEnd"/>
          </w:p>
          <w:p w14:paraId="36FD6E33" w14:textId="77777777" w:rsidR="005812F4" w:rsidRPr="004A022C" w:rsidRDefault="005812F4" w:rsidP="005812F4">
            <w:pPr>
              <w:rPr>
                <w:rFonts w:eastAsia="DengXian"/>
                <w:szCs w:val="24"/>
                <w:lang w:eastAsia="zh-CN"/>
              </w:rPr>
            </w:pPr>
            <w:r w:rsidRPr="004A022C">
              <w:rPr>
                <w:rFonts w:eastAsia="DengXian"/>
                <w:szCs w:val="24"/>
                <w:lang w:eastAsia="zh-CN"/>
              </w:rPr>
              <w:t xml:space="preserve">Compared with legacy </w:t>
            </w:r>
            <w:r w:rsidRPr="004A022C">
              <w:rPr>
                <w:rFonts w:eastAsia="DengXian" w:hint="eastAsia"/>
                <w:szCs w:val="24"/>
                <w:lang w:eastAsia="zh-CN"/>
              </w:rPr>
              <w:t>Rel</w:t>
            </w:r>
            <w:r w:rsidRPr="004A022C">
              <w:rPr>
                <w:rFonts w:eastAsia="DengXian"/>
                <w:szCs w:val="24"/>
                <w:lang w:eastAsia="zh-CN"/>
              </w:rPr>
              <w:t>-16-based doppler CSI reporting, the difference is that the channel prediction is obtained via AI/ML model inference instead of legacy algorithm. RI/CQI/PMI measurement for them are same. The above components could be reused except that component 6 and 7. According to above agreement, CPU occupation or the number of CPU for AI/ML-based CSI prediction needs to further discuss.</w:t>
            </w:r>
          </w:p>
          <w:p w14:paraId="33796754"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4-1: Support to introduce the feature group on AI model based CSI prediction as one UE feature group and the prerequisite feature group of the new introduced feature group is </w:t>
            </w:r>
            <w:r w:rsidRPr="0082700D">
              <w:rPr>
                <w:rFonts w:eastAsiaTheme="minorEastAsia" w:hint="eastAsia"/>
                <w:b/>
                <w:bCs/>
                <w:i/>
                <w:iCs/>
                <w:sz w:val="22"/>
                <w:szCs w:val="22"/>
                <w:lang w:eastAsia="zh-CN"/>
              </w:rPr>
              <w:t>s</w:t>
            </w:r>
            <w:r w:rsidRPr="0082700D">
              <w:rPr>
                <w:rFonts w:eastAsiaTheme="minorEastAsia"/>
                <w:b/>
                <w:bCs/>
                <w:i/>
                <w:iCs/>
                <w:sz w:val="22"/>
                <w:szCs w:val="22"/>
                <w:lang w:eastAsia="zh-CN"/>
              </w:rPr>
              <w:t>upport of Rel-16-based doppler CSI.</w:t>
            </w:r>
          </w:p>
          <w:p w14:paraId="537DE252" w14:textId="77777777" w:rsidR="005812F4" w:rsidRPr="004A022C" w:rsidRDefault="005812F4" w:rsidP="005812F4">
            <w:pPr>
              <w:rPr>
                <w:rFonts w:eastAsia="DengXian"/>
                <w:b/>
                <w:bCs/>
                <w:szCs w:val="24"/>
                <w:lang w:eastAsia="zh-CN"/>
              </w:rPr>
            </w:pPr>
          </w:p>
          <w:p w14:paraId="1F6057B5" w14:textId="77777777" w:rsidR="005812F4" w:rsidRPr="004A022C" w:rsidRDefault="005812F4" w:rsidP="005812F4">
            <w:pPr>
              <w:rPr>
                <w:rFonts w:eastAsia="DengXian"/>
                <w:szCs w:val="24"/>
                <w:lang w:eastAsia="zh-CN"/>
              </w:rPr>
            </w:pPr>
            <w:bookmarkStart w:id="51" w:name="OLE_LINK2"/>
            <w:r w:rsidRPr="004A022C">
              <w:rPr>
                <w:rFonts w:eastAsia="DengXian" w:hint="eastAsia"/>
                <w:szCs w:val="24"/>
                <w:lang w:eastAsia="zh-CN"/>
              </w:rPr>
              <w:t>F</w:t>
            </w:r>
            <w:r w:rsidRPr="004A022C">
              <w:rPr>
                <w:rFonts w:eastAsia="DengXian"/>
                <w:szCs w:val="24"/>
                <w:lang w:eastAsia="zh-CN"/>
              </w:rPr>
              <w:t xml:space="preserve">or legacy </w:t>
            </w:r>
            <w:r w:rsidRPr="004A022C">
              <w:rPr>
                <w:rFonts w:eastAsia="DengXian" w:hint="eastAsia"/>
                <w:szCs w:val="24"/>
                <w:lang w:eastAsia="zh-CN"/>
              </w:rPr>
              <w:t>Rel</w:t>
            </w:r>
            <w:r w:rsidRPr="004A022C">
              <w:rPr>
                <w:rFonts w:eastAsia="DengXian"/>
                <w:szCs w:val="24"/>
                <w:lang w:eastAsia="zh-CN"/>
              </w:rPr>
              <w:t>-18 Type II doppler codebook based aperiodic CSI reporting, CSI computation timeline is defined as a feature group.</w:t>
            </w:r>
            <w:bookmarkEnd w:id="51"/>
            <w:r w:rsidRPr="004A022C">
              <w:rPr>
                <w:rFonts w:eastAsia="DengXian"/>
                <w:szCs w:val="24"/>
                <w:lang w:eastAsia="zh-CN"/>
              </w:rPr>
              <w:t xml:space="preserve"> The timeline depends on UE capability, the number of predicted PMI and CSI-RS resource time domain type. According to above agreement, </w:t>
            </w:r>
            <w:r w:rsidRPr="004A022C">
              <w:rPr>
                <w:szCs w:val="24"/>
                <w:lang w:eastAsia="ko-KR"/>
              </w:rPr>
              <w:t xml:space="preserve">whether to define new timeline for inference or different timeline when functionality switches/activates need to further discuss. In our view, the time delay of AI based CSI predication is different from that of legacy prediction algorithm. However, if the time delay of AI based CSI prediction does not significantly increase, the legacy timeline for inference could be reused since the time have been related for different </w:t>
            </w:r>
            <w:r w:rsidRPr="004A022C">
              <w:rPr>
                <w:rFonts w:eastAsia="DengXian"/>
                <w:szCs w:val="24"/>
                <w:lang w:eastAsia="zh-CN"/>
              </w:rPr>
              <w:t>UE capability, the number of predicted PMI and different CSI-RS resource time domain types.</w:t>
            </w:r>
            <w:r w:rsidRPr="004A022C">
              <w:rPr>
                <w:szCs w:val="24"/>
                <w:lang w:eastAsia="ko-KR"/>
              </w:rPr>
              <w:t xml:space="preserve"> When model switches/activates occurs, the functionality needs to be switched/active which will consume additional time. Hence, it is necessary to introduce new feature group on aperiodic CSI report time relaxation at least for AI/ML model switches/activates.     </w:t>
            </w:r>
          </w:p>
          <w:p w14:paraId="4E116E27"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4-2: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 xml:space="preserve">o introduce a new feature group on aperiodic CSI report timing relaxation at least for </w:t>
            </w:r>
            <w:r w:rsidRPr="0082700D">
              <w:rPr>
                <w:rFonts w:eastAsiaTheme="minorEastAsia" w:hint="eastAsia"/>
                <w:b/>
                <w:bCs/>
                <w:i/>
                <w:iCs/>
                <w:sz w:val="22"/>
                <w:szCs w:val="22"/>
                <w:lang w:eastAsia="zh-CN"/>
              </w:rPr>
              <w:t>AI</w:t>
            </w:r>
            <w:r w:rsidRPr="0082700D">
              <w:rPr>
                <w:rFonts w:eastAsiaTheme="minorEastAsia"/>
                <w:b/>
                <w:bCs/>
                <w:i/>
                <w:iCs/>
                <w:sz w:val="22"/>
                <w:szCs w:val="22"/>
                <w:lang w:eastAsia="zh-CN"/>
              </w:rPr>
              <w:t>/ML model switches/activates.</w:t>
            </w:r>
          </w:p>
          <w:p w14:paraId="0DBBBF3D" w14:textId="77777777" w:rsidR="005812F4" w:rsidRPr="004A022C" w:rsidRDefault="005812F4" w:rsidP="005812F4">
            <w:pPr>
              <w:rPr>
                <w:rFonts w:eastAsia="DengXian"/>
                <w:szCs w:val="24"/>
                <w:lang w:eastAsia="zh-CN"/>
              </w:rPr>
            </w:pPr>
          </w:p>
          <w:p w14:paraId="76A43E4E" w14:textId="77777777" w:rsidR="005812F4" w:rsidRPr="004A022C" w:rsidRDefault="005812F4" w:rsidP="005812F4">
            <w:pPr>
              <w:rPr>
                <w:rFonts w:eastAsia="DengXian"/>
                <w:szCs w:val="24"/>
                <w:lang w:eastAsia="zh-CN"/>
              </w:rPr>
            </w:pPr>
            <w:r w:rsidRPr="004A022C">
              <w:rPr>
                <w:rFonts w:eastAsia="DengXian"/>
                <w:szCs w:val="24"/>
                <w:lang w:eastAsia="zh-CN"/>
              </w:rPr>
              <w:t xml:space="preserve">Maximum number of aperiodic CSI-RS resources that can be configured in the same CSI report setting for legacy </w:t>
            </w:r>
            <w:r w:rsidRPr="004A022C">
              <w:rPr>
                <w:rFonts w:eastAsia="DengXian" w:hint="eastAsia"/>
                <w:szCs w:val="24"/>
                <w:lang w:eastAsia="zh-CN"/>
              </w:rPr>
              <w:t>Rel</w:t>
            </w:r>
            <w:r w:rsidRPr="004A022C">
              <w:rPr>
                <w:rFonts w:eastAsia="DengXian"/>
                <w:szCs w:val="24"/>
                <w:lang w:eastAsia="zh-CN"/>
              </w:rPr>
              <w:t xml:space="preserve">-18 Type II doppler codebook is defined as a feature group. The </w:t>
            </w:r>
            <w:r w:rsidRPr="004A022C">
              <w:rPr>
                <w:rFonts w:eastAsia="DengXian" w:hint="eastAsia"/>
                <w:szCs w:val="24"/>
                <w:lang w:eastAsia="zh-CN"/>
              </w:rPr>
              <w:t>numb</w:t>
            </w:r>
            <w:r w:rsidRPr="004A022C">
              <w:rPr>
                <w:rFonts w:eastAsia="DengXian"/>
                <w:szCs w:val="24"/>
                <w:lang w:eastAsia="zh-CN"/>
              </w:rPr>
              <w:t xml:space="preserve">er of aperiodic CSI-RS resource could be set to 4, 8 or 12. For AI/ML-based inference, the maximum number of CSI-RS resource is associated with input dimension of AI/ML model. The deployment model on different UEs may be different. This implies that the required maximum number of CSI-RS resource is different as well. </w:t>
            </w:r>
            <w:r w:rsidRPr="004A022C">
              <w:rPr>
                <w:rFonts w:eastAsia="DengXian" w:hint="eastAsia"/>
                <w:szCs w:val="24"/>
                <w:lang w:eastAsia="zh-CN"/>
              </w:rPr>
              <w:t>Hence</w:t>
            </w:r>
            <w:r w:rsidRPr="004A022C">
              <w:rPr>
                <w:rFonts w:eastAsia="DengXian"/>
                <w:szCs w:val="24"/>
                <w:lang w:eastAsia="zh-CN"/>
              </w:rPr>
              <w:t>, the maximum number of aperiodic CSI-RS resources for AI/ML-based CSI prediction should be defined as a new feature group.</w:t>
            </w:r>
          </w:p>
          <w:p w14:paraId="15F72A8D"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4-3: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 xml:space="preserve">o introduce new feature on maximum number of aperiodic CSI-RS resources that can be configured in the same CSI report setting for </w:t>
            </w:r>
            <w:r w:rsidRPr="0082700D">
              <w:rPr>
                <w:rFonts w:eastAsiaTheme="minorEastAsia" w:hint="eastAsia"/>
                <w:b/>
                <w:bCs/>
                <w:i/>
                <w:iCs/>
                <w:sz w:val="22"/>
                <w:szCs w:val="22"/>
                <w:lang w:eastAsia="zh-CN"/>
              </w:rPr>
              <w:t>AI</w:t>
            </w:r>
            <w:r w:rsidRPr="0082700D">
              <w:rPr>
                <w:rFonts w:eastAsiaTheme="minorEastAsia"/>
                <w:b/>
                <w:bCs/>
                <w:i/>
                <w:iCs/>
                <w:sz w:val="22"/>
                <w:szCs w:val="22"/>
                <w:lang w:eastAsia="zh-CN"/>
              </w:rPr>
              <w:t>/ML model based CSI prediction.</w:t>
            </w:r>
          </w:p>
          <w:p w14:paraId="46283292" w14:textId="77777777" w:rsidR="005812F4" w:rsidRPr="004A022C" w:rsidRDefault="005812F4" w:rsidP="005812F4">
            <w:pPr>
              <w:rPr>
                <w:szCs w:val="24"/>
              </w:rPr>
            </w:pPr>
          </w:p>
          <w:p w14:paraId="0F28F298" w14:textId="77777777" w:rsidR="005812F4" w:rsidRPr="004A022C" w:rsidRDefault="005812F4" w:rsidP="005812F4">
            <w:pPr>
              <w:rPr>
                <w:szCs w:val="24"/>
              </w:rPr>
            </w:pPr>
            <w:r w:rsidRPr="004A022C">
              <w:rPr>
                <w:rFonts w:hint="eastAsia"/>
                <w:szCs w:val="24"/>
              </w:rPr>
              <w:t>A</w:t>
            </w:r>
            <w:r w:rsidRPr="004A022C">
              <w:rPr>
                <w:szCs w:val="24"/>
              </w:rPr>
              <w:t xml:space="preserve">ccording to above agreements, for CSI prediction using UE-side model, if performance monitoring type1 or type 3 are supported, intermediate KPI is calculated at UE side. The intermediate KPI calculation is associated with number of time instance of predicted channel. How to calculate monitoring metric needs to further discuss. </w:t>
            </w:r>
          </w:p>
          <w:p w14:paraId="30EF65BF"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4-4: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 xml:space="preserve">o introduce feature group on </w:t>
            </w:r>
            <w:r w:rsidRPr="0082700D">
              <w:rPr>
                <w:rFonts w:eastAsiaTheme="minorEastAsia" w:hint="eastAsia"/>
                <w:b/>
                <w:bCs/>
                <w:i/>
                <w:iCs/>
                <w:sz w:val="22"/>
                <w:szCs w:val="22"/>
                <w:lang w:eastAsia="zh-CN"/>
              </w:rPr>
              <w:t>per</w:t>
            </w:r>
            <w:r w:rsidRPr="0082700D">
              <w:rPr>
                <w:rFonts w:eastAsiaTheme="minorEastAsia"/>
                <w:b/>
                <w:bCs/>
                <w:i/>
                <w:iCs/>
                <w:sz w:val="22"/>
                <w:szCs w:val="22"/>
                <w:lang w:eastAsia="zh-CN"/>
              </w:rPr>
              <w:t>formance monitoring for CSI prediction model.</w:t>
            </w:r>
          </w:p>
          <w:p w14:paraId="6B1F1086" w14:textId="77777777" w:rsidR="005812F4" w:rsidRPr="004A022C" w:rsidRDefault="005812F4" w:rsidP="005812F4">
            <w:pPr>
              <w:rPr>
                <w:szCs w:val="24"/>
              </w:rPr>
            </w:pPr>
          </w:p>
          <w:p w14:paraId="21C9D11A" w14:textId="77777777" w:rsidR="005812F4" w:rsidRPr="004A022C" w:rsidRDefault="005812F4" w:rsidP="005812F4">
            <w:pPr>
              <w:rPr>
                <w:szCs w:val="24"/>
              </w:rPr>
            </w:pPr>
            <w:r w:rsidRPr="004A022C">
              <w:rPr>
                <w:szCs w:val="24"/>
              </w:rPr>
              <w:t xml:space="preserve">It has agreed that </w:t>
            </w:r>
            <w:r w:rsidRPr="004A022C">
              <w:rPr>
                <w:szCs w:val="24"/>
                <w:lang w:eastAsia="ko-KR"/>
              </w:rPr>
              <w:t>periodic and semi-persistent CSI-RS resource could be used to collect data for model training. Whether to support aperiodic C</w:t>
            </w:r>
            <w:r w:rsidRPr="004A022C">
              <w:rPr>
                <w:rFonts w:hint="eastAsia"/>
                <w:szCs w:val="24"/>
                <w:lang w:eastAsia="ko-KR"/>
              </w:rPr>
              <w:t>SI</w:t>
            </w:r>
            <w:r w:rsidRPr="004A022C">
              <w:rPr>
                <w:szCs w:val="24"/>
                <w:lang w:eastAsia="ko-KR"/>
              </w:rPr>
              <w:t>-RS resource or CSI-RS resource enhancement needs to further study. If only periodic or semi-persistent CSI-RS resource is supported, data collection could be implement</w:t>
            </w:r>
            <w:r>
              <w:rPr>
                <w:szCs w:val="24"/>
                <w:lang w:eastAsia="ko-KR"/>
              </w:rPr>
              <w:t>ed</w:t>
            </w:r>
            <w:r w:rsidRPr="004A022C">
              <w:rPr>
                <w:szCs w:val="24"/>
                <w:lang w:eastAsia="ko-KR"/>
              </w:rPr>
              <w:t xml:space="preserve"> by UE. There is no need to introduce a new feature since there is no new procedure introduced. However, if CSI-RS resource enhancement is considered to collect data for training, it could be regarded as new feature. The reason is that CSI-RS resource enhancement is only used to collect training dataset.    </w:t>
            </w:r>
          </w:p>
          <w:p w14:paraId="5667A5FD"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 xml:space="preserve">Proposal 4-5: Support </w:t>
            </w:r>
            <w:r w:rsidRPr="0082700D">
              <w:rPr>
                <w:rFonts w:eastAsiaTheme="minorEastAsia" w:hint="eastAsia"/>
                <w:b/>
                <w:bCs/>
                <w:i/>
                <w:iCs/>
                <w:sz w:val="22"/>
                <w:szCs w:val="22"/>
                <w:lang w:eastAsia="zh-CN"/>
              </w:rPr>
              <w:t>t</w:t>
            </w:r>
            <w:r w:rsidRPr="0082700D">
              <w:rPr>
                <w:rFonts w:eastAsiaTheme="minorEastAsia"/>
                <w:b/>
                <w:bCs/>
                <w:i/>
                <w:iCs/>
                <w:sz w:val="22"/>
                <w:szCs w:val="22"/>
                <w:lang w:eastAsia="zh-CN"/>
              </w:rPr>
              <w:t>o introduce feature group on data collection for CSI prediction model training if CSI-RS resource enhancement is considered.</w:t>
            </w:r>
          </w:p>
          <w:p w14:paraId="6157C90E" w14:textId="77777777" w:rsidR="005812F4" w:rsidRDefault="005812F4" w:rsidP="005812F4">
            <w:pPr>
              <w:rPr>
                <w:rFonts w:eastAsia="DengXian"/>
                <w:lang w:eastAsia="zh-CN"/>
              </w:rPr>
            </w:pPr>
          </w:p>
          <w:p w14:paraId="7FC8F85F" w14:textId="77777777" w:rsidR="005812F4" w:rsidRDefault="005812F4" w:rsidP="005812F4">
            <w:pPr>
              <w:rPr>
                <w:rFonts w:eastAsia="DengXian"/>
                <w:lang w:eastAsia="zh-CN"/>
              </w:rPr>
            </w:pPr>
            <w:r>
              <w:rPr>
                <w:rFonts w:eastAsia="DengXian" w:hint="eastAsia"/>
                <w:lang w:eastAsia="zh-CN"/>
              </w:rPr>
              <w:t>B</w:t>
            </w:r>
            <w:r>
              <w:rPr>
                <w:rFonts w:eastAsia="DengXian"/>
                <w:lang w:eastAsia="zh-CN"/>
              </w:rPr>
              <w:t xml:space="preserve">ased on above discussion, we provide the following proposal on </w:t>
            </w:r>
            <w:r>
              <w:rPr>
                <w:rFonts w:eastAsia="DengXian" w:hint="eastAsia"/>
                <w:lang w:eastAsia="zh-CN"/>
              </w:rPr>
              <w:t>UE</w:t>
            </w:r>
            <w:r>
              <w:rPr>
                <w:rFonts w:eastAsia="DengXian"/>
                <w:lang w:eastAsia="zh-CN"/>
              </w:rPr>
              <w:t xml:space="preserve"> </w:t>
            </w:r>
            <w:r>
              <w:rPr>
                <w:rFonts w:eastAsia="DengXian" w:hint="eastAsia"/>
                <w:lang w:eastAsia="zh-CN"/>
              </w:rPr>
              <w:t>fea</w:t>
            </w:r>
            <w:r>
              <w:rPr>
                <w:rFonts w:eastAsia="DengXian"/>
                <w:lang w:eastAsia="zh-CN"/>
              </w:rPr>
              <w:t xml:space="preserve">ture for AI/ML-based CSI prediction. </w:t>
            </w:r>
          </w:p>
          <w:p w14:paraId="5BED4FFE" w14:textId="77777777" w:rsidR="005812F4" w:rsidRPr="0082700D" w:rsidRDefault="005812F4" w:rsidP="005812F4">
            <w:pPr>
              <w:spacing w:beforeLines="100" w:before="240"/>
              <w:rPr>
                <w:rFonts w:eastAsiaTheme="minorEastAsia"/>
                <w:b/>
                <w:bCs/>
                <w:i/>
                <w:iCs/>
                <w:sz w:val="22"/>
                <w:szCs w:val="22"/>
                <w:lang w:eastAsia="zh-CN"/>
              </w:rPr>
            </w:pPr>
            <w:r w:rsidRPr="0082700D">
              <w:rPr>
                <w:rFonts w:eastAsiaTheme="minorEastAsia"/>
                <w:b/>
                <w:bCs/>
                <w:i/>
                <w:iCs/>
                <w:sz w:val="22"/>
                <w:szCs w:val="22"/>
                <w:lang w:eastAsia="zh-CN"/>
              </w:rPr>
              <w:t>Proposal 4-6: The following feature groups on AI/ML-based CSI prediction in the Table could be supported.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636"/>
              <w:gridCol w:w="3226"/>
              <w:gridCol w:w="10677"/>
              <w:gridCol w:w="765"/>
              <w:gridCol w:w="222"/>
              <w:gridCol w:w="222"/>
              <w:gridCol w:w="222"/>
              <w:gridCol w:w="222"/>
              <w:gridCol w:w="222"/>
              <w:gridCol w:w="222"/>
              <w:gridCol w:w="222"/>
              <w:gridCol w:w="222"/>
              <w:gridCol w:w="2238"/>
            </w:tblGrid>
            <w:tr w:rsidR="005812F4" w:rsidRPr="00992C3A" w14:paraId="1B49F18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22AA4D" w14:textId="77777777" w:rsidR="005812F4" w:rsidRPr="00992C3A" w:rsidRDefault="005812F4" w:rsidP="005812F4">
                  <w:pPr>
                    <w:keepNext/>
                    <w:keepLines/>
                    <w:rPr>
                      <w:rFonts w:eastAsia="MS Mincho" w:cs="Arial"/>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C1C72" w14:textId="77777777" w:rsidR="005812F4" w:rsidRPr="00992C3A" w:rsidRDefault="005812F4" w:rsidP="005812F4">
                  <w:pPr>
                    <w:keepNext/>
                    <w:keepLines/>
                    <w:rPr>
                      <w:rFonts w:eastAsia="MS Mincho" w:cs="Arial"/>
                      <w:bCs/>
                      <w:sz w:val="18"/>
                      <w:szCs w:val="18"/>
                    </w:rPr>
                  </w:pPr>
                  <w:r w:rsidRPr="00992C3A">
                    <w:rPr>
                      <w:rFonts w:eastAsia="MS Mincho"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C1E67" w14:textId="77777777" w:rsidR="005812F4" w:rsidRPr="00992C3A" w:rsidRDefault="005812F4" w:rsidP="005812F4">
                  <w:pPr>
                    <w:spacing w:after="60"/>
                    <w:rPr>
                      <w:rFonts w:cs="Arial"/>
                      <w:bCs/>
                      <w:sz w:val="18"/>
                      <w:szCs w:val="18"/>
                    </w:rPr>
                  </w:pPr>
                  <w:r w:rsidRPr="00992C3A">
                    <w:rPr>
                      <w:rFonts w:eastAsiaTheme="minorEastAsia" w:cs="Arial"/>
                      <w:bCs/>
                      <w:color w:val="000000"/>
                      <w:sz w:val="18"/>
                      <w:szCs w:val="18"/>
                      <w:lang w:eastAsia="zh-CN"/>
                    </w:rPr>
                    <w:t xml:space="preserve">CSI prediction based on UE-side AI/ML model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718DB"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1. Support X=1 CQI based on the first/earliest</w:t>
                  </w:r>
                  <w:r w:rsidRPr="00992C3A" w:rsidDel="00676A06">
                    <w:rPr>
                      <w:rFonts w:ascii="Arial" w:eastAsiaTheme="minorEastAsia" w:hAnsi="Arial" w:cs="Arial"/>
                      <w:bCs/>
                      <w:color w:val="000000"/>
                      <w:sz w:val="18"/>
                      <w:szCs w:val="18"/>
                      <w:lang w:eastAsia="zh-CN"/>
                    </w:rPr>
                    <w:t xml:space="preserve"> </w:t>
                  </w:r>
                  <w:r w:rsidRPr="00992C3A">
                    <w:rPr>
                      <w:rFonts w:ascii="Arial" w:eastAsiaTheme="minorEastAsia" w:hAnsi="Arial" w:cs="Arial"/>
                      <w:bCs/>
                      <w:color w:val="000000"/>
                      <w:sz w:val="18"/>
                      <w:szCs w:val="18"/>
                      <w:lang w:eastAsia="zh-CN"/>
                    </w:rPr>
                    <w:t>slot of the CSI reporting window and the first/earliest predicted PMI (TDCQI=’1-1’)</w:t>
                  </w:r>
                </w:p>
                <w:p w14:paraId="7C814F50"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2. Support of Rel-16 eType-II regular codebook refinement for predicted PMI with PMI subband R=1 </w:t>
                  </w:r>
                </w:p>
                <w:p w14:paraId="07CCB464"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 xml:space="preserve">3. Support parameter combinations with L=2,4 </w:t>
                  </w:r>
                </w:p>
                <w:p w14:paraId="53310B43"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4. Support for rank = 1,2</w:t>
                  </w:r>
                </w:p>
                <w:p w14:paraId="1B89E641" w14:textId="77777777" w:rsidR="005812F4" w:rsidRPr="00992C3A" w:rsidRDefault="005812F4" w:rsidP="005812F4">
                  <w:pPr>
                    <w:pStyle w:val="maintext"/>
                    <w:spacing w:line="240" w:lineRule="auto"/>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5. A list of supported combinations, each combination is {Max # of time unit, Max # of Tx ports in one resource, Max # of resources and total # of Tx ports} across all CCs simultaneously</w:t>
                  </w:r>
                </w:p>
                <w:p w14:paraId="14530815" w14:textId="77777777" w:rsidR="005812F4" w:rsidRPr="00992C3A" w:rsidRDefault="005812F4" w:rsidP="005812F4">
                  <w:pPr>
                    <w:pStyle w:val="maintext"/>
                    <w:ind w:firstLineChars="0" w:firstLine="0"/>
                    <w:jc w:val="left"/>
                    <w:rPr>
                      <w:rFonts w:ascii="Arial" w:eastAsiaTheme="minorEastAsia" w:hAnsi="Arial" w:cs="Arial"/>
                      <w:bCs/>
                      <w:color w:val="000000"/>
                      <w:sz w:val="18"/>
                      <w:szCs w:val="18"/>
                      <w:highlight w:val="yellow"/>
                      <w:lang w:eastAsia="zh-CN"/>
                    </w:rPr>
                  </w:pPr>
                  <w:r w:rsidRPr="00992C3A">
                    <w:rPr>
                      <w:rFonts w:ascii="Arial" w:eastAsiaTheme="minorEastAsia" w:hAnsi="Arial" w:cs="Arial"/>
                      <w:bCs/>
                      <w:color w:val="000000"/>
                      <w:sz w:val="18"/>
                      <w:szCs w:val="18"/>
                      <w:highlight w:val="yellow"/>
                      <w:lang w:eastAsia="zh-CN"/>
                    </w:rPr>
                    <w:t>6. FFS for CPU occupation when P/SP-CSI-RS is configured for CMR</w:t>
                  </w:r>
                </w:p>
                <w:p w14:paraId="5069D782" w14:textId="77777777" w:rsidR="005812F4" w:rsidRPr="00992C3A" w:rsidRDefault="005812F4" w:rsidP="005812F4">
                  <w:pPr>
                    <w:pStyle w:val="maintext"/>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highlight w:val="yellow"/>
                      <w:lang w:eastAsia="zh-CN"/>
                    </w:rPr>
                    <w:t>7. FFS for CPU occupation when A-CSI-RS is configured for CMR</w:t>
                  </w:r>
                </w:p>
                <w:p w14:paraId="077D73D1" w14:textId="77777777" w:rsidR="005812F4" w:rsidRPr="00992C3A" w:rsidRDefault="005812F4" w:rsidP="005812F4">
                  <w:pPr>
                    <w:pStyle w:val="maintext"/>
                    <w:ind w:firstLineChars="0" w:firstLine="0"/>
                    <w:jc w:val="left"/>
                    <w:rPr>
                      <w:rFonts w:ascii="Arial" w:eastAsiaTheme="minorEastAsia" w:hAnsi="Arial" w:cs="Arial"/>
                      <w:bCs/>
                      <w:color w:val="000000"/>
                      <w:sz w:val="18"/>
                      <w:szCs w:val="18"/>
                      <w:lang w:eastAsia="zh-CN"/>
                    </w:rPr>
                  </w:pPr>
                  <w:r w:rsidRPr="00992C3A">
                    <w:rPr>
                      <w:rFonts w:ascii="Arial" w:eastAsiaTheme="minorEastAsia" w:hAnsi="Arial" w:cs="Arial"/>
                      <w:bCs/>
                      <w:color w:val="000000"/>
                      <w:sz w:val="18"/>
                      <w:szCs w:val="18"/>
                      <w:lang w:eastAsia="zh-CN"/>
                    </w:rPr>
                    <w:t>8. Support for the size of DD-basis, N4=1</w:t>
                  </w:r>
                </w:p>
                <w:p w14:paraId="72D0C761" w14:textId="77777777" w:rsidR="005812F4" w:rsidRPr="00992C3A" w:rsidRDefault="005812F4" w:rsidP="005812F4">
                  <w:pPr>
                    <w:rPr>
                      <w:rFonts w:eastAsiaTheme="minorEastAsia" w:cs="Arial"/>
                      <w:bCs/>
                      <w:color w:val="000000"/>
                      <w:sz w:val="18"/>
                      <w:szCs w:val="18"/>
                      <w:lang w:eastAsia="zh-CN"/>
                    </w:rPr>
                  </w:pPr>
                  <w:r w:rsidRPr="00992C3A">
                    <w:rPr>
                      <w:rFonts w:eastAsiaTheme="minorEastAsia" w:cs="Arial"/>
                      <w:bCs/>
                      <w:color w:val="000000"/>
                      <w:sz w:val="18"/>
                      <w:szCs w:val="18"/>
                      <w:lang w:eastAsia="zh-CN"/>
                    </w:rPr>
                    <w:lastRenderedPageBreak/>
                    <w:t xml:space="preserve">9. Scaling factor for active resource counting </w:t>
                  </w:r>
                  <w:proofErr w:type="spellStart"/>
                  <w:r w:rsidRPr="00992C3A">
                    <w:rPr>
                      <w:rFonts w:eastAsiaTheme="minorEastAsia" w:cs="Arial"/>
                      <w:bCs/>
                      <w:color w:val="000000"/>
                      <w:sz w:val="18"/>
                      <w:szCs w:val="18"/>
                      <w:lang w:eastAsia="zh-CN"/>
                    </w:rPr>
                    <w:t>Kp</w:t>
                  </w:r>
                  <w:proofErr w:type="spellEnd"/>
                </w:p>
                <w:p w14:paraId="4E7DC5C1" w14:textId="77777777" w:rsidR="005812F4" w:rsidRPr="00992C3A" w:rsidRDefault="005812F4" w:rsidP="005812F4">
                  <w:pPr>
                    <w:rPr>
                      <w:rFonts w:eastAsiaTheme="minorEastAsia"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85E25" w14:textId="77777777" w:rsidR="005812F4" w:rsidRPr="00992C3A" w:rsidRDefault="005812F4" w:rsidP="005812F4">
                  <w:pPr>
                    <w:keepNext/>
                    <w:keepLines/>
                    <w:rPr>
                      <w:rFonts w:eastAsia="MS Mincho" w:cs="Arial"/>
                      <w:bCs/>
                      <w:sz w:val="18"/>
                      <w:szCs w:val="18"/>
                    </w:rPr>
                  </w:pPr>
                  <w:r w:rsidRPr="00992C3A">
                    <w:rPr>
                      <w:rFonts w:eastAsiaTheme="minorEastAsia" w:cs="Arial"/>
                      <w:bCs/>
                      <w:color w:val="000000"/>
                      <w:sz w:val="18"/>
                      <w:szCs w:val="18"/>
                      <w:lang w:eastAsia="zh-CN"/>
                    </w:rPr>
                    <w:lastRenderedPageBreak/>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093E6" w14:textId="77777777" w:rsidR="005812F4" w:rsidRPr="00992C3A" w:rsidRDefault="005812F4" w:rsidP="005812F4">
                  <w:pPr>
                    <w:keepNext/>
                    <w:keepLines/>
                    <w:rPr>
                      <w:rFonts w:eastAsia="SimSun"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6ABF4"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A1D5"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03B54" w14:textId="77777777" w:rsidR="005812F4" w:rsidRPr="00992C3A" w:rsidRDefault="005812F4" w:rsidP="005812F4">
                  <w:pPr>
                    <w:keepNext/>
                    <w:keepLines/>
                    <w:rPr>
                      <w:rFonts w:eastAsia="SimSun" w:cs="Arial"/>
                      <w:bCs/>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0BBEB"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5D4E6"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A5740B" w14:textId="77777777" w:rsidR="005812F4" w:rsidRPr="00992C3A" w:rsidRDefault="005812F4" w:rsidP="005812F4">
                  <w:pPr>
                    <w:keepNext/>
                    <w:keepLines/>
                    <w:rPr>
                      <w:rFonts w:cs="Arial"/>
                      <w:bCs/>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618077" w14:textId="77777777" w:rsidR="005812F4" w:rsidRPr="00992C3A" w:rsidRDefault="005812F4" w:rsidP="005812F4">
                  <w:pPr>
                    <w:pStyle w:val="TAL"/>
                    <w:rPr>
                      <w:rFonts w:cs="Arial"/>
                      <w:bCs/>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8A5776" w14:textId="77777777" w:rsidR="005812F4" w:rsidRPr="00992C3A" w:rsidRDefault="005812F4" w:rsidP="005812F4">
                  <w:pPr>
                    <w:keepNext/>
                    <w:keepLines/>
                    <w:rPr>
                      <w:rFonts w:cs="Arial"/>
                      <w:bCs/>
                      <w:sz w:val="18"/>
                      <w:szCs w:val="18"/>
                    </w:rPr>
                  </w:pPr>
                  <w:r w:rsidRPr="00992C3A">
                    <w:rPr>
                      <w:rFonts w:eastAsiaTheme="minorEastAsia" w:cs="Arial"/>
                      <w:bCs/>
                      <w:color w:val="000000"/>
                      <w:sz w:val="18"/>
                      <w:szCs w:val="18"/>
                      <w:lang w:eastAsia="zh-CN"/>
                    </w:rPr>
                    <w:t>Optional with capability signaling</w:t>
                  </w:r>
                </w:p>
              </w:tc>
            </w:tr>
            <w:tr w:rsidR="005812F4" w:rsidRPr="00992C3A" w14:paraId="1551EA3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2BF12" w14:textId="77777777" w:rsidR="005812F4" w:rsidRPr="00992C3A" w:rsidRDefault="005812F4" w:rsidP="005812F4">
                  <w:pPr>
                    <w:keepNext/>
                    <w:keepLines/>
                    <w:rPr>
                      <w:rFonts w:eastAsia="SimSun"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29143F"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A6E5C" w14:textId="77777777" w:rsidR="005812F4" w:rsidRPr="00992C3A" w:rsidRDefault="005812F4" w:rsidP="005812F4">
                  <w:pPr>
                    <w:spacing w:after="60"/>
                    <w:rPr>
                      <w:rFonts w:eastAsia="SimSun" w:cs="Arial"/>
                      <w:bCs/>
                      <w:color w:val="000000" w:themeColor="text1"/>
                      <w:sz w:val="18"/>
                      <w:szCs w:val="18"/>
                      <w:lang w:eastAsia="zh-CN"/>
                    </w:rPr>
                  </w:pPr>
                  <w:r w:rsidRPr="00992C3A">
                    <w:rPr>
                      <w:rFonts w:eastAsiaTheme="minorEastAsia" w:cs="Arial"/>
                      <w:bCs/>
                      <w:color w:val="000000"/>
                      <w:sz w:val="18"/>
                      <w:szCs w:val="18"/>
                      <w:lang w:eastAsia="zh-CN"/>
                    </w:rPr>
                    <w:t>aperiodic CSI report timing relaxation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7F1D" w14:textId="77777777" w:rsidR="005812F4" w:rsidRPr="00992C3A" w:rsidRDefault="005812F4" w:rsidP="00370B18">
                  <w:pPr>
                    <w:pStyle w:val="ListParagraph"/>
                    <w:numPr>
                      <w:ilvl w:val="0"/>
                      <w:numId w:val="81"/>
                    </w:numPr>
                    <w:spacing w:before="0" w:after="0" w:line="240" w:lineRule="auto"/>
                    <w:contextualSpacing w:val="0"/>
                    <w:jc w:val="left"/>
                    <w:rPr>
                      <w:rFonts w:eastAsiaTheme="minorEastAsia" w:cs="Arial"/>
                      <w:bCs/>
                      <w:color w:val="000000" w:themeColor="text1"/>
                      <w:sz w:val="18"/>
                      <w:szCs w:val="18"/>
                      <w:lang w:eastAsia="zh-CN"/>
                    </w:rPr>
                  </w:pPr>
                  <w:r w:rsidRPr="00992C3A">
                    <w:rPr>
                      <w:rFonts w:eastAsiaTheme="minorEastAsia" w:cs="Arial"/>
                      <w:bCs/>
                      <w:color w:val="000000" w:themeColor="text1"/>
                      <w:sz w:val="18"/>
                      <w:szCs w:val="18"/>
                      <w:lang w:eastAsia="zh-CN"/>
                    </w:rPr>
                    <w:t>Support of aperiodic CSI report  time relaxation with Z/Z’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E13E26"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19FDA3"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43B24"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FDC79D"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FD5AF"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579F5"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F48E9C"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FD203"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80AE" w14:textId="77777777" w:rsidR="005812F4" w:rsidRPr="00992C3A" w:rsidRDefault="005812F4" w:rsidP="005812F4">
                  <w:pPr>
                    <w:pStyle w:val="TAL"/>
                    <w:rPr>
                      <w:rFonts w:eastAsia="SimSun" w:cs="Arial"/>
                      <w:bCs/>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D408B" w14:textId="77777777" w:rsidR="005812F4" w:rsidRPr="00992C3A" w:rsidRDefault="005812F4" w:rsidP="005812F4">
                  <w:pPr>
                    <w:keepNext/>
                    <w:keepLines/>
                    <w:rPr>
                      <w:rFonts w:eastAsia="SimSun" w:cs="Arial"/>
                      <w:bCs/>
                      <w:color w:val="000000" w:themeColor="text1"/>
                      <w:sz w:val="18"/>
                      <w:szCs w:val="18"/>
                    </w:rPr>
                  </w:pPr>
                  <w:r w:rsidRPr="00992C3A">
                    <w:rPr>
                      <w:rFonts w:eastAsiaTheme="minorEastAsia" w:cs="Arial"/>
                      <w:bCs/>
                      <w:color w:val="000000"/>
                      <w:sz w:val="18"/>
                      <w:szCs w:val="18"/>
                      <w:lang w:eastAsia="zh-CN"/>
                    </w:rPr>
                    <w:t>Optional with capability signaling</w:t>
                  </w:r>
                </w:p>
              </w:tc>
            </w:tr>
            <w:tr w:rsidR="005812F4" w:rsidRPr="00992C3A" w14:paraId="5240B20C"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931208"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276C69"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6D822" w14:textId="77777777" w:rsidR="005812F4" w:rsidRPr="00992C3A" w:rsidRDefault="005812F4" w:rsidP="005812F4">
                  <w:pPr>
                    <w:spacing w:after="60"/>
                    <w:rPr>
                      <w:rFonts w:eastAsiaTheme="minorEastAsia" w:cs="Arial"/>
                      <w:bCs/>
                      <w:color w:val="000000"/>
                      <w:sz w:val="18"/>
                      <w:szCs w:val="18"/>
                      <w:lang w:eastAsia="zh-CN"/>
                    </w:rPr>
                  </w:pPr>
                  <w:r w:rsidRPr="00992C3A">
                    <w:rPr>
                      <w:rFonts w:eastAsiaTheme="minorEastAsia" w:cs="Arial"/>
                      <w:bCs/>
                      <w:color w:val="000000"/>
                      <w:sz w:val="18"/>
                      <w:szCs w:val="18"/>
                      <w:lang w:eastAsia="zh-CN"/>
                    </w:rPr>
                    <w:t>maximum number of aperiodic CSI-RS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4E4E9F" w14:textId="77777777" w:rsidR="005812F4" w:rsidRPr="00992C3A" w:rsidRDefault="005812F4" w:rsidP="00370B18">
                  <w:pPr>
                    <w:pStyle w:val="ListParagraph"/>
                    <w:numPr>
                      <w:ilvl w:val="0"/>
                      <w:numId w:val="82"/>
                    </w:numPr>
                    <w:spacing w:before="0" w:after="0" w:line="240" w:lineRule="auto"/>
                    <w:contextualSpacing w:val="0"/>
                    <w:jc w:val="left"/>
                    <w:rPr>
                      <w:rFonts w:eastAsiaTheme="minorEastAsia" w:cs="Arial"/>
                      <w:bCs/>
                      <w:color w:val="000000" w:themeColor="text1"/>
                      <w:sz w:val="18"/>
                      <w:szCs w:val="18"/>
                      <w:lang w:eastAsia="zh-CN"/>
                    </w:rPr>
                  </w:pPr>
                  <w:r w:rsidRPr="00992C3A">
                    <w:rPr>
                      <w:rFonts w:eastAsiaTheme="minorEastAsia" w:cs="Arial"/>
                      <w:bCs/>
                      <w:color w:val="000000" w:themeColor="text1"/>
                      <w:sz w:val="18"/>
                      <w:szCs w:val="18"/>
                      <w:lang w:eastAsia="zh-CN"/>
                    </w:rPr>
                    <w:t>Maximum number of aperiodic CSI-RS resource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ADB11" w14:textId="77777777" w:rsidR="005812F4" w:rsidRPr="00992C3A" w:rsidRDefault="005812F4" w:rsidP="005812F4">
                  <w:pPr>
                    <w:keepNext/>
                    <w:keepLines/>
                    <w:rPr>
                      <w:rFonts w:eastAsia="MS Mincho" w:cs="Arial"/>
                      <w:bCs/>
                      <w:color w:val="000000" w:themeColor="text1"/>
                      <w:sz w:val="18"/>
                      <w:szCs w:val="18"/>
                    </w:rPr>
                  </w:pPr>
                  <w:r w:rsidRPr="00992C3A">
                    <w:rPr>
                      <w:rFonts w:eastAsia="MS Mincho" w:cs="Arial"/>
                      <w:color w:val="000000" w:themeColor="text1"/>
                      <w:sz w:val="18"/>
                      <w:szCs w:val="18"/>
                    </w:rPr>
                    <w:t>xx-3-1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22E294"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B4BF1" w14:textId="77777777" w:rsidR="005812F4" w:rsidRPr="00992C3A"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7D1FE9"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3E12CB"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63FE32"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1B6ECD"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66F83"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0C18B" w14:textId="77777777" w:rsidR="005812F4" w:rsidRPr="00992C3A"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DB9E2" w14:textId="77777777" w:rsidR="005812F4" w:rsidRPr="00992C3A" w:rsidRDefault="005812F4" w:rsidP="005812F4">
                  <w:pPr>
                    <w:keepNext/>
                    <w:keepLines/>
                    <w:rPr>
                      <w:rFonts w:cs="Arial"/>
                      <w:bCs/>
                      <w:color w:val="000000" w:themeColor="text1"/>
                      <w:sz w:val="18"/>
                      <w:szCs w:val="18"/>
                    </w:rPr>
                  </w:pPr>
                </w:p>
              </w:tc>
            </w:tr>
            <w:tr w:rsidR="005812F4" w:rsidRPr="00992C3A" w14:paraId="659C4DD4"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FB50E0"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A7080"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AB126" w14:textId="77777777" w:rsidR="005812F4" w:rsidRPr="00992C3A" w:rsidRDefault="005812F4" w:rsidP="005812F4">
                  <w:pPr>
                    <w:spacing w:after="60"/>
                    <w:rPr>
                      <w:rFonts w:eastAsiaTheme="minorEastAsia" w:cs="Arial"/>
                      <w:bCs/>
                      <w:color w:val="000000"/>
                      <w:sz w:val="18"/>
                      <w:szCs w:val="18"/>
                      <w:lang w:eastAsia="zh-CN"/>
                    </w:rPr>
                  </w:pPr>
                  <w:r w:rsidRPr="00992C3A">
                    <w:rPr>
                      <w:rFonts w:eastAsiaTheme="minorEastAsia" w:cs="Arial"/>
                      <w:bCs/>
                      <w:color w:val="000000"/>
                      <w:sz w:val="18"/>
                      <w:szCs w:val="18"/>
                      <w:lang w:eastAsia="zh-CN"/>
                    </w:rPr>
                    <w:t>performance monitoring for CSI prediction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8ABFB2" w14:textId="77777777" w:rsidR="005812F4" w:rsidRPr="00992C3A" w:rsidRDefault="005812F4" w:rsidP="005812F4">
                  <w:pPr>
                    <w:rPr>
                      <w:rFonts w:eastAsiaTheme="minorEastAsia" w:cs="Arial"/>
                      <w:bCs/>
                      <w:color w:val="000000"/>
                      <w:sz w:val="18"/>
                      <w:szCs w:val="18"/>
                      <w:highlight w:val="yellow"/>
                      <w:lang w:eastAsia="zh-CN"/>
                    </w:rPr>
                  </w:pPr>
                  <w:r w:rsidRPr="00992C3A">
                    <w:rPr>
                      <w:rFonts w:eastAsiaTheme="minorEastAsia" w:cs="Arial"/>
                      <w:bCs/>
                      <w:color w:val="000000"/>
                      <w:sz w:val="18"/>
                      <w:szCs w:val="18"/>
                      <w:highlight w:val="yellow"/>
                      <w:lang w:eastAsia="zh-CN"/>
                    </w:rPr>
                    <w:t>FFS for performance metric</w:t>
                  </w:r>
                </w:p>
                <w:p w14:paraId="1CE8CEAE" w14:textId="77777777" w:rsidR="005812F4" w:rsidRPr="00992C3A" w:rsidRDefault="005812F4" w:rsidP="005812F4">
                  <w:pPr>
                    <w:pStyle w:val="ListParagraph"/>
                    <w:ind w:left="360"/>
                    <w:rPr>
                      <w:rFonts w:eastAsiaTheme="minorEastAsia" w:cs="Arial"/>
                      <w:bCs/>
                      <w:color w:val="000000"/>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DB9D6"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F0B4E"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C16A88" w14:textId="77777777" w:rsidR="005812F4" w:rsidRPr="00992C3A"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20A9EB"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363ED"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66D8"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F4DF3"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E492E"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A44C0" w14:textId="77777777" w:rsidR="005812F4" w:rsidRPr="00992C3A"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C47D4" w14:textId="77777777" w:rsidR="005812F4" w:rsidRPr="00992C3A" w:rsidRDefault="005812F4" w:rsidP="005812F4">
                  <w:pPr>
                    <w:keepNext/>
                    <w:keepLines/>
                    <w:rPr>
                      <w:rFonts w:cs="Arial"/>
                      <w:bCs/>
                      <w:color w:val="000000" w:themeColor="text1"/>
                      <w:sz w:val="18"/>
                      <w:szCs w:val="18"/>
                    </w:rPr>
                  </w:pPr>
                </w:p>
              </w:tc>
            </w:tr>
            <w:tr w:rsidR="005812F4" w:rsidRPr="00992C3A" w14:paraId="54E897F0"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862B899"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0A5B7" w14:textId="77777777" w:rsidR="005812F4" w:rsidRPr="00992C3A" w:rsidRDefault="005812F4" w:rsidP="005812F4">
                  <w:pPr>
                    <w:keepNext/>
                    <w:keepLines/>
                    <w:rPr>
                      <w:rFonts w:eastAsia="MS Mincho" w:cs="Arial"/>
                      <w:color w:val="000000" w:themeColor="text1"/>
                      <w:sz w:val="18"/>
                      <w:szCs w:val="18"/>
                    </w:rPr>
                  </w:pPr>
                  <w:r w:rsidRPr="00992C3A">
                    <w:rPr>
                      <w:rFonts w:eastAsia="MS Mincho" w:cs="Arial"/>
                      <w:color w:val="000000" w:themeColor="text1"/>
                      <w:sz w:val="18"/>
                      <w:szCs w:val="18"/>
                    </w:rPr>
                    <w:t>xx-3-3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F2390B" w14:textId="77777777" w:rsidR="005812F4" w:rsidRPr="00992C3A" w:rsidRDefault="005812F4" w:rsidP="005812F4">
                  <w:pPr>
                    <w:spacing w:after="60"/>
                    <w:rPr>
                      <w:rFonts w:eastAsiaTheme="minorEastAsia" w:cs="Arial"/>
                      <w:bCs/>
                      <w:color w:val="000000"/>
                      <w:sz w:val="18"/>
                      <w:szCs w:val="18"/>
                      <w:lang w:eastAsia="zh-CN"/>
                    </w:rPr>
                  </w:pPr>
                  <w:r w:rsidRPr="00992C3A">
                    <w:rPr>
                      <w:rFonts w:eastAsiaTheme="minorEastAsia" w:cs="Arial"/>
                      <w:bCs/>
                      <w:color w:val="000000"/>
                      <w:sz w:val="18"/>
                      <w:szCs w:val="18"/>
                      <w:lang w:eastAsia="zh-CN"/>
                    </w:rPr>
                    <w:t>data collection for CSI prediction model training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3337E" w14:textId="77777777" w:rsidR="005812F4" w:rsidRPr="00992C3A" w:rsidRDefault="005812F4" w:rsidP="005812F4">
                  <w:pPr>
                    <w:rPr>
                      <w:rFonts w:eastAsiaTheme="minorEastAsia" w:cs="Arial"/>
                      <w:bCs/>
                      <w:color w:val="000000"/>
                      <w:sz w:val="18"/>
                      <w:szCs w:val="18"/>
                      <w:highlight w:val="yellow"/>
                      <w:lang w:eastAsia="zh-CN"/>
                    </w:rPr>
                  </w:pPr>
                  <w:r w:rsidRPr="00992C3A">
                    <w:rPr>
                      <w:rFonts w:eastAsiaTheme="minorEastAsia" w:cs="Arial"/>
                      <w:bCs/>
                      <w:color w:val="000000"/>
                      <w:sz w:val="18"/>
                      <w:szCs w:val="18"/>
                      <w:highlight w:val="yellow"/>
                      <w:lang w:eastAsia="zh-CN"/>
                    </w:rPr>
                    <w:t>F</w:t>
                  </w:r>
                  <w:r w:rsidRPr="00992C3A">
                    <w:rPr>
                      <w:rFonts w:eastAsiaTheme="minorEastAsia" w:cs="Arial"/>
                      <w:bCs/>
                      <w:color w:val="000000" w:themeColor="text1"/>
                      <w:sz w:val="18"/>
                      <w:szCs w:val="18"/>
                      <w:highlight w:val="yellow"/>
                      <w:lang w:eastAsia="zh-CN"/>
                    </w:rPr>
                    <w:t>FS for CSI-RS resource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5B09BF"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194DD" w14:textId="77777777" w:rsidR="005812F4" w:rsidRPr="00992C3A" w:rsidRDefault="005812F4" w:rsidP="005812F4">
                  <w:pPr>
                    <w:keepNext/>
                    <w:keepLines/>
                    <w:rPr>
                      <w:rFonts w:eastAsia="SimSun"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8D021" w14:textId="77777777" w:rsidR="005812F4" w:rsidRPr="00992C3A" w:rsidRDefault="005812F4" w:rsidP="005812F4">
                  <w:pPr>
                    <w:keepNext/>
                    <w:keepLines/>
                    <w:rPr>
                      <w:rFonts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2566C5" w14:textId="77777777" w:rsidR="005812F4" w:rsidRPr="00992C3A" w:rsidRDefault="005812F4" w:rsidP="005812F4">
                  <w:pPr>
                    <w:keepNext/>
                    <w:keepLines/>
                    <w:rPr>
                      <w:rFonts w:eastAsia="SimSun" w:cs="Arial"/>
                      <w:bCs/>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E452CD"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98E5E"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7646C"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44686" w14:textId="77777777" w:rsidR="005812F4" w:rsidRPr="00992C3A" w:rsidRDefault="005812F4" w:rsidP="005812F4">
                  <w:pPr>
                    <w:keepNext/>
                    <w:keepLines/>
                    <w:rPr>
                      <w:rFonts w:eastAsia="MS Mincho" w:cs="Arial"/>
                      <w:bCs/>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123A80" w14:textId="77777777" w:rsidR="005812F4" w:rsidRPr="00992C3A" w:rsidRDefault="005812F4" w:rsidP="005812F4">
                  <w:pPr>
                    <w:pStyle w:val="TAL"/>
                    <w:rPr>
                      <w:rFonts w:cs="Arial"/>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B26B4" w14:textId="77777777" w:rsidR="005812F4" w:rsidRPr="00992C3A" w:rsidRDefault="005812F4" w:rsidP="005812F4">
                  <w:pPr>
                    <w:keepNext/>
                    <w:keepLines/>
                    <w:rPr>
                      <w:rFonts w:cs="Arial"/>
                      <w:bCs/>
                      <w:color w:val="000000" w:themeColor="text1"/>
                      <w:sz w:val="18"/>
                      <w:szCs w:val="18"/>
                    </w:rPr>
                  </w:pPr>
                </w:p>
              </w:tc>
            </w:tr>
          </w:tbl>
          <w:p w14:paraId="4F114A8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7C84A94" w14:textId="77777777" w:rsidTr="00841285">
        <w:tc>
          <w:tcPr>
            <w:tcW w:w="1844" w:type="dxa"/>
            <w:tcBorders>
              <w:top w:val="single" w:sz="4" w:space="0" w:color="auto"/>
              <w:left w:val="single" w:sz="4" w:space="0" w:color="auto"/>
              <w:bottom w:val="single" w:sz="4" w:space="0" w:color="auto"/>
              <w:right w:val="single" w:sz="4" w:space="0" w:color="auto"/>
            </w:tcBorders>
          </w:tcPr>
          <w:p w14:paraId="471606C6"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Apple </w:t>
            </w:r>
            <w:r>
              <w:rPr>
                <w:rFonts w:cs="Arial"/>
                <w:sz w:val="16"/>
                <w:szCs w:val="16"/>
              </w:rPr>
              <w:fldChar w:fldCharType="begin"/>
            </w:r>
            <w:r>
              <w:rPr>
                <w:rFonts w:cs="Arial"/>
                <w:sz w:val="16"/>
                <w:szCs w:val="16"/>
              </w:rPr>
              <w:instrText xml:space="preserve"> REF _Ref194137454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7481527" w14:textId="77777777" w:rsidR="003A7DD6" w:rsidRDefault="003A7DD6" w:rsidP="003A7DD6">
            <w:pPr>
              <w:rPr>
                <w:rFonts w:eastAsia="Malgun Gothic" w:cs="Batang"/>
                <w:sz w:val="22"/>
                <w:szCs w:val="22"/>
              </w:rPr>
            </w:pPr>
            <w:r w:rsidRPr="007803AA">
              <w:rPr>
                <w:rFonts w:eastAsia="Malgun Gothic" w:cs="Batang"/>
                <w:sz w:val="22"/>
                <w:szCs w:val="22"/>
              </w:rPr>
              <w:t>FG</w:t>
            </w:r>
            <w:r>
              <w:rPr>
                <w:rFonts w:eastAsia="Malgun Gothic" w:cs="Batang"/>
                <w:sz w:val="22"/>
                <w:szCs w:val="22"/>
              </w:rPr>
              <w:t>xx</w:t>
            </w:r>
            <w:r w:rsidRPr="007803AA">
              <w:rPr>
                <w:rFonts w:eastAsia="Malgun Gothic" w:cs="Batang"/>
                <w:sz w:val="22"/>
                <w:szCs w:val="22"/>
              </w:rPr>
              <w:t>-3x covers the AI/ML for CSI prediction</w:t>
            </w:r>
            <w:r>
              <w:rPr>
                <w:rFonts w:eastAsia="Malgun Gothic" w:cs="Batang"/>
                <w:sz w:val="22"/>
                <w:szCs w:val="22"/>
              </w:rPr>
              <w:t xml:space="preserve">. There is only one meeting for AI based CSI prediction, with limited agreement. </w:t>
            </w:r>
          </w:p>
          <w:p w14:paraId="23606810" w14:textId="77777777" w:rsidR="003A7DD6" w:rsidRDefault="003A7DD6" w:rsidP="003A7DD6">
            <w:pPr>
              <w:rPr>
                <w:rFonts w:eastAsia="Malgun Gothic" w:cs="Batang"/>
                <w:sz w:val="22"/>
                <w:szCs w:val="22"/>
              </w:rPr>
            </w:pPr>
            <w:r>
              <w:rPr>
                <w:rFonts w:eastAsia="Malgun Gothic" w:cs="Batang"/>
                <w:noProof/>
                <w:sz w:val="22"/>
                <w:szCs w:val="22"/>
                <w:lang w:eastAsia="zh-CN"/>
              </w:rPr>
              <mc:AlternateContent>
                <mc:Choice Requires="wps">
                  <w:drawing>
                    <wp:anchor distT="0" distB="0" distL="114300" distR="114300" simplePos="0" relativeHeight="251664384" behindDoc="0" locked="0" layoutInCell="1" allowOverlap="1" wp14:anchorId="1E028F4B" wp14:editId="15C10D4B">
                      <wp:simplePos x="0" y="0"/>
                      <wp:positionH relativeFrom="column">
                        <wp:posOffset>31355</wp:posOffset>
                      </wp:positionH>
                      <wp:positionV relativeFrom="paragraph">
                        <wp:posOffset>33567</wp:posOffset>
                      </wp:positionV>
                      <wp:extent cx="12097407" cy="1108800"/>
                      <wp:effectExtent l="0" t="0" r="18415" b="8890"/>
                      <wp:wrapNone/>
                      <wp:docPr id="671402032" name="Text Box 2"/>
                      <wp:cNvGraphicFramePr/>
                      <a:graphic xmlns:a="http://schemas.openxmlformats.org/drawingml/2006/main">
                        <a:graphicData uri="http://schemas.microsoft.com/office/word/2010/wordprocessingShape">
                          <wps:wsp>
                            <wps:cNvSpPr txBox="1"/>
                            <wps:spPr>
                              <a:xfrm>
                                <a:off x="0" y="0"/>
                                <a:ext cx="12097407" cy="1108800"/>
                              </a:xfrm>
                              <a:prstGeom prst="rect">
                                <a:avLst/>
                              </a:prstGeom>
                              <a:solidFill>
                                <a:schemeClr val="lt1"/>
                              </a:solidFill>
                              <a:ln w="6350">
                                <a:solidFill>
                                  <a:prstClr val="black"/>
                                </a:solidFill>
                              </a:ln>
                            </wps:spPr>
                            <wps:txbx>
                              <w:txbxContent>
                                <w:p w14:paraId="0C7AFB30" w14:textId="77777777" w:rsidR="00323EE6" w:rsidRPr="003E3633" w:rsidRDefault="00323EE6" w:rsidP="003A7DD6">
                                  <w:pPr>
                                    <w:rPr>
                                      <w:i/>
                                      <w:iCs/>
                                      <w:sz w:val="22"/>
                                      <w:szCs w:val="22"/>
                                    </w:rPr>
                                  </w:pPr>
                                  <w:r w:rsidRPr="003E3633">
                                    <w:rPr>
                                      <w:rFonts w:hint="eastAsia"/>
                                      <w:sz w:val="22"/>
                                      <w:szCs w:val="22"/>
                                      <w:highlight w:val="green"/>
                                    </w:rPr>
                                    <w:t>Agreement</w:t>
                                  </w:r>
                                </w:p>
                                <w:p w14:paraId="65031183" w14:textId="77777777" w:rsidR="00323EE6" w:rsidRPr="003E3633" w:rsidRDefault="00323EE6" w:rsidP="003A7DD6">
                                  <w:pPr>
                                    <w:rPr>
                                      <w:sz w:val="22"/>
                                      <w:szCs w:val="22"/>
                                    </w:rPr>
                                  </w:pPr>
                                  <w:r w:rsidRPr="003E3633">
                                    <w:rPr>
                                      <w:sz w:val="22"/>
                                      <w:szCs w:val="22"/>
                                    </w:rPr>
                                    <w:t>For CSI prediction using UE-side model, at least for inference, Rel-18 CSI framework is reused.</w:t>
                                  </w:r>
                                </w:p>
                                <w:p w14:paraId="41C3CDD1"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CSI-RS resource type for CMR, periodic, semi-persistent, and aperiodic CSI-RS are supported. </w:t>
                                  </w:r>
                                </w:p>
                                <w:p w14:paraId="0FBBB51A"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inference report, </w:t>
                                  </w:r>
                                </w:p>
                                <w:p w14:paraId="2F1F68AF" w14:textId="77777777" w:rsidR="00323EE6" w:rsidRPr="003E3633" w:rsidRDefault="00323EE6" w:rsidP="00370B18">
                                  <w:pPr>
                                    <w:numPr>
                                      <w:ilvl w:val="1"/>
                                      <w:numId w:val="46"/>
                                    </w:numPr>
                                    <w:tabs>
                                      <w:tab w:val="clear" w:pos="0"/>
                                    </w:tabs>
                                    <w:spacing w:before="0" w:after="0" w:line="240" w:lineRule="auto"/>
                                    <w:jc w:val="left"/>
                                    <w:rPr>
                                      <w:sz w:val="22"/>
                                      <w:szCs w:val="22"/>
                                    </w:rPr>
                                  </w:pPr>
                                  <w:r w:rsidRPr="003E3633">
                                    <w:rPr>
                                      <w:bCs/>
                                      <w:iCs/>
                                      <w:sz w:val="22"/>
                                      <w:szCs w:val="22"/>
                                    </w:rPr>
                                    <w:t>for N4&gt;</w:t>
                                  </w:r>
                                  <w:r w:rsidRPr="003E3633">
                                    <w:rPr>
                                      <w:rFonts w:hint="eastAsia"/>
                                      <w:bCs/>
                                      <w:iCs/>
                                      <w:sz w:val="22"/>
                                      <w:szCs w:val="22"/>
                                    </w:rPr>
                                    <w:t>=</w:t>
                                  </w:r>
                                  <w:r w:rsidRPr="003E3633">
                                    <w:rPr>
                                      <w:bCs/>
                                      <w:iCs/>
                                      <w:sz w:val="22"/>
                                      <w:szCs w:val="22"/>
                                    </w:rPr>
                                    <w:t xml:space="preserve">1, support Rel-18 codebook ('typeII-Doppler-r18') </w:t>
                                  </w:r>
                                </w:p>
                                <w:p w14:paraId="62FFCAED" w14:textId="77777777" w:rsidR="00323EE6" w:rsidRPr="003E3633" w:rsidRDefault="00323EE6" w:rsidP="003A7DD6">
                                  <w:pPr>
                                    <w:rPr>
                                      <w:sz w:val="22"/>
                                      <w:szCs w:val="22"/>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29" type="#_x0000_t202" style="position:absolute;left:0;text-align:left;margin-left:2.45pt;margin-top:2.65pt;width:952.55pt;height:87.3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6MKwVwIAALIEAAAOAAAAZHJzL2Uyb0RvYy54bWysVN1v2jAQf5+0/8Hy+8gHtNCIUDEqpklV&#10;WwmqPhvHgWiOz7MNCfvrd3YIhW5P016c+/LPd7+7y/S+rSU5CGMrUDlNBjElQnEoKrXN6et6+WVC&#10;iXVMFUyCEjk9CkvvZ58/TRudiRR2IAthCIIomzU6pzvndBZFlu9EzewAtFDoLMHUzKFqtlFhWIPo&#10;tYzSOL6NGjCFNsCFtWh96Jx0FvDLUnD3XJZWOCJzirm5cJpwbvwZzaYs2xqmdxU/pcH+IYuaVQof&#10;PUM9MMfI3lR/QNUVN2ChdAMOdQRlWXERasBqkvhDNasd0yLUguRYfabJ/j9Y/nR4MaQqcno7TkZx&#10;Gg9TShSrsVVr0TryFVqSepYabTMMXmkMdy2asdu93aLRF9+WpvZfLIugH/k+njn2YNxfSuO78Sge&#10;U8LRmSTxZBKHNkTv97Wx7puAmnghpwa7GMhlh0frMBcM7UP8cxZkVSwrKYPiJ0cspCEHhj2XLmSJ&#10;N66ipCINljy8iQPwlc9Dn+9vJOM/fJ3XCKhJhUbPSle9l1y7aQOXw56ZDRRHJMxAN3hW82WF8I/M&#10;uhdmcNKQI9we94xHKQFzgpNEyQ7Mr7/ZfTwOAHopaXByc2p/7pkRlMjvCkfjLhmN/KgHZXQzTlEx&#10;l57NpUft6wUgUQnuqeZB9PFO9mJpoH7DJZv7V9HFFMe3c+p6ceG6fcIl5WI+D0E43Jq5R7XS3EP7&#10;xnha1+0bM/rUVocj8QT9jLPsQ3e7WH9TwXzvoKxC6z3PHasn+nExQndOS+w371IPUe+/mtlvAAAA&#10;//8DAFBLAwQUAAYACAAAACEApVysVNsAAAAIAQAADwAAAGRycy9kb3ducmV2LnhtbEyPzU7DMBCE&#10;70i8g7VI3KhTfuMQpwJUuPREQZzdeGtbxOvIdtPw9rgnuO1oRrPftKvZD2zCmFwgCctFBQypD9qR&#10;kfD58XpVA0tZkVZDIJTwgwlW3flZqxodjvSO0zYbVkooNUqCzXlsOE+9Ra/SIoxIxduH6FUuMhqu&#10;ozqWcj/w66q65145Kh+sGvHFYv+9PXgJ62cjTF+raNe1dm6av/Yb8ybl5cX89Ags45z/wnDCL+jQ&#10;FaZdOJBObJBwK0pQwt0NsJMrllWZtivXgxDAu5b/H9D9AgAA//8DAFBLAQItABQABgAIAAAAIQC2&#10;gziS/gAAAOEBAAATAAAAAAAAAAAAAAAAAAAAAABbQ29udGVudF9UeXBlc10ueG1sUEsBAi0AFAAG&#10;AAgAAAAhADj9If/WAAAAlAEAAAsAAAAAAAAAAAAAAAAALwEAAF9yZWxzLy5yZWxzUEsBAi0AFAAG&#10;AAgAAAAhAFnowrBXAgAAsgQAAA4AAAAAAAAAAAAAAAAALgIAAGRycy9lMm9Eb2MueG1sUEsBAi0A&#10;FAAGAAgAAAAhAKVcrFTbAAAACAEAAA8AAAAAAAAAAAAAAAAAsQQAAGRycy9kb3ducmV2LnhtbFBL&#10;BQYAAAAABAAEAPMAAAC5BQAAAAA=&#10;" fillcolor="white [3201]" strokeweight=".5pt">
                      <v:textbox>
                        <w:txbxContent>
                          <w:p w14:paraId="0C7AFB30" w14:textId="77777777" w:rsidR="00323EE6" w:rsidRPr="003E3633" w:rsidRDefault="00323EE6" w:rsidP="003A7DD6">
                            <w:pPr>
                              <w:rPr>
                                <w:i/>
                                <w:iCs/>
                                <w:sz w:val="22"/>
                                <w:szCs w:val="22"/>
                              </w:rPr>
                            </w:pPr>
                            <w:r w:rsidRPr="003E3633">
                              <w:rPr>
                                <w:rFonts w:hint="eastAsia"/>
                                <w:sz w:val="22"/>
                                <w:szCs w:val="22"/>
                                <w:highlight w:val="green"/>
                              </w:rPr>
                              <w:t>Agreement</w:t>
                            </w:r>
                          </w:p>
                          <w:p w14:paraId="65031183" w14:textId="77777777" w:rsidR="00323EE6" w:rsidRPr="003E3633" w:rsidRDefault="00323EE6" w:rsidP="003A7DD6">
                            <w:pPr>
                              <w:rPr>
                                <w:sz w:val="22"/>
                                <w:szCs w:val="22"/>
                              </w:rPr>
                            </w:pPr>
                            <w:r w:rsidRPr="003E3633">
                              <w:rPr>
                                <w:sz w:val="22"/>
                                <w:szCs w:val="22"/>
                              </w:rPr>
                              <w:t>For CSI prediction using UE-side model, at least for inference, Rel-18 CSI framework is reused.</w:t>
                            </w:r>
                          </w:p>
                          <w:p w14:paraId="41C3CDD1"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CSI-RS resource type for CMR, periodic, semi-persistent, and aperiodic CSI-RS are supported. </w:t>
                            </w:r>
                          </w:p>
                          <w:p w14:paraId="0FBBB51A" w14:textId="77777777" w:rsidR="00323EE6" w:rsidRPr="003E3633" w:rsidRDefault="00323EE6" w:rsidP="00370B18">
                            <w:pPr>
                              <w:numPr>
                                <w:ilvl w:val="0"/>
                                <w:numId w:val="46"/>
                              </w:numPr>
                              <w:tabs>
                                <w:tab w:val="clear" w:pos="0"/>
                              </w:tabs>
                              <w:spacing w:before="0" w:after="0" w:line="240" w:lineRule="auto"/>
                              <w:jc w:val="left"/>
                              <w:rPr>
                                <w:sz w:val="22"/>
                                <w:szCs w:val="22"/>
                              </w:rPr>
                            </w:pPr>
                            <w:r w:rsidRPr="003E3633">
                              <w:rPr>
                                <w:sz w:val="22"/>
                                <w:szCs w:val="22"/>
                              </w:rPr>
                              <w:t xml:space="preserve">For inference report, </w:t>
                            </w:r>
                          </w:p>
                          <w:p w14:paraId="2F1F68AF" w14:textId="77777777" w:rsidR="00323EE6" w:rsidRPr="003E3633" w:rsidRDefault="00323EE6" w:rsidP="00370B18">
                            <w:pPr>
                              <w:numPr>
                                <w:ilvl w:val="1"/>
                                <w:numId w:val="46"/>
                              </w:numPr>
                              <w:tabs>
                                <w:tab w:val="clear" w:pos="0"/>
                              </w:tabs>
                              <w:spacing w:before="0" w:after="0" w:line="240" w:lineRule="auto"/>
                              <w:jc w:val="left"/>
                              <w:rPr>
                                <w:sz w:val="22"/>
                                <w:szCs w:val="22"/>
                              </w:rPr>
                            </w:pPr>
                            <w:r w:rsidRPr="003E3633">
                              <w:rPr>
                                <w:bCs/>
                                <w:iCs/>
                                <w:sz w:val="22"/>
                                <w:szCs w:val="22"/>
                              </w:rPr>
                              <w:t>for N4&gt;</w:t>
                            </w:r>
                            <w:r w:rsidRPr="003E3633">
                              <w:rPr>
                                <w:rFonts w:hint="eastAsia"/>
                                <w:bCs/>
                                <w:iCs/>
                                <w:sz w:val="22"/>
                                <w:szCs w:val="22"/>
                              </w:rPr>
                              <w:t>=</w:t>
                            </w:r>
                            <w:r w:rsidRPr="003E3633">
                              <w:rPr>
                                <w:bCs/>
                                <w:iCs/>
                                <w:sz w:val="22"/>
                                <w:szCs w:val="22"/>
                              </w:rPr>
                              <w:t xml:space="preserve">1, support Rel-18 codebook ('typeII-Doppler-r18') </w:t>
                            </w:r>
                          </w:p>
                          <w:p w14:paraId="62FFCAED" w14:textId="77777777" w:rsidR="00323EE6" w:rsidRPr="003E3633" w:rsidRDefault="00323EE6" w:rsidP="003A7DD6">
                            <w:pPr>
                              <w:rPr>
                                <w:sz w:val="22"/>
                                <w:szCs w:val="22"/>
                              </w:rPr>
                            </w:pPr>
                          </w:p>
                        </w:txbxContent>
                      </v:textbox>
                    </v:shape>
                  </w:pict>
                </mc:Fallback>
              </mc:AlternateContent>
            </w:r>
            <w:r w:rsidRPr="007803AA">
              <w:rPr>
                <w:rFonts w:eastAsia="Malgun Gothic" w:cs="Batang"/>
                <w:sz w:val="22"/>
                <w:szCs w:val="22"/>
              </w:rPr>
              <w:t xml:space="preserve"> </w:t>
            </w:r>
          </w:p>
          <w:p w14:paraId="4485010F" w14:textId="77777777" w:rsidR="003A7DD6" w:rsidRDefault="003A7DD6" w:rsidP="003A7DD6">
            <w:pPr>
              <w:rPr>
                <w:rFonts w:eastAsia="Malgun Gothic" w:cs="Batang"/>
                <w:sz w:val="22"/>
                <w:szCs w:val="22"/>
              </w:rPr>
            </w:pPr>
          </w:p>
          <w:p w14:paraId="3D866EB9" w14:textId="77777777" w:rsidR="003A7DD6" w:rsidRDefault="003A7DD6" w:rsidP="003A7DD6">
            <w:pPr>
              <w:rPr>
                <w:rFonts w:eastAsia="Malgun Gothic" w:cs="Batang"/>
                <w:sz w:val="22"/>
                <w:szCs w:val="22"/>
              </w:rPr>
            </w:pPr>
          </w:p>
          <w:p w14:paraId="6952739D" w14:textId="77777777" w:rsidR="003A7DD6" w:rsidRPr="007803AA" w:rsidRDefault="003A7DD6" w:rsidP="003A7DD6">
            <w:pPr>
              <w:rPr>
                <w:b/>
              </w:rPr>
            </w:pPr>
          </w:p>
          <w:p w14:paraId="1B2A4805" w14:textId="77777777" w:rsidR="003A7DD6" w:rsidRDefault="003A7DD6" w:rsidP="003A7DD6">
            <w:pPr>
              <w:rPr>
                <w:rFonts w:eastAsia="Batang"/>
                <w:sz w:val="16"/>
                <w:szCs w:val="16"/>
                <w:lang w:eastAsia="ko-KR"/>
              </w:rPr>
            </w:pPr>
          </w:p>
          <w:p w14:paraId="357DAED8" w14:textId="77777777" w:rsidR="003A7DD6" w:rsidRDefault="003A7DD6" w:rsidP="003A7DD6">
            <w:pPr>
              <w:rPr>
                <w:rFonts w:eastAsia="Malgun Gothic" w:cs="Batang"/>
                <w:b/>
                <w:bCs/>
                <w:i/>
                <w:iCs/>
                <w:sz w:val="22"/>
                <w:szCs w:val="22"/>
              </w:rPr>
            </w:pPr>
          </w:p>
          <w:p w14:paraId="31A969F7" w14:textId="77777777" w:rsidR="003A7DD6" w:rsidRPr="00E03090" w:rsidRDefault="003A7DD6" w:rsidP="003A7DD6">
            <w:pPr>
              <w:rPr>
                <w:rFonts w:eastAsia="Batang"/>
                <w:sz w:val="16"/>
                <w:szCs w:val="16"/>
                <w:lang w:eastAsia="ko-KR"/>
              </w:rPr>
            </w:pPr>
            <w:r w:rsidRPr="007C5401">
              <w:rPr>
                <w:rFonts w:eastAsia="Malgun Gothic" w:cs="Batang"/>
                <w:b/>
                <w:bCs/>
                <w:i/>
                <w:iCs/>
                <w:sz w:val="22"/>
                <w:szCs w:val="22"/>
              </w:rPr>
              <w:t xml:space="preserve">Proposal </w:t>
            </w:r>
            <w:r>
              <w:rPr>
                <w:rFonts w:eastAsia="Malgun Gothic" w:cs="Batang"/>
                <w:b/>
                <w:bCs/>
                <w:i/>
                <w:iCs/>
                <w:sz w:val="22"/>
                <w:szCs w:val="22"/>
              </w:rPr>
              <w:t>12</w:t>
            </w:r>
            <w:r w:rsidRPr="007C5401">
              <w:rPr>
                <w:rFonts w:eastAsia="Malgun Gothic" w:cs="Batang"/>
                <w:b/>
                <w:bCs/>
                <w:i/>
                <w:iCs/>
                <w:sz w:val="22"/>
                <w:szCs w:val="22"/>
              </w:rPr>
              <w:t>: From the Rel-1</w:t>
            </w:r>
            <w:r>
              <w:rPr>
                <w:rFonts w:eastAsia="Malgun Gothic" w:cs="Batang"/>
                <w:b/>
                <w:bCs/>
                <w:i/>
                <w:iCs/>
                <w:sz w:val="22"/>
                <w:szCs w:val="22"/>
              </w:rPr>
              <w:t>8</w:t>
            </w:r>
            <w:r w:rsidRPr="007C5401">
              <w:rPr>
                <w:rFonts w:eastAsia="Malgun Gothic" w:cs="Batang"/>
                <w:b/>
                <w:bCs/>
                <w:i/>
                <w:iCs/>
                <w:sz w:val="22"/>
                <w:szCs w:val="22"/>
              </w:rPr>
              <w:t xml:space="preserve"> UE feature list for </w:t>
            </w:r>
            <w:r>
              <w:rPr>
                <w:rFonts w:eastAsia="Malgun Gothic" w:cs="Batang"/>
                <w:b/>
                <w:bCs/>
                <w:i/>
                <w:iCs/>
                <w:sz w:val="22"/>
                <w:szCs w:val="22"/>
              </w:rPr>
              <w:t xml:space="preserve">Doppler Codebook,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40-3-2-1a</w:t>
            </w:r>
            <w:r>
              <w:rPr>
                <w:rFonts w:eastAsia="Malgun Gothic" w:cs="Batang"/>
                <w:b/>
                <w:bCs/>
                <w:i/>
                <w:iCs/>
                <w:sz w:val="22"/>
                <w:szCs w:val="22"/>
              </w:rPr>
              <w:t xml:space="preserve">,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40-3-2-1a</w:t>
            </w:r>
            <w:r>
              <w:rPr>
                <w:rFonts w:eastAsia="Malgun Gothic" w:cs="Batang"/>
                <w:b/>
                <w:bCs/>
                <w:i/>
                <w:iCs/>
                <w:sz w:val="22"/>
                <w:szCs w:val="22"/>
              </w:rPr>
              <w:t xml:space="preserve">-1,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40-3-2-1</w:t>
            </w:r>
            <w:r>
              <w:rPr>
                <w:rFonts w:eastAsia="Malgun Gothic" w:cs="Batang"/>
                <w:b/>
                <w:bCs/>
                <w:i/>
                <w:iCs/>
                <w:sz w:val="22"/>
                <w:szCs w:val="22"/>
              </w:rPr>
              <w:t xml:space="preserve">b,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2,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3,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3a,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4,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4b,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5,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6,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7,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7a,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8,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9, </w:t>
            </w:r>
            <w:r w:rsidRPr="007C5401">
              <w:rPr>
                <w:rFonts w:eastAsia="Malgun Gothic" w:cs="Batang"/>
                <w:b/>
                <w:bCs/>
                <w:i/>
                <w:iCs/>
                <w:sz w:val="22"/>
                <w:szCs w:val="22"/>
              </w:rPr>
              <w:t>FG</w:t>
            </w:r>
            <w:r>
              <w:rPr>
                <w:rFonts w:eastAsia="Malgun Gothic" w:cs="Batang"/>
                <w:b/>
                <w:bCs/>
                <w:i/>
                <w:iCs/>
                <w:sz w:val="22"/>
                <w:szCs w:val="22"/>
              </w:rPr>
              <w:t xml:space="preserve"> </w:t>
            </w:r>
            <w:r w:rsidRPr="00E03090">
              <w:rPr>
                <w:rFonts w:eastAsia="Malgun Gothic" w:cs="Batang"/>
                <w:b/>
                <w:bCs/>
                <w:i/>
                <w:iCs/>
                <w:sz w:val="22"/>
                <w:szCs w:val="22"/>
              </w:rPr>
              <w:t>40-3-2-</w:t>
            </w:r>
            <w:r>
              <w:rPr>
                <w:rFonts w:eastAsia="Malgun Gothic" w:cs="Batang"/>
                <w:b/>
                <w:bCs/>
                <w:i/>
                <w:iCs/>
                <w:sz w:val="22"/>
                <w:szCs w:val="22"/>
              </w:rPr>
              <w:t xml:space="preserve">10, </w:t>
            </w:r>
            <w:r w:rsidRPr="007C5401">
              <w:rPr>
                <w:rFonts w:eastAsia="Malgun Gothic" w:cs="Batang"/>
                <w:b/>
                <w:bCs/>
                <w:i/>
                <w:iCs/>
                <w:sz w:val="22"/>
                <w:szCs w:val="22"/>
              </w:rPr>
              <w:t>are applicable AI/ML</w:t>
            </w:r>
            <w:r>
              <w:rPr>
                <w:rFonts w:eastAsia="Malgun Gothic" w:cs="Batang"/>
                <w:b/>
                <w:bCs/>
                <w:i/>
                <w:iCs/>
                <w:sz w:val="22"/>
                <w:szCs w:val="22"/>
              </w:rPr>
              <w:t xml:space="preserve"> CSI prediction.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7"/>
              <w:gridCol w:w="709"/>
              <w:gridCol w:w="5240"/>
              <w:gridCol w:w="1296"/>
              <w:gridCol w:w="222"/>
              <w:gridCol w:w="481"/>
              <w:gridCol w:w="487"/>
              <w:gridCol w:w="4176"/>
              <w:gridCol w:w="1028"/>
              <w:gridCol w:w="495"/>
              <w:gridCol w:w="495"/>
              <w:gridCol w:w="495"/>
              <w:gridCol w:w="222"/>
              <w:gridCol w:w="2908"/>
            </w:tblGrid>
            <w:tr w:rsidR="003A7DD6" w:rsidRPr="004209D4" w14:paraId="70114E33" w14:textId="77777777" w:rsidTr="003A7DD6">
              <w:trPr>
                <w:trHeight w:val="720"/>
              </w:trPr>
              <w:tc>
                <w:tcPr>
                  <w:tcW w:w="0" w:type="auto"/>
                  <w:tcBorders>
                    <w:top w:val="single" w:sz="4" w:space="0" w:color="auto"/>
                    <w:left w:val="single" w:sz="4" w:space="0" w:color="auto"/>
                    <w:bottom w:val="single" w:sz="4" w:space="0" w:color="auto"/>
                    <w:right w:val="single" w:sz="4" w:space="0" w:color="auto"/>
                  </w:tcBorders>
                </w:tcPr>
                <w:p w14:paraId="67C80317"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7F2B83F0"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43718553"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inference for N4=1</w:t>
                  </w:r>
                </w:p>
              </w:tc>
              <w:tc>
                <w:tcPr>
                  <w:tcW w:w="0" w:type="auto"/>
                  <w:tcBorders>
                    <w:top w:val="single" w:sz="4" w:space="0" w:color="auto"/>
                    <w:left w:val="single" w:sz="4" w:space="0" w:color="auto"/>
                    <w:bottom w:val="single" w:sz="4" w:space="0" w:color="auto"/>
                    <w:right w:val="single" w:sz="4" w:space="0" w:color="auto"/>
                  </w:tcBorders>
                </w:tcPr>
                <w:p w14:paraId="751493A5" w14:textId="77777777" w:rsidR="003A7DD6" w:rsidRPr="008039D2" w:rsidRDefault="003A7DD6" w:rsidP="00370B18">
                  <w:pPr>
                    <w:pStyle w:val="ListParagraph"/>
                    <w:numPr>
                      <w:ilvl w:val="0"/>
                      <w:numId w:val="85"/>
                    </w:numPr>
                    <w:spacing w:before="0" w:after="0" w:line="240" w:lineRule="auto"/>
                    <w:contextualSpacing w:val="0"/>
                    <w:jc w:val="left"/>
                    <w:rPr>
                      <w:rFonts w:asciiTheme="majorHAnsi" w:hAnsiTheme="majorHAnsi" w:cstheme="majorHAnsi"/>
                      <w:bCs/>
                      <w:color w:val="000000" w:themeColor="text1"/>
                    </w:rPr>
                  </w:pPr>
                  <w:r>
                    <w:rPr>
                      <w:rFonts w:asciiTheme="majorHAnsi" w:hAnsiTheme="majorHAnsi" w:cstheme="majorHAnsi"/>
                      <w:bCs/>
                      <w:color w:val="000000" w:themeColor="text1"/>
                    </w:rPr>
                    <w:t xml:space="preserve"> </w:t>
                  </w:r>
                </w:p>
                <w:p w14:paraId="3171209F" w14:textId="77777777" w:rsidR="003A7DD6" w:rsidRPr="0074716C" w:rsidRDefault="003A7DD6" w:rsidP="003A7DD6">
                  <w:pPr>
                    <w:rPr>
                      <w:rFonts w:asciiTheme="majorHAnsi" w:hAnsiTheme="majorHAnsi" w:cstheme="majorHAnsi"/>
                      <w:bCs/>
                      <w:color w:val="000000" w:themeColor="text1"/>
                    </w:rPr>
                  </w:pPr>
                </w:p>
                <w:p w14:paraId="5BFD3B04" w14:textId="77777777" w:rsidR="003A7DD6" w:rsidRPr="0074716C" w:rsidRDefault="003A7DD6" w:rsidP="003A7DD6">
                  <w:pPr>
                    <w:pStyle w:val="TAH"/>
                    <w:jc w:val="left"/>
                    <w:rPr>
                      <w:rFonts w:asciiTheme="majorHAnsi" w:hAnsiTheme="majorHAnsi" w:cstheme="majorHAnsi"/>
                      <w:b w:val="0"/>
                      <w:bCs/>
                      <w:sz w:val="20"/>
                    </w:rPr>
                  </w:pPr>
                </w:p>
              </w:tc>
              <w:tc>
                <w:tcPr>
                  <w:tcW w:w="0" w:type="auto"/>
                  <w:tcBorders>
                    <w:top w:val="single" w:sz="4" w:space="0" w:color="auto"/>
                    <w:left w:val="single" w:sz="4" w:space="0" w:color="auto"/>
                    <w:bottom w:val="single" w:sz="4" w:space="0" w:color="auto"/>
                    <w:right w:val="single" w:sz="4" w:space="0" w:color="auto"/>
                  </w:tcBorders>
                </w:tcPr>
                <w:p w14:paraId="1CCDFEB1" w14:textId="77777777" w:rsidR="003A7DD6" w:rsidRPr="0074716C" w:rsidRDefault="003A7DD6" w:rsidP="003A7DD6">
                  <w:pPr>
                    <w:pStyle w:val="TAH"/>
                    <w:jc w:val="left"/>
                    <w:rPr>
                      <w:rFonts w:asciiTheme="majorHAnsi" w:hAnsiTheme="majorHAnsi" w:cstheme="majorHAnsi"/>
                      <w:b w:val="0"/>
                      <w:bCs/>
                      <w:sz w:val="20"/>
                    </w:rPr>
                  </w:pPr>
                  <w:r>
                    <w:rPr>
                      <w:rFonts w:asciiTheme="majorHAnsi" w:eastAsia="MS Mincho" w:hAnsiTheme="majorHAnsi" w:cstheme="majorHAnsi"/>
                      <w:b w:val="0"/>
                      <w:bCs/>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5B097E8"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02C05D53" w14:textId="77777777" w:rsidR="003A7DD6" w:rsidRPr="0074716C" w:rsidRDefault="003A7DD6" w:rsidP="003A7DD6">
                  <w:pPr>
                    <w:pStyle w:val="TAH"/>
                    <w:jc w:val="left"/>
                    <w:rPr>
                      <w:rFonts w:asciiTheme="majorHAnsi" w:eastAsia="Gulim"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28C8FBEA" w14:textId="77777777" w:rsidR="003A7DD6" w:rsidRPr="0074716C" w:rsidRDefault="003A7DD6" w:rsidP="003A7DD6">
                  <w:pPr>
                    <w:pStyle w:val="TAN"/>
                    <w:ind w:left="0" w:firstLine="0"/>
                    <w:rPr>
                      <w:rFonts w:asciiTheme="majorHAnsi" w:hAnsiTheme="majorHAnsi" w:cstheme="majorHAnsi"/>
                      <w:bCs/>
                      <w:sz w:val="20"/>
                      <w:lang w:eastAsia="ja-JP"/>
                    </w:rPr>
                  </w:pPr>
                  <w:r>
                    <w:rPr>
                      <w:rFonts w:asciiTheme="majorHAnsi" w:hAnsiTheme="majorHAnsi" w:cstheme="majorHAnsi"/>
                      <w:bCs/>
                      <w:color w:val="000000" w:themeColor="text1"/>
                      <w:sz w:val="20"/>
                    </w:rPr>
                    <w:t>AI based CSI prediction for N4=1 is not supported</w:t>
                  </w:r>
                </w:p>
              </w:tc>
              <w:tc>
                <w:tcPr>
                  <w:tcW w:w="0" w:type="auto"/>
                  <w:tcBorders>
                    <w:top w:val="single" w:sz="4" w:space="0" w:color="auto"/>
                    <w:left w:val="single" w:sz="4" w:space="0" w:color="auto"/>
                    <w:bottom w:val="single" w:sz="4" w:space="0" w:color="auto"/>
                    <w:right w:val="single" w:sz="4" w:space="0" w:color="auto"/>
                  </w:tcBorders>
                </w:tcPr>
                <w:p w14:paraId="417513C8" w14:textId="77777777" w:rsidR="003A7DD6" w:rsidRPr="008039D2" w:rsidRDefault="003A7DD6" w:rsidP="003A7DD6">
                  <w:pPr>
                    <w:pStyle w:val="TAN"/>
                    <w:ind w:left="0" w:firstLine="0"/>
                    <w:rPr>
                      <w:rFonts w:asciiTheme="majorHAnsi" w:hAnsiTheme="majorHAnsi" w:cstheme="majorHAnsi"/>
                      <w:color w:val="000000" w:themeColor="text1"/>
                      <w:sz w:val="20"/>
                      <w:lang w:eastAsia="ja-JP"/>
                    </w:rPr>
                  </w:pPr>
                  <w:r w:rsidRPr="008039D2">
                    <w:rPr>
                      <w:rFonts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4384ACFB"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3ED0468"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6CEE0D9" w14:textId="77777777" w:rsidR="003A7DD6" w:rsidRPr="008039D2" w:rsidRDefault="003A7DD6" w:rsidP="003A7DD6">
                  <w:pPr>
                    <w:pStyle w:val="TAH"/>
                    <w:jc w:val="left"/>
                    <w:rPr>
                      <w:rFonts w:asciiTheme="majorHAnsi" w:hAnsiTheme="majorHAnsi" w:cstheme="majorHAnsi"/>
                      <w:b w:val="0"/>
                      <w:color w:val="000000" w:themeColor="text1"/>
                      <w:sz w:val="20"/>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994C139" w14:textId="77777777" w:rsidR="003A7DD6" w:rsidRPr="008039D2" w:rsidRDefault="003A7DD6" w:rsidP="003A7DD6">
                  <w:pPr>
                    <w:pStyle w:val="TAH"/>
                    <w:jc w:val="left"/>
                    <w:rPr>
                      <w:rFonts w:asciiTheme="majorHAnsi" w:hAnsiTheme="majorHAnsi" w:cstheme="majorHAnsi"/>
                      <w:b w:val="0"/>
                      <w:sz w:val="20"/>
                    </w:rPr>
                  </w:pPr>
                  <w:r>
                    <w:rPr>
                      <w:rFonts w:asciiTheme="majorHAnsi" w:hAnsiTheme="majorHAnsi" w:cstheme="majorHAnsi"/>
                      <w:b w:val="0"/>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2AC559C3" w14:textId="77777777" w:rsidR="003A7DD6" w:rsidRPr="0074716C" w:rsidRDefault="003A7DD6" w:rsidP="003A7DD6">
                  <w:pPr>
                    <w:pStyle w:val="TAH"/>
                    <w:jc w:val="left"/>
                    <w:rPr>
                      <w:rFonts w:asciiTheme="majorHAnsi" w:hAnsiTheme="majorHAnsi" w:cstheme="majorHAnsi"/>
                      <w:b w:val="0"/>
                      <w:bCs/>
                      <w:sz w:val="20"/>
                    </w:rPr>
                  </w:pPr>
                  <w:r w:rsidRPr="0074716C">
                    <w:rPr>
                      <w:rFonts w:asciiTheme="majorHAnsi" w:hAnsiTheme="majorHAnsi" w:cstheme="majorHAnsi"/>
                      <w:b w:val="0"/>
                      <w:bCs/>
                      <w:color w:val="000000" w:themeColor="text1"/>
                      <w:sz w:val="20"/>
                    </w:rPr>
                    <w:t>Optional with capability signalling</w:t>
                  </w:r>
                </w:p>
              </w:tc>
            </w:tr>
            <w:tr w:rsidR="003A7DD6" w:rsidRPr="004209D4" w14:paraId="734C407E" w14:textId="77777777" w:rsidTr="003A7DD6">
              <w:trPr>
                <w:trHeight w:val="720"/>
              </w:trPr>
              <w:tc>
                <w:tcPr>
                  <w:tcW w:w="0" w:type="auto"/>
                  <w:tcBorders>
                    <w:top w:val="single" w:sz="4" w:space="0" w:color="auto"/>
                    <w:left w:val="single" w:sz="4" w:space="0" w:color="auto"/>
                    <w:bottom w:val="single" w:sz="4" w:space="0" w:color="auto"/>
                    <w:right w:val="single" w:sz="4" w:space="0" w:color="auto"/>
                  </w:tcBorders>
                </w:tcPr>
                <w:p w14:paraId="62F1FBDA"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7857C7AA"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5A93AD0F"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inference for N4&gt;1</w:t>
                  </w:r>
                </w:p>
              </w:tc>
              <w:tc>
                <w:tcPr>
                  <w:tcW w:w="0" w:type="auto"/>
                  <w:tcBorders>
                    <w:top w:val="single" w:sz="4" w:space="0" w:color="auto"/>
                    <w:left w:val="single" w:sz="4" w:space="0" w:color="auto"/>
                    <w:bottom w:val="single" w:sz="4" w:space="0" w:color="auto"/>
                    <w:right w:val="single" w:sz="4" w:space="0" w:color="auto"/>
                  </w:tcBorders>
                </w:tcPr>
                <w:p w14:paraId="6E62EC4B" w14:textId="77777777" w:rsidR="003A7DD6" w:rsidRPr="008039D2" w:rsidRDefault="003A7DD6" w:rsidP="00370B18">
                  <w:pPr>
                    <w:pStyle w:val="ListParagraph"/>
                    <w:numPr>
                      <w:ilvl w:val="0"/>
                      <w:numId w:val="85"/>
                    </w:numPr>
                    <w:spacing w:before="0" w:after="0" w:line="240" w:lineRule="auto"/>
                    <w:contextualSpacing w:val="0"/>
                    <w:jc w:val="left"/>
                    <w:rPr>
                      <w:rFonts w:asciiTheme="majorHAnsi" w:hAnsiTheme="majorHAnsi" w:cstheme="majorHAnsi"/>
                      <w:bCs/>
                      <w:color w:val="000000" w:themeColor="text1"/>
                    </w:rPr>
                  </w:pPr>
                  <w:r>
                    <w:rPr>
                      <w:rFonts w:asciiTheme="majorHAnsi" w:hAnsiTheme="majorHAnsi" w:cstheme="majorHAnsi"/>
                      <w:bCs/>
                      <w:color w:val="000000" w:themeColor="text1"/>
                    </w:rPr>
                    <w:t xml:space="preserve"> </w:t>
                  </w:r>
                </w:p>
                <w:p w14:paraId="640FDCE6" w14:textId="77777777" w:rsidR="003A7DD6" w:rsidRPr="0074716C" w:rsidRDefault="003A7DD6" w:rsidP="003A7DD6">
                  <w:pPr>
                    <w:rPr>
                      <w:rFonts w:asciiTheme="majorHAnsi" w:hAnsiTheme="majorHAnsi" w:cstheme="majorHAnsi"/>
                      <w:bCs/>
                      <w:color w:val="000000" w:themeColor="text1"/>
                    </w:rPr>
                  </w:pPr>
                </w:p>
                <w:p w14:paraId="4F9A53B9" w14:textId="77777777" w:rsidR="003A7DD6" w:rsidRPr="00E03090" w:rsidRDefault="003A7DD6" w:rsidP="003A7DD6">
                  <w:pPr>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6E8AB6D2"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5A949597"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yes</w:t>
                  </w:r>
                </w:p>
              </w:tc>
              <w:tc>
                <w:tcPr>
                  <w:tcW w:w="0" w:type="auto"/>
                  <w:tcBorders>
                    <w:top w:val="single" w:sz="4" w:space="0" w:color="auto"/>
                    <w:left w:val="single" w:sz="4" w:space="0" w:color="auto"/>
                    <w:bottom w:val="single" w:sz="4" w:space="0" w:color="auto"/>
                    <w:right w:val="single" w:sz="4" w:space="0" w:color="auto"/>
                  </w:tcBorders>
                </w:tcPr>
                <w:p w14:paraId="113BB313"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n/a</w:t>
                  </w:r>
                </w:p>
              </w:tc>
              <w:tc>
                <w:tcPr>
                  <w:tcW w:w="0" w:type="auto"/>
                  <w:tcBorders>
                    <w:top w:val="single" w:sz="4" w:space="0" w:color="auto"/>
                    <w:left w:val="single" w:sz="4" w:space="0" w:color="auto"/>
                    <w:bottom w:val="single" w:sz="4" w:space="0" w:color="auto"/>
                    <w:right w:val="single" w:sz="4" w:space="0" w:color="auto"/>
                  </w:tcBorders>
                </w:tcPr>
                <w:p w14:paraId="3A51A4FD" w14:textId="77777777" w:rsidR="003A7DD6" w:rsidRDefault="003A7DD6" w:rsidP="003A7DD6">
                  <w:pPr>
                    <w:pStyle w:val="TAN"/>
                    <w:ind w:left="0" w:firstLine="0"/>
                    <w:rPr>
                      <w:rFonts w:asciiTheme="majorHAnsi" w:hAnsiTheme="majorHAnsi" w:cstheme="majorHAnsi"/>
                      <w:bCs/>
                      <w:color w:val="000000" w:themeColor="text1"/>
                      <w:sz w:val="20"/>
                    </w:rPr>
                  </w:pPr>
                  <w:r>
                    <w:rPr>
                      <w:rFonts w:asciiTheme="majorHAnsi" w:hAnsiTheme="majorHAnsi" w:cstheme="majorHAnsi"/>
                      <w:bCs/>
                      <w:color w:val="000000" w:themeColor="text1"/>
                      <w:sz w:val="20"/>
                    </w:rPr>
                    <w:t>AI based CSI prediction for N4&gt;1 is not supported</w:t>
                  </w:r>
                </w:p>
              </w:tc>
              <w:tc>
                <w:tcPr>
                  <w:tcW w:w="0" w:type="auto"/>
                  <w:tcBorders>
                    <w:top w:val="single" w:sz="4" w:space="0" w:color="auto"/>
                    <w:left w:val="single" w:sz="4" w:space="0" w:color="auto"/>
                    <w:bottom w:val="single" w:sz="4" w:space="0" w:color="auto"/>
                    <w:right w:val="single" w:sz="4" w:space="0" w:color="auto"/>
                  </w:tcBorders>
                </w:tcPr>
                <w:p w14:paraId="69334384" w14:textId="77777777" w:rsidR="003A7DD6" w:rsidRPr="008039D2" w:rsidRDefault="003A7DD6" w:rsidP="003A7DD6">
                  <w:pPr>
                    <w:pStyle w:val="TAN"/>
                    <w:ind w:left="0" w:firstLine="0"/>
                    <w:rPr>
                      <w:rFonts w:cs="Arial"/>
                      <w:color w:val="000000" w:themeColor="text1"/>
                      <w:sz w:val="20"/>
                      <w:lang w:eastAsia="zh-CN"/>
                    </w:rPr>
                  </w:pPr>
                  <w:r w:rsidRPr="008039D2">
                    <w:rPr>
                      <w:rFonts w:cs="Arial"/>
                      <w:color w:val="000000" w:themeColor="text1"/>
                      <w:sz w:val="20"/>
                      <w:lang w:eastAsia="zh-CN"/>
                    </w:rPr>
                    <w:t>Per band</w:t>
                  </w:r>
                  <w:r w:rsidRPr="008039D2">
                    <w:rPr>
                      <w:rFonts w:asciiTheme="majorHAnsi" w:eastAsia="MS Mincho" w:hAnsiTheme="majorHAnsi" w:cstheme="majorHAnsi"/>
                      <w:color w:val="000000" w:themeColor="text1"/>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6EB21556" w14:textId="77777777" w:rsidR="003A7DD6" w:rsidRPr="008039D2" w:rsidRDefault="003A7DD6" w:rsidP="003A7DD6">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40E98425" w14:textId="77777777" w:rsidR="003A7DD6" w:rsidRPr="008039D2" w:rsidRDefault="003A7DD6" w:rsidP="003A7DD6">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597F5BAD" w14:textId="77777777" w:rsidR="003A7DD6" w:rsidRPr="008039D2" w:rsidRDefault="003A7DD6" w:rsidP="003A7DD6">
                  <w:pPr>
                    <w:pStyle w:val="TAH"/>
                    <w:jc w:val="left"/>
                    <w:rPr>
                      <w:rFonts w:cs="Arial"/>
                      <w:b w:val="0"/>
                      <w:color w:val="000000" w:themeColor="text1"/>
                      <w:sz w:val="20"/>
                      <w:lang w:eastAsia="zh-CN"/>
                    </w:rPr>
                  </w:pPr>
                  <w:r w:rsidRPr="008039D2">
                    <w:rPr>
                      <w:rFonts w:cs="Arial"/>
                      <w:b w:val="0"/>
                      <w:color w:val="000000" w:themeColor="text1"/>
                      <w:sz w:val="20"/>
                      <w:lang w:eastAsia="zh-CN"/>
                    </w:rPr>
                    <w:t>n/a</w:t>
                  </w:r>
                </w:p>
              </w:tc>
              <w:tc>
                <w:tcPr>
                  <w:tcW w:w="0" w:type="auto"/>
                  <w:tcBorders>
                    <w:top w:val="single" w:sz="4" w:space="0" w:color="auto"/>
                    <w:left w:val="single" w:sz="4" w:space="0" w:color="auto"/>
                    <w:bottom w:val="single" w:sz="4" w:space="0" w:color="auto"/>
                    <w:right w:val="single" w:sz="4" w:space="0" w:color="auto"/>
                  </w:tcBorders>
                </w:tcPr>
                <w:p w14:paraId="05ECECB2" w14:textId="77777777" w:rsidR="003A7DD6" w:rsidRDefault="003A7DD6" w:rsidP="003A7DD6">
                  <w:pPr>
                    <w:pStyle w:val="TAH"/>
                    <w:jc w:val="left"/>
                    <w:rPr>
                      <w:rFonts w:asciiTheme="majorHAnsi" w:hAnsiTheme="majorHAnsi" w:cstheme="majorHAnsi"/>
                      <w:b w:val="0"/>
                      <w:sz w:val="20"/>
                    </w:rPr>
                  </w:pPr>
                  <w:r>
                    <w:rPr>
                      <w:rFonts w:asciiTheme="majorHAnsi" w:hAnsiTheme="majorHAnsi" w:cstheme="majorHAnsi"/>
                      <w:b w:val="0"/>
                      <w:sz w:val="20"/>
                    </w:rPr>
                    <w:t xml:space="preserve"> </w:t>
                  </w:r>
                </w:p>
              </w:tc>
              <w:tc>
                <w:tcPr>
                  <w:tcW w:w="0" w:type="auto"/>
                  <w:tcBorders>
                    <w:top w:val="single" w:sz="4" w:space="0" w:color="auto"/>
                    <w:left w:val="single" w:sz="4" w:space="0" w:color="auto"/>
                    <w:bottom w:val="single" w:sz="4" w:space="0" w:color="auto"/>
                    <w:right w:val="single" w:sz="4" w:space="0" w:color="auto"/>
                  </w:tcBorders>
                </w:tcPr>
                <w:p w14:paraId="6D410AE7"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r w:rsidR="003A7DD6" w:rsidRPr="004209D4" w14:paraId="1192F42A" w14:textId="77777777" w:rsidTr="003A7DD6">
              <w:trPr>
                <w:trHeight w:val="720"/>
              </w:trPr>
              <w:tc>
                <w:tcPr>
                  <w:tcW w:w="0" w:type="auto"/>
                  <w:tcBorders>
                    <w:top w:val="single" w:sz="4" w:space="0" w:color="auto"/>
                    <w:left w:val="single" w:sz="4" w:space="0" w:color="auto"/>
                    <w:bottom w:val="single" w:sz="4" w:space="0" w:color="auto"/>
                    <w:right w:val="single" w:sz="4" w:space="0" w:color="auto"/>
                  </w:tcBorders>
                </w:tcPr>
                <w:p w14:paraId="4F531649" w14:textId="77777777" w:rsidR="003A7DD6" w:rsidRPr="0074716C" w:rsidRDefault="003A7DD6" w:rsidP="003A7DD6">
                  <w:pPr>
                    <w:pStyle w:val="TAH"/>
                    <w:jc w:val="left"/>
                    <w:rPr>
                      <w:rFonts w:asciiTheme="majorHAnsi" w:hAnsiTheme="majorHAnsi" w:cstheme="majorHAnsi"/>
                      <w:b w:val="0"/>
                      <w:bCs/>
                      <w:color w:val="000000" w:themeColor="text1"/>
                      <w:sz w:val="20"/>
                    </w:rPr>
                  </w:pPr>
                  <w:r w:rsidRPr="0074716C">
                    <w:rPr>
                      <w:rFonts w:asciiTheme="majorHAnsi" w:hAnsiTheme="majorHAnsi" w:cstheme="majorHAnsi"/>
                      <w:b w:val="0"/>
                      <w:bCs/>
                      <w:color w:val="000000" w:themeColor="text1"/>
                      <w:sz w:val="20"/>
                    </w:rPr>
                    <w:t>NR_</w:t>
                  </w:r>
                  <w:r>
                    <w:rPr>
                      <w:rFonts w:asciiTheme="majorHAnsi" w:hAnsiTheme="majorHAnsi" w:cstheme="majorHAnsi"/>
                      <w:b w:val="0"/>
                      <w:bCs/>
                      <w:color w:val="000000" w:themeColor="text1"/>
                      <w:sz w:val="20"/>
                    </w:rPr>
                    <w:t xml:space="preserve">AI/ML </w:t>
                  </w:r>
                </w:p>
              </w:tc>
              <w:tc>
                <w:tcPr>
                  <w:tcW w:w="0" w:type="auto"/>
                  <w:tcBorders>
                    <w:top w:val="single" w:sz="4" w:space="0" w:color="auto"/>
                    <w:left w:val="single" w:sz="4" w:space="0" w:color="auto"/>
                    <w:bottom w:val="single" w:sz="4" w:space="0" w:color="auto"/>
                    <w:right w:val="single" w:sz="4" w:space="0" w:color="auto"/>
                  </w:tcBorders>
                </w:tcPr>
                <w:p w14:paraId="418AD9BE" w14:textId="77777777" w:rsidR="003A7DD6" w:rsidRDefault="003A7DD6" w:rsidP="003A7DD6">
                  <w:pPr>
                    <w:pStyle w:val="TAH"/>
                    <w:jc w:val="left"/>
                    <w:rPr>
                      <w:rFonts w:asciiTheme="majorHAnsi" w:eastAsia="MS Mincho" w:hAnsiTheme="majorHAnsi" w:cstheme="majorHAnsi"/>
                      <w:b w:val="0"/>
                      <w:bCs/>
                      <w:color w:val="000000" w:themeColor="text1"/>
                      <w:sz w:val="20"/>
                    </w:rPr>
                  </w:pPr>
                  <w:r>
                    <w:rPr>
                      <w:rFonts w:asciiTheme="majorHAnsi" w:eastAsia="MS Mincho" w:hAnsiTheme="majorHAnsi" w:cstheme="majorHAnsi"/>
                      <w:b w:val="0"/>
                      <w:bCs/>
                      <w:color w:val="000000" w:themeColor="text1"/>
                      <w:sz w:val="20"/>
                    </w:rPr>
                    <w:t>xx</w:t>
                  </w:r>
                  <w:r w:rsidRPr="0074716C">
                    <w:rPr>
                      <w:rFonts w:asciiTheme="majorHAnsi" w:eastAsia="MS Mincho" w:hAnsiTheme="majorHAnsi" w:cstheme="majorHAnsi"/>
                      <w:b w:val="0"/>
                      <w:bCs/>
                      <w:color w:val="000000" w:themeColor="text1"/>
                      <w:sz w:val="20"/>
                    </w:rPr>
                    <w:t>-1-1</w:t>
                  </w:r>
                </w:p>
              </w:tc>
              <w:tc>
                <w:tcPr>
                  <w:tcW w:w="0" w:type="auto"/>
                  <w:tcBorders>
                    <w:top w:val="single" w:sz="4" w:space="0" w:color="auto"/>
                    <w:left w:val="single" w:sz="4" w:space="0" w:color="auto"/>
                    <w:bottom w:val="single" w:sz="4" w:space="0" w:color="auto"/>
                    <w:right w:val="single" w:sz="4" w:space="0" w:color="auto"/>
                  </w:tcBorders>
                </w:tcPr>
                <w:p w14:paraId="06D02518"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r w:rsidRPr="0074716C">
                    <w:rPr>
                      <w:rFonts w:asciiTheme="majorHAnsi" w:eastAsia="SimSun" w:hAnsiTheme="majorHAnsi" w:cstheme="majorHAnsi"/>
                      <w:b w:val="0"/>
                      <w:bCs/>
                      <w:color w:val="000000" w:themeColor="text1"/>
                      <w:sz w:val="20"/>
                    </w:rPr>
                    <w:t>UE</w:t>
                  </w:r>
                  <w:r>
                    <w:rPr>
                      <w:rFonts w:asciiTheme="majorHAnsi" w:eastAsia="SimSun" w:hAnsiTheme="majorHAnsi" w:cstheme="majorHAnsi"/>
                      <w:b w:val="0"/>
                      <w:bCs/>
                      <w:color w:val="000000" w:themeColor="text1"/>
                      <w:sz w:val="20"/>
                    </w:rPr>
                    <w:t xml:space="preserve"> support of AI based CSI prediction performance monitoring  </w:t>
                  </w:r>
                </w:p>
              </w:tc>
              <w:tc>
                <w:tcPr>
                  <w:tcW w:w="0" w:type="auto"/>
                  <w:tcBorders>
                    <w:top w:val="single" w:sz="4" w:space="0" w:color="auto"/>
                    <w:left w:val="single" w:sz="4" w:space="0" w:color="auto"/>
                    <w:bottom w:val="single" w:sz="4" w:space="0" w:color="auto"/>
                    <w:right w:val="single" w:sz="4" w:space="0" w:color="auto"/>
                  </w:tcBorders>
                </w:tcPr>
                <w:p w14:paraId="7A2BBFBD" w14:textId="77777777" w:rsidR="003A7DD6" w:rsidRDefault="003A7DD6" w:rsidP="003A7DD6">
                  <w:pPr>
                    <w:pStyle w:val="ListParagraph"/>
                    <w:rPr>
                      <w:rFonts w:asciiTheme="majorHAnsi" w:hAnsiTheme="majorHAnsi" w:cstheme="majorHAnsi"/>
                      <w:bCs/>
                      <w:color w:val="000000" w:themeColor="text1"/>
                    </w:rPr>
                  </w:pPr>
                </w:p>
              </w:tc>
              <w:tc>
                <w:tcPr>
                  <w:tcW w:w="0" w:type="auto"/>
                  <w:tcBorders>
                    <w:top w:val="single" w:sz="4" w:space="0" w:color="auto"/>
                    <w:left w:val="single" w:sz="4" w:space="0" w:color="auto"/>
                    <w:bottom w:val="single" w:sz="4" w:space="0" w:color="auto"/>
                    <w:right w:val="single" w:sz="4" w:space="0" w:color="auto"/>
                  </w:tcBorders>
                </w:tcPr>
                <w:p w14:paraId="7B67B46F" w14:textId="77777777" w:rsidR="003A7DD6" w:rsidRDefault="003A7DD6" w:rsidP="003A7DD6">
                  <w:pPr>
                    <w:pStyle w:val="TAH"/>
                    <w:jc w:val="left"/>
                    <w:rPr>
                      <w:rFonts w:asciiTheme="majorHAnsi" w:eastAsia="MS Mincho"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5482136A" w14:textId="77777777" w:rsidR="003A7DD6" w:rsidRPr="0074716C" w:rsidRDefault="003A7DD6" w:rsidP="003A7DD6">
                  <w:pPr>
                    <w:pStyle w:val="TAH"/>
                    <w:jc w:val="left"/>
                    <w:rPr>
                      <w:rFonts w:asciiTheme="majorHAnsi" w:eastAsia="SimSun"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1D2FA48C" w14:textId="77777777" w:rsidR="003A7DD6" w:rsidRPr="0074716C" w:rsidRDefault="003A7DD6" w:rsidP="003A7DD6">
                  <w:pPr>
                    <w:pStyle w:val="TAH"/>
                    <w:jc w:val="left"/>
                    <w:rPr>
                      <w:rFonts w:asciiTheme="majorHAnsi" w:hAnsiTheme="majorHAnsi" w:cstheme="majorHAnsi"/>
                      <w:b w:val="0"/>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47C85CEF" w14:textId="77777777" w:rsidR="003A7DD6" w:rsidRDefault="003A7DD6" w:rsidP="003A7DD6">
                  <w:pPr>
                    <w:pStyle w:val="TAN"/>
                    <w:ind w:left="0" w:firstLine="0"/>
                    <w:rPr>
                      <w:rFonts w:asciiTheme="majorHAnsi" w:hAnsiTheme="majorHAnsi" w:cstheme="majorHAnsi"/>
                      <w:bCs/>
                      <w:color w:val="000000" w:themeColor="text1"/>
                      <w:sz w:val="20"/>
                    </w:rPr>
                  </w:pPr>
                </w:p>
              </w:tc>
              <w:tc>
                <w:tcPr>
                  <w:tcW w:w="0" w:type="auto"/>
                  <w:tcBorders>
                    <w:top w:val="single" w:sz="4" w:space="0" w:color="auto"/>
                    <w:left w:val="single" w:sz="4" w:space="0" w:color="auto"/>
                    <w:bottom w:val="single" w:sz="4" w:space="0" w:color="auto"/>
                    <w:right w:val="single" w:sz="4" w:space="0" w:color="auto"/>
                  </w:tcBorders>
                </w:tcPr>
                <w:p w14:paraId="6CA22100" w14:textId="77777777" w:rsidR="003A7DD6" w:rsidRPr="008039D2" w:rsidRDefault="003A7DD6" w:rsidP="003A7DD6">
                  <w:pPr>
                    <w:pStyle w:val="TAN"/>
                    <w:ind w:left="0" w:firstLine="0"/>
                    <w:rPr>
                      <w:rFonts w:cs="Arial"/>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22D8F796"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789EEF42"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044DB8E8" w14:textId="77777777" w:rsidR="003A7DD6" w:rsidRPr="008039D2" w:rsidRDefault="003A7DD6" w:rsidP="003A7DD6">
                  <w:pPr>
                    <w:pStyle w:val="TAH"/>
                    <w:jc w:val="left"/>
                    <w:rPr>
                      <w:rFonts w:cs="Arial"/>
                      <w:b w:val="0"/>
                      <w:color w:val="000000" w:themeColor="text1"/>
                      <w:sz w:val="20"/>
                      <w:lang w:eastAsia="zh-CN"/>
                    </w:rPr>
                  </w:pPr>
                </w:p>
              </w:tc>
              <w:tc>
                <w:tcPr>
                  <w:tcW w:w="0" w:type="auto"/>
                  <w:tcBorders>
                    <w:top w:val="single" w:sz="4" w:space="0" w:color="auto"/>
                    <w:left w:val="single" w:sz="4" w:space="0" w:color="auto"/>
                    <w:bottom w:val="single" w:sz="4" w:space="0" w:color="auto"/>
                    <w:right w:val="single" w:sz="4" w:space="0" w:color="auto"/>
                  </w:tcBorders>
                </w:tcPr>
                <w:p w14:paraId="34BB4E69" w14:textId="77777777" w:rsidR="003A7DD6" w:rsidRDefault="003A7DD6" w:rsidP="003A7DD6">
                  <w:pPr>
                    <w:pStyle w:val="TAH"/>
                    <w:jc w:val="left"/>
                    <w:rPr>
                      <w:rFonts w:asciiTheme="majorHAnsi" w:hAnsiTheme="majorHAnsi" w:cstheme="majorHAnsi"/>
                      <w:b w:val="0"/>
                      <w:sz w:val="20"/>
                    </w:rPr>
                  </w:pPr>
                </w:p>
              </w:tc>
              <w:tc>
                <w:tcPr>
                  <w:tcW w:w="0" w:type="auto"/>
                  <w:tcBorders>
                    <w:top w:val="single" w:sz="4" w:space="0" w:color="auto"/>
                    <w:left w:val="single" w:sz="4" w:space="0" w:color="auto"/>
                    <w:bottom w:val="single" w:sz="4" w:space="0" w:color="auto"/>
                    <w:right w:val="single" w:sz="4" w:space="0" w:color="auto"/>
                  </w:tcBorders>
                </w:tcPr>
                <w:p w14:paraId="10BBD97B" w14:textId="77777777" w:rsidR="003A7DD6" w:rsidRPr="0074716C" w:rsidRDefault="003A7DD6" w:rsidP="003A7DD6">
                  <w:pPr>
                    <w:pStyle w:val="TAH"/>
                    <w:jc w:val="left"/>
                    <w:rPr>
                      <w:rFonts w:asciiTheme="majorHAnsi" w:hAnsiTheme="majorHAnsi" w:cstheme="majorHAnsi"/>
                      <w:b w:val="0"/>
                      <w:bCs/>
                      <w:color w:val="000000" w:themeColor="text1"/>
                      <w:sz w:val="20"/>
                    </w:rPr>
                  </w:pPr>
                </w:p>
              </w:tc>
            </w:tr>
          </w:tbl>
          <w:p w14:paraId="330EBF2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7C49359D" w14:textId="77777777" w:rsidTr="00841285">
        <w:tc>
          <w:tcPr>
            <w:tcW w:w="1844" w:type="dxa"/>
            <w:tcBorders>
              <w:top w:val="single" w:sz="4" w:space="0" w:color="auto"/>
              <w:left w:val="single" w:sz="4" w:space="0" w:color="auto"/>
              <w:bottom w:val="single" w:sz="4" w:space="0" w:color="auto"/>
              <w:right w:val="single" w:sz="4" w:space="0" w:color="auto"/>
            </w:tcBorders>
          </w:tcPr>
          <w:p w14:paraId="39E202EE" w14:textId="77777777" w:rsidR="004E2665" w:rsidRDefault="004E2665" w:rsidP="00841285">
            <w:pPr>
              <w:jc w:val="left"/>
              <w:rPr>
                <w:rFonts w:ascii="Calibri" w:eastAsiaTheme="minorEastAsia" w:hAnsi="Calibri" w:cs="Calibri"/>
                <w:lang w:eastAsia="zh-CN"/>
              </w:rPr>
            </w:pPr>
            <w:r>
              <w:rPr>
                <w:rFonts w:cs="Arial"/>
                <w:sz w:val="16"/>
                <w:szCs w:val="16"/>
              </w:rPr>
              <w:t xml:space="preserve">Ericsson </w:t>
            </w:r>
            <w:r>
              <w:rPr>
                <w:rFonts w:cs="Arial"/>
                <w:sz w:val="16"/>
                <w:szCs w:val="16"/>
              </w:rPr>
              <w:fldChar w:fldCharType="begin"/>
            </w:r>
            <w:r>
              <w:rPr>
                <w:rFonts w:cs="Arial"/>
                <w:sz w:val="16"/>
                <w:szCs w:val="16"/>
              </w:rPr>
              <w:instrText xml:space="preserve"> REF _Ref194137462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F61687D" w14:textId="77777777" w:rsidR="005B404B" w:rsidRPr="00B94643" w:rsidRDefault="005B404B" w:rsidP="005B404B">
            <w:pPr>
              <w:rPr>
                <w:rFonts w:cs="Arial"/>
              </w:rPr>
            </w:pPr>
            <w:r w:rsidRPr="00B94643">
              <w:rPr>
                <w:rFonts w:cs="Arial"/>
              </w:rPr>
              <w:t>The following agreement was made in RAN1#120 for inference for CSI prediction use case:</w:t>
            </w:r>
          </w:p>
          <w:tbl>
            <w:tblPr>
              <w:tblStyle w:val="TableGrid"/>
              <w:tblW w:w="0" w:type="auto"/>
              <w:tblLook w:val="04A0" w:firstRow="1" w:lastRow="0" w:firstColumn="1" w:lastColumn="0" w:noHBand="0" w:noVBand="1"/>
            </w:tblPr>
            <w:tblGrid>
              <w:gridCol w:w="9629"/>
            </w:tblGrid>
            <w:tr w:rsidR="005B404B" w:rsidRPr="00B94643" w14:paraId="06A0946B" w14:textId="77777777" w:rsidTr="00841285">
              <w:tc>
                <w:tcPr>
                  <w:tcW w:w="9629" w:type="dxa"/>
                </w:tcPr>
                <w:p w14:paraId="06F26D70" w14:textId="77777777" w:rsidR="005B404B" w:rsidRPr="00B94643" w:rsidRDefault="005B404B" w:rsidP="005B404B">
                  <w:pPr>
                    <w:suppressAutoHyphens/>
                    <w:rPr>
                      <w:rFonts w:ascii="Times" w:eastAsia="DengXian" w:hAnsi="Times"/>
                      <w:i/>
                      <w:highlight w:val="green"/>
                    </w:rPr>
                  </w:pPr>
                  <w:r w:rsidRPr="00B94643">
                    <w:rPr>
                      <w:rFonts w:ascii="Times" w:eastAsia="DengXian" w:hAnsi="Times"/>
                      <w:highlight w:val="green"/>
                    </w:rPr>
                    <w:t>Agreement</w:t>
                  </w:r>
                </w:p>
                <w:p w14:paraId="1D5D1611" w14:textId="77777777" w:rsidR="005B404B" w:rsidRPr="00B94643" w:rsidRDefault="005B404B" w:rsidP="005B404B">
                  <w:pPr>
                    <w:suppressAutoHyphens/>
                    <w:rPr>
                      <w:rFonts w:ascii="Times" w:eastAsia="Batang" w:hAnsi="Times"/>
                      <w:color w:val="000000"/>
                    </w:rPr>
                  </w:pPr>
                  <w:r w:rsidRPr="00B94643">
                    <w:rPr>
                      <w:rFonts w:ascii="Times" w:eastAsia="Batang" w:hAnsi="Times"/>
                      <w:color w:val="000000"/>
                    </w:rPr>
                    <w:t>For CSI prediction using UE-side model, at least for inference, Rel-18 CSI framework is reused.</w:t>
                  </w:r>
                </w:p>
                <w:p w14:paraId="17243C61" w14:textId="77777777" w:rsidR="005B404B" w:rsidRPr="00B94643" w:rsidRDefault="005B404B" w:rsidP="00370B18">
                  <w:pPr>
                    <w:numPr>
                      <w:ilvl w:val="0"/>
                      <w:numId w:val="46"/>
                    </w:numPr>
                    <w:tabs>
                      <w:tab w:val="num" w:pos="0"/>
                    </w:tabs>
                    <w:suppressAutoHyphens/>
                    <w:spacing w:before="0" w:after="0" w:line="240" w:lineRule="auto"/>
                    <w:jc w:val="left"/>
                    <w:rPr>
                      <w:rFonts w:ascii="Times" w:eastAsia="Batang" w:hAnsi="Times"/>
                      <w:lang w:eastAsia="ko-KR"/>
                    </w:rPr>
                  </w:pPr>
                  <w:r w:rsidRPr="00B94643">
                    <w:rPr>
                      <w:rFonts w:ascii="Times" w:eastAsia="Batang" w:hAnsi="Times"/>
                      <w:lang w:eastAsia="ko-KR"/>
                    </w:rPr>
                    <w:t xml:space="preserve">For CSI-RS resource type for CMR, periodic, semi-persistent, and aperiodic CSI-RS are supported. </w:t>
                  </w:r>
                </w:p>
                <w:p w14:paraId="642D2389" w14:textId="77777777" w:rsidR="005B404B" w:rsidRPr="00B94643" w:rsidRDefault="005B404B" w:rsidP="00370B18">
                  <w:pPr>
                    <w:numPr>
                      <w:ilvl w:val="0"/>
                      <w:numId w:val="46"/>
                    </w:numPr>
                    <w:tabs>
                      <w:tab w:val="num" w:pos="0"/>
                    </w:tabs>
                    <w:suppressAutoHyphens/>
                    <w:spacing w:before="0" w:after="0" w:line="240" w:lineRule="auto"/>
                    <w:jc w:val="left"/>
                    <w:rPr>
                      <w:rFonts w:ascii="Times" w:eastAsia="Batang" w:hAnsi="Times"/>
                      <w:lang w:eastAsia="ko-KR"/>
                    </w:rPr>
                  </w:pPr>
                  <w:r w:rsidRPr="00B94643">
                    <w:rPr>
                      <w:rFonts w:ascii="Times" w:eastAsia="Batang" w:hAnsi="Times"/>
                      <w:lang w:eastAsia="ko-KR"/>
                    </w:rPr>
                    <w:t xml:space="preserve">For inference report, </w:t>
                  </w:r>
                </w:p>
                <w:p w14:paraId="32B937DB" w14:textId="77777777" w:rsidR="005B404B" w:rsidRPr="00B94643" w:rsidRDefault="005B404B" w:rsidP="00370B18">
                  <w:pPr>
                    <w:numPr>
                      <w:ilvl w:val="0"/>
                      <w:numId w:val="46"/>
                    </w:numPr>
                    <w:tabs>
                      <w:tab w:val="num" w:pos="0"/>
                    </w:tabs>
                    <w:suppressAutoHyphens/>
                    <w:spacing w:before="0" w:after="0" w:line="240" w:lineRule="auto"/>
                    <w:jc w:val="left"/>
                    <w:rPr>
                      <w:rFonts w:ascii="Times" w:eastAsia="Batang" w:hAnsi="Times"/>
                      <w:lang w:eastAsia="ko-KR"/>
                    </w:rPr>
                  </w:pPr>
                  <w:r w:rsidRPr="00B94643">
                    <w:rPr>
                      <w:rFonts w:ascii="Times New Roman" w:eastAsia="Batang" w:hAnsi="Times New Roman"/>
                    </w:rPr>
                    <w:t>for N4&gt;</w:t>
                  </w:r>
                  <w:r w:rsidRPr="00B94643">
                    <w:rPr>
                      <w:rFonts w:ascii="Times New Roman" w:eastAsia="DengXian" w:hAnsi="Times New Roman"/>
                    </w:rPr>
                    <w:t>=</w:t>
                  </w:r>
                  <w:r w:rsidRPr="00B94643">
                    <w:rPr>
                      <w:rFonts w:ascii="Times New Roman" w:eastAsia="Batang" w:hAnsi="Times New Roman"/>
                    </w:rPr>
                    <w:t xml:space="preserve">1, support Rel-18 codebook ('typeII-Doppler-r18') </w:t>
                  </w:r>
                </w:p>
              </w:tc>
            </w:tr>
          </w:tbl>
          <w:p w14:paraId="596A87C3" w14:textId="77777777" w:rsidR="005B404B" w:rsidRPr="00B94643" w:rsidRDefault="005B404B" w:rsidP="005B404B"/>
          <w:p w14:paraId="66E73B33" w14:textId="77777777" w:rsidR="005B404B" w:rsidRPr="00B94643" w:rsidRDefault="005B404B" w:rsidP="005B404B">
            <w:r w:rsidRPr="00B94643">
              <w:t xml:space="preserve">According to the above agreement, the CSI prediction using UE-sided model relies on the support of Rel-18 codebook (‘typeII-Doppler-r18’)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94643">
              <w:t xml:space="preserve">. In Rel-18, the basic feature for ‘type-II-Doppler-r18’ codebook based CSI is supported by feature group 40-3-2-1 which supports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=1</m:t>
              </m:r>
            </m:oMath>
            <w:r w:rsidRPr="00B94643">
              <w:t xml:space="preserve">, while support for ‘type-II-Doppler-r18’ codebook based CSI for </w:t>
            </w:r>
            <m:oMath>
              <m:sSub>
                <m:sSubPr>
                  <m:ctrlPr>
                    <w:rPr>
                      <w:rFonts w:ascii="Cambria Math" w:hAnsi="Cambria Math"/>
                      <w:i/>
                    </w:rPr>
                  </m:ctrlPr>
                </m:sSubPr>
                <m:e>
                  <m:r>
                    <w:rPr>
                      <w:rFonts w:ascii="Cambria Math" w:hAnsi="Cambria Math"/>
                    </w:rPr>
                    <m:t>N</m:t>
                  </m:r>
                </m:e>
                <m:sub>
                  <m:r>
                    <w:rPr>
                      <w:rFonts w:ascii="Cambria Math" w:hAnsi="Cambria Math"/>
                    </w:rPr>
                    <m:t>4</m:t>
                  </m:r>
                </m:sub>
              </m:sSub>
              <m:r>
                <w:rPr>
                  <w:rFonts w:ascii="Cambria Math" w:hAnsi="Cambria Math"/>
                </w:rPr>
                <m:t>&gt;1</m:t>
              </m:r>
            </m:oMath>
            <w:r w:rsidRPr="00B94643">
              <w:t xml:space="preserve"> is given by feature group 40-3-2-1a </w:t>
            </w:r>
            <w:r w:rsidRPr="00B94643">
              <w:fldChar w:fldCharType="begin"/>
            </w:r>
            <w:r w:rsidRPr="00B94643">
              <w:instrText xml:space="preserve"> REF _Ref193959562 \r \h </w:instrText>
            </w:r>
            <w:r w:rsidRPr="00B94643">
              <w:fldChar w:fldCharType="separate"/>
            </w:r>
            <w:r w:rsidRPr="00B94643">
              <w:t>[2]</w:t>
            </w:r>
            <w:r w:rsidRPr="00B94643">
              <w:fldChar w:fldCharType="end"/>
            </w:r>
            <w:r w:rsidRPr="00B94643">
              <w:t>.</w:t>
            </w:r>
          </w:p>
          <w:p w14:paraId="4FD6FAEE" w14:textId="77777777" w:rsidR="005B404B" w:rsidRPr="00B94643" w:rsidRDefault="005B404B" w:rsidP="005B404B">
            <w:r w:rsidRPr="00B94643">
              <w:rPr>
                <w:noProof/>
                <w:lang w:eastAsia="zh-CN"/>
              </w:rPr>
              <w:lastRenderedPageBreak/>
              <w:drawing>
                <wp:inline distT="0" distB="0" distL="0" distR="0" wp14:anchorId="370F5E76" wp14:editId="63A7A1AB">
                  <wp:extent cx="6120765" cy="2044700"/>
                  <wp:effectExtent l="0" t="0" r="0" b="0"/>
                  <wp:docPr id="663807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3807666" name=""/>
                          <pic:cNvPicPr/>
                        </pic:nvPicPr>
                        <pic:blipFill>
                          <a:blip r:embed="rId14"/>
                          <a:stretch>
                            <a:fillRect/>
                          </a:stretch>
                        </pic:blipFill>
                        <pic:spPr>
                          <a:xfrm>
                            <a:off x="0" y="0"/>
                            <a:ext cx="6120765" cy="2044700"/>
                          </a:xfrm>
                          <a:prstGeom prst="rect">
                            <a:avLst/>
                          </a:prstGeom>
                        </pic:spPr>
                      </pic:pic>
                    </a:graphicData>
                  </a:graphic>
                </wp:inline>
              </w:drawing>
            </w:r>
          </w:p>
          <w:p w14:paraId="0565496B"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2" w:name="_Ref193999318"/>
            <w:bookmarkStart w:id="53" w:name="_Toc194091397"/>
            <w:r w:rsidRPr="00B94643">
              <w:rPr>
                <w:rFonts w:eastAsia="Malgun Gothic"/>
                <w:lang w:val="en-US"/>
              </w:rPr>
              <w:t xml:space="preserve">The basic feature for Rel-19 CSI prediction using UE-sided model for the case of </w:t>
            </w:r>
            <m:oMath>
              <m:sSub>
                <m:sSubPr>
                  <m:ctrlPr>
                    <w:rPr>
                      <w:rFonts w:ascii="Cambria Math" w:eastAsia="Malgun Gothic" w:hAnsi="Cambria Math"/>
                      <w:lang w:val="en-US"/>
                    </w:rPr>
                  </m:ctrlPr>
                </m:sSubPr>
                <m:e>
                  <m:r>
                    <m:rPr>
                      <m:sty m:val="bi"/>
                    </m:rPr>
                    <w:rPr>
                      <w:rFonts w:ascii="Cambria Math" w:eastAsia="Malgun Gothic" w:hAnsi="Cambria Math"/>
                      <w:lang w:val="en-US"/>
                    </w:rPr>
                    <m:t>N</m:t>
                  </m:r>
                </m:e>
                <m:sub>
                  <m:r>
                    <m:rPr>
                      <m:sty m:val="b"/>
                    </m:rPr>
                    <w:rPr>
                      <w:rFonts w:ascii="Cambria Math" w:eastAsia="Malgun Gothic" w:hAnsi="Cambria Math"/>
                      <w:lang w:val="en-US"/>
                    </w:rPr>
                    <m:t>4</m:t>
                  </m:r>
                </m:sub>
              </m:sSub>
              <m:r>
                <m:rPr>
                  <m:sty m:val="b"/>
                </m:rPr>
                <w:rPr>
                  <w:rFonts w:ascii="Cambria Math" w:eastAsia="Malgun Gothic" w:hAnsi="Cambria Math"/>
                  <w:lang w:val="en-US"/>
                </w:rPr>
                <m:t>=1</m:t>
              </m:r>
            </m:oMath>
            <w:r w:rsidRPr="00B94643">
              <w:rPr>
                <w:rFonts w:eastAsia="Malgun Gothic"/>
                <w:lang w:val="en-US"/>
              </w:rPr>
              <w:t xml:space="preserve"> is defined as follows:</w:t>
            </w:r>
            <w:bookmarkEnd w:id="52"/>
            <w:bookmarkEnd w:id="53"/>
            <w:r w:rsidRPr="00B94643">
              <w:rPr>
                <w:rFonts w:eastAsia="Malgun Gothic"/>
                <w:lang w:val="en-US"/>
              </w:rPr>
              <w:t xml:space="preserve"> </w:t>
            </w:r>
          </w:p>
          <w:p w14:paraId="19BE2FE4"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4" w:name="_Toc194091398"/>
            <w:r w:rsidRPr="00B94643">
              <w:rPr>
                <w:rFonts w:eastAsia="Malgun Gothic"/>
                <w:lang w:val="en-US"/>
              </w:rPr>
              <w:t>Include components 1-5 and 9 of feature group 40-3-2-1,</w:t>
            </w:r>
            <w:bookmarkEnd w:id="54"/>
          </w:p>
          <w:p w14:paraId="30400323"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5" w:name="_Toc194091399"/>
            <w:r w:rsidRPr="00B94643">
              <w:rPr>
                <w:rFonts w:eastAsia="Malgun Gothic"/>
                <w:lang w:val="en-US"/>
              </w:rPr>
              <w:t>Additional components related to CSI processing criteria and timeline with P/SP/A-CSI-RS, performance monitoring, data collection, etc., if needed, can be added further pending further RAN1 agreements.</w:t>
            </w:r>
            <w:bookmarkEnd w:id="55"/>
          </w:p>
          <w:p w14:paraId="22C5303B" w14:textId="77777777" w:rsidR="005B404B" w:rsidRPr="00B94643" w:rsidRDefault="005B404B" w:rsidP="005B404B">
            <w:r w:rsidRPr="00B94643">
              <w:t xml:space="preserve">The NW can configure a UE to fallback to a legacy CSI reporting (e.g., Rel-16 eType 2 codebook), when the NW detects or predicts a potential performance degradation of the UE side AI CSI prediction functionality, or when the performance monitoring output received from the UE indicates that the UE-side AI CSI prediction is not functioning properly. </w:t>
            </w:r>
          </w:p>
          <w:p w14:paraId="01D80B19" w14:textId="77777777" w:rsidR="005B404B" w:rsidRPr="00B94643" w:rsidRDefault="005B404B" w:rsidP="005B404B">
            <w:r w:rsidRPr="00B94643">
              <w:t xml:space="preserve">The legacy CSI reporting configuration framework can be reused for supporting fallback configuration. This implies that the AI CSI prediction feature needs a legacy CSI report feature (e.g., Rel-16 eType 2 codebook) as prerequisite, otherwise, the NW cannot configure the UE to do fallback. </w:t>
            </w:r>
          </w:p>
          <w:p w14:paraId="582E7261"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6" w:name="_Toc194091400"/>
            <w:r w:rsidRPr="00B94643">
              <w:rPr>
                <w:rFonts w:eastAsia="Malgun Gothic"/>
                <w:lang w:val="en-US"/>
              </w:rPr>
              <w:t>For Rel-19 CSI prediction using UE-side model, include the Rel-16 eType2 codebook as prerequisite to the basic feature for Rel-19 CSI prediction using UE-side model.</w:t>
            </w:r>
            <w:bookmarkEnd w:id="56"/>
          </w:p>
          <w:p w14:paraId="08E6EB34" w14:textId="77777777" w:rsidR="005B404B" w:rsidRPr="00B94643" w:rsidRDefault="005B404B" w:rsidP="005B404B"/>
          <w:p w14:paraId="1DD9ECF4" w14:textId="77777777" w:rsidR="005B404B" w:rsidRPr="00B94643" w:rsidRDefault="005B404B" w:rsidP="005B404B">
            <w:r w:rsidRPr="00B94643">
              <w:rPr>
                <w:noProof/>
                <w:lang w:eastAsia="zh-CN"/>
              </w:rPr>
              <w:drawing>
                <wp:inline distT="0" distB="0" distL="0" distR="0" wp14:anchorId="30F1FDEE" wp14:editId="4EA76103">
                  <wp:extent cx="6152790" cy="1332179"/>
                  <wp:effectExtent l="0" t="0" r="635" b="1905"/>
                  <wp:docPr id="1566392716" name="Picture 1" descr="A white rectangular objec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0646287" name="Picture 1" descr="A white rectangular object with black text&#10;&#10;AI-generated content may be incorrect."/>
                          <pic:cNvPicPr/>
                        </pic:nvPicPr>
                        <pic:blipFill>
                          <a:blip r:embed="rId15"/>
                          <a:stretch>
                            <a:fillRect/>
                          </a:stretch>
                        </pic:blipFill>
                        <pic:spPr>
                          <a:xfrm>
                            <a:off x="0" y="0"/>
                            <a:ext cx="6189972" cy="1340230"/>
                          </a:xfrm>
                          <a:prstGeom prst="rect">
                            <a:avLst/>
                          </a:prstGeom>
                        </pic:spPr>
                      </pic:pic>
                    </a:graphicData>
                  </a:graphic>
                </wp:inline>
              </w:drawing>
            </w:r>
          </w:p>
          <w:p w14:paraId="4C6415EC" w14:textId="77777777" w:rsidR="005B404B" w:rsidRPr="00B94643" w:rsidRDefault="005B404B" w:rsidP="005B404B"/>
          <w:p w14:paraId="36A9CAF0" w14:textId="77777777" w:rsidR="005B404B" w:rsidRPr="00B94643" w:rsidRDefault="005B404B" w:rsidP="005B404B">
            <w:pPr>
              <w:pStyle w:val="Proposal"/>
              <w:tabs>
                <w:tab w:val="clear" w:pos="256"/>
                <w:tab w:val="clear" w:pos="936"/>
                <w:tab w:val="num" w:pos="1304"/>
              </w:tabs>
              <w:overflowPunct w:val="0"/>
              <w:autoSpaceDE w:val="0"/>
              <w:autoSpaceDN w:val="0"/>
              <w:adjustRightInd w:val="0"/>
              <w:spacing w:before="120" w:line="240" w:lineRule="auto"/>
              <w:ind w:left="1304" w:hanging="1304"/>
              <w:textAlignment w:val="baseline"/>
              <w:rPr>
                <w:rFonts w:eastAsia="Malgun Gothic"/>
                <w:lang w:val="en-US"/>
              </w:rPr>
            </w:pPr>
            <w:bookmarkStart w:id="57" w:name="_Toc194091401"/>
            <w:r w:rsidRPr="00B94643">
              <w:rPr>
                <w:rFonts w:eastAsia="Malgun Gothic"/>
                <w:lang w:val="en-US"/>
              </w:rPr>
              <w:t xml:space="preserve">Support the following additional feature for Rel-19 CSI prediction using UE-sided model for the case of </w:t>
            </w:r>
            <m:oMath>
              <m:sSub>
                <m:sSubPr>
                  <m:ctrlPr>
                    <w:rPr>
                      <w:rFonts w:ascii="Cambria Math" w:eastAsia="Malgun Gothic" w:hAnsi="Cambria Math"/>
                      <w:i/>
                      <w:lang w:val="en-US"/>
                    </w:rPr>
                  </m:ctrlPr>
                </m:sSubPr>
                <m:e>
                  <m:r>
                    <m:rPr>
                      <m:sty m:val="bi"/>
                    </m:rPr>
                    <w:rPr>
                      <w:rFonts w:ascii="Cambria Math" w:eastAsia="Malgun Gothic" w:hAnsi="Cambria Math"/>
                      <w:lang w:val="en-US"/>
                    </w:rPr>
                    <m:t>N</m:t>
                  </m:r>
                </m:e>
                <m:sub>
                  <m:r>
                    <m:rPr>
                      <m:sty m:val="bi"/>
                    </m:rPr>
                    <w:rPr>
                      <w:rFonts w:ascii="Cambria Math" w:eastAsia="Malgun Gothic" w:hAnsi="Cambria Math"/>
                      <w:lang w:val="en-US"/>
                    </w:rPr>
                    <m:t>4</m:t>
                  </m:r>
                </m:sub>
              </m:sSub>
              <m:r>
                <m:rPr>
                  <m:sty m:val="bi"/>
                </m:rPr>
                <w:rPr>
                  <w:rFonts w:ascii="Cambria Math" w:eastAsia="Malgun Gothic" w:hAnsi="Cambria Math"/>
                  <w:lang w:val="en-US"/>
                </w:rPr>
                <m:t>&gt;1</m:t>
              </m:r>
            </m:oMath>
            <w:r w:rsidRPr="00B94643">
              <w:rPr>
                <w:rFonts w:eastAsia="Malgun Gothic"/>
                <w:lang w:val="en-US"/>
              </w:rPr>
              <w:t>:</w:t>
            </w:r>
            <w:bookmarkEnd w:id="57"/>
          </w:p>
          <w:p w14:paraId="2ADB289D"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8" w:name="_Toc194091402"/>
            <w:r w:rsidRPr="00B94643">
              <w:rPr>
                <w:rFonts w:eastAsia="Malgun Gothic"/>
                <w:lang w:val="en-US"/>
              </w:rPr>
              <w:t>Include components 1-4 of feature group 40-3-2-1a</w:t>
            </w:r>
            <w:bookmarkEnd w:id="58"/>
          </w:p>
          <w:p w14:paraId="34B1D731"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rFonts w:eastAsia="Malgun Gothic"/>
                <w:lang w:val="en-US"/>
              </w:rPr>
            </w:pPr>
            <w:bookmarkStart w:id="59" w:name="_Toc194091403"/>
            <w:r w:rsidRPr="00B94643">
              <w:rPr>
                <w:rFonts w:eastAsia="Malgun Gothic"/>
                <w:lang w:val="en-US"/>
              </w:rPr>
              <w:t xml:space="preserve">Make the above basic feature in </w:t>
            </w:r>
            <w:r w:rsidRPr="00B94643">
              <w:rPr>
                <w:rFonts w:eastAsia="Malgun Gothic"/>
                <w:lang w:val="en-US"/>
              </w:rPr>
              <w:fldChar w:fldCharType="begin"/>
            </w:r>
            <w:r w:rsidRPr="00B94643">
              <w:rPr>
                <w:rFonts w:eastAsia="Malgun Gothic"/>
                <w:lang w:val="en-US"/>
              </w:rPr>
              <w:instrText xml:space="preserve"> REF _Ref193999318 \r \h </w:instrText>
            </w:r>
            <w:r w:rsidRPr="00B94643">
              <w:rPr>
                <w:rFonts w:eastAsia="Malgun Gothic"/>
                <w:lang w:val="en-US"/>
              </w:rPr>
            </w:r>
            <w:r w:rsidRPr="00B94643">
              <w:rPr>
                <w:rFonts w:eastAsia="Malgun Gothic"/>
                <w:lang w:val="en-US"/>
              </w:rPr>
              <w:fldChar w:fldCharType="separate"/>
            </w:r>
            <w:r w:rsidRPr="00B94643">
              <w:rPr>
                <w:rFonts w:eastAsia="Malgun Gothic"/>
                <w:lang w:val="en-US"/>
              </w:rPr>
              <w:t>Proposal 11</w:t>
            </w:r>
            <w:r w:rsidRPr="00B94643">
              <w:rPr>
                <w:rFonts w:eastAsia="Malgun Gothic"/>
                <w:lang w:val="en-US"/>
              </w:rPr>
              <w:fldChar w:fldCharType="end"/>
            </w:r>
            <w:r w:rsidRPr="00B94643">
              <w:rPr>
                <w:rFonts w:eastAsia="Malgun Gothic"/>
                <w:lang w:val="en-US"/>
              </w:rPr>
              <w:t xml:space="preserve"> as pre-requisite of this additional feature</w:t>
            </w:r>
            <w:bookmarkEnd w:id="59"/>
          </w:p>
          <w:p w14:paraId="25994992" w14:textId="77777777" w:rsidR="005B404B" w:rsidRPr="00B94643" w:rsidRDefault="005B404B" w:rsidP="005B404B">
            <w:pPr>
              <w:pStyle w:val="Proposal"/>
              <w:numPr>
                <w:ilvl w:val="1"/>
                <w:numId w:val="8"/>
              </w:numPr>
              <w:tabs>
                <w:tab w:val="clear" w:pos="256"/>
                <w:tab w:val="clear" w:pos="392"/>
                <w:tab w:val="clear" w:pos="936"/>
                <w:tab w:val="num" w:pos="1440"/>
              </w:tabs>
              <w:overflowPunct w:val="0"/>
              <w:autoSpaceDE w:val="0"/>
              <w:autoSpaceDN w:val="0"/>
              <w:adjustRightInd w:val="0"/>
              <w:spacing w:before="120" w:line="240" w:lineRule="auto"/>
              <w:ind w:left="1440"/>
              <w:textAlignment w:val="baseline"/>
              <w:rPr>
                <w:lang w:val="en-US"/>
              </w:rPr>
            </w:pPr>
            <w:bookmarkStart w:id="60" w:name="_Toc194091404"/>
            <w:r w:rsidRPr="00B94643">
              <w:rPr>
                <w:rFonts w:eastAsia="Malgun Gothic"/>
                <w:lang w:val="en-US"/>
              </w:rPr>
              <w:t>Additional components related to CSI processing criteria and timeline, performance monitoring, data collection, etc., if needed, can be added further pending further RAN1 agreements</w:t>
            </w:r>
            <w:bookmarkEnd w:id="60"/>
          </w:p>
          <w:p w14:paraId="04A8268E" w14:textId="77777777" w:rsidR="005B404B" w:rsidRPr="00B94643" w:rsidRDefault="005B404B" w:rsidP="005B404B">
            <w:r w:rsidRPr="00B94643">
              <w:t>The following feature groups may also be relevant to the Rel-19 CSI prediction using UE-side model, whether/how to add these feature groups can be further discussed after RAN1 finalizing the discussion.</w:t>
            </w:r>
          </w:p>
          <w:p w14:paraId="41DBD81F" w14:textId="77777777" w:rsidR="005B404B" w:rsidRPr="00B94643" w:rsidRDefault="005B404B" w:rsidP="005B404B">
            <w:r w:rsidRPr="00B94643">
              <w:rPr>
                <w:noProof/>
                <w:lang w:eastAsia="zh-CN"/>
              </w:rPr>
              <w:drawing>
                <wp:inline distT="0" distB="0" distL="0" distR="0" wp14:anchorId="064189DC" wp14:editId="1B526144">
                  <wp:extent cx="6120765" cy="797560"/>
                  <wp:effectExtent l="0" t="0" r="0" b="2540"/>
                  <wp:docPr id="5928163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0820458" name=""/>
                          <pic:cNvPicPr/>
                        </pic:nvPicPr>
                        <pic:blipFill>
                          <a:blip r:embed="rId16"/>
                          <a:stretch>
                            <a:fillRect/>
                          </a:stretch>
                        </pic:blipFill>
                        <pic:spPr>
                          <a:xfrm>
                            <a:off x="0" y="0"/>
                            <a:ext cx="6120765" cy="797560"/>
                          </a:xfrm>
                          <a:prstGeom prst="rect">
                            <a:avLst/>
                          </a:prstGeom>
                        </pic:spPr>
                      </pic:pic>
                    </a:graphicData>
                  </a:graphic>
                </wp:inline>
              </w:drawing>
            </w:r>
          </w:p>
          <w:p w14:paraId="29FF027E" w14:textId="77777777" w:rsidR="005B404B" w:rsidRPr="00B94643" w:rsidRDefault="005B404B" w:rsidP="005B404B">
            <w:r w:rsidRPr="00B94643">
              <w:rPr>
                <w:noProof/>
                <w:lang w:eastAsia="zh-CN"/>
              </w:rPr>
              <w:drawing>
                <wp:inline distT="0" distB="0" distL="0" distR="0" wp14:anchorId="426A24DA" wp14:editId="7D148D0B">
                  <wp:extent cx="6120765" cy="387350"/>
                  <wp:effectExtent l="0" t="0" r="0" b="0"/>
                  <wp:docPr id="11399682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9040733" name=""/>
                          <pic:cNvPicPr/>
                        </pic:nvPicPr>
                        <pic:blipFill>
                          <a:blip r:embed="rId17"/>
                          <a:stretch>
                            <a:fillRect/>
                          </a:stretch>
                        </pic:blipFill>
                        <pic:spPr>
                          <a:xfrm>
                            <a:off x="0" y="0"/>
                            <a:ext cx="6120765" cy="387350"/>
                          </a:xfrm>
                          <a:prstGeom prst="rect">
                            <a:avLst/>
                          </a:prstGeom>
                        </pic:spPr>
                      </pic:pic>
                    </a:graphicData>
                  </a:graphic>
                </wp:inline>
              </w:drawing>
            </w:r>
          </w:p>
          <w:p w14:paraId="2E97454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46D63E1" w14:textId="77777777" w:rsidTr="00841285">
        <w:tc>
          <w:tcPr>
            <w:tcW w:w="1844" w:type="dxa"/>
            <w:tcBorders>
              <w:top w:val="single" w:sz="4" w:space="0" w:color="auto"/>
              <w:left w:val="single" w:sz="4" w:space="0" w:color="auto"/>
              <w:bottom w:val="single" w:sz="4" w:space="0" w:color="auto"/>
              <w:right w:val="single" w:sz="4" w:space="0" w:color="auto"/>
            </w:tcBorders>
          </w:tcPr>
          <w:p w14:paraId="1F9AC82A"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NTT DOCOMO, INC. </w:t>
            </w:r>
            <w:r>
              <w:rPr>
                <w:rFonts w:cs="Arial"/>
                <w:sz w:val="16"/>
                <w:szCs w:val="16"/>
              </w:rPr>
              <w:fldChar w:fldCharType="begin"/>
            </w:r>
            <w:r>
              <w:rPr>
                <w:rFonts w:cs="Arial"/>
                <w:sz w:val="16"/>
                <w:szCs w:val="16"/>
              </w:rPr>
              <w:instrText xml:space="preserve"> REF _Ref194137468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FFDBDF7"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8C3DE93" w14:textId="77777777" w:rsidTr="00841285">
        <w:tc>
          <w:tcPr>
            <w:tcW w:w="1844" w:type="dxa"/>
            <w:tcBorders>
              <w:top w:val="single" w:sz="4" w:space="0" w:color="auto"/>
              <w:left w:val="single" w:sz="4" w:space="0" w:color="auto"/>
              <w:bottom w:val="single" w:sz="4" w:space="0" w:color="auto"/>
              <w:right w:val="single" w:sz="4" w:space="0" w:color="auto"/>
            </w:tcBorders>
          </w:tcPr>
          <w:p w14:paraId="439D7C97"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_Ref194137479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7"/>
              <w:gridCol w:w="634"/>
              <w:gridCol w:w="1588"/>
              <w:gridCol w:w="2119"/>
              <w:gridCol w:w="1251"/>
              <w:gridCol w:w="1299"/>
              <w:gridCol w:w="1533"/>
              <w:gridCol w:w="2024"/>
              <w:gridCol w:w="679"/>
              <w:gridCol w:w="1413"/>
              <w:gridCol w:w="1408"/>
              <w:gridCol w:w="1611"/>
              <w:gridCol w:w="1781"/>
              <w:gridCol w:w="1771"/>
            </w:tblGrid>
            <w:tr w:rsidR="00712433" w:rsidRPr="0089286C" w14:paraId="21328208"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744954A" w14:textId="77777777" w:rsidR="00712433" w:rsidRPr="00172614" w:rsidRDefault="00712433" w:rsidP="00712433">
                  <w:pPr>
                    <w:pStyle w:val="TAH"/>
                    <w:rPr>
                      <w:rFonts w:cs="Arial"/>
                      <w:color w:val="FFFFFF"/>
                      <w:sz w:val="16"/>
                      <w:szCs w:val="16"/>
                    </w:rPr>
                  </w:pPr>
                  <w:r w:rsidRPr="00172614">
                    <w:rPr>
                      <w:rFonts w:cs="Arial"/>
                      <w:color w:val="FFFFFF"/>
                      <w:sz w:val="16"/>
                      <w:szCs w:val="16"/>
                    </w:rPr>
                    <w:t>Features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D2026A0" w14:textId="77777777" w:rsidR="00712433" w:rsidRPr="00172614" w:rsidRDefault="00712433" w:rsidP="00712433">
                  <w:pPr>
                    <w:pStyle w:val="TAH"/>
                    <w:rPr>
                      <w:rFonts w:cs="Arial"/>
                      <w:color w:val="FFFFFF"/>
                      <w:sz w:val="16"/>
                      <w:szCs w:val="16"/>
                    </w:rPr>
                  </w:pPr>
                  <w:r w:rsidRPr="00172614">
                    <w:rPr>
                      <w:rFonts w:cs="Arial"/>
                      <w:color w:val="FFFFFF"/>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576B3CC" w14:textId="77777777" w:rsidR="00712433" w:rsidRPr="00172614" w:rsidRDefault="00712433" w:rsidP="00712433">
                  <w:pPr>
                    <w:pStyle w:val="TAH"/>
                    <w:rPr>
                      <w:rFonts w:cs="Arial"/>
                      <w:color w:val="FFFFFF"/>
                      <w:sz w:val="16"/>
                      <w:szCs w:val="16"/>
                    </w:rPr>
                  </w:pPr>
                  <w:r w:rsidRPr="00172614">
                    <w:rPr>
                      <w:rFonts w:cs="Arial"/>
                      <w:color w:val="FFFFFF"/>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15DC73A0" w14:textId="77777777" w:rsidR="00712433" w:rsidRPr="00172614" w:rsidRDefault="00712433" w:rsidP="00712433">
                  <w:pPr>
                    <w:pStyle w:val="TAH"/>
                    <w:rPr>
                      <w:rFonts w:cs="Arial"/>
                      <w:color w:val="FFFFFF"/>
                      <w:sz w:val="16"/>
                      <w:szCs w:val="16"/>
                    </w:rPr>
                  </w:pPr>
                  <w:r w:rsidRPr="00172614">
                    <w:rPr>
                      <w:rFonts w:cs="Arial"/>
                      <w:color w:val="FFFFFF"/>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54C84C9" w14:textId="77777777" w:rsidR="00712433" w:rsidRPr="00172614" w:rsidRDefault="00712433" w:rsidP="00712433">
                  <w:pPr>
                    <w:pStyle w:val="TAH"/>
                    <w:rPr>
                      <w:rFonts w:cs="Arial"/>
                      <w:color w:val="FFFFFF"/>
                      <w:sz w:val="16"/>
                      <w:szCs w:val="16"/>
                    </w:rPr>
                  </w:pPr>
                  <w:r w:rsidRPr="00172614">
                    <w:rPr>
                      <w:rFonts w:cs="Arial"/>
                      <w:color w:val="FFFFFF"/>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238EEDAF" w14:textId="77777777" w:rsidR="00712433" w:rsidRPr="00172614" w:rsidRDefault="00712433" w:rsidP="00712433">
                  <w:pPr>
                    <w:pStyle w:val="TAH"/>
                    <w:rPr>
                      <w:rFonts w:cs="Arial"/>
                      <w:color w:val="FFFFFF"/>
                      <w:sz w:val="16"/>
                      <w:szCs w:val="16"/>
                    </w:rPr>
                  </w:pPr>
                  <w:r w:rsidRPr="00172614">
                    <w:rPr>
                      <w:rFonts w:cs="Arial"/>
                      <w:color w:val="FFFFFF"/>
                      <w:sz w:val="16"/>
                      <w:szCs w:val="16"/>
                    </w:rPr>
                    <w:t>Need for the LMF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D41242C" w14:textId="77777777" w:rsidR="00712433" w:rsidRPr="00172614" w:rsidRDefault="00712433" w:rsidP="00712433">
                  <w:pPr>
                    <w:pStyle w:val="TAH"/>
                    <w:rPr>
                      <w:rFonts w:cs="Arial"/>
                      <w:color w:val="FFFFFF"/>
                      <w:sz w:val="16"/>
                      <w:szCs w:val="16"/>
                    </w:rPr>
                  </w:pPr>
                  <w:r w:rsidRPr="00172614">
                    <w:rPr>
                      <w:rFonts w:eastAsia="Gulim" w:cs="Arial"/>
                      <w:color w:val="FFFFFF"/>
                      <w:sz w:val="16"/>
                      <w:szCs w:val="16"/>
                    </w:rPr>
                    <w:t xml:space="preserve">Applicable to </w:t>
                  </w:r>
                  <w:r w:rsidRPr="00172614">
                    <w:rPr>
                      <w:rFonts w:cs="Arial"/>
                      <w:color w:val="FFFFFF"/>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07157E69" w14:textId="77777777" w:rsidR="00712433" w:rsidRPr="00172614" w:rsidRDefault="00712433" w:rsidP="00712433">
                  <w:pPr>
                    <w:pStyle w:val="TAN"/>
                    <w:ind w:left="0" w:firstLine="0"/>
                    <w:rPr>
                      <w:b/>
                      <w:color w:val="FFFFFF"/>
                      <w:sz w:val="16"/>
                      <w:szCs w:val="16"/>
                      <w:lang w:eastAsia="ja-JP"/>
                    </w:rPr>
                  </w:pPr>
                  <w:r w:rsidRPr="00172614">
                    <w:rPr>
                      <w:b/>
                      <w:color w:val="FFFFFF"/>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5E9F2E20" w14:textId="77777777" w:rsidR="00712433" w:rsidRPr="00172614" w:rsidRDefault="00712433" w:rsidP="00712433">
                  <w:pPr>
                    <w:pStyle w:val="TAN"/>
                    <w:ind w:left="0" w:firstLine="0"/>
                    <w:rPr>
                      <w:b/>
                      <w:color w:val="FFFFFF"/>
                      <w:sz w:val="16"/>
                      <w:szCs w:val="16"/>
                      <w:lang w:eastAsia="ja-JP"/>
                    </w:rPr>
                  </w:pPr>
                  <w:r w:rsidRPr="00172614">
                    <w:rPr>
                      <w:b/>
                      <w:color w:val="FFFFFF"/>
                      <w:sz w:val="16"/>
                      <w:szCs w:val="16"/>
                      <w:lang w:eastAsia="ja-JP"/>
                    </w:rPr>
                    <w:t>Type</w:t>
                  </w:r>
                </w:p>
                <w:p w14:paraId="1BB9735E" w14:textId="77777777" w:rsidR="00712433" w:rsidRPr="00172614" w:rsidRDefault="00712433" w:rsidP="00712433">
                  <w:pPr>
                    <w:pStyle w:val="TAN"/>
                    <w:ind w:left="0" w:firstLine="0"/>
                    <w:rPr>
                      <w:b/>
                      <w:color w:val="FFFFFF"/>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348BACA6" w14:textId="77777777" w:rsidR="00712433" w:rsidRPr="00172614" w:rsidRDefault="00712433" w:rsidP="00712433">
                  <w:pPr>
                    <w:pStyle w:val="TAH"/>
                    <w:rPr>
                      <w:rFonts w:cs="Arial"/>
                      <w:color w:val="FFFFFF"/>
                      <w:sz w:val="16"/>
                      <w:szCs w:val="16"/>
                    </w:rPr>
                  </w:pPr>
                  <w:r w:rsidRPr="00172614">
                    <w:rPr>
                      <w:rFonts w:cs="Arial"/>
                      <w:color w:val="FFFFFF"/>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D6B2B6D" w14:textId="77777777" w:rsidR="00712433" w:rsidRPr="00172614" w:rsidRDefault="00712433" w:rsidP="00712433">
                  <w:pPr>
                    <w:pStyle w:val="TAH"/>
                    <w:rPr>
                      <w:rFonts w:cs="Arial"/>
                      <w:color w:val="FFFFFF"/>
                      <w:sz w:val="16"/>
                      <w:szCs w:val="16"/>
                    </w:rPr>
                  </w:pPr>
                  <w:r w:rsidRPr="00172614">
                    <w:rPr>
                      <w:rFonts w:cs="Arial"/>
                      <w:color w:val="FFFFFF"/>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36DED9B" w14:textId="77777777" w:rsidR="00712433" w:rsidRPr="00172614" w:rsidRDefault="00712433" w:rsidP="00712433">
                  <w:pPr>
                    <w:pStyle w:val="TAH"/>
                    <w:rPr>
                      <w:rFonts w:cs="Arial"/>
                      <w:color w:val="FFFFFF"/>
                      <w:sz w:val="16"/>
                      <w:szCs w:val="16"/>
                    </w:rPr>
                  </w:pPr>
                  <w:r w:rsidRPr="00172614">
                    <w:rPr>
                      <w:rFonts w:cs="Arial"/>
                      <w:color w:val="FFFFFF"/>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6B413AA2" w14:textId="77777777" w:rsidR="00712433" w:rsidRPr="00172614" w:rsidRDefault="00712433" w:rsidP="00712433">
                  <w:pPr>
                    <w:pStyle w:val="TAH"/>
                    <w:rPr>
                      <w:rFonts w:cs="Arial"/>
                      <w:color w:val="FFFFFF"/>
                      <w:sz w:val="16"/>
                      <w:szCs w:val="16"/>
                    </w:rPr>
                  </w:pPr>
                  <w:r w:rsidRPr="00172614">
                    <w:rPr>
                      <w:rFonts w:cs="Arial"/>
                      <w:color w:val="FFFFFF"/>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00B0F0"/>
                  <w:hideMark/>
                </w:tcPr>
                <w:p w14:paraId="40734533" w14:textId="77777777" w:rsidR="00712433" w:rsidRPr="00172614" w:rsidRDefault="00712433" w:rsidP="00712433">
                  <w:pPr>
                    <w:pStyle w:val="TAH"/>
                    <w:rPr>
                      <w:rFonts w:cs="Arial"/>
                      <w:color w:val="FFFFFF"/>
                      <w:sz w:val="16"/>
                      <w:szCs w:val="16"/>
                    </w:rPr>
                  </w:pPr>
                  <w:r w:rsidRPr="00172614">
                    <w:rPr>
                      <w:rFonts w:cs="Arial"/>
                      <w:color w:val="FFFFFF"/>
                      <w:sz w:val="16"/>
                      <w:szCs w:val="16"/>
                    </w:rPr>
                    <w:t>Mandatory/Optional</w:t>
                  </w:r>
                </w:p>
              </w:tc>
            </w:tr>
            <w:tr w:rsidR="00712433" w:rsidRPr="00FC5126" w14:paraId="013AC93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B331D8"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BE324"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5B458" w14:textId="77777777" w:rsidR="00712433" w:rsidRPr="00172614" w:rsidRDefault="00712433" w:rsidP="00712433">
                  <w:pPr>
                    <w:pStyle w:val="TAL"/>
                    <w:rPr>
                      <w:rFonts w:eastAsia="SimSun" w:cs="Arial"/>
                      <w:sz w:val="14"/>
                      <w:szCs w:val="14"/>
                    </w:rPr>
                  </w:pPr>
                  <w:r w:rsidRPr="00172614">
                    <w:rPr>
                      <w:rFonts w:eastAsia="SimSun" w:cs="Arial"/>
                      <w:sz w:val="14"/>
                      <w:szCs w:val="14"/>
                    </w:rPr>
                    <w:t>AI/ML based CSI prediction with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46CC2" w14:textId="77777777" w:rsidR="00712433" w:rsidRPr="00172614" w:rsidRDefault="00712433" w:rsidP="00712433">
                  <w:pPr>
                    <w:rPr>
                      <w:rFonts w:cs="Arial"/>
                      <w:sz w:val="14"/>
                      <w:szCs w:val="14"/>
                    </w:rPr>
                  </w:pPr>
                  <w:r w:rsidRPr="00172614">
                    <w:rPr>
                      <w:rFonts w:cs="Arial"/>
                      <w:sz w:val="14"/>
                      <w:szCs w:val="14"/>
                    </w:rPr>
                    <w:t>1. Support of AI/ML based CSI prediction</w:t>
                  </w:r>
                </w:p>
                <w:p w14:paraId="333D31AF"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 xml:space="preserve">[2. Support X=1 CQI based on </w:t>
                  </w:r>
                  <w:r w:rsidRPr="00394448">
                    <w:rPr>
                      <w:rFonts w:ascii="Arial" w:eastAsia="SimSun" w:hAnsi="Arial" w:cs="Arial"/>
                      <w:color w:val="000000"/>
                      <w:sz w:val="14"/>
                      <w:szCs w:val="14"/>
                      <w:lang w:val="en-US" w:eastAsia="zh-CN"/>
                    </w:rPr>
                    <w:t xml:space="preserve">the first/earliest </w:t>
                  </w:r>
                  <w:r w:rsidRPr="00394448">
                    <w:rPr>
                      <w:rFonts w:ascii="Arial" w:eastAsia="SimSun" w:hAnsi="Arial" w:cs="Arial"/>
                      <w:color w:val="000000"/>
                      <w:sz w:val="14"/>
                      <w:szCs w:val="14"/>
                      <w:lang w:eastAsia="zh-CN"/>
                    </w:rPr>
                    <w:t xml:space="preserve">slot </w:t>
                  </w:r>
                  <w:r w:rsidRPr="00394448">
                    <w:rPr>
                      <w:rFonts w:ascii="Arial" w:eastAsia="SimSun" w:hAnsi="Arial" w:cs="Arial"/>
                      <w:color w:val="000000"/>
                      <w:sz w:val="14"/>
                      <w:szCs w:val="14"/>
                      <w:lang w:val="en-US" w:eastAsia="zh-CN"/>
                    </w:rPr>
                    <w:t>of the CSI reporting window and the first/earliest predicted PMI (TDCQI=’1-1’) ]</w:t>
                  </w:r>
                </w:p>
                <w:p w14:paraId="4DA7CCEE"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 xml:space="preserve">3. Support </w:t>
                  </w:r>
                  <w:r w:rsidRPr="00394448">
                    <w:rPr>
                      <w:rFonts w:ascii="Arial" w:eastAsia="SimSun" w:hAnsi="Arial" w:cs="Arial"/>
                      <w:color w:val="000000"/>
                      <w:sz w:val="14"/>
                      <w:szCs w:val="14"/>
                      <w:lang w:val="en-US" w:eastAsia="zh-CN"/>
                    </w:rPr>
                    <w:t xml:space="preserve">of </w:t>
                  </w:r>
                  <w:r w:rsidRPr="00394448">
                    <w:rPr>
                      <w:rFonts w:ascii="Arial" w:eastAsia="SimSun" w:hAnsi="Arial" w:cs="Arial"/>
                      <w:iCs/>
                      <w:color w:val="000000"/>
                      <w:sz w:val="14"/>
                      <w:szCs w:val="14"/>
                      <w:lang w:val="en-US" w:eastAsia="zh-CN"/>
                    </w:rPr>
                    <w:t>Rel-16 eType-II regular codebook refinement for predicted PMI with PMI subband</w:t>
                  </w:r>
                  <w:r w:rsidRPr="00394448">
                    <w:rPr>
                      <w:rFonts w:ascii="Arial" w:eastAsia="SimSun" w:hAnsi="Arial" w:cs="Arial"/>
                      <w:color w:val="000000"/>
                      <w:sz w:val="14"/>
                      <w:szCs w:val="14"/>
                      <w:lang w:eastAsia="zh-CN"/>
                    </w:rPr>
                    <w:t xml:space="preserve"> R=1 </w:t>
                  </w:r>
                </w:p>
                <w:p w14:paraId="396DB5CE"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 xml:space="preserve">4. Support parameter combinations with L=2,4 </w:t>
                  </w:r>
                </w:p>
                <w:p w14:paraId="40E47687" w14:textId="77777777" w:rsidR="00712433" w:rsidRPr="00394448" w:rsidRDefault="00712433" w:rsidP="00712433">
                  <w:pPr>
                    <w:pStyle w:val="maintext"/>
                    <w:spacing w:line="240" w:lineRule="auto"/>
                    <w:ind w:firstLineChars="0" w:firstLine="0"/>
                    <w:jc w:val="left"/>
                    <w:rPr>
                      <w:rFonts w:ascii="Arial" w:eastAsia="SimSun" w:hAnsi="Arial" w:cs="Arial"/>
                      <w:color w:val="000000"/>
                      <w:sz w:val="14"/>
                      <w:szCs w:val="14"/>
                      <w:lang w:eastAsia="zh-CN"/>
                    </w:rPr>
                  </w:pPr>
                  <w:r w:rsidRPr="00394448">
                    <w:rPr>
                      <w:rFonts w:ascii="Arial" w:eastAsia="SimSun" w:hAnsi="Arial" w:cs="Arial"/>
                      <w:color w:val="000000"/>
                      <w:sz w:val="14"/>
                      <w:szCs w:val="14"/>
                      <w:lang w:eastAsia="zh-CN"/>
                    </w:rPr>
                    <w:t>5. Support for rank = 1,2</w:t>
                  </w:r>
                </w:p>
                <w:p w14:paraId="17A3F8F4" w14:textId="77777777" w:rsidR="00712433" w:rsidRPr="00172614" w:rsidRDefault="00712433" w:rsidP="00712433">
                  <w:pPr>
                    <w:rPr>
                      <w:rFonts w:cs="Arial"/>
                      <w:sz w:val="14"/>
                      <w:szCs w:val="14"/>
                    </w:rPr>
                  </w:pPr>
                  <w:r w:rsidRPr="00172614">
                    <w:rPr>
                      <w:rFonts w:cs="Arial"/>
                      <w:sz w:val="14"/>
                      <w:szCs w:val="14"/>
                    </w:rPr>
                    <w:t>6. A list of supported combinations, each combination is { Max # of Tx ports in one resource, Max # of resources and total # of Tx ports} across all CCs simultaneously</w:t>
                  </w:r>
                </w:p>
                <w:p w14:paraId="08926F4D" w14:textId="77777777" w:rsidR="00712433" w:rsidRPr="00172614" w:rsidRDefault="00712433" w:rsidP="00712433">
                  <w:pPr>
                    <w:rPr>
                      <w:rFonts w:eastAsia="Malgun Gothic" w:cs="Arial"/>
                      <w:sz w:val="14"/>
                      <w:szCs w:val="14"/>
                      <w:highlight w:val="yellow"/>
                      <w:lang w:eastAsia="ko-KR"/>
                    </w:rPr>
                  </w:pPr>
                  <w:r w:rsidRPr="00172614">
                    <w:rPr>
                      <w:rFonts w:eastAsia="Malgun Gothic" w:cs="Arial"/>
                      <w:sz w:val="14"/>
                      <w:szCs w:val="14"/>
                      <w:highlight w:val="yellow"/>
                      <w:lang w:eastAsia="ko-KR"/>
                    </w:rPr>
                    <w:t>[7. Value for CPU occupation, when P/SP-CSI-RS is configured for CMR</w:t>
                  </w:r>
                </w:p>
                <w:p w14:paraId="74C49B76" w14:textId="77777777" w:rsidR="00712433" w:rsidRPr="00172614" w:rsidRDefault="00712433" w:rsidP="00712433">
                  <w:pPr>
                    <w:rPr>
                      <w:rFonts w:eastAsia="Malgun Gothic" w:cs="Arial"/>
                      <w:sz w:val="14"/>
                      <w:szCs w:val="14"/>
                      <w:lang w:eastAsia="ko-KR"/>
                    </w:rPr>
                  </w:pPr>
                  <w:r w:rsidRPr="00172614">
                    <w:rPr>
                      <w:rFonts w:eastAsia="Malgun Gothic" w:cs="Arial"/>
                      <w:sz w:val="14"/>
                      <w:szCs w:val="14"/>
                      <w:highlight w:val="yellow"/>
                      <w:lang w:eastAsia="ko-KR"/>
                    </w:rPr>
                    <w:t>[8. Value for CPU occupation, when A-CSI-RS is configured for CMR]</w:t>
                  </w:r>
                </w:p>
                <w:p w14:paraId="358CEA70" w14:textId="77777777" w:rsidR="00712433" w:rsidRPr="00172614" w:rsidRDefault="00712433" w:rsidP="00712433">
                  <w:pPr>
                    <w:rPr>
                      <w:rFonts w:eastAsia="Malgun Gothic" w:cs="Arial"/>
                      <w:sz w:val="14"/>
                      <w:szCs w:val="14"/>
                      <w:lang w:eastAsia="ko-KR"/>
                    </w:rPr>
                  </w:pPr>
                  <w:r w:rsidRPr="00172614">
                    <w:rPr>
                      <w:rFonts w:eastAsia="Malgun Gothic" w:cs="Arial"/>
                      <w:sz w:val="14"/>
                      <w:szCs w:val="14"/>
                      <w:lang w:eastAsia="ko-KR"/>
                    </w:rPr>
                    <w:t>9. Support for the size of DD-basis, N4=1</w:t>
                  </w:r>
                </w:p>
                <w:p w14:paraId="7A0AAC2A" w14:textId="77777777" w:rsidR="00712433" w:rsidRPr="00172614" w:rsidRDefault="00712433" w:rsidP="00712433">
                  <w:pPr>
                    <w:rPr>
                      <w:rFonts w:cs="Arial"/>
                      <w:sz w:val="14"/>
                      <w:szCs w:val="14"/>
                    </w:rPr>
                  </w:pPr>
                  <w:r w:rsidRPr="00172614">
                    <w:rPr>
                      <w:rFonts w:eastAsia="Malgun Gothic" w:cs="Arial"/>
                      <w:sz w:val="14"/>
                      <w:szCs w:val="14"/>
                      <w:highlight w:val="yellow"/>
                      <w:lang w:eastAsia="ko-KR"/>
                    </w:rPr>
                    <w:t xml:space="preserve">[10. Scaling factor for active resource counting </w:t>
                  </w:r>
                  <w:proofErr w:type="spellStart"/>
                  <w:r w:rsidRPr="00172614">
                    <w:rPr>
                      <w:rFonts w:eastAsia="Malgun Gothic" w:cs="Arial"/>
                      <w:sz w:val="14"/>
                      <w:szCs w:val="14"/>
                      <w:highlight w:val="yellow"/>
                      <w:lang w:eastAsia="ko-KR"/>
                    </w:rPr>
                    <w:t>Kp</w:t>
                  </w:r>
                  <w:proofErr w:type="spellEnd"/>
                  <w:r w:rsidRPr="00172614">
                    <w:rPr>
                      <w:rFonts w:eastAsia="Malgun Gothic" w:cs="Arial"/>
                      <w:sz w:val="14"/>
                      <w:szCs w:val="14"/>
                      <w:highlight w:val="yellow"/>
                      <w:lang w:eastAsia="ko-KR"/>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D387" w14:textId="77777777" w:rsidR="00712433" w:rsidRPr="00172614" w:rsidRDefault="00712433" w:rsidP="00712433">
                  <w:pPr>
                    <w:pStyle w:val="TAL"/>
                    <w:rPr>
                      <w:rFonts w:eastAsia="MS Mincho" w:cs="Arial"/>
                      <w:sz w:val="14"/>
                      <w:szCs w:val="14"/>
                    </w:rPr>
                  </w:pPr>
                  <w:r w:rsidRPr="00394448">
                    <w:rPr>
                      <w:rFonts w:cs="Arial"/>
                      <w:color w:val="000000"/>
                      <w:sz w:val="14"/>
                      <w:szCs w:val="14"/>
                    </w:rPr>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E96B7"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8DEEB"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CC18D" w14:textId="77777777" w:rsidR="00712433" w:rsidRPr="00172614" w:rsidRDefault="00712433" w:rsidP="00712433">
                  <w:pPr>
                    <w:pStyle w:val="TAL"/>
                    <w:rPr>
                      <w:rFonts w:eastAsia="SimSun" w:cs="Arial"/>
                      <w:sz w:val="14"/>
                      <w:szCs w:val="14"/>
                    </w:rPr>
                  </w:pPr>
                  <w:r w:rsidRPr="00172614">
                    <w:rPr>
                      <w:rFonts w:cs="Arial"/>
                      <w:sz w:val="14"/>
                      <w:szCs w:val="14"/>
                    </w:rPr>
                    <w:t>AI/ML 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A1272"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 band </w:t>
                  </w:r>
                  <w:r w:rsidRPr="00394448">
                    <w:rPr>
                      <w:rFonts w:eastAsia="SimSun" w:cs="Arial"/>
                      <w:color w:val="000000"/>
                      <w:sz w:val="14"/>
                      <w:szCs w:val="14"/>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2592F"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43BA2"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80B4B4"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A14B29" w14:textId="77777777" w:rsidR="00712433" w:rsidRPr="00172614" w:rsidRDefault="00712433" w:rsidP="00712433">
                  <w:pPr>
                    <w:pStyle w:val="TAL"/>
                    <w:rPr>
                      <w:rFonts w:cs="Arial"/>
                      <w:sz w:val="14"/>
                      <w:szCs w:val="14"/>
                    </w:rPr>
                  </w:pPr>
                  <w:r w:rsidRPr="00172614">
                    <w:rPr>
                      <w:rFonts w:cs="Arial"/>
                      <w:sz w:val="14"/>
                      <w:szCs w:val="14"/>
                    </w:rPr>
                    <w:t>[Component 6 candidate values:</w:t>
                  </w:r>
                </w:p>
                <w:p w14:paraId="54CD41B4" w14:textId="77777777" w:rsidR="00712433" w:rsidRPr="00394448" w:rsidRDefault="00712433" w:rsidP="00712433">
                  <w:pPr>
                    <w:pStyle w:val="TAL"/>
                    <w:rPr>
                      <w:rFonts w:cs="Arial"/>
                      <w:color w:val="000000"/>
                      <w:sz w:val="14"/>
                      <w:szCs w:val="14"/>
                    </w:rPr>
                  </w:pPr>
                  <w:r w:rsidRPr="00394448">
                    <w:rPr>
                      <w:rFonts w:cs="Arial"/>
                      <w:color w:val="000000"/>
                      <w:sz w:val="14"/>
                      <w:szCs w:val="14"/>
                    </w:rPr>
                    <w:t>a. {1,2,4,8}</w:t>
                  </w:r>
                </w:p>
                <w:p w14:paraId="615E801D" w14:textId="77777777" w:rsidR="00712433" w:rsidRPr="00394448" w:rsidRDefault="00712433" w:rsidP="00712433">
                  <w:pPr>
                    <w:pStyle w:val="TAL"/>
                    <w:rPr>
                      <w:rFonts w:cs="Arial"/>
                      <w:color w:val="000000"/>
                      <w:sz w:val="14"/>
                      <w:szCs w:val="14"/>
                    </w:rPr>
                  </w:pPr>
                  <w:r w:rsidRPr="00394448">
                    <w:rPr>
                      <w:rFonts w:cs="Arial"/>
                      <w:color w:val="000000"/>
                      <w:sz w:val="14"/>
                      <w:szCs w:val="14"/>
                    </w:rPr>
                    <w:t>b. {4,8,12,16,24,32}</w:t>
                  </w:r>
                </w:p>
                <w:p w14:paraId="0165BDB1" w14:textId="77777777" w:rsidR="00712433" w:rsidRPr="00394448" w:rsidRDefault="00712433" w:rsidP="00712433">
                  <w:pPr>
                    <w:pStyle w:val="TAL"/>
                    <w:rPr>
                      <w:rFonts w:cs="Arial"/>
                      <w:color w:val="000000"/>
                      <w:sz w:val="14"/>
                      <w:szCs w:val="14"/>
                    </w:rPr>
                  </w:pPr>
                  <w:r w:rsidRPr="00394448">
                    <w:rPr>
                      <w:rFonts w:cs="Arial"/>
                      <w:color w:val="000000"/>
                      <w:sz w:val="14"/>
                      <w:szCs w:val="14"/>
                    </w:rPr>
                    <w:t>c. {2,3,4 … 64}</w:t>
                  </w:r>
                </w:p>
                <w:p w14:paraId="372AEB05" w14:textId="77777777" w:rsidR="00712433" w:rsidRPr="00394448" w:rsidRDefault="00712433" w:rsidP="00712433">
                  <w:pPr>
                    <w:pStyle w:val="TAL"/>
                    <w:rPr>
                      <w:rFonts w:eastAsia="Yu Mincho" w:cs="Arial"/>
                      <w:color w:val="000000"/>
                      <w:sz w:val="14"/>
                      <w:szCs w:val="14"/>
                    </w:rPr>
                  </w:pPr>
                  <w:r w:rsidRPr="00394448">
                    <w:rPr>
                      <w:rFonts w:cs="Arial"/>
                      <w:color w:val="000000"/>
                      <w:sz w:val="14"/>
                      <w:szCs w:val="14"/>
                    </w:rPr>
                    <w:t>d. {4, …, 256}</w:t>
                  </w:r>
                </w:p>
                <w:p w14:paraId="0486EFBE" w14:textId="77777777" w:rsidR="00712433" w:rsidRPr="00172614" w:rsidRDefault="00712433" w:rsidP="00712433">
                  <w:pPr>
                    <w:pStyle w:val="TAL"/>
                    <w:rPr>
                      <w:rFonts w:cs="Arial"/>
                      <w:sz w:val="14"/>
                      <w:szCs w:val="14"/>
                    </w:rPr>
                  </w:pPr>
                  <w:r w:rsidRPr="00172614">
                    <w:rPr>
                      <w:rFonts w:cs="Arial"/>
                      <w:sz w:val="14"/>
                      <w:szCs w:val="14"/>
                    </w:rPr>
                    <w:t>]</w:t>
                  </w:r>
                </w:p>
                <w:p w14:paraId="47A8118F" w14:textId="77777777" w:rsidR="00712433" w:rsidRPr="00172614" w:rsidRDefault="00712433" w:rsidP="00712433">
                  <w:pPr>
                    <w:pStyle w:val="TAL"/>
                    <w:rPr>
                      <w:rFonts w:cs="Arial"/>
                      <w:sz w:val="14"/>
                      <w:szCs w:val="14"/>
                    </w:rPr>
                  </w:pPr>
                </w:p>
                <w:p w14:paraId="15B66402" w14:textId="77777777" w:rsidR="00712433" w:rsidRPr="00172614" w:rsidRDefault="00712433" w:rsidP="00712433">
                  <w:pPr>
                    <w:pStyle w:val="TAL"/>
                    <w:rPr>
                      <w:rFonts w:cs="Arial"/>
                      <w:sz w:val="14"/>
                      <w:szCs w:val="14"/>
                    </w:rPr>
                  </w:pPr>
                  <w:r w:rsidRPr="00172614">
                    <w:rPr>
                      <w:rFonts w:cs="Arial"/>
                      <w:sz w:val="14"/>
                      <w:szCs w:val="14"/>
                    </w:rPr>
                    <w:t>FFS: Further partitioning of this FG based on existing and future agreements</w:t>
                  </w:r>
                </w:p>
                <w:p w14:paraId="11275807" w14:textId="77777777" w:rsidR="00712433" w:rsidRPr="00172614" w:rsidRDefault="00712433" w:rsidP="00712433">
                  <w:pPr>
                    <w:pStyle w:val="TAL"/>
                    <w:rPr>
                      <w:rFonts w:eastAsia="Yu Mincho" w:cs="Arial"/>
                      <w:sz w:val="14"/>
                      <w:szCs w:val="14"/>
                    </w:rPr>
                  </w:pPr>
                </w:p>
                <w:p w14:paraId="2D68B9F8" w14:textId="77777777" w:rsidR="00712433" w:rsidRPr="00172614" w:rsidRDefault="00712433" w:rsidP="00712433">
                  <w:pPr>
                    <w:pStyle w:val="TAL"/>
                    <w:rPr>
                      <w:rFonts w:eastAsia="Yu Mincho" w:cs="Arial"/>
                      <w:sz w:val="14"/>
                      <w:szCs w:val="14"/>
                    </w:rPr>
                  </w:pPr>
                </w:p>
                <w:p w14:paraId="25B32621" w14:textId="77777777" w:rsidR="00712433" w:rsidRPr="00172614" w:rsidRDefault="00712433" w:rsidP="00712433">
                  <w:pPr>
                    <w:pStyle w:val="TAL"/>
                    <w:rPr>
                      <w:rFonts w:cs="Arial"/>
                      <w:sz w:val="14"/>
                      <w:szCs w:val="14"/>
                    </w:rPr>
                  </w:pPr>
                  <w:r w:rsidRPr="00172614">
                    <w:rPr>
                      <w:rFonts w:cs="Arial"/>
                      <w:sz w:val="14"/>
                      <w:szCs w:val="14"/>
                    </w:rPr>
                    <w:t>[Component 10 candidate values: {1, 2, 4}]</w:t>
                  </w:r>
                </w:p>
                <w:p w14:paraId="64CA7AF4" w14:textId="77777777" w:rsidR="00712433" w:rsidRPr="00172614" w:rsidRDefault="00712433" w:rsidP="00712433">
                  <w:pPr>
                    <w:pStyle w:val="TAL"/>
                    <w:rPr>
                      <w:rFonts w:cs="Arial"/>
                      <w:sz w:val="14"/>
                      <w:szCs w:val="14"/>
                    </w:rPr>
                  </w:pPr>
                </w:p>
                <w:p w14:paraId="46DBE0F8"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26D5F"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r w:rsidR="00712433" w:rsidRPr="00FC5126" w14:paraId="4C5C144F"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594C0" w14:textId="77777777" w:rsidR="00712433" w:rsidRPr="00172614" w:rsidRDefault="00712433" w:rsidP="00712433">
                  <w:pPr>
                    <w:pStyle w:val="TAL"/>
                    <w:rPr>
                      <w:rFonts w:cs="Arial"/>
                      <w:sz w:val="14"/>
                      <w:szCs w:val="14"/>
                    </w:rPr>
                  </w:pPr>
                  <w:r w:rsidRPr="00172614">
                    <w:rPr>
                      <w:rFonts w:eastAsia="MS Mincho" w:cs="Arial"/>
                      <w:sz w:val="14"/>
                      <w:szCs w:val="14"/>
                    </w:rPr>
                    <w:t>X</w:t>
                  </w:r>
                  <w:r w:rsidRPr="00172614">
                    <w:rPr>
                      <w:rFonts w:cs="Arial"/>
                      <w:sz w:val="14"/>
                      <w:szCs w:val="14"/>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860D1" w14:textId="77777777" w:rsidR="00712433" w:rsidRPr="00172614" w:rsidRDefault="00712433" w:rsidP="00712433">
                  <w:pPr>
                    <w:pStyle w:val="TAL"/>
                    <w:rPr>
                      <w:rFonts w:cs="Arial"/>
                      <w:sz w:val="14"/>
                      <w:szCs w:val="14"/>
                    </w:rPr>
                  </w:pPr>
                  <w:r w:rsidRPr="00172614">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5719C6" w14:textId="77777777" w:rsidR="00712433" w:rsidRPr="00172614" w:rsidRDefault="00712433" w:rsidP="00712433">
                  <w:pPr>
                    <w:pStyle w:val="TAL"/>
                    <w:rPr>
                      <w:rFonts w:eastAsia="SimSun" w:cs="Arial"/>
                      <w:sz w:val="14"/>
                      <w:szCs w:val="14"/>
                    </w:rPr>
                  </w:pPr>
                  <w:r w:rsidRPr="00172614">
                    <w:rPr>
                      <w:rFonts w:eastAsia="SimSun" w:cs="Arial"/>
                      <w:sz w:val="14"/>
                      <w:szCs w:val="14"/>
                    </w:rPr>
                    <w:t xml:space="preserve">AI/ML based CSI prediction with N4 &gt;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4B7B1" w14:textId="77777777" w:rsidR="00712433" w:rsidRPr="00172614" w:rsidRDefault="00712433" w:rsidP="00712433">
                  <w:pPr>
                    <w:rPr>
                      <w:rFonts w:cs="Arial"/>
                      <w:sz w:val="14"/>
                      <w:szCs w:val="14"/>
                    </w:rPr>
                  </w:pPr>
                  <w:r w:rsidRPr="00172614">
                    <w:rPr>
                      <w:rFonts w:cs="Arial"/>
                      <w:sz w:val="14"/>
                      <w:szCs w:val="14"/>
                    </w:rPr>
                    <w:t xml:space="preserve">1. Support for the size of DD-basis, N4&gt;1 </w:t>
                  </w:r>
                </w:p>
                <w:p w14:paraId="1C87D752" w14:textId="77777777" w:rsidR="00712433" w:rsidRPr="00172614" w:rsidRDefault="00712433" w:rsidP="00712433">
                  <w:pPr>
                    <w:rPr>
                      <w:rFonts w:cs="Arial"/>
                      <w:sz w:val="14"/>
                      <w:szCs w:val="14"/>
                    </w:rPr>
                  </w:pPr>
                  <w:r w:rsidRPr="00172614">
                    <w:rPr>
                      <w:rFonts w:cs="Arial"/>
                      <w:sz w:val="14"/>
                      <w:szCs w:val="14"/>
                    </w:rPr>
                    <w:t>2. A list of supported combinations, each combination is {Max N4, Max # of Tx ports in one resource, Max # of resources and total # of Tx ports} across all CCs simultaneously</w:t>
                  </w:r>
                </w:p>
                <w:p w14:paraId="225C2C59" w14:textId="77777777" w:rsidR="00712433" w:rsidRPr="00394448" w:rsidRDefault="00712433" w:rsidP="00712433">
                  <w:pPr>
                    <w:rPr>
                      <w:rFonts w:eastAsia="SimSun" w:cs="Arial"/>
                      <w:color w:val="000000"/>
                      <w:sz w:val="14"/>
                      <w:szCs w:val="14"/>
                      <w:lang w:eastAsia="zh-CN"/>
                    </w:rPr>
                  </w:pPr>
                  <w:r w:rsidRPr="00394448">
                    <w:rPr>
                      <w:rFonts w:eastAsia="SimSun" w:cs="Arial"/>
                      <w:color w:val="000000"/>
                      <w:sz w:val="14"/>
                      <w:szCs w:val="14"/>
                      <w:lang w:eastAsia="zh-CN"/>
                    </w:rPr>
                    <w:t>3. A list of supported combinations, each combination is {Max N4, Max # of Tx ports in one resource, Max # of resources and total # of Tx ports} for one CSI report setting</w:t>
                  </w:r>
                </w:p>
                <w:p w14:paraId="451E17B7" w14:textId="77777777" w:rsidR="00712433" w:rsidRPr="00172614" w:rsidRDefault="00712433" w:rsidP="00712433">
                  <w:pPr>
                    <w:rPr>
                      <w:rFonts w:cs="Arial"/>
                      <w:sz w:val="14"/>
                      <w:szCs w:val="14"/>
                    </w:rPr>
                  </w:pPr>
                  <w:r w:rsidRPr="00172614">
                    <w:rPr>
                      <w:rFonts w:cs="Arial"/>
                      <w:sz w:val="14"/>
                      <w:szCs w:val="14"/>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0A8F7" w14:textId="77777777" w:rsidR="00712433" w:rsidRPr="00172614" w:rsidRDefault="00712433" w:rsidP="00712433">
                  <w:pPr>
                    <w:pStyle w:val="TAL"/>
                    <w:rPr>
                      <w:rFonts w:eastAsia="MS Mincho" w:cs="Arial"/>
                      <w:sz w:val="14"/>
                      <w:szCs w:val="14"/>
                    </w:rPr>
                  </w:pPr>
                  <w:r w:rsidRPr="00172614">
                    <w:rPr>
                      <w:rFonts w:eastAsia="MS Mincho" w:cs="Arial"/>
                      <w:sz w:val="14"/>
                      <w:szCs w:val="14"/>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DECB46"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8F11B"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666E2" w14:textId="77777777" w:rsidR="00712433" w:rsidRPr="00172614" w:rsidRDefault="00712433" w:rsidP="00712433">
                  <w:pPr>
                    <w:pStyle w:val="TAL"/>
                    <w:rPr>
                      <w:rFonts w:eastAsia="SimSun" w:cs="Arial"/>
                      <w:sz w:val="14"/>
                      <w:szCs w:val="14"/>
                    </w:rPr>
                  </w:pPr>
                  <w:r w:rsidRPr="00172614">
                    <w:rPr>
                      <w:rFonts w:cs="Arial"/>
                      <w:sz w:val="14"/>
                      <w:szCs w:val="14"/>
                    </w:rPr>
                    <w:t xml:space="preserve">AI/ML based CSI prediction with </w:t>
                  </w:r>
                  <w:r w:rsidRPr="00394448">
                    <w:rPr>
                      <w:rFonts w:eastAsia="SimSun" w:cs="Arial"/>
                      <w:color w:val="000000"/>
                      <w:sz w:val="14"/>
                      <w:szCs w:val="14"/>
                      <w:lang w:eastAsia="zh-CN"/>
                    </w:rPr>
                    <w:t xml:space="preserve">N4&gt;1 </w:t>
                  </w:r>
                  <w:r w:rsidRPr="00172614">
                    <w:rPr>
                      <w:rFonts w:cs="Arial"/>
                      <w:sz w:val="14"/>
                      <w:szCs w:val="14"/>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5D047"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 band </w:t>
                  </w:r>
                  <w:r w:rsidRPr="00394448">
                    <w:rPr>
                      <w:rFonts w:eastAsia="SimSun" w:cs="Arial"/>
                      <w:color w:val="000000"/>
                      <w:sz w:val="14"/>
                      <w:szCs w:val="14"/>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642E60"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53F901"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49D4B" w14:textId="77777777" w:rsidR="00712433" w:rsidRPr="00172614" w:rsidRDefault="00712433" w:rsidP="00712433">
                  <w:pPr>
                    <w:pStyle w:val="TAL"/>
                    <w:rPr>
                      <w:rFonts w:cs="Arial"/>
                      <w:sz w:val="14"/>
                      <w:szCs w:val="14"/>
                    </w:rPr>
                  </w:pPr>
                  <w:r w:rsidRPr="00172614">
                    <w:rPr>
                      <w:rFonts w:eastAsia="MS Mincho"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F85F" w14:textId="77777777" w:rsidR="00712433" w:rsidRPr="00394448" w:rsidRDefault="00712433" w:rsidP="00712433">
                  <w:pPr>
                    <w:pStyle w:val="TAL"/>
                    <w:rPr>
                      <w:rFonts w:cs="Arial"/>
                      <w:color w:val="000000"/>
                      <w:sz w:val="14"/>
                      <w:szCs w:val="14"/>
                    </w:rPr>
                  </w:pPr>
                  <w:r w:rsidRPr="00394448">
                    <w:rPr>
                      <w:rFonts w:cs="Arial"/>
                      <w:color w:val="000000"/>
                      <w:sz w:val="14"/>
                      <w:szCs w:val="14"/>
                    </w:rPr>
                    <w:t>[Component 2 candidate values:</w:t>
                  </w:r>
                </w:p>
                <w:p w14:paraId="3A4F4235" w14:textId="77777777" w:rsidR="00712433" w:rsidRPr="00394448" w:rsidRDefault="00712433" w:rsidP="00712433">
                  <w:pPr>
                    <w:pStyle w:val="TAL"/>
                    <w:rPr>
                      <w:rFonts w:cs="Arial"/>
                      <w:color w:val="000000"/>
                      <w:sz w:val="14"/>
                      <w:szCs w:val="14"/>
                    </w:rPr>
                  </w:pPr>
                  <w:r w:rsidRPr="00394448">
                    <w:rPr>
                      <w:rFonts w:cs="Arial"/>
                      <w:color w:val="000000"/>
                      <w:sz w:val="14"/>
                      <w:szCs w:val="14"/>
                    </w:rPr>
                    <w:t>a. {1,2,4,8}</w:t>
                  </w:r>
                </w:p>
                <w:p w14:paraId="0DABC219" w14:textId="77777777" w:rsidR="00712433" w:rsidRPr="00394448" w:rsidRDefault="00712433" w:rsidP="00712433">
                  <w:pPr>
                    <w:pStyle w:val="TAL"/>
                    <w:rPr>
                      <w:rFonts w:cs="Arial"/>
                      <w:color w:val="000000"/>
                      <w:sz w:val="14"/>
                      <w:szCs w:val="14"/>
                    </w:rPr>
                  </w:pPr>
                  <w:r w:rsidRPr="00394448">
                    <w:rPr>
                      <w:rFonts w:cs="Arial"/>
                      <w:color w:val="000000"/>
                      <w:sz w:val="14"/>
                      <w:szCs w:val="14"/>
                    </w:rPr>
                    <w:t>b. {4,8,12,16,24,32}</w:t>
                  </w:r>
                </w:p>
                <w:p w14:paraId="11420091" w14:textId="77777777" w:rsidR="00712433" w:rsidRPr="00394448" w:rsidRDefault="00712433" w:rsidP="00712433">
                  <w:pPr>
                    <w:pStyle w:val="TAL"/>
                    <w:rPr>
                      <w:rFonts w:cs="Arial"/>
                      <w:color w:val="000000"/>
                      <w:sz w:val="14"/>
                      <w:szCs w:val="14"/>
                    </w:rPr>
                  </w:pPr>
                  <w:r w:rsidRPr="00394448">
                    <w:rPr>
                      <w:rFonts w:cs="Arial"/>
                      <w:color w:val="000000"/>
                      <w:sz w:val="14"/>
                      <w:szCs w:val="14"/>
                    </w:rPr>
                    <w:t>c. {2,3,4 … 64}</w:t>
                  </w:r>
                </w:p>
                <w:p w14:paraId="2C1C7918" w14:textId="77777777" w:rsidR="00712433" w:rsidRPr="00394448" w:rsidRDefault="00712433" w:rsidP="00712433">
                  <w:pPr>
                    <w:pStyle w:val="TAL"/>
                    <w:rPr>
                      <w:rFonts w:cs="Arial"/>
                      <w:color w:val="000000"/>
                      <w:sz w:val="14"/>
                      <w:szCs w:val="14"/>
                    </w:rPr>
                  </w:pPr>
                  <w:r w:rsidRPr="00394448">
                    <w:rPr>
                      <w:rFonts w:cs="Arial"/>
                      <w:color w:val="000000"/>
                      <w:sz w:val="14"/>
                      <w:szCs w:val="14"/>
                    </w:rPr>
                    <w:t>d. {4, …, 256}</w:t>
                  </w:r>
                </w:p>
                <w:p w14:paraId="5B5E4CF5" w14:textId="77777777" w:rsidR="00712433" w:rsidRPr="00394448" w:rsidRDefault="00712433" w:rsidP="00712433">
                  <w:pPr>
                    <w:pStyle w:val="TAL"/>
                    <w:rPr>
                      <w:rFonts w:eastAsia="Yu Mincho" w:cs="Arial"/>
                      <w:color w:val="000000"/>
                      <w:sz w:val="14"/>
                      <w:szCs w:val="14"/>
                    </w:rPr>
                  </w:pPr>
                </w:p>
                <w:p w14:paraId="4BBB3888" w14:textId="77777777" w:rsidR="00712433" w:rsidRPr="00394448" w:rsidRDefault="00712433" w:rsidP="00712433">
                  <w:pPr>
                    <w:pStyle w:val="TAL"/>
                    <w:rPr>
                      <w:rFonts w:cs="Arial"/>
                      <w:color w:val="000000"/>
                      <w:sz w:val="14"/>
                      <w:szCs w:val="14"/>
                    </w:rPr>
                  </w:pPr>
                  <w:r w:rsidRPr="00394448">
                    <w:rPr>
                      <w:rFonts w:cs="Arial"/>
                      <w:color w:val="000000"/>
                      <w:sz w:val="14"/>
                      <w:szCs w:val="14"/>
                    </w:rPr>
                    <w:t>[Component 3 Candidate values</w:t>
                  </w:r>
                </w:p>
                <w:p w14:paraId="687497F7" w14:textId="77777777" w:rsidR="00712433" w:rsidRPr="00394448" w:rsidRDefault="00712433" w:rsidP="00712433">
                  <w:pPr>
                    <w:pStyle w:val="TAL"/>
                    <w:rPr>
                      <w:rFonts w:cs="Arial"/>
                      <w:color w:val="000000"/>
                      <w:sz w:val="14"/>
                      <w:szCs w:val="14"/>
                    </w:rPr>
                  </w:pPr>
                  <w:bookmarkStart w:id="61" w:name="_Hlk149807860"/>
                  <w:r w:rsidRPr="00394448">
                    <w:rPr>
                      <w:rFonts w:cs="Arial"/>
                      <w:color w:val="000000"/>
                      <w:sz w:val="14"/>
                      <w:szCs w:val="14"/>
                    </w:rPr>
                    <w:t>a. {1,2,4,8}</w:t>
                  </w:r>
                </w:p>
                <w:p w14:paraId="5BF6C169" w14:textId="77777777" w:rsidR="00712433" w:rsidRPr="00394448" w:rsidRDefault="00712433" w:rsidP="00712433">
                  <w:pPr>
                    <w:pStyle w:val="TAL"/>
                    <w:rPr>
                      <w:rFonts w:cs="Arial"/>
                      <w:color w:val="000000"/>
                      <w:sz w:val="14"/>
                      <w:szCs w:val="14"/>
                    </w:rPr>
                  </w:pPr>
                  <w:r w:rsidRPr="00394448">
                    <w:rPr>
                      <w:rFonts w:cs="Arial"/>
                      <w:color w:val="000000"/>
                      <w:sz w:val="14"/>
                      <w:szCs w:val="14"/>
                    </w:rPr>
                    <w:t>b. {4,8,12,16,24,32}</w:t>
                  </w:r>
                </w:p>
                <w:p w14:paraId="2466BB74" w14:textId="77777777" w:rsidR="00712433" w:rsidRPr="00394448" w:rsidRDefault="00712433" w:rsidP="00712433">
                  <w:pPr>
                    <w:pStyle w:val="TAL"/>
                    <w:rPr>
                      <w:rFonts w:cs="Arial"/>
                      <w:color w:val="000000"/>
                      <w:sz w:val="14"/>
                      <w:szCs w:val="14"/>
                    </w:rPr>
                  </w:pPr>
                  <w:r w:rsidRPr="00394448">
                    <w:rPr>
                      <w:rFonts w:cs="Arial"/>
                      <w:color w:val="000000"/>
                      <w:sz w:val="14"/>
                      <w:szCs w:val="14"/>
                    </w:rPr>
                    <w:t>c. {4,8,12}</w:t>
                  </w:r>
                </w:p>
                <w:p w14:paraId="1432109C" w14:textId="77777777" w:rsidR="00712433" w:rsidRPr="00394448" w:rsidRDefault="00712433" w:rsidP="00712433">
                  <w:pPr>
                    <w:pStyle w:val="TAL"/>
                    <w:rPr>
                      <w:rFonts w:eastAsia="Yu Mincho" w:cs="Arial"/>
                      <w:color w:val="000000"/>
                      <w:sz w:val="14"/>
                      <w:szCs w:val="14"/>
                    </w:rPr>
                  </w:pPr>
                  <w:r w:rsidRPr="00394448">
                    <w:rPr>
                      <w:rFonts w:cs="Arial"/>
                      <w:color w:val="000000"/>
                      <w:sz w:val="14"/>
                      <w:szCs w:val="14"/>
                    </w:rPr>
                    <w:t>d.{4, …, 256}</w:t>
                  </w:r>
                  <w:bookmarkEnd w:id="61"/>
                  <w:r w:rsidRPr="00394448">
                    <w:rPr>
                      <w:rFonts w:cs="Arial"/>
                      <w:color w:val="000000"/>
                      <w:sz w:val="14"/>
                      <w:szCs w:val="14"/>
                    </w:rPr>
                    <w:t>}</w:t>
                  </w:r>
                </w:p>
                <w:p w14:paraId="5FB3DE60" w14:textId="77777777" w:rsidR="00712433" w:rsidRPr="00394448" w:rsidRDefault="00712433" w:rsidP="00712433">
                  <w:pPr>
                    <w:pStyle w:val="TAL"/>
                    <w:rPr>
                      <w:rFonts w:cs="Arial"/>
                      <w:color w:val="000000"/>
                      <w:sz w:val="14"/>
                      <w:szCs w:val="14"/>
                    </w:rPr>
                  </w:pPr>
                  <w:r w:rsidRPr="00394448">
                    <w:rPr>
                      <w:rFonts w:cs="Arial"/>
                      <w:color w:val="000000"/>
                      <w:sz w:val="14"/>
                      <w:szCs w:val="14"/>
                    </w:rPr>
                    <w:t>]</w:t>
                  </w:r>
                </w:p>
                <w:p w14:paraId="12670170" w14:textId="77777777" w:rsidR="00712433" w:rsidRPr="00394448" w:rsidRDefault="00712433" w:rsidP="00712433">
                  <w:pPr>
                    <w:pStyle w:val="TAL"/>
                    <w:rPr>
                      <w:rFonts w:cs="Arial"/>
                      <w:color w:val="000000"/>
                      <w:sz w:val="14"/>
                      <w:szCs w:val="14"/>
                      <w:highlight w:val="yellow"/>
                    </w:rPr>
                  </w:pPr>
                </w:p>
                <w:p w14:paraId="14AEE322" w14:textId="77777777" w:rsidR="00712433" w:rsidRPr="00172614" w:rsidRDefault="00712433" w:rsidP="00712433">
                  <w:pPr>
                    <w:pStyle w:val="TAL"/>
                    <w:rPr>
                      <w:rFonts w:cs="Arial"/>
                      <w:sz w:val="14"/>
                      <w:szCs w:val="14"/>
                    </w:rPr>
                  </w:pPr>
                  <w:r w:rsidRPr="00394448">
                    <w:rPr>
                      <w:rFonts w:eastAsia="Malgun Gothic" w:cs="Arial"/>
                      <w:color w:val="000000"/>
                      <w:sz w:val="14"/>
                      <w:szCs w:val="14"/>
                      <w:highlight w:val="yellow"/>
                      <w:lang w:eastAsia="ko-KR"/>
                    </w:rPr>
                    <w:t xml:space="preserve">Note: FFS on how to handle applicability report, e.g., </w:t>
                  </w:r>
                  <w:r w:rsidRPr="00394448">
                    <w:rPr>
                      <w:rFonts w:cs="Arial"/>
                      <w:color w:val="000000"/>
                      <w:sz w:val="14"/>
                      <w:szCs w:val="14"/>
                      <w:highlight w:val="yellow"/>
                    </w:rPr>
                    <w:t xml:space="preserve">Multiple candidate values </w:t>
                  </w:r>
                  <w:r w:rsidRPr="00394448">
                    <w:rPr>
                      <w:rFonts w:eastAsia="Malgun Gothic" w:cs="Arial"/>
                      <w:color w:val="000000"/>
                      <w:sz w:val="14"/>
                      <w:szCs w:val="14"/>
                      <w:highlight w:val="yellow"/>
                      <w:lang w:eastAsia="ko-KR"/>
                    </w:rPr>
                    <w:t>for N4</w:t>
                  </w:r>
                  <w:r w:rsidRPr="00394448">
                    <w:rPr>
                      <w:rFonts w:cs="Arial"/>
                      <w:color w:val="000000"/>
                      <w:sz w:val="14"/>
                      <w:szCs w:val="14"/>
                      <w:highlight w:val="yellow"/>
                    </w:rPr>
                    <w:t xml:space="preserve"> can be reported.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4C40BB" w14:textId="77777777" w:rsidR="00712433" w:rsidRPr="00172614" w:rsidRDefault="00712433" w:rsidP="00712433">
                  <w:pPr>
                    <w:pStyle w:val="TAL"/>
                    <w:rPr>
                      <w:rFonts w:cs="Arial"/>
                      <w:sz w:val="14"/>
                      <w:szCs w:val="14"/>
                    </w:rPr>
                  </w:pPr>
                  <w:r w:rsidRPr="00172614">
                    <w:rPr>
                      <w:rFonts w:cs="Arial"/>
                      <w:sz w:val="14"/>
                      <w:szCs w:val="14"/>
                    </w:rPr>
                    <w:t>Optional with capability signalling</w:t>
                  </w:r>
                </w:p>
              </w:tc>
            </w:tr>
            <w:tr w:rsidR="00712433" w:rsidRPr="00FC5126" w14:paraId="3B797DB7"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3F464" w14:textId="77777777" w:rsidR="00712433" w:rsidRPr="00172614" w:rsidRDefault="00712433" w:rsidP="00712433">
                  <w:pPr>
                    <w:pStyle w:val="TAL"/>
                    <w:rPr>
                      <w:rFonts w:cs="Arial"/>
                      <w:sz w:val="14"/>
                      <w:szCs w:val="14"/>
                    </w:rPr>
                  </w:pPr>
                  <w:r w:rsidRPr="00394448">
                    <w:rPr>
                      <w:rFonts w:cs="Arial"/>
                      <w:color w:val="000000"/>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640F" w14:textId="77777777" w:rsidR="00712433" w:rsidRPr="00172614" w:rsidRDefault="00712433" w:rsidP="00712433">
                  <w:pPr>
                    <w:pStyle w:val="TAL"/>
                    <w:rPr>
                      <w:rFonts w:cs="Arial"/>
                      <w:sz w:val="14"/>
                      <w:szCs w:val="14"/>
                    </w:rPr>
                  </w:pPr>
                  <w:r w:rsidRPr="00394448">
                    <w:rPr>
                      <w:rFonts w:cs="Arial"/>
                      <w:color w:val="000000"/>
                      <w:sz w:val="14"/>
                      <w:szCs w:val="14"/>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29B72"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Support of L=6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231F6" w14:textId="77777777" w:rsidR="00712433" w:rsidRPr="00172614" w:rsidRDefault="00712433" w:rsidP="00712433">
                  <w:pPr>
                    <w:rPr>
                      <w:rFonts w:cs="Arial"/>
                      <w:sz w:val="14"/>
                      <w:szCs w:val="14"/>
                    </w:rPr>
                  </w:pPr>
                  <w:r w:rsidRPr="00394448">
                    <w:rPr>
                      <w:rFonts w:eastAsia="SimSun" w:cs="Arial"/>
                      <w:color w:val="000000"/>
                      <w:sz w:val="14"/>
                      <w:szCs w:val="14"/>
                    </w:rPr>
                    <w:t xml:space="preserve">Support of L=6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3AA7E" w14:textId="77777777" w:rsidR="00712433" w:rsidRPr="00172614" w:rsidRDefault="00712433" w:rsidP="00712433">
                  <w:pPr>
                    <w:pStyle w:val="TAL"/>
                    <w:rPr>
                      <w:rFonts w:eastAsia="MS Mincho" w:cs="Arial"/>
                      <w:sz w:val="14"/>
                      <w:szCs w:val="14"/>
                    </w:rPr>
                  </w:pPr>
                  <w:r w:rsidRPr="00172614">
                    <w:rPr>
                      <w:rFonts w:eastAsia="SimSun" w:cs="Arial"/>
                      <w:color w:val="FF0000"/>
                      <w:sz w:val="14"/>
                      <w:szCs w:val="14"/>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094D8" w14:textId="77777777" w:rsidR="00712433" w:rsidRPr="00172614" w:rsidRDefault="00712433" w:rsidP="00712433">
                  <w:pPr>
                    <w:pStyle w:val="TAL"/>
                    <w:rPr>
                      <w:rFonts w:eastAsia="SimSun" w:cs="Arial"/>
                      <w:sz w:val="14"/>
                      <w:szCs w:val="14"/>
                    </w:rPr>
                  </w:pPr>
                  <w:r w:rsidRPr="00394448">
                    <w:rPr>
                      <w:rFonts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AD99E"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BB5040"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L=6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27686"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9D344"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A9059"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008C75"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95472"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9817D"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78B1C65A"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ED89F23" w14:textId="77777777" w:rsidR="00712433" w:rsidRPr="00172614" w:rsidRDefault="00712433" w:rsidP="00712433">
                  <w:pPr>
                    <w:pStyle w:val="TAL"/>
                    <w:rPr>
                      <w:rFonts w:cs="Arial"/>
                      <w:sz w:val="14"/>
                      <w:szCs w:val="14"/>
                    </w:rPr>
                  </w:pPr>
                  <w:r w:rsidRPr="00394448">
                    <w:rPr>
                      <w:rFonts w:cs="Arial"/>
                      <w:color w:val="000000"/>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DCA66" w14:textId="77777777" w:rsidR="00712433" w:rsidRPr="00172614" w:rsidRDefault="00712433" w:rsidP="00712433">
                  <w:pPr>
                    <w:pStyle w:val="TAL"/>
                    <w:rPr>
                      <w:rFonts w:cs="Arial"/>
                      <w:sz w:val="14"/>
                      <w:szCs w:val="14"/>
                    </w:rPr>
                  </w:pPr>
                  <w:r w:rsidRPr="00394448">
                    <w:rPr>
                      <w:rFonts w:cs="Arial"/>
                      <w:color w:val="000000"/>
                      <w:sz w:val="14"/>
                      <w:szCs w:val="14"/>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A65E1"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Support of rank equals 3 and 4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30C67" w14:textId="77777777" w:rsidR="00712433" w:rsidRPr="00172614" w:rsidRDefault="00712433" w:rsidP="00712433">
                  <w:pPr>
                    <w:rPr>
                      <w:rFonts w:cs="Arial"/>
                      <w:sz w:val="14"/>
                      <w:szCs w:val="14"/>
                    </w:rPr>
                  </w:pPr>
                  <w:r w:rsidRPr="00394448">
                    <w:rPr>
                      <w:rFonts w:eastAsia="SimSun" w:cs="Arial"/>
                      <w:color w:val="000000"/>
                      <w:sz w:val="14"/>
                      <w:szCs w:val="14"/>
                    </w:rPr>
                    <w:t xml:space="preserve">Support of </w:t>
                  </w:r>
                  <w:r w:rsidRPr="00394448">
                    <w:rPr>
                      <w:rFonts w:eastAsia="SimSun" w:cs="Arial"/>
                      <w:color w:val="000000"/>
                      <w:sz w:val="14"/>
                      <w:szCs w:val="14"/>
                      <w:lang w:eastAsia="zh-CN"/>
                    </w:rPr>
                    <w:t xml:space="preserve">rank </w:t>
                  </w:r>
                  <w:r w:rsidRPr="00394448">
                    <w:rPr>
                      <w:rFonts w:eastAsia="SimSun" w:cs="Arial"/>
                      <w:color w:val="000000"/>
                      <w:sz w:val="14"/>
                      <w:szCs w:val="14"/>
                    </w:rPr>
                    <w:t xml:space="preserve">equals 3 and 4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FB6F1" w14:textId="77777777" w:rsidR="00712433" w:rsidRPr="00172614" w:rsidRDefault="00712433" w:rsidP="00712433">
                  <w:pPr>
                    <w:pStyle w:val="TAL"/>
                    <w:rPr>
                      <w:rFonts w:eastAsia="MS Mincho" w:cs="Arial"/>
                      <w:sz w:val="14"/>
                      <w:szCs w:val="14"/>
                    </w:rPr>
                  </w:pPr>
                  <w:r w:rsidRPr="00172614">
                    <w:rPr>
                      <w:rFonts w:eastAsia="SimSun" w:cs="Arial"/>
                      <w:color w:val="FF0000"/>
                      <w:sz w:val="14"/>
                      <w:szCs w:val="14"/>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A0821" w14:textId="77777777" w:rsidR="00712433" w:rsidRPr="00172614" w:rsidRDefault="00712433" w:rsidP="00712433">
                  <w:pPr>
                    <w:pStyle w:val="TAL"/>
                    <w:rPr>
                      <w:rFonts w:eastAsia="SimSun" w:cs="Arial"/>
                      <w:sz w:val="14"/>
                      <w:szCs w:val="14"/>
                    </w:rPr>
                  </w:pPr>
                  <w:r w:rsidRPr="00394448">
                    <w:rPr>
                      <w:rFonts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86A5E3"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96F5BE"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 xml:space="preserve">Rank equals 3 and 4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E52AB"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61908"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AF024"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EB83AC"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73B39"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17B61A"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06AFAF0F"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1372C4" w14:textId="77777777" w:rsidR="00712433" w:rsidRPr="00172614" w:rsidRDefault="00712433" w:rsidP="00712433">
                  <w:pPr>
                    <w:pStyle w:val="TAL"/>
                    <w:rPr>
                      <w:rFonts w:cs="Arial"/>
                      <w:sz w:val="14"/>
                      <w:szCs w:val="14"/>
                    </w:rPr>
                  </w:pPr>
                  <w:r w:rsidRPr="00172614">
                    <w:rPr>
                      <w:rFonts w:eastAsia="SimSun" w:cs="Arial"/>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269DA6" w14:textId="77777777" w:rsidR="00712433" w:rsidRPr="00172614" w:rsidRDefault="00712433" w:rsidP="00712433">
                  <w:pPr>
                    <w:pStyle w:val="TAL"/>
                    <w:rPr>
                      <w:rFonts w:cs="Arial"/>
                      <w:sz w:val="14"/>
                      <w:szCs w:val="14"/>
                    </w:rPr>
                  </w:pPr>
                  <w:r w:rsidRPr="00172614">
                    <w:rPr>
                      <w:rFonts w:eastAsia="MS Mincho" w:cs="Arial"/>
                      <w:sz w:val="14"/>
                      <w:szCs w:val="14"/>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AB7FC"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DD unit size when</w:t>
                  </w:r>
                  <w:r w:rsidRPr="00394448">
                    <w:rPr>
                      <w:rFonts w:cs="Arial"/>
                      <w:color w:val="000000"/>
                      <w:sz w:val="14"/>
                      <w:szCs w:val="14"/>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E761" w14:textId="77777777" w:rsidR="00712433" w:rsidRPr="00172614" w:rsidRDefault="00712433" w:rsidP="00712433">
                  <w:pPr>
                    <w:rPr>
                      <w:rFonts w:cs="Arial"/>
                      <w:sz w:val="14"/>
                      <w:szCs w:val="14"/>
                    </w:rPr>
                  </w:pPr>
                  <w:r w:rsidRPr="00394448">
                    <w:rPr>
                      <w:rFonts w:eastAsia="Yu Mincho" w:cs="Arial"/>
                      <w:color w:val="000000"/>
                      <w:sz w:val="14"/>
                      <w:szCs w:val="14"/>
                      <w:lang w:eastAsia="ja-JP"/>
                    </w:rPr>
                    <w:t>Value of d=1</w:t>
                  </w:r>
                  <w:r w:rsidRPr="00394448">
                    <w:rPr>
                      <w:rFonts w:eastAsia="SimSun" w:cs="Arial"/>
                      <w:color w:val="000000"/>
                      <w:sz w:val="14"/>
                      <w:szCs w:val="14"/>
                      <w:lang w:eastAsia="zh-CN"/>
                    </w:rPr>
                    <w:t xml:space="preserve"> for the DD unit size when</w:t>
                  </w:r>
                  <w:r w:rsidRPr="00394448">
                    <w:rPr>
                      <w:rFonts w:cs="Arial"/>
                      <w:color w:val="000000"/>
                      <w:sz w:val="14"/>
                      <w:szCs w:val="14"/>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E97438" w14:textId="77777777" w:rsidR="00712433" w:rsidRPr="00172614" w:rsidRDefault="00712433" w:rsidP="00712433">
                  <w:pPr>
                    <w:pStyle w:val="TAL"/>
                    <w:rPr>
                      <w:rFonts w:eastAsia="MS Mincho" w:cs="Arial"/>
                      <w:sz w:val="14"/>
                      <w:szCs w:val="14"/>
                    </w:rPr>
                  </w:pPr>
                  <w:r w:rsidRPr="00172614">
                    <w:rPr>
                      <w:rFonts w:eastAsia="MS Mincho" w:cs="Arial"/>
                      <w:sz w:val="14"/>
                      <w:szCs w:val="14"/>
                    </w:rPr>
                    <w:t>X-1-2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C451B"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428ED"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F2D934"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eastAsia="zh-CN"/>
                    </w:rPr>
                    <w:t>DD unit size d=1 is not supported when</w:t>
                  </w:r>
                  <w:r w:rsidRPr="00394448">
                    <w:rPr>
                      <w:rFonts w:cs="Arial"/>
                      <w:color w:val="000000"/>
                      <w:sz w:val="14"/>
                      <w:szCs w:val="14"/>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34FD9"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t xml:space="preserve">Per-band </w:t>
                  </w:r>
                  <w:r w:rsidRPr="00394448">
                    <w:rPr>
                      <w:rFonts w:eastAsia="SimSun" w:cs="Arial"/>
                      <w:color w:val="000000"/>
                      <w:sz w:val="14"/>
                      <w:szCs w:val="14"/>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AF4E5"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B1F6D0"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692E8"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EA62C"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9C24B"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553BBEE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CDB9703" w14:textId="77777777" w:rsidR="00712433" w:rsidRPr="00172614" w:rsidRDefault="00712433" w:rsidP="00712433">
                  <w:pPr>
                    <w:pStyle w:val="TAL"/>
                    <w:rPr>
                      <w:rFonts w:cs="Arial"/>
                      <w:sz w:val="14"/>
                      <w:szCs w:val="14"/>
                    </w:rPr>
                  </w:pPr>
                  <w:r w:rsidRPr="00172614">
                    <w:rPr>
                      <w:rFonts w:eastAsia="SimSun" w:cs="Arial"/>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3D0949" w14:textId="77777777" w:rsidR="00712433" w:rsidRPr="00172614" w:rsidRDefault="00712433" w:rsidP="00712433">
                  <w:pPr>
                    <w:pStyle w:val="TAL"/>
                    <w:rPr>
                      <w:rFonts w:cs="Arial"/>
                      <w:sz w:val="14"/>
                      <w:szCs w:val="14"/>
                    </w:rPr>
                  </w:pPr>
                  <w:r w:rsidRPr="00172614">
                    <w:rPr>
                      <w:rFonts w:eastAsia="MS Mincho" w:cs="Arial"/>
                      <w:sz w:val="14"/>
                      <w:szCs w:val="14"/>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99FC07" w14:textId="77777777" w:rsidR="00712433" w:rsidRPr="00394448" w:rsidRDefault="00712433" w:rsidP="00712433">
                  <w:pPr>
                    <w:pStyle w:val="TAL"/>
                    <w:rPr>
                      <w:rFonts w:eastAsia="Malgun Gothic" w:cs="Arial"/>
                      <w:color w:val="000000"/>
                      <w:sz w:val="14"/>
                      <w:szCs w:val="14"/>
                      <w:lang w:eastAsia="ko-KR"/>
                    </w:rPr>
                  </w:pPr>
                  <w:r w:rsidRPr="00394448">
                    <w:rPr>
                      <w:rFonts w:cs="Arial"/>
                      <w:color w:val="000000"/>
                      <w:sz w:val="14"/>
                      <w:szCs w:val="14"/>
                      <w:lang w:eastAsia="ko-KR"/>
                    </w:rPr>
                    <w:t xml:space="preserve">Maximum number of aperiodic CSI-RS resources that can be configured in the same CSI report </w:t>
                  </w:r>
                  <w:r w:rsidRPr="00394448">
                    <w:rPr>
                      <w:rFonts w:cs="Arial"/>
                      <w:color w:val="000000"/>
                      <w:sz w:val="14"/>
                      <w:szCs w:val="14"/>
                      <w:lang w:eastAsia="ko-KR"/>
                    </w:rPr>
                    <w:lastRenderedPageBreak/>
                    <w:t xml:space="preserve">setting for </w:t>
                  </w:r>
                  <w:r w:rsidRPr="00172614">
                    <w:rPr>
                      <w:rFonts w:eastAsia="SimSun" w:cs="Arial"/>
                      <w:color w:val="FF0000"/>
                      <w:sz w:val="14"/>
                      <w:szCs w:val="14"/>
                      <w:lang w:eastAsia="zh-CN"/>
                    </w:rPr>
                    <w:t>AIML-based CSI prediction</w:t>
                  </w:r>
                </w:p>
                <w:p w14:paraId="55666F75" w14:textId="77777777" w:rsidR="00712433" w:rsidRPr="00172614" w:rsidRDefault="00712433" w:rsidP="00712433">
                  <w:pPr>
                    <w:pStyle w:val="TAL"/>
                    <w:rPr>
                      <w:rFonts w:eastAsia="SimSun"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ED051" w14:textId="77777777" w:rsidR="00712433" w:rsidRPr="00394448" w:rsidRDefault="00712433" w:rsidP="00712433">
                  <w:pPr>
                    <w:pStyle w:val="TAL"/>
                    <w:rPr>
                      <w:rFonts w:eastAsia="Malgun Gothic" w:cs="Arial"/>
                      <w:color w:val="000000"/>
                      <w:sz w:val="14"/>
                      <w:szCs w:val="14"/>
                      <w:lang w:eastAsia="ko-KR"/>
                    </w:rPr>
                  </w:pPr>
                  <w:r w:rsidRPr="00394448">
                    <w:rPr>
                      <w:rFonts w:eastAsia="Yu Mincho" w:cs="Arial"/>
                      <w:color w:val="000000"/>
                      <w:sz w:val="14"/>
                      <w:szCs w:val="14"/>
                    </w:rPr>
                    <w:lastRenderedPageBreak/>
                    <w:t xml:space="preserve">1. </w:t>
                  </w:r>
                  <w:r w:rsidRPr="00394448">
                    <w:rPr>
                      <w:rFonts w:cs="Arial"/>
                      <w:color w:val="000000"/>
                      <w:sz w:val="14"/>
                      <w:szCs w:val="14"/>
                    </w:rPr>
                    <w:t xml:space="preserve">Maximum number of aperiodic CSI-RS resources that can be configured in the same CSI report setting for </w:t>
                  </w:r>
                  <w:r w:rsidRPr="00172614">
                    <w:rPr>
                      <w:rFonts w:eastAsia="SimSun" w:cs="Arial"/>
                      <w:color w:val="FF0000"/>
                      <w:sz w:val="14"/>
                      <w:szCs w:val="14"/>
                      <w:lang w:eastAsia="zh-CN"/>
                    </w:rPr>
                    <w:t>AIML-based CSI prediction</w:t>
                  </w:r>
                </w:p>
                <w:p w14:paraId="7A1A9414" w14:textId="77777777" w:rsidR="00712433" w:rsidRPr="00172614"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FCF9B" w14:textId="77777777" w:rsidR="00712433" w:rsidRPr="00172614" w:rsidRDefault="00712433" w:rsidP="00712433">
                  <w:pPr>
                    <w:pStyle w:val="TAL"/>
                    <w:rPr>
                      <w:rFonts w:eastAsia="MS Mincho" w:cs="Arial"/>
                      <w:sz w:val="14"/>
                      <w:szCs w:val="14"/>
                    </w:rPr>
                  </w:pPr>
                  <w:r w:rsidRPr="00394448">
                    <w:rPr>
                      <w:rFonts w:eastAsia="Yu Mincho" w:cs="Arial"/>
                      <w:color w:val="000000"/>
                      <w:sz w:val="14"/>
                      <w:szCs w:val="14"/>
                      <w:lang w:val="en-US"/>
                    </w:rPr>
                    <w:lastRenderedPageBreak/>
                    <w:t>40-3-2-1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C4F64" w14:textId="77777777" w:rsidR="00712433" w:rsidRPr="00172614" w:rsidRDefault="00712433" w:rsidP="00712433">
                  <w:pPr>
                    <w:pStyle w:val="TAL"/>
                    <w:rPr>
                      <w:rFonts w:eastAsia="SimSun" w:cs="Arial"/>
                      <w:sz w:val="14"/>
                      <w:szCs w:val="14"/>
                    </w:rPr>
                  </w:pPr>
                  <w:r w:rsidRPr="00394448">
                    <w:rPr>
                      <w:rFonts w:cs="Arial"/>
                      <w:color w:val="000000"/>
                      <w:sz w:val="14"/>
                      <w:szCs w:val="14"/>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E8040"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AF7AE" w14:textId="77777777" w:rsidR="00712433" w:rsidRPr="00394448" w:rsidRDefault="00712433" w:rsidP="00712433">
                  <w:pPr>
                    <w:pStyle w:val="TAL"/>
                    <w:rPr>
                      <w:rFonts w:eastAsia="Malgun Gothic" w:cs="Arial"/>
                      <w:color w:val="000000"/>
                      <w:sz w:val="14"/>
                      <w:szCs w:val="14"/>
                      <w:lang w:eastAsia="ko-KR"/>
                    </w:rPr>
                  </w:pPr>
                  <w:r w:rsidRPr="00394448">
                    <w:rPr>
                      <w:rFonts w:cs="Arial"/>
                      <w:color w:val="000000"/>
                      <w:sz w:val="14"/>
                      <w:szCs w:val="14"/>
                      <w:lang w:eastAsia="ko-KR"/>
                    </w:rPr>
                    <w:t xml:space="preserve">Maximum number of aperiodic CSI-RS resources that can be configured in the same CSI report setting for </w:t>
                  </w:r>
                  <w:r w:rsidRPr="00172614">
                    <w:rPr>
                      <w:rFonts w:eastAsia="SimSun" w:cs="Arial"/>
                      <w:color w:val="FF0000"/>
                      <w:sz w:val="14"/>
                      <w:szCs w:val="14"/>
                      <w:lang w:eastAsia="zh-CN"/>
                    </w:rPr>
                    <w:t>AIML-based CSI prediction</w:t>
                  </w:r>
                  <w:r w:rsidRPr="00394448">
                    <w:rPr>
                      <w:rFonts w:eastAsia="SimSun" w:cs="Arial"/>
                      <w:color w:val="000000"/>
                      <w:sz w:val="14"/>
                      <w:szCs w:val="14"/>
                      <w:lang w:eastAsia="zh-CN"/>
                    </w:rPr>
                    <w:t xml:space="preserve"> </w:t>
                  </w:r>
                  <w:r w:rsidRPr="00394448">
                    <w:rPr>
                      <w:rFonts w:eastAsia="SimSun" w:cs="Arial"/>
                      <w:color w:val="000000"/>
                      <w:sz w:val="14"/>
                      <w:szCs w:val="14"/>
                      <w:lang w:eastAsia="zh-CN"/>
                    </w:rPr>
                    <w:lastRenderedPageBreak/>
                    <w:t>is not known</w:t>
                  </w:r>
                </w:p>
                <w:p w14:paraId="6F8CC5A5" w14:textId="77777777" w:rsidR="00712433" w:rsidRPr="00172614" w:rsidRDefault="00712433" w:rsidP="00712433">
                  <w:pPr>
                    <w:pStyle w:val="TAL"/>
                    <w:rPr>
                      <w:rFonts w:eastAsia="SimSun"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73951" w14:textId="77777777" w:rsidR="00712433" w:rsidRPr="00172614" w:rsidRDefault="00712433" w:rsidP="00712433">
                  <w:pPr>
                    <w:pStyle w:val="TAL"/>
                    <w:rPr>
                      <w:rFonts w:eastAsia="SimSun" w:cs="Arial"/>
                      <w:sz w:val="14"/>
                      <w:szCs w:val="14"/>
                    </w:rPr>
                  </w:pPr>
                  <w:r w:rsidRPr="00394448">
                    <w:rPr>
                      <w:rFonts w:eastAsia="SimSun" w:cs="Arial"/>
                      <w:color w:val="000000"/>
                      <w:sz w:val="14"/>
                      <w:szCs w:val="14"/>
                      <w:lang w:val="en-US" w:eastAsia="zh-CN"/>
                    </w:rPr>
                    <w:lastRenderedPageBreak/>
                    <w:t xml:space="preserve">Per-band </w:t>
                  </w:r>
                  <w:r w:rsidRPr="00394448">
                    <w:rPr>
                      <w:rFonts w:eastAsia="SimSun" w:cs="Arial"/>
                      <w:color w:val="000000"/>
                      <w:sz w:val="14"/>
                      <w:szCs w:val="14"/>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E7AF9"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B04BD2"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974F5" w14:textId="77777777" w:rsidR="00712433" w:rsidRPr="00172614" w:rsidRDefault="00712433" w:rsidP="00712433">
                  <w:pPr>
                    <w:pStyle w:val="TAL"/>
                    <w:rPr>
                      <w:rFonts w:cs="Arial"/>
                      <w:sz w:val="14"/>
                      <w:szCs w:val="14"/>
                    </w:rPr>
                  </w:pPr>
                  <w:r w:rsidRPr="00394448">
                    <w:rPr>
                      <w:rFonts w:cs="Arial"/>
                      <w:color w:val="000000"/>
                      <w:sz w:val="14"/>
                      <w:szCs w:val="14"/>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A14A" w14:textId="77777777" w:rsidR="00712433" w:rsidRPr="00394448" w:rsidRDefault="00712433" w:rsidP="00712433">
                  <w:pPr>
                    <w:pStyle w:val="TAL"/>
                    <w:rPr>
                      <w:rFonts w:cs="Arial"/>
                      <w:color w:val="000000"/>
                      <w:sz w:val="14"/>
                      <w:szCs w:val="14"/>
                    </w:rPr>
                  </w:pPr>
                  <w:r w:rsidRPr="00394448">
                    <w:rPr>
                      <w:rFonts w:cs="Arial"/>
                      <w:color w:val="000000"/>
                      <w:sz w:val="14"/>
                      <w:szCs w:val="14"/>
                    </w:rPr>
                    <w:t>Component 1 candidate values: {4, 8, 12}</w:t>
                  </w:r>
                </w:p>
                <w:p w14:paraId="738055E4" w14:textId="77777777" w:rsidR="00712433" w:rsidRPr="00172614" w:rsidRDefault="00712433" w:rsidP="00712433">
                  <w:pPr>
                    <w:pStyle w:val="TAL"/>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6C0D02" w14:textId="77777777" w:rsidR="00712433" w:rsidRPr="00172614" w:rsidRDefault="00712433" w:rsidP="00712433">
                  <w:pPr>
                    <w:pStyle w:val="TAL"/>
                    <w:rPr>
                      <w:rFonts w:cs="Arial"/>
                      <w:sz w:val="14"/>
                      <w:szCs w:val="14"/>
                    </w:rPr>
                  </w:pPr>
                  <w:r w:rsidRPr="00394448">
                    <w:rPr>
                      <w:rFonts w:cs="Arial"/>
                      <w:color w:val="000000"/>
                      <w:sz w:val="14"/>
                      <w:szCs w:val="14"/>
                      <w:lang w:eastAsia="zh-CN"/>
                    </w:rPr>
                    <w:t>Optional with capability signaling</w:t>
                  </w:r>
                </w:p>
              </w:tc>
            </w:tr>
            <w:tr w:rsidR="00712433" w:rsidRPr="00FC5126" w14:paraId="2B5D6865" w14:textId="77777777" w:rsidTr="0071243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747BB" w14:textId="77777777" w:rsidR="00712433" w:rsidRPr="00172614" w:rsidRDefault="00712433" w:rsidP="00712433">
                  <w:pPr>
                    <w:pStyle w:val="TAL"/>
                    <w:rPr>
                      <w:rFonts w:cs="Arial"/>
                      <w:sz w:val="14"/>
                      <w:szCs w:val="14"/>
                    </w:rPr>
                  </w:pPr>
                  <w:r w:rsidRPr="00172614">
                    <w:rPr>
                      <w:rFonts w:eastAsia="SimSun" w:cs="Arial"/>
                      <w:sz w:val="14"/>
                      <w:szCs w:val="14"/>
                    </w:rPr>
                    <w:t xml:space="preserve">X. </w:t>
                  </w:r>
                  <w:r w:rsidRPr="00172614">
                    <w:rPr>
                      <w:rFonts w:cs="Arial"/>
                      <w:sz w:val="14"/>
                      <w:szCs w:val="14"/>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7CA64" w14:textId="77777777" w:rsidR="00712433" w:rsidRPr="00172614" w:rsidRDefault="00712433" w:rsidP="00712433">
                  <w:pPr>
                    <w:pStyle w:val="TAL"/>
                    <w:rPr>
                      <w:rFonts w:cs="Arial"/>
                      <w:sz w:val="14"/>
                      <w:szCs w:val="14"/>
                    </w:rPr>
                  </w:pPr>
                  <w:r w:rsidRPr="00172614">
                    <w:rPr>
                      <w:rFonts w:eastAsia="SimSun" w:cs="Arial"/>
                      <w:sz w:val="14"/>
                      <w:szCs w:val="14"/>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C491A" w14:textId="77777777" w:rsidR="00712433" w:rsidRPr="00172614" w:rsidRDefault="00712433" w:rsidP="00712433">
                  <w:pPr>
                    <w:pStyle w:val="TAL"/>
                    <w:rPr>
                      <w:rFonts w:eastAsia="SimSun" w:cs="Arial"/>
                      <w:sz w:val="14"/>
                      <w:szCs w:val="14"/>
                    </w:rPr>
                  </w:pPr>
                  <w:r w:rsidRPr="00172614">
                    <w:rPr>
                      <w:rFonts w:eastAsia="SimSun" w:cs="Arial"/>
                      <w:sz w:val="14"/>
                      <w:szCs w:val="14"/>
                    </w:rPr>
                    <w:t xml:space="preserve">Data collection for </w:t>
                  </w:r>
                  <w:r w:rsidRPr="00172614">
                    <w:rPr>
                      <w:rFonts w:eastAsia="SimSun" w:cs="Arial"/>
                      <w:color w:val="FF0000"/>
                      <w:sz w:val="14"/>
                      <w:szCs w:val="14"/>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D3E10" w14:textId="77777777" w:rsidR="00712433" w:rsidRPr="00172614" w:rsidRDefault="00712433" w:rsidP="00712433">
                  <w:pPr>
                    <w:rPr>
                      <w:rFonts w:cs="Arial"/>
                      <w:sz w:val="14"/>
                      <w:szCs w:val="14"/>
                    </w:rPr>
                  </w:pPr>
                  <w:r w:rsidRPr="00172614">
                    <w:rPr>
                      <w:rFonts w:cs="Arial"/>
                      <w:sz w:val="14"/>
                      <w:szCs w:val="14"/>
                    </w:rPr>
                    <w:t xml:space="preserve">1. Support of data collection for </w:t>
                  </w:r>
                  <w:r w:rsidRPr="00172614">
                    <w:rPr>
                      <w:rFonts w:eastAsia="SimSun" w:cs="Arial"/>
                      <w:color w:val="FF0000"/>
                      <w:sz w:val="14"/>
                      <w:szCs w:val="14"/>
                      <w:lang w:eastAsia="zh-CN"/>
                    </w:rPr>
                    <w:t>AIML-based CSI prediction</w:t>
                  </w:r>
                </w:p>
                <w:p w14:paraId="23A2E0ED" w14:textId="77777777" w:rsidR="00712433" w:rsidRPr="00172614" w:rsidRDefault="00712433" w:rsidP="00712433">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BA44" w14:textId="77777777" w:rsidR="00712433" w:rsidRPr="00172614" w:rsidRDefault="00712433" w:rsidP="00712433">
                  <w:pPr>
                    <w:pStyle w:val="TAL"/>
                    <w:rPr>
                      <w:rFonts w:eastAsia="MS Mincho"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59833" w14:textId="77777777" w:rsidR="00712433" w:rsidRPr="00172614" w:rsidRDefault="00712433" w:rsidP="00712433">
                  <w:pPr>
                    <w:pStyle w:val="TAL"/>
                    <w:rPr>
                      <w:rFonts w:eastAsia="SimSun" w:cs="Arial"/>
                      <w:sz w:val="14"/>
                      <w:szCs w:val="14"/>
                    </w:rPr>
                  </w:pPr>
                  <w:r w:rsidRPr="00172614">
                    <w:rPr>
                      <w:rFonts w:eastAsia="SimSun" w:cs="Arial"/>
                      <w:sz w:val="14"/>
                      <w:szCs w:val="14"/>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EC99AC" w14:textId="77777777" w:rsidR="00712433" w:rsidRPr="00172614" w:rsidRDefault="00712433" w:rsidP="00712433">
                  <w:pPr>
                    <w:pStyle w:val="TAL"/>
                    <w:rPr>
                      <w:rFonts w:cs="Arial"/>
                      <w:sz w:val="14"/>
                      <w:szCs w:val="14"/>
                    </w:rPr>
                  </w:pPr>
                  <w:r w:rsidRPr="00172614">
                    <w:rPr>
                      <w:rFonts w:cs="Arial"/>
                      <w:sz w:val="14"/>
                      <w:szCs w:val="14"/>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D0175B" w14:textId="77777777" w:rsidR="00712433" w:rsidRPr="00172614" w:rsidRDefault="00712433" w:rsidP="00712433">
                  <w:pPr>
                    <w:pStyle w:val="TAL"/>
                    <w:rPr>
                      <w:rFonts w:eastAsia="SimSun" w:cs="Arial"/>
                      <w:sz w:val="14"/>
                      <w:szCs w:val="14"/>
                    </w:rPr>
                  </w:pPr>
                  <w:r w:rsidRPr="00172614">
                    <w:rPr>
                      <w:rFonts w:eastAsia="SimSun" w:cs="Arial"/>
                      <w:sz w:val="14"/>
                      <w:szCs w:val="14"/>
                    </w:rPr>
                    <w:t xml:space="preserve">Data collection for </w:t>
                  </w:r>
                  <w:r w:rsidRPr="00172614">
                    <w:rPr>
                      <w:rFonts w:eastAsia="SimSun" w:cs="Arial"/>
                      <w:color w:val="FF0000"/>
                      <w:sz w:val="14"/>
                      <w:szCs w:val="14"/>
                      <w:lang w:eastAsia="zh-CN"/>
                    </w:rPr>
                    <w:t>AIML-based CSI prediction</w:t>
                  </w:r>
                  <w:r w:rsidRPr="00172614">
                    <w:rPr>
                      <w:rFonts w:eastAsia="SimSun" w:cs="Arial"/>
                      <w:sz w:val="14"/>
                      <w:szCs w:val="14"/>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CCD8F" w14:textId="77777777" w:rsidR="00712433" w:rsidRPr="00172614" w:rsidRDefault="00712433" w:rsidP="00712433">
                  <w:pPr>
                    <w:pStyle w:val="TAL"/>
                    <w:rPr>
                      <w:rFonts w:eastAsia="SimSun"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6B613"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3C98D"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D7E71D"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A028E" w14:textId="77777777" w:rsidR="00712433" w:rsidRPr="00172614" w:rsidRDefault="00712433" w:rsidP="00712433">
                  <w:pPr>
                    <w:pStyle w:val="TAL"/>
                    <w:rPr>
                      <w:rFonts w:cs="Arial"/>
                      <w:sz w:val="14"/>
                      <w:szCs w:val="14"/>
                    </w:rPr>
                  </w:pPr>
                  <w:r w:rsidRPr="00172614">
                    <w:rPr>
                      <w:rFonts w:cs="Arial"/>
                      <w:sz w:val="14"/>
                      <w:szCs w:val="14"/>
                      <w:highlight w:val="yellow"/>
                    </w:rPr>
                    <w:t>FFS: whether to include basic feature (X-1-1) or separate feature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D0ABD8" w14:textId="77777777" w:rsidR="00712433" w:rsidRPr="00172614" w:rsidRDefault="00712433" w:rsidP="00712433">
                  <w:pPr>
                    <w:pStyle w:val="TAL"/>
                    <w:rPr>
                      <w:rFonts w:cs="Arial"/>
                      <w:sz w:val="14"/>
                      <w:szCs w:val="14"/>
                    </w:rPr>
                  </w:pPr>
                  <w:r w:rsidRPr="00172614">
                    <w:rPr>
                      <w:rFonts w:eastAsia="MS Mincho" w:cs="Arial"/>
                      <w:sz w:val="14"/>
                      <w:szCs w:val="14"/>
                      <w:highlight w:val="yellow"/>
                    </w:rPr>
                    <w:t>FFS</w:t>
                  </w:r>
                </w:p>
              </w:tc>
            </w:tr>
          </w:tbl>
          <w:p w14:paraId="0BC17C22"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F2E44FD" w14:textId="77777777" w:rsidTr="00841285">
        <w:tc>
          <w:tcPr>
            <w:tcW w:w="1844" w:type="dxa"/>
            <w:tcBorders>
              <w:top w:val="single" w:sz="4" w:space="0" w:color="auto"/>
              <w:left w:val="single" w:sz="4" w:space="0" w:color="auto"/>
              <w:bottom w:val="single" w:sz="4" w:space="0" w:color="auto"/>
              <w:right w:val="single" w:sz="4" w:space="0" w:color="auto"/>
            </w:tcBorders>
          </w:tcPr>
          <w:p w14:paraId="2D3E660D"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Qualcomm Incorporated </w:t>
            </w:r>
            <w:r>
              <w:rPr>
                <w:rFonts w:cs="Arial"/>
                <w:sz w:val="16"/>
                <w:szCs w:val="16"/>
              </w:rPr>
              <w:fldChar w:fldCharType="begin"/>
            </w:r>
            <w:r>
              <w:rPr>
                <w:rFonts w:cs="Arial"/>
                <w:sz w:val="16"/>
                <w:szCs w:val="16"/>
              </w:rPr>
              <w:instrText xml:space="preserve"> REF _Ref194137485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7DF292" w14:textId="77777777" w:rsidR="003B2E99" w:rsidRDefault="003B2E99" w:rsidP="003B2E99">
            <w:r>
              <w:t>In our view, R19 AIML based CSI prediction is a new CSI codebook / reporting though the codebook type is same as legacy feature. In other words, it can be considered as an AIML version of the legacy feature where the prediction part is performed via AIML, but the same codebook is used. Thus, R19 AIML based CSI prediction should not be prerequisite on R18 doppler codebook features. Instead, it should be dependent on FG 2-35, and individually signal the supported CSI-RS triplets and supported codebook configurations.</w:t>
            </w:r>
          </w:p>
          <w:p w14:paraId="60CF8B07" w14:textId="77777777" w:rsidR="003B2E99" w:rsidRDefault="003B2E99" w:rsidP="003B2E99">
            <w:pPr>
              <w:pStyle w:val="Observation"/>
              <w:tabs>
                <w:tab w:val="clear" w:pos="1701"/>
              </w:tabs>
              <w:spacing w:after="180"/>
              <w:ind w:left="720"/>
              <w:jc w:val="both"/>
              <w:rPr>
                <w:rFonts w:eastAsia="SimSun"/>
                <w:lang w:eastAsia="zh-CN"/>
              </w:rPr>
            </w:pPr>
            <w:r w:rsidRPr="002F495E">
              <w:rPr>
                <w:rFonts w:eastAsia="SimSun"/>
                <w:lang w:eastAsia="zh-CN"/>
              </w:rPr>
              <w:t>Rel-19 AIML-based CSI prediction is a separate CSI codebook / reporting compared to legacy R19 AIML doppler codebook though same codebook is used.</w:t>
            </w:r>
          </w:p>
          <w:p w14:paraId="15156A08" w14:textId="77777777" w:rsidR="003B2E99" w:rsidRPr="002F495E" w:rsidRDefault="003B2E99" w:rsidP="003B2E99">
            <w:pPr>
              <w:pStyle w:val="Observation"/>
              <w:tabs>
                <w:tab w:val="clear" w:pos="1701"/>
              </w:tabs>
              <w:spacing w:after="180"/>
              <w:ind w:left="720"/>
              <w:jc w:val="both"/>
              <w:rPr>
                <w:rFonts w:eastAsia="SimSun"/>
                <w:lang w:eastAsia="zh-CN"/>
              </w:rPr>
            </w:pPr>
            <w:r>
              <w:rPr>
                <w:rFonts w:eastAsia="SimSun"/>
                <w:lang w:eastAsia="zh-CN"/>
              </w:rPr>
              <w:t>Rel-19 AIML-based CSI prediction should NOT have Rel-18 predicted CSI as prerequisite feature group.</w:t>
            </w:r>
          </w:p>
          <w:p w14:paraId="71916A41" w14:textId="77777777" w:rsidR="003B2E99" w:rsidRDefault="003B2E99" w:rsidP="003B2E99">
            <w:pPr>
              <w:pStyle w:val="Proposal"/>
              <w:tabs>
                <w:tab w:val="clear" w:pos="256"/>
                <w:tab w:val="clear" w:pos="936"/>
              </w:tabs>
              <w:overflowPunct w:val="0"/>
              <w:autoSpaceDE w:val="0"/>
              <w:autoSpaceDN w:val="0"/>
              <w:adjustRightInd w:val="0"/>
              <w:spacing w:line="240" w:lineRule="auto"/>
              <w:ind w:left="720" w:hanging="360"/>
              <w:textAlignment w:val="baseline"/>
            </w:pPr>
            <w:r>
              <w:t>For R19 AIML-based CSI prediction UE feature, copy FG 40-3-2-1 family (R16 eType II based prediction N4=1), FG 40-3-2-1a family (R16 eType II based prediction N4&gt;1), FG 40-3-2-1b (max number of A-CSI-RS resource), FG 40-3-2-2 family (R16 eType II based prediction R=2), FG 40-3-2-3 family (CQI), FG 40-3-2-7 (starting location), FG 40-3-2-8, FG 40-3-2-9 and FG 40-3-2-10 by changing the feature group name to AIML-based CSI prediction.</w:t>
            </w:r>
          </w:p>
          <w:p w14:paraId="72A6260A" w14:textId="77777777" w:rsidR="003B2E99" w:rsidRDefault="003B2E99" w:rsidP="003B2E99">
            <w:r>
              <w:t>Additionally, similar to legacy UE capability signalling for concurrent codebooks FG 16-8 and FG 23-9-5, concurrent processing of AIML based CSI prediction and legacy non-AI CSI codebooks should be signaled so as to avoid UE underreporting its capability.</w:t>
            </w:r>
          </w:p>
          <w:p w14:paraId="6B0E3329" w14:textId="77777777" w:rsidR="003B2E99" w:rsidRDefault="003B2E99" w:rsidP="003B2E99">
            <w:pPr>
              <w:pStyle w:val="Proposal"/>
              <w:tabs>
                <w:tab w:val="clear" w:pos="256"/>
                <w:tab w:val="clear" w:pos="936"/>
              </w:tabs>
              <w:overflowPunct w:val="0"/>
              <w:autoSpaceDE w:val="0"/>
              <w:autoSpaceDN w:val="0"/>
              <w:adjustRightInd w:val="0"/>
              <w:spacing w:line="240" w:lineRule="auto"/>
              <w:ind w:left="720" w:hanging="360"/>
              <w:textAlignment w:val="baseline"/>
            </w:pPr>
            <w:r>
              <w:t>Support UE capability signalling for CSI-RS triplets concurrent processing of AIML-based CSI predication and other legacy CSI reports. The signalling granularity should be per-band and also per band-combination.</w:t>
            </w:r>
          </w:p>
          <w:p w14:paraId="1ACD8A88" w14:textId="77777777" w:rsidR="003B2E99" w:rsidRDefault="003B2E99" w:rsidP="003B2E99">
            <w:pPr>
              <w:rPr>
                <w:rFonts w:eastAsia="SimSun"/>
                <w:lang w:eastAsia="zh-CN"/>
              </w:rPr>
            </w:pPr>
            <w:r>
              <w:t xml:space="preserve">Another aspect of UE capability is regarding the processing criteria and timeline. </w:t>
            </w:r>
            <w:bookmarkStart w:id="62" w:name="_Hlk194027184"/>
            <w:r>
              <w:rPr>
                <w:rFonts w:eastAsia="SimSun"/>
                <w:lang w:eastAsia="zh-CN"/>
              </w:rPr>
              <w:t xml:space="preserve">As elaborated in our companion paper under section 9.1.3 and 9.1.4.1, for some UEs, the AIML operation may share a dedicated hardware which is independent to the legacy features, and for some other UEs, they may use the same hardware as legacy. For both of them, RAN1 needs to discuss whether a dedicated AI processing units pool is needed or the AIML processing and its pre-processing / post-processing can share the same CPU pool as legacy. Since the processing complexity is highly related to the model development choice of UEs, it would be beneficial for the UE to report their concurrent processing capabilities, in terms of either CPU criteria or other ways. The detailed UE capability reporting can be determined after the criteria is agreed. </w:t>
            </w:r>
          </w:p>
          <w:bookmarkEnd w:id="62"/>
          <w:p w14:paraId="5A4846C4" w14:textId="77777777" w:rsidR="003B2E99" w:rsidRDefault="003B2E99" w:rsidP="003B2E99">
            <w:pPr>
              <w:rPr>
                <w:rFonts w:eastAsia="SimSun"/>
                <w:lang w:eastAsia="zh-CN"/>
              </w:rPr>
            </w:pPr>
            <w:r>
              <w:rPr>
                <w:rFonts w:eastAsia="SimSun"/>
                <w:lang w:eastAsia="zh-CN"/>
              </w:rPr>
              <w:t>RAN1 will need to discuss additional timeline is needed for AIML rather than the existing timeline for the non-AIML prediction and whether additional time is needed for loading models to the modem. Similar to concurrent processing criteria, timeline is also related the model design and hardware architecture. Thus, it might be premature to determine a hardcoded timeline in the spec, UE capability reporting for the timeline can be a more flexible solution.</w:t>
            </w:r>
          </w:p>
          <w:p w14:paraId="21CFB25C" w14:textId="77777777" w:rsidR="003B2E99" w:rsidRPr="00BA58F7" w:rsidRDefault="003B2E99" w:rsidP="003B2E99">
            <w:pPr>
              <w:pStyle w:val="Proposal"/>
              <w:tabs>
                <w:tab w:val="clear" w:pos="256"/>
                <w:tab w:val="clear" w:pos="936"/>
              </w:tabs>
              <w:overflowPunct w:val="0"/>
              <w:autoSpaceDE w:val="0"/>
              <w:autoSpaceDN w:val="0"/>
              <w:adjustRightInd w:val="0"/>
              <w:spacing w:line="240" w:lineRule="auto"/>
              <w:ind w:left="720" w:hanging="360"/>
              <w:textAlignment w:val="baseline"/>
            </w:pPr>
            <w:r w:rsidRPr="00BA58F7">
              <w:t xml:space="preserve">Support UE capability signaling of </w:t>
            </w:r>
            <w:r>
              <w:t xml:space="preserve">AIML-enabled </w:t>
            </w:r>
            <w:r w:rsidRPr="00BA58F7">
              <w:t>processing units and timeline.</w:t>
            </w:r>
            <w:r>
              <w:t xml:space="preserve"> The detailed signalling can be determined after discussion on the processing / timeline criteria in 9.1.3 / 9.1.4.1 agenda.</w:t>
            </w:r>
          </w:p>
          <w:p w14:paraId="37FA2F24" w14:textId="77777777" w:rsidR="003B2E99" w:rsidRDefault="003B2E99" w:rsidP="003B2E99">
            <w:pPr>
              <w:rPr>
                <w:lang w:val="en-GB"/>
              </w:rPr>
            </w:pPr>
            <w:r>
              <w:rPr>
                <w:lang w:val="en-GB"/>
              </w:rPr>
              <w:t>In summary, based on proposals above, the feature groups for AIML-based CSI prediction should contain the followings.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29"/>
              <w:gridCol w:w="2815"/>
              <w:gridCol w:w="2977"/>
              <w:gridCol w:w="1388"/>
              <w:gridCol w:w="527"/>
              <w:gridCol w:w="517"/>
              <w:gridCol w:w="2939"/>
              <w:gridCol w:w="771"/>
              <w:gridCol w:w="517"/>
              <w:gridCol w:w="517"/>
              <w:gridCol w:w="517"/>
              <w:gridCol w:w="3657"/>
              <w:gridCol w:w="1185"/>
            </w:tblGrid>
            <w:tr w:rsidR="003B2E99" w:rsidRPr="0089286C" w14:paraId="2AD07C6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3EF4901" w14:textId="77777777" w:rsidR="003B2E99" w:rsidRPr="00E7116E" w:rsidRDefault="003B2E99" w:rsidP="003B2E99">
                  <w:pPr>
                    <w:pStyle w:val="TAL"/>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D0656E" w14:textId="77777777" w:rsidR="003B2E99" w:rsidRPr="00E7116E" w:rsidRDefault="003B2E99" w:rsidP="003B2E99">
                  <w:pPr>
                    <w:pStyle w:val="TAL"/>
                    <w:rPr>
                      <w:rFonts w:eastAsia="MS Mincho"/>
                    </w:rPr>
                  </w:pPr>
                  <w:r>
                    <w:rPr>
                      <w:rFonts w:cs="Arial"/>
                      <w:color w:val="000000" w:themeColor="text1"/>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D02466" w14:textId="77777777" w:rsidR="003B2E99" w:rsidRPr="00E7116E" w:rsidRDefault="003B2E99" w:rsidP="003B2E99">
                  <w:pPr>
                    <w:pStyle w:val="TAL"/>
                    <w:rPr>
                      <w:rFonts w:eastAsia="SimSun"/>
                    </w:rPr>
                  </w:pPr>
                  <w:r w:rsidRPr="00E9732B">
                    <w:rPr>
                      <w:rFonts w:eastAsia="SimSun" w:cs="Arial"/>
                      <w:color w:val="000000" w:themeColor="text1"/>
                      <w:szCs w:val="18"/>
                      <w:lang w:eastAsia="zh-CN"/>
                    </w:rPr>
                    <w:t>Support of Rel-16-based doppler CSI</w:t>
                  </w:r>
                  <w:r>
                    <w:rPr>
                      <w:rFonts w:eastAsia="SimSun" w:cs="Arial"/>
                      <w:color w:val="000000" w:themeColor="text1"/>
                      <w:szCs w:val="18"/>
                      <w:lang w:eastAsia="zh-CN"/>
                    </w:rPr>
                    <w:t xml:space="preserve"> </w:t>
                  </w:r>
                  <w:r>
                    <w:rPr>
                      <w:rFonts w:eastAsia="SimSun" w:cs="Arial"/>
                      <w:color w:val="FF0000"/>
                      <w:szCs w:val="18"/>
                      <w:lang w:eastAsia="zh-CN"/>
                    </w:rPr>
                    <w:t>via</w:t>
                  </w:r>
                  <w:r w:rsidRPr="005501DC">
                    <w:rPr>
                      <w:rFonts w:eastAsia="SimSun" w:cs="Arial"/>
                      <w:color w:val="FF0000"/>
                      <w:szCs w:val="18"/>
                      <w:lang w:eastAsia="zh-CN"/>
                    </w:rPr>
                    <w:t xml:space="preserve">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12510"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1. Support X=1 CQI based on </w:t>
                  </w:r>
                  <w:r w:rsidRPr="00E9732B">
                    <w:rPr>
                      <w:rFonts w:ascii="Arial" w:eastAsia="SimSun" w:hAnsi="Arial" w:cs="Arial"/>
                      <w:color w:val="000000" w:themeColor="text1"/>
                      <w:sz w:val="18"/>
                      <w:szCs w:val="18"/>
                      <w:lang w:val="en-US" w:eastAsia="zh-CN"/>
                    </w:rPr>
                    <w:t>the first/earliest</w:t>
                  </w:r>
                  <w:r w:rsidRPr="00E9732B" w:rsidDel="00676A06">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slot </w:t>
                  </w:r>
                  <w:r w:rsidRPr="00E9732B">
                    <w:rPr>
                      <w:rFonts w:ascii="Arial" w:eastAsia="SimSun" w:hAnsi="Arial" w:cs="Arial"/>
                      <w:color w:val="000000" w:themeColor="text1"/>
                      <w:sz w:val="18"/>
                      <w:szCs w:val="18"/>
                      <w:lang w:val="en-US" w:eastAsia="zh-CN"/>
                    </w:rPr>
                    <w:t>of the CSI reporting window and the first/earliest predicted PMI</w:t>
                  </w:r>
                  <w:r w:rsidRPr="00E9732B">
                    <w:rPr>
                      <w:rFonts w:ascii="Arial" w:eastAsia="SimSun" w:hAnsi="Arial" w:cs="Arial"/>
                      <w:color w:val="000000" w:themeColor="text1"/>
                      <w:sz w:val="18"/>
                      <w:szCs w:val="18"/>
                      <w:lang w:eastAsia="zh-CN"/>
                    </w:rPr>
                    <w:t xml:space="preserve"> </w:t>
                  </w:r>
                  <w:r w:rsidRPr="00E9732B">
                    <w:rPr>
                      <w:rFonts w:ascii="Arial" w:eastAsia="SimSun" w:hAnsi="Arial" w:cs="Arial"/>
                      <w:color w:val="000000" w:themeColor="text1"/>
                      <w:sz w:val="18"/>
                      <w:szCs w:val="18"/>
                      <w:lang w:val="en-US" w:eastAsia="zh-CN"/>
                    </w:rPr>
                    <w:t>(TDCQI=’1-1’)</w:t>
                  </w:r>
                </w:p>
                <w:p w14:paraId="56C79FA4"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w:t>
                  </w:r>
                  <w:r w:rsidRPr="00E9732B">
                    <w:rPr>
                      <w:rFonts w:ascii="Arial" w:eastAsia="SimSun" w:hAnsi="Arial" w:cs="Arial"/>
                      <w:color w:val="000000" w:themeColor="text1"/>
                      <w:sz w:val="18"/>
                      <w:szCs w:val="18"/>
                      <w:lang w:val="en-US" w:eastAsia="zh-CN"/>
                    </w:rPr>
                    <w:t xml:space="preserve">of </w:t>
                  </w:r>
                  <w:r w:rsidRPr="00E9732B">
                    <w:rPr>
                      <w:rFonts w:ascii="Arial" w:eastAsia="SimSun" w:hAnsi="Arial" w:cs="Arial"/>
                      <w:iCs/>
                      <w:color w:val="000000" w:themeColor="text1"/>
                      <w:sz w:val="18"/>
                      <w:szCs w:val="18"/>
                      <w:lang w:val="en-US" w:eastAsia="zh-CN"/>
                    </w:rPr>
                    <w:t>Rel-16 eType-II regular codebook refinement for predicted PMI with PMI subband</w:t>
                  </w:r>
                  <w:r w:rsidRPr="00E9732B">
                    <w:rPr>
                      <w:rFonts w:ascii="Arial" w:eastAsia="SimSun" w:hAnsi="Arial" w:cs="Arial"/>
                      <w:color w:val="000000" w:themeColor="text1"/>
                      <w:sz w:val="18"/>
                      <w:szCs w:val="18"/>
                      <w:lang w:eastAsia="zh-CN"/>
                    </w:rPr>
                    <w:t xml:space="preserve"> R=1 </w:t>
                  </w:r>
                </w:p>
                <w:p w14:paraId="434445B2"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3. Support parameter combinations with L=2,4 </w:t>
                  </w:r>
                </w:p>
                <w:p w14:paraId="2D32A5D1"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4. Support for rank = 1,2</w:t>
                  </w:r>
                </w:p>
                <w:p w14:paraId="0B1008D6"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5. A list of supported combinations, each combination is { Max # of Tx ports in one resource, Max # of resources and total # of Tx ports} across all CCs simultaneously</w:t>
                  </w:r>
                </w:p>
                <w:p w14:paraId="012FBF48" w14:textId="77777777" w:rsidR="003B2E99" w:rsidRPr="001E28F3" w:rsidRDefault="003B2E99" w:rsidP="003B2E99">
                  <w:pPr>
                    <w:pStyle w:val="maintext"/>
                    <w:ind w:firstLineChars="0" w:firstLine="0"/>
                    <w:jc w:val="left"/>
                    <w:rPr>
                      <w:rFonts w:ascii="Arial" w:eastAsia="SimSun" w:hAnsi="Arial" w:cs="Arial"/>
                      <w:color w:val="000000" w:themeColor="text1"/>
                      <w:sz w:val="18"/>
                      <w:szCs w:val="18"/>
                      <w:highlight w:val="yellow"/>
                      <w:lang w:val="en-US" w:eastAsia="zh-CN"/>
                    </w:rPr>
                  </w:pPr>
                  <w:r w:rsidRPr="001E28F3">
                    <w:rPr>
                      <w:rFonts w:ascii="Arial" w:eastAsia="SimSun" w:hAnsi="Arial" w:cs="Arial"/>
                      <w:color w:val="000000" w:themeColor="text1"/>
                      <w:sz w:val="18"/>
                      <w:szCs w:val="18"/>
                      <w:highlight w:val="yellow"/>
                      <w:lang w:val="en-US" w:eastAsia="zh-CN"/>
                    </w:rPr>
                    <w:t>[7. Value of Y for CPU occupation (OCPU = Y.N4), when P/SP-CSI-RS is configured for CMR]</w:t>
                  </w:r>
                </w:p>
                <w:p w14:paraId="1FC9CFDA" w14:textId="77777777" w:rsidR="003B2E99" w:rsidRPr="00E9732B" w:rsidRDefault="003B2E99" w:rsidP="003B2E99">
                  <w:pPr>
                    <w:pStyle w:val="maintext"/>
                    <w:ind w:firstLineChars="0" w:firstLine="0"/>
                    <w:jc w:val="left"/>
                    <w:rPr>
                      <w:rFonts w:ascii="Arial" w:eastAsia="SimSun" w:hAnsi="Arial" w:cs="Arial"/>
                      <w:color w:val="000000" w:themeColor="text1"/>
                      <w:sz w:val="18"/>
                      <w:szCs w:val="18"/>
                      <w:lang w:val="en-US" w:eastAsia="zh-CN"/>
                    </w:rPr>
                  </w:pPr>
                  <w:r w:rsidRPr="001E28F3">
                    <w:rPr>
                      <w:rFonts w:ascii="Arial" w:eastAsia="SimSun" w:hAnsi="Arial" w:cs="Arial"/>
                      <w:color w:val="000000" w:themeColor="text1"/>
                      <w:sz w:val="18"/>
                      <w:szCs w:val="18"/>
                      <w:highlight w:val="yellow"/>
                      <w:lang w:val="en-US" w:eastAsia="zh-CN"/>
                    </w:rPr>
                    <w:t>[8. Value of Y for CPU occupation (OCPU = Y.K), when A-CSI-RS is configured for CMR]</w:t>
                  </w:r>
                </w:p>
                <w:p w14:paraId="1C37957F" w14:textId="77777777" w:rsidR="003B2E99" w:rsidRPr="00E9732B" w:rsidRDefault="003B2E99" w:rsidP="003B2E99">
                  <w:pPr>
                    <w:pStyle w:val="maintext"/>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9. Support for the size of DD-basis, N4=1</w:t>
                  </w:r>
                </w:p>
                <w:p w14:paraId="1B6EEA11" w14:textId="77777777" w:rsidR="003B2E99" w:rsidRDefault="003B2E99" w:rsidP="003B2E99">
                  <w:pPr>
                    <w:jc w:val="left"/>
                    <w:rPr>
                      <w:rFonts w:eastAsia="Yu Mincho" w:cs="Arial"/>
                      <w:color w:val="000000" w:themeColor="text1"/>
                      <w:sz w:val="18"/>
                      <w:szCs w:val="18"/>
                      <w:lang w:eastAsia="ja-JP"/>
                    </w:rPr>
                  </w:pPr>
                  <w:r w:rsidRPr="00E9732B">
                    <w:rPr>
                      <w:rFonts w:eastAsia="Yu Mincho" w:cs="Arial"/>
                      <w:color w:val="000000" w:themeColor="text1"/>
                      <w:sz w:val="18"/>
                      <w:szCs w:val="18"/>
                      <w:lang w:eastAsia="ja-JP"/>
                    </w:rPr>
                    <w:lastRenderedPageBreak/>
                    <w:t xml:space="preserve">10. Scaling factor for active resource counting </w:t>
                  </w:r>
                  <w:proofErr w:type="spellStart"/>
                  <w:r w:rsidRPr="00E9732B">
                    <w:rPr>
                      <w:rFonts w:eastAsia="Yu Mincho" w:cs="Arial"/>
                      <w:color w:val="000000" w:themeColor="text1"/>
                      <w:sz w:val="18"/>
                      <w:szCs w:val="18"/>
                      <w:lang w:eastAsia="ja-JP"/>
                    </w:rPr>
                    <w:t>Kp</w:t>
                  </w:r>
                  <w:proofErr w:type="spellEnd"/>
                </w:p>
                <w:p w14:paraId="09163D7F" w14:textId="77777777" w:rsidR="003B2E99" w:rsidRPr="009F7E7C" w:rsidRDefault="003B2E99" w:rsidP="003B2E99">
                  <w:pPr>
                    <w:jc w:val="left"/>
                    <w:rPr>
                      <w:rFonts w:eastAsia="Malgun Gothic"/>
                      <w:lang w:eastAsia="ko-KR"/>
                    </w:rPr>
                  </w:pPr>
                  <w:r w:rsidRPr="00665811">
                    <w:rPr>
                      <w:rFonts w:eastAsia="Yu Mincho" w:cs="Arial"/>
                      <w:color w:val="FF0000"/>
                      <w:sz w:val="18"/>
                      <w:szCs w:val="18"/>
                      <w:lang w:eastAsia="ja-JP"/>
                    </w:rPr>
                    <w:t>11. support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1EC85" w14:textId="77777777" w:rsidR="003B2E99" w:rsidRPr="00E7116E" w:rsidRDefault="003B2E99" w:rsidP="003B2E99">
                  <w:pPr>
                    <w:pStyle w:val="TAL"/>
                    <w:rPr>
                      <w:rFonts w:eastAsia="MS Mincho"/>
                    </w:rPr>
                  </w:pPr>
                  <w:r w:rsidRPr="00E9732B">
                    <w:rPr>
                      <w:rFonts w:cs="Arial"/>
                      <w:color w:val="000000" w:themeColor="text1"/>
                      <w:szCs w:val="18"/>
                      <w:lang w:val="en-US" w:eastAsia="zh-CN"/>
                    </w:rPr>
                    <w:lastRenderedPageBreak/>
                    <w:t>2-35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B6F10" w14:textId="77777777" w:rsidR="003B2E99" w:rsidRPr="00E7116E" w:rsidRDefault="003B2E99" w:rsidP="003B2E99">
                  <w:pPr>
                    <w:pStyle w:val="TAL"/>
                    <w:rPr>
                      <w:rFonts w:eastAsia="SimSu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0989B"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6B6819" w14:textId="77777777" w:rsidR="003B2E99" w:rsidRPr="00E7116E" w:rsidRDefault="003B2E99" w:rsidP="003B2E99">
                  <w:pPr>
                    <w:pStyle w:val="TAL"/>
                    <w:rPr>
                      <w:rFonts w:eastAsia="SimSun"/>
                    </w:rPr>
                  </w:pPr>
                  <w:r w:rsidRPr="00E9732B">
                    <w:rPr>
                      <w:rFonts w:eastAsia="SimSun" w:cs="Arial"/>
                      <w:color w:val="000000" w:themeColor="text1"/>
                      <w:szCs w:val="18"/>
                      <w:lang w:val="en-US" w:eastAsia="zh-CN"/>
                    </w:rPr>
                    <w:t xml:space="preserve">Rel-16 based Type II doppler codebook </w:t>
                  </w:r>
                  <w:r w:rsidRPr="00DD2CFF">
                    <w:rPr>
                      <w:rFonts w:eastAsia="SimSun" w:cs="Arial"/>
                      <w:color w:val="FF0000"/>
                      <w:szCs w:val="18"/>
                      <w:lang w:val="en-US" w:eastAsia="zh-CN"/>
                    </w:rPr>
                    <w:t xml:space="preserve">via </w:t>
                  </w:r>
                  <w:r w:rsidRPr="003824B2">
                    <w:rPr>
                      <w:rFonts w:eastAsia="SimSun" w:cs="Arial"/>
                      <w:color w:val="FF0000"/>
                      <w:szCs w:val="18"/>
                      <w:lang w:val="en-US" w:eastAsia="zh-CN"/>
                    </w:rPr>
                    <w:t xml:space="preserve">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54F3C" w14:textId="77777777" w:rsidR="003B2E99" w:rsidRPr="00E7116E" w:rsidRDefault="003B2E99" w:rsidP="003B2E99">
                  <w:pPr>
                    <w:pStyle w:val="TAL"/>
                    <w:rPr>
                      <w:rFonts w:eastAsia="SimSun"/>
                    </w:rPr>
                  </w:pPr>
                  <w:r w:rsidRPr="00E9732B">
                    <w:rPr>
                      <w:rFonts w:eastAsia="SimSun" w:cs="Arial"/>
                      <w:color w:val="000000" w:themeColor="text1"/>
                      <w:szCs w:val="18"/>
                      <w:lang w:val="en-US" w:eastAsia="zh-CN"/>
                    </w:rPr>
                    <w:t xml:space="preserve">Per band </w:t>
                  </w:r>
                  <w:r w:rsidRPr="00E9732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DADED"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643F9"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AA905C"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D84A"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Component 5 candidate values</w:t>
                  </w:r>
                </w:p>
                <w:p w14:paraId="51265191"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a. {4,8,12,16,24,32}</w:t>
                  </w:r>
                </w:p>
                <w:p w14:paraId="46141AD7"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b. {2,3,4 … 64}</w:t>
                  </w:r>
                </w:p>
                <w:p w14:paraId="0C568AEB"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 {4, …, 256}</w:t>
                  </w:r>
                </w:p>
                <w:p w14:paraId="6F1C008E" w14:textId="77777777" w:rsidR="003B2E99" w:rsidRPr="00E9732B" w:rsidRDefault="003B2E99" w:rsidP="003B2E99">
                  <w:pPr>
                    <w:pStyle w:val="TAL"/>
                    <w:rPr>
                      <w:rFonts w:cs="Arial"/>
                      <w:color w:val="000000" w:themeColor="text1"/>
                      <w:szCs w:val="18"/>
                    </w:rPr>
                  </w:pPr>
                </w:p>
                <w:p w14:paraId="204E47B7" w14:textId="77777777" w:rsidR="003B2E99" w:rsidRPr="001E28F3" w:rsidRDefault="003B2E99" w:rsidP="003B2E99">
                  <w:pPr>
                    <w:pStyle w:val="TAL"/>
                    <w:rPr>
                      <w:rFonts w:cs="Arial"/>
                      <w:szCs w:val="18"/>
                      <w:highlight w:val="yellow"/>
                    </w:rPr>
                  </w:pPr>
                  <w:r>
                    <w:rPr>
                      <w:rFonts w:cs="Arial"/>
                      <w:szCs w:val="18"/>
                      <w:highlight w:val="yellow"/>
                    </w:rPr>
                    <w:t>[</w:t>
                  </w:r>
                  <w:r w:rsidRPr="001E28F3">
                    <w:rPr>
                      <w:rFonts w:cs="Arial"/>
                      <w:szCs w:val="18"/>
                      <w:highlight w:val="yellow"/>
                    </w:rPr>
                    <w:t>Component 7 candidate values: {1, 2, 3}</w:t>
                  </w:r>
                </w:p>
                <w:p w14:paraId="7622022E" w14:textId="77777777" w:rsidR="003B2E99" w:rsidRPr="001E28F3" w:rsidRDefault="003B2E99" w:rsidP="003B2E99">
                  <w:pPr>
                    <w:pStyle w:val="TAL"/>
                    <w:rPr>
                      <w:rFonts w:cs="Arial"/>
                      <w:szCs w:val="18"/>
                    </w:rPr>
                  </w:pPr>
                  <w:r w:rsidRPr="001E28F3">
                    <w:rPr>
                      <w:rFonts w:cs="Arial"/>
                      <w:szCs w:val="18"/>
                      <w:highlight w:val="yellow"/>
                    </w:rPr>
                    <w:t>Component 8 candidate values: {1, 2, 3}</w:t>
                  </w:r>
                  <w:r>
                    <w:rPr>
                      <w:rFonts w:cs="Arial"/>
                      <w:szCs w:val="18"/>
                    </w:rPr>
                    <w:t>]</w:t>
                  </w:r>
                </w:p>
                <w:p w14:paraId="11BAA296" w14:textId="77777777" w:rsidR="003B2E99" w:rsidRPr="00E9732B" w:rsidRDefault="003B2E99" w:rsidP="003B2E99">
                  <w:pPr>
                    <w:pStyle w:val="TAL"/>
                    <w:rPr>
                      <w:rFonts w:eastAsia="Yu Mincho" w:cs="Arial"/>
                      <w:color w:val="000000" w:themeColor="text1"/>
                      <w:szCs w:val="18"/>
                    </w:rPr>
                  </w:pPr>
                </w:p>
                <w:p w14:paraId="3FFC2258" w14:textId="77777777" w:rsidR="003B2E99" w:rsidRPr="00EE1981" w:rsidRDefault="003B2E99" w:rsidP="003B2E99">
                  <w:pPr>
                    <w:pStyle w:val="TAL"/>
                    <w:rPr>
                      <w:rFonts w:eastAsia="Yu Mincho" w:cs="Arial"/>
                      <w:color w:val="000000" w:themeColor="text1"/>
                      <w:szCs w:val="18"/>
                      <w:highlight w:val="yellow"/>
                    </w:rPr>
                  </w:pPr>
                  <w:r w:rsidRPr="00EE1981">
                    <w:rPr>
                      <w:rFonts w:eastAsia="Yu Mincho" w:cs="Arial"/>
                      <w:color w:val="000000" w:themeColor="text1"/>
                      <w:szCs w:val="18"/>
                      <w:highlight w:val="yellow"/>
                    </w:rPr>
                    <w:t>Component 10 candidate values: {1, 2, 4}</w:t>
                  </w:r>
                </w:p>
                <w:p w14:paraId="46BE593E" w14:textId="77777777" w:rsidR="003B2E99" w:rsidRPr="00EE1981" w:rsidRDefault="003B2E99" w:rsidP="003B2E99">
                  <w:pPr>
                    <w:pStyle w:val="TAL"/>
                    <w:rPr>
                      <w:rFonts w:eastAsia="Yu Mincho" w:cs="Arial"/>
                      <w:color w:val="000000" w:themeColor="text1"/>
                      <w:szCs w:val="18"/>
                      <w:highlight w:val="yellow"/>
                    </w:rPr>
                  </w:pPr>
                </w:p>
                <w:p w14:paraId="0F72801C" w14:textId="77777777" w:rsidR="003B2E99" w:rsidRPr="00EE1981" w:rsidRDefault="003B2E99" w:rsidP="003B2E99">
                  <w:pPr>
                    <w:pStyle w:val="TAL"/>
                    <w:rPr>
                      <w:rFonts w:eastAsia="Yu Mincho" w:cs="Arial"/>
                      <w:szCs w:val="18"/>
                      <w:highlight w:val="yellow"/>
                    </w:rPr>
                  </w:pPr>
                  <w:r w:rsidRPr="00EE1981">
                    <w:rPr>
                      <w:rFonts w:eastAsia="Yu Mincho" w:cs="Arial"/>
                      <w:szCs w:val="18"/>
                      <w:highlight w:val="yellow"/>
                    </w:rPr>
                    <w:t>[Note: FFS CPU or AIPU rule for N4=1]</w:t>
                  </w:r>
                </w:p>
                <w:p w14:paraId="36A96AD2" w14:textId="77777777" w:rsidR="003B2E99" w:rsidRPr="00EE1981" w:rsidRDefault="003B2E99" w:rsidP="003B2E99">
                  <w:pPr>
                    <w:pStyle w:val="TAL"/>
                    <w:rPr>
                      <w:rFonts w:eastAsia="Yu Mincho" w:cs="Arial"/>
                      <w:szCs w:val="18"/>
                      <w:highlight w:val="yellow"/>
                    </w:rPr>
                  </w:pPr>
                </w:p>
                <w:p w14:paraId="1C73BA0E" w14:textId="77777777" w:rsidR="003B2E99" w:rsidRPr="00EE1981" w:rsidRDefault="003B2E99" w:rsidP="003B2E99">
                  <w:pPr>
                    <w:pStyle w:val="TAL"/>
                    <w:rPr>
                      <w:rFonts w:cs="Arial"/>
                      <w:szCs w:val="18"/>
                      <w:highlight w:val="yellow"/>
                      <w:lang w:val="en-US"/>
                    </w:rPr>
                  </w:pPr>
                  <w:r w:rsidRPr="00EE1981">
                    <w:rPr>
                      <w:rFonts w:cs="Arial"/>
                      <w:szCs w:val="18"/>
                      <w:highlight w:val="yellow"/>
                      <w:lang w:val="en-US"/>
                    </w:rPr>
                    <w:t>[Note: When N4=1, OCPU =4]</w:t>
                  </w:r>
                </w:p>
                <w:p w14:paraId="1EB574AB" w14:textId="77777777" w:rsidR="003B2E99" w:rsidRPr="00EE1981" w:rsidRDefault="003B2E99" w:rsidP="003B2E99">
                  <w:pPr>
                    <w:pStyle w:val="TAL"/>
                    <w:rPr>
                      <w:rFonts w:cs="Arial"/>
                      <w:szCs w:val="18"/>
                      <w:highlight w:val="yellow"/>
                      <w:lang w:val="en-US"/>
                    </w:rPr>
                  </w:pPr>
                </w:p>
                <w:p w14:paraId="324985D6" w14:textId="77777777" w:rsidR="003B2E99" w:rsidRPr="00EE1981" w:rsidRDefault="003B2E99" w:rsidP="003B2E99">
                  <w:pPr>
                    <w:pStyle w:val="TAL"/>
                    <w:rPr>
                      <w:rFonts w:cs="Arial"/>
                      <w:szCs w:val="18"/>
                      <w:highlight w:val="yellow"/>
                      <w:lang w:val="en-US"/>
                    </w:rPr>
                  </w:pPr>
                  <w:r w:rsidRPr="00EE1981">
                    <w:rPr>
                      <w:rFonts w:cs="Arial"/>
                      <w:szCs w:val="18"/>
                      <w:highlight w:val="yellow"/>
                      <w:lang w:val="en-US"/>
                    </w:rPr>
                    <w:t>[Note: OCPU ≥ 4 when P/SP-CSI-RS is configured for CMR]</w:t>
                  </w:r>
                </w:p>
                <w:p w14:paraId="49A021AF" w14:textId="77777777" w:rsidR="003B2E99" w:rsidRPr="00EE1981" w:rsidRDefault="003B2E99" w:rsidP="003B2E99">
                  <w:pPr>
                    <w:pStyle w:val="TAL"/>
                    <w:rPr>
                      <w:rFonts w:eastAsia="Yu Mincho" w:cs="Arial"/>
                      <w:szCs w:val="18"/>
                      <w:highlight w:val="yellow"/>
                      <w:lang w:val="en-US"/>
                    </w:rPr>
                  </w:pPr>
                </w:p>
                <w:p w14:paraId="1F39003B" w14:textId="77777777" w:rsidR="003B2E99" w:rsidRPr="001E28F3" w:rsidRDefault="003B2E99" w:rsidP="003B2E99">
                  <w:pPr>
                    <w:pStyle w:val="TAL"/>
                    <w:rPr>
                      <w:rFonts w:cs="Arial"/>
                      <w:szCs w:val="18"/>
                      <w:lang w:val="en-US"/>
                    </w:rPr>
                  </w:pPr>
                  <w:r w:rsidRPr="00EE1981">
                    <w:rPr>
                      <w:rFonts w:eastAsia="Yu Mincho" w:cs="Arial"/>
                      <w:szCs w:val="18"/>
                      <w:highlight w:val="yellow"/>
                      <w:lang w:val="en-US"/>
                    </w:rPr>
                    <w:t xml:space="preserve">[Note: when K=12, </w:t>
                  </w:r>
                  <w:r w:rsidRPr="00EE1981">
                    <w:rPr>
                      <w:rFonts w:cs="Arial"/>
                      <w:szCs w:val="18"/>
                      <w:highlight w:val="yellow"/>
                      <w:lang w:val="en-US"/>
                    </w:rPr>
                    <w:t>OCPU =8]</w:t>
                  </w:r>
                </w:p>
                <w:p w14:paraId="68CAA01D" w14:textId="77777777" w:rsidR="003B2E99" w:rsidRPr="001E28F3" w:rsidRDefault="003B2E99" w:rsidP="003B2E99">
                  <w:pPr>
                    <w:pStyle w:val="TAL"/>
                    <w:rPr>
                      <w:rFonts w:eastAsia="Yu Mincho" w:cs="Arial"/>
                      <w:szCs w:val="18"/>
                      <w:lang w:val="en-US"/>
                    </w:rPr>
                  </w:pPr>
                </w:p>
                <w:p w14:paraId="406D59B8" w14:textId="77777777" w:rsidR="003B2E99" w:rsidRPr="00EE1981" w:rsidRDefault="003B2E99" w:rsidP="003B2E99">
                  <w:pPr>
                    <w:pStyle w:val="TAL"/>
                    <w:rPr>
                      <w:rFonts w:eastAsia="Yu Mincho" w:cs="Arial"/>
                      <w:strike/>
                      <w:szCs w:val="18"/>
                      <w:lang w:val="en-US"/>
                    </w:rPr>
                  </w:pPr>
                  <w:r w:rsidRPr="00EE1981">
                    <w:rPr>
                      <w:rFonts w:eastAsia="Yu Mincho" w:cs="Arial"/>
                      <w:strike/>
                      <w:color w:val="FF0000"/>
                      <w:szCs w:val="18"/>
                    </w:rPr>
                    <w:t>Note: A UE that supports CSI enhancement for Rel. 16 based type-II doppler must support this FG</w:t>
                  </w:r>
                </w:p>
                <w:p w14:paraId="3E17B1E0" w14:textId="77777777" w:rsidR="003B2E99" w:rsidRPr="00E7116E" w:rsidRDefault="003B2E99" w:rsidP="003B2E99">
                  <w:pPr>
                    <w:pStyle w:val="TAL"/>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FA389"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p w14:paraId="29018B59" w14:textId="77777777" w:rsidR="003B2E99" w:rsidRPr="00E9732B" w:rsidRDefault="003B2E99" w:rsidP="003B2E99">
                  <w:pPr>
                    <w:rPr>
                      <w:rFonts w:cs="Arial"/>
                      <w:color w:val="000000" w:themeColor="text1"/>
                      <w:sz w:val="18"/>
                      <w:szCs w:val="18"/>
                    </w:rPr>
                  </w:pPr>
                </w:p>
                <w:p w14:paraId="3B4BA13C" w14:textId="77777777" w:rsidR="003B2E99" w:rsidRPr="00E9732B" w:rsidRDefault="003B2E99" w:rsidP="003B2E99">
                  <w:pPr>
                    <w:rPr>
                      <w:rFonts w:cs="Arial"/>
                      <w:color w:val="000000" w:themeColor="text1"/>
                      <w:sz w:val="18"/>
                      <w:szCs w:val="18"/>
                    </w:rPr>
                  </w:pPr>
                </w:p>
                <w:p w14:paraId="5F7554B6" w14:textId="77777777" w:rsidR="003B2E99" w:rsidRPr="00E9732B" w:rsidRDefault="003B2E99" w:rsidP="003B2E99">
                  <w:pPr>
                    <w:rPr>
                      <w:rFonts w:cs="Arial"/>
                      <w:color w:val="000000" w:themeColor="text1"/>
                      <w:sz w:val="18"/>
                      <w:szCs w:val="18"/>
                    </w:rPr>
                  </w:pPr>
                </w:p>
                <w:p w14:paraId="333FA2C2" w14:textId="77777777" w:rsidR="003B2E99" w:rsidRPr="00E9732B" w:rsidRDefault="003B2E99" w:rsidP="003B2E99">
                  <w:pPr>
                    <w:rPr>
                      <w:rFonts w:cs="Arial"/>
                      <w:color w:val="000000" w:themeColor="text1"/>
                      <w:sz w:val="18"/>
                      <w:szCs w:val="18"/>
                    </w:rPr>
                  </w:pPr>
                </w:p>
                <w:p w14:paraId="2B53C1BF" w14:textId="77777777" w:rsidR="003B2E99" w:rsidRPr="00E9732B" w:rsidRDefault="003B2E99" w:rsidP="003B2E99">
                  <w:pPr>
                    <w:rPr>
                      <w:rFonts w:cs="Arial"/>
                      <w:color w:val="000000" w:themeColor="text1"/>
                      <w:sz w:val="18"/>
                      <w:szCs w:val="18"/>
                    </w:rPr>
                  </w:pPr>
                </w:p>
                <w:p w14:paraId="473C8AFD" w14:textId="77777777" w:rsidR="003B2E99" w:rsidRPr="00E9732B" w:rsidRDefault="003B2E99" w:rsidP="003B2E99">
                  <w:pPr>
                    <w:rPr>
                      <w:rFonts w:cs="Arial"/>
                      <w:color w:val="000000" w:themeColor="text1"/>
                      <w:sz w:val="18"/>
                      <w:szCs w:val="18"/>
                    </w:rPr>
                  </w:pPr>
                </w:p>
                <w:p w14:paraId="78ACD423" w14:textId="77777777" w:rsidR="003B2E99" w:rsidRPr="00E9732B" w:rsidRDefault="003B2E99" w:rsidP="003B2E99">
                  <w:pPr>
                    <w:rPr>
                      <w:rFonts w:cs="Arial"/>
                      <w:color w:val="000000" w:themeColor="text1"/>
                      <w:sz w:val="18"/>
                      <w:szCs w:val="18"/>
                      <w:lang w:eastAsia="zh-CN"/>
                    </w:rPr>
                  </w:pPr>
                </w:p>
                <w:p w14:paraId="195346D1" w14:textId="77777777" w:rsidR="003B2E99" w:rsidRPr="00E7116E" w:rsidRDefault="003B2E99" w:rsidP="003B2E99">
                  <w:pPr>
                    <w:pStyle w:val="TAL"/>
                  </w:pPr>
                </w:p>
              </w:tc>
            </w:tr>
            <w:tr w:rsidR="003B2E99" w:rsidRPr="0089286C" w14:paraId="44C57DE5"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40F893" w14:textId="77777777" w:rsidR="003B2E99" w:rsidRDefault="003B2E99" w:rsidP="003B2E99">
                  <w:pPr>
                    <w:pStyle w:val="TAL"/>
                    <w:rPr>
                      <w:rFonts w:eastAsia="MS Mincho"/>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8CD6A0" w14:textId="77777777" w:rsidR="003B2E99" w:rsidRDefault="003B2E99" w:rsidP="003B2E99">
                  <w:pPr>
                    <w:pStyle w:val="TAL"/>
                    <w:rPr>
                      <w:rFonts w:eastAsia="MS Mincho"/>
                    </w:rPr>
                  </w:pPr>
                  <w:r>
                    <w:rPr>
                      <w:rFonts w:cs="Arial"/>
                      <w:color w:val="000000" w:themeColor="text1"/>
                      <w:szCs w:val="18"/>
                    </w:rPr>
                    <w:t>X-1-1a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28CF3" w14:textId="77777777" w:rsidR="003B2E99" w:rsidRDefault="003B2E99" w:rsidP="003B2E99">
                  <w:pPr>
                    <w:pStyle w:val="TAL"/>
                    <w:rPr>
                      <w:rFonts w:eastAsia="SimSun"/>
                    </w:rPr>
                  </w:pPr>
                  <w:r w:rsidRPr="00E9732B">
                    <w:rPr>
                      <w:rFonts w:eastAsia="SimSun" w:cs="Arial"/>
                      <w:color w:val="000000" w:themeColor="text1"/>
                      <w:szCs w:val="18"/>
                      <w:lang w:eastAsia="zh-CN"/>
                    </w:rPr>
                    <w:t>Support of Rel-16-based doppler measurement with N4&gt;1</w:t>
                  </w:r>
                  <w:r>
                    <w:rPr>
                      <w:rFonts w:eastAsia="SimSun" w:cs="Arial"/>
                      <w:color w:val="000000" w:themeColor="text1"/>
                      <w:szCs w:val="18"/>
                      <w:lang w:eastAsia="zh-CN"/>
                    </w:rPr>
                    <w:t xml:space="preserve"> </w:t>
                  </w:r>
                  <w:r w:rsidRPr="005501DC">
                    <w:rPr>
                      <w:rFonts w:eastAsia="SimSun" w:cs="Arial"/>
                      <w:color w:val="FF0000"/>
                      <w:szCs w:val="18"/>
                      <w:lang w:eastAsia="zh-CN"/>
                    </w:rPr>
                    <w:t>with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B5EB11" w14:textId="77777777" w:rsidR="003B2E99" w:rsidRPr="00E9732B"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 xml:space="preserve">1. </w:t>
                  </w:r>
                  <w:r w:rsidRPr="00E9732B">
                    <w:rPr>
                      <w:rFonts w:ascii="Arial" w:eastAsia="SimSun" w:hAnsi="Arial" w:cs="Arial"/>
                      <w:color w:val="000000" w:themeColor="text1"/>
                      <w:sz w:val="18"/>
                      <w:szCs w:val="18"/>
                      <w:lang w:eastAsia="zh-CN"/>
                    </w:rPr>
                    <w:t>Support for the size of DD-basis, N4&gt;1</w:t>
                  </w:r>
                </w:p>
                <w:p w14:paraId="1C07CC23"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A list of supported combinations, each combination is {Max N4, Max # of Tx ports in one resource, Max # of resources and total # of Tx ports} across all CCs simultaneously</w:t>
                  </w:r>
                </w:p>
                <w:p w14:paraId="722F0FD6" w14:textId="77777777" w:rsidR="003B2E99" w:rsidRPr="00E9732B"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3. A list of supported combinations, each combination is {Max N4, Max # of Tx ports in one resource, Max # of resources and total # of Tx ports} for one CSI report setting</w:t>
                  </w:r>
                </w:p>
                <w:p w14:paraId="127F7CA1" w14:textId="77777777" w:rsidR="003B2E99" w:rsidRPr="009F48F3" w:rsidRDefault="003B2E99" w:rsidP="003B2E99">
                  <w:pPr>
                    <w:jc w:val="left"/>
                  </w:pPr>
                  <w:r w:rsidRPr="00E9732B">
                    <w:rPr>
                      <w:rFonts w:eastAsia="SimSun" w:cs="Arial"/>
                      <w:color w:val="000000" w:themeColor="text1"/>
                      <w:sz w:val="18"/>
                      <w:szCs w:val="18"/>
                      <w:lang w:eastAsia="zh-CN"/>
                    </w:rPr>
                    <w:t>4. Value of d=m for the DD unit size when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CF7F1" w14:textId="77777777" w:rsidR="003B2E99" w:rsidRPr="00A9500C" w:rsidRDefault="003B2E99" w:rsidP="003B2E99">
                  <w:pPr>
                    <w:pStyle w:val="TAL"/>
                    <w:rPr>
                      <w:rFonts w:cs="Arial"/>
                      <w:color w:val="000000" w:themeColor="text1"/>
                      <w:szCs w:val="18"/>
                      <w:highlight w:val="yellow"/>
                    </w:rPr>
                  </w:pPr>
                  <w:r w:rsidRPr="00DD2CFF">
                    <w:rPr>
                      <w:rFonts w:eastAsia="Yu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0AF05" w14:textId="77777777" w:rsidR="003B2E99" w:rsidRPr="00E7116E" w:rsidRDefault="003B2E99" w:rsidP="003B2E99">
                  <w:pPr>
                    <w:pStyle w:val="TAL"/>
                    <w:rPr>
                      <w:rFonts w:eastAsia="SimSu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71DD2" w14:textId="77777777" w:rsidR="003B2E99" w:rsidRPr="00E7116E" w:rsidRDefault="003B2E99" w:rsidP="003B2E99">
                  <w:pPr>
                    <w:pStyle w:val="TAL"/>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6FD44F" w14:textId="77777777" w:rsidR="003B2E99" w:rsidRPr="003D56A7" w:rsidRDefault="003B2E99" w:rsidP="003B2E99">
                  <w:pPr>
                    <w:pStyle w:val="TAL"/>
                  </w:pPr>
                  <w:r w:rsidRPr="00E9732B">
                    <w:rPr>
                      <w:rFonts w:eastAsia="SimSun" w:cs="Arial"/>
                      <w:color w:val="000000" w:themeColor="text1"/>
                      <w:szCs w:val="18"/>
                      <w:lang w:val="en-US" w:eastAsia="zh-CN"/>
                    </w:rPr>
                    <w:t>Rel-16 based Type II doppler codebook with N4&gt;</w:t>
                  </w:r>
                  <w:r w:rsidRPr="00DD2CFF">
                    <w:rPr>
                      <w:rFonts w:eastAsia="SimSun" w:cs="Arial"/>
                      <w:color w:val="FF0000"/>
                      <w:szCs w:val="18"/>
                      <w:lang w:val="en-US" w:eastAsia="zh-CN"/>
                    </w:rPr>
                    <w:t xml:space="preserve">1 via 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0BE6F" w14:textId="77777777" w:rsidR="003B2E99" w:rsidRPr="00E7116E" w:rsidRDefault="003B2E99" w:rsidP="003B2E99">
                  <w:pPr>
                    <w:pStyle w:val="TAL"/>
                    <w:rPr>
                      <w:rFonts w:eastAsia="MS Mincho"/>
                      <w:highlight w:val="yellow"/>
                    </w:rPr>
                  </w:pPr>
                  <w:r w:rsidRPr="00E9732B">
                    <w:rPr>
                      <w:rFonts w:eastAsia="SimSun" w:cs="Arial"/>
                      <w:color w:val="000000" w:themeColor="text1"/>
                      <w:szCs w:val="18"/>
                      <w:lang w:val="en-US" w:eastAsia="zh-CN"/>
                    </w:rPr>
                    <w:t xml:space="preserve">Per band </w:t>
                  </w:r>
                  <w:r w:rsidRPr="00E9732B">
                    <w:rPr>
                      <w:rFonts w:eastAsia="SimSun" w:cs="Arial"/>
                      <w:color w:val="000000" w:themeColor="text1"/>
                      <w:szCs w:val="18"/>
                      <w:lang w:val="en-US" w:eastAsia="zh-CN"/>
                    </w:rPr>
                    <w:br/>
                    <w:t>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652D0" w14:textId="77777777" w:rsidR="003B2E99" w:rsidRPr="00E7116E" w:rsidRDefault="003B2E99" w:rsidP="003B2E99">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3A8A9" w14:textId="77777777" w:rsidR="003B2E99" w:rsidRPr="00E7116E" w:rsidRDefault="003B2E99" w:rsidP="003B2E99">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8A56F4" w14:textId="77777777" w:rsidR="003B2E99" w:rsidRPr="00E7116E" w:rsidRDefault="003B2E99" w:rsidP="003B2E99">
                  <w:pPr>
                    <w:pStyle w:val="TAL"/>
                    <w:rPr>
                      <w:rFonts w:eastAsia="MS Mincho"/>
                      <w:highlight w:val="yellow"/>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69646"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Component 2 candidate values</w:t>
                  </w:r>
                </w:p>
                <w:p w14:paraId="732FC7C7"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a. {1,2,4,8}</w:t>
                  </w:r>
                </w:p>
                <w:p w14:paraId="0B102105"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b. {4,8,12,16,24,32}</w:t>
                  </w:r>
                </w:p>
                <w:p w14:paraId="04CF7CBC"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 {2,3,4 … 64}</w:t>
                  </w:r>
                </w:p>
                <w:p w14:paraId="26F0E974"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d. {4, …, 256}</w:t>
                  </w:r>
                </w:p>
                <w:p w14:paraId="0338C09D" w14:textId="77777777" w:rsidR="003B2E99" w:rsidRPr="00E9732B" w:rsidRDefault="003B2E99" w:rsidP="003B2E99">
                  <w:pPr>
                    <w:pStyle w:val="TAL"/>
                    <w:rPr>
                      <w:rFonts w:cs="Arial"/>
                      <w:color w:val="000000" w:themeColor="text1"/>
                      <w:szCs w:val="18"/>
                    </w:rPr>
                  </w:pPr>
                </w:p>
                <w:p w14:paraId="334206BA" w14:textId="77777777" w:rsidR="003B2E99" w:rsidRPr="00E9732B" w:rsidRDefault="003B2E99" w:rsidP="003B2E99">
                  <w:pPr>
                    <w:pStyle w:val="TAL"/>
                    <w:rPr>
                      <w:rFonts w:cs="Arial"/>
                      <w:color w:val="000000" w:themeColor="text1"/>
                      <w:szCs w:val="18"/>
                    </w:rPr>
                  </w:pPr>
                </w:p>
                <w:p w14:paraId="0708D030"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Component 3 Candidate values</w:t>
                  </w:r>
                </w:p>
                <w:p w14:paraId="782777E8"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a. {1,2,4,8}</w:t>
                  </w:r>
                </w:p>
                <w:p w14:paraId="1D300182"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b. {4,8,12,16,24,32}</w:t>
                  </w:r>
                </w:p>
                <w:p w14:paraId="55B6A63A"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rPr>
                    <w:t>c. {4,8,12}</w:t>
                  </w:r>
                </w:p>
                <w:p w14:paraId="5B13DC48" w14:textId="77777777" w:rsidR="003B2E99" w:rsidRPr="009F48F3" w:rsidRDefault="003B2E99" w:rsidP="003B2E99">
                  <w:pPr>
                    <w:pStyle w:val="TAL"/>
                    <w:rPr>
                      <w:color w:val="000000" w:themeColor="text1"/>
                      <w:highlight w:val="yellow"/>
                    </w:rPr>
                  </w:pPr>
                  <w:r w:rsidRPr="00E9732B">
                    <w:rPr>
                      <w:rFonts w:cs="Arial"/>
                      <w:color w:val="000000" w:themeColor="text1"/>
                      <w:szCs w:val="18"/>
                    </w:rPr>
                    <w:t>d.{4, …,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68E80" w14:textId="77777777" w:rsidR="003B2E99" w:rsidRPr="00E7116E" w:rsidRDefault="003B2E99" w:rsidP="003B2E99">
                  <w:pPr>
                    <w:pStyle w:val="TAL"/>
                  </w:pPr>
                  <w:r w:rsidRPr="00E9732B">
                    <w:rPr>
                      <w:rFonts w:cs="Arial"/>
                      <w:color w:val="000000" w:themeColor="text1"/>
                      <w:szCs w:val="18"/>
                    </w:rPr>
                    <w:t>Optional with capability signaling</w:t>
                  </w:r>
                </w:p>
              </w:tc>
            </w:tr>
            <w:tr w:rsidR="003B2E99" w:rsidRPr="0089286C" w14:paraId="1464B0CC"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7B9946"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3FF87" w14:textId="77777777" w:rsidR="003B2E99"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-1a-1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5EA381"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DD unit size when</w:t>
                  </w:r>
                  <w:r w:rsidRPr="00E9732B">
                    <w:rPr>
                      <w:rFonts w:cs="Arial"/>
                      <w:color w:val="000000" w:themeColor="text1"/>
                      <w:szCs w:val="18"/>
                    </w:rPr>
                    <w:t xml:space="preserve"> A-CSI-RS is configured for CMR N4&gt;1</w:t>
                  </w:r>
                  <w:r>
                    <w:rPr>
                      <w:rFonts w:cs="Arial"/>
                      <w:color w:val="000000" w:themeColor="text1"/>
                      <w:szCs w:val="18"/>
                    </w:rPr>
                    <w:t xml:space="preserve"> </w:t>
                  </w:r>
                  <w:r w:rsidRPr="00521D7A">
                    <w:rPr>
                      <w:rFonts w:cs="Arial"/>
                      <w:color w:val="FF0000"/>
                      <w:szCs w:val="18"/>
                    </w:rPr>
                    <w:t>for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34DF4" w14:textId="77777777" w:rsidR="003B2E99" w:rsidRPr="00E9732B"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eastAsia="Yu Mincho" w:hAnsi="Arial" w:cs="Arial"/>
                      <w:color w:val="000000" w:themeColor="text1"/>
                      <w:sz w:val="18"/>
                      <w:szCs w:val="18"/>
                      <w:lang w:eastAsia="ja-JP"/>
                    </w:rPr>
                    <w:t>Value of d=1</w:t>
                  </w:r>
                  <w:r w:rsidRPr="00E9732B">
                    <w:rPr>
                      <w:rFonts w:ascii="Arial" w:eastAsia="SimSun" w:hAnsi="Arial" w:cs="Arial"/>
                      <w:color w:val="000000" w:themeColor="text1"/>
                      <w:sz w:val="18"/>
                      <w:szCs w:val="18"/>
                      <w:lang w:eastAsia="zh-CN"/>
                    </w:rPr>
                    <w:t xml:space="preserve"> for the DD unit size when</w:t>
                  </w:r>
                  <w:r w:rsidRPr="00E9732B">
                    <w:rPr>
                      <w:rFonts w:ascii="Arial" w:hAnsi="Arial"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C2450E" w14:textId="77777777" w:rsidR="003B2E99" w:rsidRPr="00DD2CFF" w:rsidRDefault="003B2E99" w:rsidP="003B2E99">
                  <w:pPr>
                    <w:pStyle w:val="TAL"/>
                    <w:rPr>
                      <w:rFonts w:eastAsia="Yu Mincho" w:cs="Arial"/>
                      <w:color w:val="FF0000"/>
                      <w:szCs w:val="18"/>
                      <w:lang w:val="en-US"/>
                    </w:rPr>
                  </w:pPr>
                  <w:r w:rsidRPr="00521D7A">
                    <w:rPr>
                      <w:rFonts w:cs="Arial"/>
                      <w:color w:val="FF0000"/>
                      <w:szCs w:val="18"/>
                    </w:rPr>
                    <w:t>X-1-1</w:t>
                  </w:r>
                  <w:r>
                    <w:rPr>
                      <w:rFonts w:cs="Arial"/>
                      <w:color w:val="FF0000"/>
                      <w:szCs w:val="18"/>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02BDC"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F87D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B12AE"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DD unit size d=1 is not supported when</w:t>
                  </w:r>
                  <w:r w:rsidRPr="00E9732B">
                    <w:rPr>
                      <w:rFonts w:cs="Arial"/>
                      <w:color w:val="000000" w:themeColor="text1"/>
                      <w:szCs w:val="18"/>
                    </w:rPr>
                    <w:t xml:space="preserve"> A-CSI-RS is configured for CMR N4&gt;1</w:t>
                  </w:r>
                  <w:r>
                    <w:rPr>
                      <w:rFonts w:cs="Arial"/>
                      <w:color w:val="000000" w:themeColor="text1"/>
                      <w:szCs w:val="18"/>
                    </w:rPr>
                    <w:t xml:space="preserve"> </w:t>
                  </w:r>
                  <w:r w:rsidRPr="00521D7A">
                    <w:rPr>
                      <w:rFonts w:cs="Arial"/>
                      <w:color w:val="FF0000"/>
                      <w:szCs w:val="18"/>
                    </w:rPr>
                    <w:t>for CSI prediction via AIML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D8734D"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Per-band </w:t>
                  </w:r>
                  <w:r w:rsidRPr="00E9732B">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C45DD"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A0F08C"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390CB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A9AADC" w14:textId="77777777" w:rsidR="003B2E99" w:rsidRPr="00E9732B"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0CA6B8" w14:textId="77777777" w:rsidR="003B2E99" w:rsidRPr="00E9732B" w:rsidRDefault="003B2E99" w:rsidP="003B2E99">
                  <w:pPr>
                    <w:pStyle w:val="TAL"/>
                    <w:rPr>
                      <w:rFonts w:cs="Arial"/>
                      <w:color w:val="000000" w:themeColor="text1"/>
                      <w:szCs w:val="18"/>
                    </w:rPr>
                  </w:pPr>
                  <w:r w:rsidRPr="00E9732B">
                    <w:rPr>
                      <w:rFonts w:cs="Arial"/>
                      <w:color w:val="000000" w:themeColor="text1"/>
                      <w:szCs w:val="18"/>
                      <w:lang w:eastAsia="zh-CN"/>
                    </w:rPr>
                    <w:t>Optional with capability signaling</w:t>
                  </w:r>
                </w:p>
              </w:tc>
            </w:tr>
            <w:tr w:rsidR="003B2E99" w:rsidRPr="0089286C" w14:paraId="47023DC1"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F2E50"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00B9B6" w14:textId="77777777" w:rsidR="003B2E99" w:rsidRPr="00E9732B" w:rsidRDefault="003B2E99" w:rsidP="003B2E99">
                  <w:pPr>
                    <w:pStyle w:val="TAL"/>
                    <w:rPr>
                      <w:rFonts w:cs="Arial"/>
                      <w:color w:val="000000" w:themeColor="text1"/>
                      <w:szCs w:val="18"/>
                    </w:rPr>
                  </w:pPr>
                  <w:r>
                    <w:rPr>
                      <w:rFonts w:cs="Arial"/>
                      <w:color w:val="000000" w:themeColor="text1"/>
                      <w:szCs w:val="18"/>
                    </w:rPr>
                    <w:t>X-1</w:t>
                  </w:r>
                  <w:r w:rsidRPr="00304B17">
                    <w:rPr>
                      <w:rFonts w:cs="Arial"/>
                      <w:color w:val="000000" w:themeColor="text1"/>
                      <w:szCs w:val="18"/>
                    </w:rPr>
                    <w:t>-1b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3E54" w14:textId="77777777" w:rsidR="003B2E99" w:rsidRPr="00E9732B" w:rsidRDefault="003B2E99" w:rsidP="003B2E99">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Rel-16-based doppler measurement</w:t>
                  </w:r>
                  <w:r>
                    <w:rPr>
                      <w:rFonts w:eastAsia="SimSun" w:cs="Arial"/>
                      <w:color w:val="000000" w:themeColor="text1"/>
                      <w:szCs w:val="18"/>
                      <w:lang w:eastAsia="zh-CN"/>
                    </w:rPr>
                    <w:t xml:space="preserve"> </w:t>
                  </w:r>
                  <w:r>
                    <w:rPr>
                      <w:rFonts w:eastAsia="SimSun" w:cs="Arial"/>
                      <w:color w:val="FF0000"/>
                      <w:szCs w:val="18"/>
                      <w:lang w:eastAsia="zh-CN"/>
                    </w:rPr>
                    <w:t>for</w:t>
                  </w:r>
                  <w:r w:rsidRPr="00E2744E">
                    <w:rPr>
                      <w:rFonts w:eastAsia="SimSun" w:cs="Arial"/>
                      <w:color w:val="FF0000"/>
                      <w:szCs w:val="18"/>
                      <w:lang w:eastAsia="zh-CN"/>
                    </w:rPr>
                    <w:t xml:space="preserve">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0F3BB" w14:textId="77777777" w:rsidR="003B2E99" w:rsidRPr="00E9732B"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304B17">
                    <w:rPr>
                      <w:rFonts w:ascii="Arial" w:eastAsia="Yu Mincho" w:hAnsi="Arial" w:cs="Arial"/>
                      <w:color w:val="000000" w:themeColor="text1"/>
                      <w:sz w:val="18"/>
                      <w:szCs w:val="18"/>
                      <w:lang w:eastAsia="ja-JP"/>
                    </w:rPr>
                    <w:t xml:space="preserve">1. </w:t>
                  </w:r>
                  <w:r w:rsidRPr="00304B17">
                    <w:rPr>
                      <w:rFonts w:ascii="Arial" w:hAnsi="Arial" w:cs="Arial"/>
                      <w:color w:val="000000" w:themeColor="text1"/>
                      <w:sz w:val="18"/>
                      <w:szCs w:val="18"/>
                    </w:rPr>
                    <w:t xml:space="preserve">Maximum number of aperiodic CSI-RS resources that can be configured in the same CSI report setting for </w:t>
                  </w:r>
                  <w:r w:rsidRPr="00304B17">
                    <w:rPr>
                      <w:rFonts w:ascii="Arial" w:eastAsia="SimSun" w:hAnsi="Arial" w:cs="Arial"/>
                      <w:color w:val="000000" w:themeColor="text1"/>
                      <w:sz w:val="18"/>
                      <w:szCs w:val="18"/>
                      <w:lang w:eastAsia="zh-CN"/>
                    </w:rPr>
                    <w:t>Rel-16-based doppler measurement</w:t>
                  </w:r>
                  <w:r>
                    <w:rPr>
                      <w:rFonts w:ascii="Arial" w:eastAsia="SimSun" w:hAnsi="Arial" w:cs="Arial"/>
                      <w:color w:val="000000" w:themeColor="text1"/>
                      <w:sz w:val="18"/>
                      <w:szCs w:val="18"/>
                      <w:lang w:eastAsia="zh-CN"/>
                    </w:rPr>
                    <w:t xml:space="preserve"> </w:t>
                  </w:r>
                  <w:r>
                    <w:rPr>
                      <w:rFonts w:eastAsia="SimSun" w:cs="Arial"/>
                      <w:color w:val="FF0000"/>
                      <w:szCs w:val="18"/>
                      <w:lang w:eastAsia="zh-CN"/>
                    </w:rPr>
                    <w:t>for</w:t>
                  </w:r>
                  <w:r w:rsidRPr="00E2744E">
                    <w:rPr>
                      <w:rFonts w:eastAsia="SimSun" w:cs="Arial"/>
                      <w:color w:val="FF0000"/>
                      <w:szCs w:val="18"/>
                      <w:lang w:eastAsia="zh-CN"/>
                    </w:rPr>
                    <w:t xml:space="preserve">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333742" w14:textId="77777777" w:rsidR="003B2E99" w:rsidRPr="00521D7A" w:rsidRDefault="003B2E99" w:rsidP="003B2E99">
                  <w:pPr>
                    <w:pStyle w:val="TAL"/>
                    <w:rPr>
                      <w:rFonts w:cs="Arial"/>
                      <w:color w:val="FF0000"/>
                      <w:szCs w:val="18"/>
                    </w:rPr>
                  </w:pPr>
                  <w:r w:rsidRPr="00CF1EBD">
                    <w:rPr>
                      <w:rFonts w:eastAsia="Yu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DBAF39"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E0C27"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8503F7" w14:textId="77777777" w:rsidR="003B2E99" w:rsidRPr="00E9732B" w:rsidRDefault="003B2E99" w:rsidP="003B2E99">
                  <w:pPr>
                    <w:pStyle w:val="TAL"/>
                    <w:rPr>
                      <w:rFonts w:eastAsia="SimSun" w:cs="Arial"/>
                      <w:color w:val="000000" w:themeColor="text1"/>
                      <w:szCs w:val="18"/>
                      <w:lang w:eastAsia="zh-CN"/>
                    </w:rPr>
                  </w:pPr>
                  <w:r w:rsidRPr="00304B17">
                    <w:rPr>
                      <w:rFonts w:cs="Arial"/>
                      <w:color w:val="000000" w:themeColor="text1"/>
                      <w:szCs w:val="18"/>
                      <w:lang w:eastAsia="ko-KR"/>
                    </w:rPr>
                    <w:t xml:space="preserve">Maximum number of aperiodic CSI-RS resources that can be configured in the same CSI report setting for </w:t>
                  </w:r>
                  <w:r w:rsidRPr="00304B17">
                    <w:rPr>
                      <w:rFonts w:eastAsia="SimSun" w:cs="Arial"/>
                      <w:color w:val="000000" w:themeColor="text1"/>
                      <w:szCs w:val="18"/>
                      <w:lang w:eastAsia="zh-CN"/>
                    </w:rPr>
                    <w:t xml:space="preserve">Rel-16-based doppler measurement </w:t>
                  </w:r>
                  <w:r w:rsidRPr="00CF1EBD">
                    <w:rPr>
                      <w:rFonts w:eastAsia="SimSun" w:cs="Arial"/>
                      <w:color w:val="FF0000"/>
                      <w:szCs w:val="18"/>
                      <w:lang w:eastAsia="zh-CN"/>
                    </w:rPr>
                    <w:t>for AIML-based CSI prediction</w:t>
                  </w:r>
                  <w:r>
                    <w:rPr>
                      <w:rFonts w:eastAsia="SimSun" w:cs="Arial"/>
                      <w:color w:val="000000" w:themeColor="text1"/>
                      <w:szCs w:val="18"/>
                      <w:lang w:eastAsia="zh-CN"/>
                    </w:rPr>
                    <w:t xml:space="preserve"> </w:t>
                  </w:r>
                  <w:r w:rsidRPr="00304B17">
                    <w:rPr>
                      <w:rFonts w:eastAsia="SimSun" w:cs="Arial"/>
                      <w:color w:val="000000" w:themeColor="text1"/>
                      <w:szCs w:val="18"/>
                      <w:lang w:eastAsia="zh-CN"/>
                    </w:rPr>
                    <w:t>is not known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605BA" w14:textId="77777777" w:rsidR="003B2E99" w:rsidRPr="00E9732B" w:rsidRDefault="003B2E99" w:rsidP="003B2E99">
                  <w:pPr>
                    <w:pStyle w:val="TAL"/>
                    <w:rPr>
                      <w:rFonts w:eastAsia="SimSun" w:cs="Arial"/>
                      <w:color w:val="000000" w:themeColor="text1"/>
                      <w:szCs w:val="18"/>
                      <w:lang w:val="en-US" w:eastAsia="zh-CN"/>
                    </w:rPr>
                  </w:pPr>
                  <w:r w:rsidRPr="00304B17">
                    <w:rPr>
                      <w:rFonts w:eastAsia="SimSun" w:cs="Arial"/>
                      <w:color w:val="000000" w:themeColor="text1"/>
                      <w:szCs w:val="18"/>
                      <w:lang w:val="en-US" w:eastAsia="zh-CN"/>
                    </w:rPr>
                    <w:t xml:space="preserve">Per-band </w:t>
                  </w:r>
                  <w:r w:rsidRPr="00304B17">
                    <w:rPr>
                      <w:rFonts w:eastAsia="SimSun" w:cs="Arial"/>
                      <w:color w:val="000000" w:themeColor="text1"/>
                      <w:szCs w:val="18"/>
                      <w:lang w:val="en-US" w:eastAsia="zh-CN"/>
                    </w:rPr>
                    <w:br/>
                    <w:t>and Per-BC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9918"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C168C"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A9B0C2"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EC948" w14:textId="77777777" w:rsidR="003B2E99" w:rsidRPr="00304B17" w:rsidRDefault="003B2E99" w:rsidP="003B2E99">
                  <w:pPr>
                    <w:pStyle w:val="TAL"/>
                    <w:rPr>
                      <w:rFonts w:cs="Arial"/>
                      <w:color w:val="000000" w:themeColor="text1"/>
                      <w:szCs w:val="18"/>
                    </w:rPr>
                  </w:pPr>
                  <w:r w:rsidRPr="00304B17">
                    <w:rPr>
                      <w:rFonts w:cs="Arial"/>
                      <w:color w:val="000000" w:themeColor="text1"/>
                      <w:szCs w:val="18"/>
                    </w:rPr>
                    <w:t>Component 1 candidate values: {4, 8, 12}</w:t>
                  </w:r>
                </w:p>
                <w:p w14:paraId="7EACC1F1" w14:textId="77777777" w:rsidR="003B2E99" w:rsidRPr="00E9732B"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9453E" w14:textId="77777777" w:rsidR="003B2E99" w:rsidRPr="00E9732B" w:rsidRDefault="003B2E99" w:rsidP="003B2E99">
                  <w:pPr>
                    <w:pStyle w:val="TAL"/>
                    <w:rPr>
                      <w:rFonts w:cs="Arial"/>
                      <w:color w:val="000000" w:themeColor="text1"/>
                      <w:szCs w:val="18"/>
                      <w:lang w:eastAsia="zh-CN"/>
                    </w:rPr>
                  </w:pPr>
                  <w:r w:rsidRPr="00304B17">
                    <w:rPr>
                      <w:rFonts w:cs="Arial"/>
                      <w:color w:val="000000" w:themeColor="text1"/>
                      <w:szCs w:val="18"/>
                      <w:lang w:eastAsia="zh-CN"/>
                    </w:rPr>
                    <w:t>Optional with capability signaling</w:t>
                  </w:r>
                </w:p>
              </w:tc>
            </w:tr>
            <w:tr w:rsidR="003B2E99" w:rsidRPr="0089286C" w14:paraId="49EF84A8"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07F3F9" w14:textId="77777777" w:rsidR="003B2E99" w:rsidRPr="00304B17"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76FA6" w14:textId="77777777" w:rsidR="003B2E99" w:rsidRPr="00304B17"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30521" w14:textId="77777777" w:rsidR="003B2E99" w:rsidRPr="00304B17" w:rsidRDefault="003B2E99" w:rsidP="003B2E99">
                  <w:pPr>
                    <w:pStyle w:val="TAL"/>
                    <w:rPr>
                      <w:rFonts w:cs="Arial"/>
                      <w:color w:val="000000" w:themeColor="text1"/>
                      <w:szCs w:val="18"/>
                      <w:lang w:eastAsia="ko-KR"/>
                    </w:rPr>
                  </w:pPr>
                  <w:r w:rsidRPr="00E9732B">
                    <w:rPr>
                      <w:rFonts w:eastAsia="SimSun" w:cs="Arial"/>
                      <w:color w:val="000000" w:themeColor="text1"/>
                      <w:szCs w:val="18"/>
                      <w:lang w:eastAsia="zh-CN"/>
                    </w:rPr>
                    <w:t xml:space="preserve">Support R=2 for Rel-16-based doppler codebook </w:t>
                  </w:r>
                  <w:r w:rsidRPr="00BD4BC6">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83F3" w14:textId="77777777" w:rsidR="003B2E99" w:rsidRPr="00304B17" w:rsidRDefault="003B2E99" w:rsidP="003B2E99">
                  <w:pPr>
                    <w:pStyle w:val="maintext"/>
                    <w:spacing w:line="240" w:lineRule="auto"/>
                    <w:ind w:firstLineChars="0" w:firstLine="0"/>
                    <w:jc w:val="left"/>
                    <w:rPr>
                      <w:rFonts w:ascii="Arial" w:eastAsia="Yu Mincho" w:hAnsi="Arial" w:cs="Arial"/>
                      <w:color w:val="000000" w:themeColor="text1"/>
                      <w:sz w:val="18"/>
                      <w:szCs w:val="18"/>
                      <w:lang w:eastAsia="ja-JP"/>
                    </w:rPr>
                  </w:pPr>
                  <w:r w:rsidRPr="00E9732B">
                    <w:rPr>
                      <w:rFonts w:ascii="Arial" w:hAnsi="Arial" w:cs="Arial"/>
                      <w:color w:val="000000" w:themeColor="text1"/>
                      <w:sz w:val="18"/>
                      <w:szCs w:val="18"/>
                      <w:lang w:eastAsia="zh-CN"/>
                    </w:rPr>
                    <w:t>A list of supported combinations {Max # of Tx ports in one resource, Max # of resources and total # of Tx ports}, across all CCs simultaneously, with 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EDA0" w14:textId="77777777" w:rsidR="003B2E99" w:rsidRPr="00304B17" w:rsidRDefault="003B2E99" w:rsidP="003B2E99">
                  <w:pPr>
                    <w:pStyle w:val="TAL"/>
                    <w:rPr>
                      <w:rFonts w:eastAsia="Yu Mincho" w:cs="Arial"/>
                      <w:color w:val="000000" w:themeColor="text1"/>
                      <w:szCs w:val="18"/>
                      <w:lang w:val="en-US"/>
                    </w:rPr>
                  </w:pPr>
                  <w:r w:rsidRPr="00617332">
                    <w:rPr>
                      <w:rFonts w:eastAsia="MS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ADFA1"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1E86C"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6E5544" w14:textId="77777777" w:rsidR="003B2E99" w:rsidRPr="00304B17" w:rsidRDefault="003B2E99" w:rsidP="003B2E99">
                  <w:pPr>
                    <w:pStyle w:val="TAL"/>
                    <w:rPr>
                      <w:rFonts w:cs="Arial"/>
                      <w:color w:val="000000" w:themeColor="text1"/>
                      <w:szCs w:val="18"/>
                      <w:lang w:eastAsia="ko-KR"/>
                    </w:rPr>
                  </w:pPr>
                  <w:r w:rsidRPr="00E9732B">
                    <w:rPr>
                      <w:rFonts w:eastAsia="SimSun" w:cs="Arial"/>
                      <w:color w:val="000000" w:themeColor="text1"/>
                      <w:szCs w:val="18"/>
                      <w:lang w:val="en-US" w:eastAsia="zh-CN"/>
                    </w:rPr>
                    <w:t>R=2 for Rel-16-based doppler codebook</w:t>
                  </w:r>
                  <w:r>
                    <w:rPr>
                      <w:rFonts w:eastAsia="SimSun" w:cs="Arial"/>
                      <w:color w:val="000000" w:themeColor="text1"/>
                      <w:szCs w:val="18"/>
                      <w:lang w:val="en-US" w:eastAsia="zh-CN"/>
                    </w:rPr>
                    <w:t xml:space="preserve"> </w:t>
                  </w:r>
                  <w:r w:rsidRPr="004E5D48">
                    <w:rPr>
                      <w:rFonts w:eastAsia="SimSun" w:cs="Arial"/>
                      <w:color w:val="FF0000"/>
                      <w:szCs w:val="18"/>
                      <w:lang w:val="en-US" w:eastAsia="zh-CN"/>
                    </w:rPr>
                    <w:t xml:space="preserve">via AIML-based CSI prediction </w:t>
                  </w:r>
                  <w:r w:rsidRPr="00E9732B">
                    <w:rPr>
                      <w:rFonts w:eastAsia="SimSun" w:cs="Arial"/>
                      <w:color w:val="000000" w:themeColor="text1"/>
                      <w:szCs w:val="18"/>
                      <w:lang w:val="en-US" w:eastAsia="zh-CN"/>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A1055" w14:textId="77777777" w:rsidR="003B2E99" w:rsidRPr="00304B17"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165AB"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63454"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240DF"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4F9A5C" w14:textId="77777777" w:rsidR="003B2E99" w:rsidRPr="00304B17" w:rsidRDefault="003B2E99" w:rsidP="003B2E99">
                  <w:pPr>
                    <w:rPr>
                      <w:rFonts w:cs="Arial"/>
                      <w:color w:val="000000" w:themeColor="text1"/>
                      <w:szCs w:val="18"/>
                    </w:rPr>
                  </w:pPr>
                  <w:r w:rsidRPr="00E9732B">
                    <w:rPr>
                      <w:rFonts w:cs="Arial"/>
                      <w:color w:val="000000" w:themeColor="text1"/>
                      <w:szCs w:val="18"/>
                    </w:rPr>
                    <w:t>Candidate values for component 1:</w:t>
                  </w:r>
                  <w:r w:rsidRPr="00E9732B">
                    <w:rPr>
                      <w:rFonts w:cs="Arial"/>
                      <w:color w:val="000000" w:themeColor="text1"/>
                      <w:szCs w:val="18"/>
                    </w:rPr>
                    <w:br/>
                    <w:t xml:space="preserve"> - Maximum 16 triplets</w:t>
                  </w:r>
                  <w:r w:rsidRPr="00E9732B">
                    <w:rPr>
                      <w:rFonts w:cs="Arial"/>
                      <w:color w:val="000000" w:themeColor="text1"/>
                      <w:szCs w:val="18"/>
                    </w:rPr>
                    <w:br/>
                    <w:t xml:space="preserve"> - Max # of Tx ports in one resource: {4,8,12,16,24,32}</w:t>
                  </w:r>
                  <w:r w:rsidRPr="00E9732B">
                    <w:rPr>
                      <w:rFonts w:cs="Arial"/>
                      <w:color w:val="000000" w:themeColor="text1"/>
                      <w:szCs w:val="18"/>
                    </w:rPr>
                    <w:br/>
                    <w:t xml:space="preserve"> - Max # resources: {1 to 64}</w:t>
                  </w:r>
                  <w:r w:rsidRPr="00E9732B">
                    <w:rPr>
                      <w:rFonts w:cs="Arial"/>
                      <w:color w:val="000000" w:themeColor="text1"/>
                      <w:szCs w:val="18"/>
                    </w:rPr>
                    <w:br/>
                    <w:t xml:space="preserve"> - Max # total ports: {4 to 256}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E16BC1" w14:textId="77777777" w:rsidR="003B2E99" w:rsidRPr="00304B17"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89286C" w14:paraId="4E8EA7C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4C10E0E"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44ED93" w14:textId="77777777" w:rsidR="003B2E99" w:rsidRPr="00E9732B"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B0CF9"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X=1 based on first and last slot of W</w:t>
                  </w:r>
                  <w:r w:rsidRPr="00E9732B">
                    <w:rPr>
                      <w:rFonts w:eastAsia="SimSun" w:cs="Arial"/>
                      <w:color w:val="000000" w:themeColor="text1"/>
                      <w:szCs w:val="18"/>
                      <w:vertAlign w:val="subscript"/>
                      <w:lang w:eastAsia="zh-CN"/>
                    </w:rPr>
                    <w:t>CSI</w:t>
                  </w:r>
                  <w:r w:rsidRPr="00E9732B">
                    <w:rPr>
                      <w:rFonts w:eastAsia="SimSun" w:cs="Arial"/>
                      <w:color w:val="000000" w:themeColor="text1"/>
                      <w:szCs w:val="18"/>
                      <w:lang w:eastAsia="zh-CN"/>
                    </w:rPr>
                    <w:t>,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0D8DF1" w14:textId="77777777" w:rsidR="003B2E99" w:rsidRPr="00E9732B" w:rsidRDefault="003B2E99" w:rsidP="003B2E99">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B1616" w14:textId="77777777" w:rsidR="003B2E99" w:rsidRPr="00085513" w:rsidRDefault="003B2E99" w:rsidP="003B2E99">
                  <w:pPr>
                    <w:pStyle w:val="TAL"/>
                    <w:rPr>
                      <w:rFonts w:eastAsia="MS Mincho" w:cs="Arial"/>
                      <w:color w:val="FF0000"/>
                      <w:szCs w:val="18"/>
                      <w:lang w:val="en-US"/>
                    </w:rPr>
                  </w:pPr>
                  <w:r w:rsidRPr="00085513">
                    <w:rPr>
                      <w:rFonts w:eastAsia="MS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5B4B64"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82FD8"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03655"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X=1 based on first and last slot of W</w:t>
                  </w:r>
                  <w:r w:rsidRPr="00E9732B">
                    <w:rPr>
                      <w:rFonts w:eastAsia="SimSun" w:cs="Arial"/>
                      <w:color w:val="000000" w:themeColor="text1"/>
                      <w:szCs w:val="18"/>
                      <w:vertAlign w:val="subscript"/>
                      <w:lang w:val="en-US" w:eastAsia="zh-CN"/>
                    </w:rPr>
                    <w:t>CSI</w:t>
                  </w:r>
                  <w:r w:rsidRPr="00E9732B">
                    <w:rPr>
                      <w:rFonts w:eastAsia="SimSun" w:cs="Arial"/>
                      <w:color w:val="000000" w:themeColor="text1"/>
                      <w:szCs w:val="18"/>
                      <w:lang w:val="en-US" w:eastAsia="zh-CN"/>
                    </w:rPr>
                    <w:t>, for Rel-16-based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310B96"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62F83"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9B35E"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5303E1"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88357" w14:textId="77777777" w:rsidR="003B2E99" w:rsidRPr="00E9732B" w:rsidRDefault="003B2E99" w:rsidP="003B2E99">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367B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89286C" w14:paraId="62A6248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C7FCE9"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E56EE" w14:textId="77777777" w:rsidR="003B2E99" w:rsidRPr="00E9732B" w:rsidRDefault="003B2E99" w:rsidP="003B2E99">
                  <w:pPr>
                    <w:pStyle w:val="TAL"/>
                    <w:rPr>
                      <w:rFonts w:cs="Arial"/>
                      <w:color w:val="000000" w:themeColor="text1"/>
                      <w:szCs w:val="18"/>
                    </w:rPr>
                  </w:pPr>
                  <w:r>
                    <w:rPr>
                      <w:rFonts w:cs="Arial"/>
                      <w:color w:val="000000" w:themeColor="text1"/>
                      <w:szCs w:val="18"/>
                    </w:rPr>
                    <w:t>X-1</w:t>
                  </w:r>
                  <w:r w:rsidRPr="00E9732B">
                    <w:rPr>
                      <w:rFonts w:cs="Arial"/>
                      <w:color w:val="000000" w:themeColor="text1"/>
                      <w:szCs w:val="18"/>
                    </w:rPr>
                    <w:t>-3a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AB98"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Support X=2 CQI based on 2 slots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58DCD6" w14:textId="77777777" w:rsidR="003B2E99" w:rsidRPr="00E9732B" w:rsidRDefault="003B2E99" w:rsidP="003B2E99">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hAnsi="Arial" w:cs="Arial"/>
                      <w:color w:val="000000" w:themeColor="text1"/>
                      <w:sz w:val="18"/>
                      <w:szCs w:val="18"/>
                      <w:lang w:eastAsia="zh-CN"/>
                    </w:rPr>
                    <w:t>Support of TDCQI =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ADC5" w14:textId="77777777" w:rsidR="003B2E99" w:rsidRPr="00085513" w:rsidRDefault="003B2E99" w:rsidP="003B2E99">
                  <w:pPr>
                    <w:pStyle w:val="TAL"/>
                    <w:rPr>
                      <w:rFonts w:eastAsia="MS Mincho" w:cs="Arial"/>
                      <w:color w:val="FF0000"/>
                      <w:szCs w:val="18"/>
                      <w:lang w:val="en-US"/>
                    </w:rPr>
                  </w:pPr>
                  <w:r w:rsidRPr="00085513">
                    <w:rPr>
                      <w:rFonts w:eastAsia="MS Mincho" w:cs="Arial"/>
                      <w:color w:val="FF0000"/>
                      <w:szCs w:val="18"/>
                      <w:lang w:val="en-US"/>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348F8"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302E0"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2085E"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X=2 CQI based on 2 slots for Rel-16-based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7D271"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12027"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B4F9D"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9EC8A"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42DF2" w14:textId="77777777" w:rsidR="003B2E99" w:rsidRPr="00E9732B" w:rsidRDefault="003B2E99" w:rsidP="003B2E99">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35F26"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89286C" w14:paraId="7DC021F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40751" w14:textId="77777777" w:rsidR="003B2E99" w:rsidRPr="00E9732B"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971B6" w14:textId="77777777" w:rsidR="003B2E99" w:rsidRDefault="003B2E99" w:rsidP="003B2E99">
                  <w:pPr>
                    <w:pStyle w:val="TAL"/>
                    <w:rPr>
                      <w:rFonts w:cs="Arial"/>
                      <w:color w:val="000000" w:themeColor="text1"/>
                      <w:szCs w:val="18"/>
                    </w:rPr>
                  </w:pPr>
                  <w:r>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C314D" w14:textId="77777777" w:rsidR="003B2E99" w:rsidRPr="00E9732B" w:rsidRDefault="003B2E99" w:rsidP="003B2E99">
                  <w:pPr>
                    <w:pStyle w:val="TAL"/>
                    <w:rPr>
                      <w:rFonts w:eastAsia="SimSun" w:cs="Arial"/>
                      <w:color w:val="000000" w:themeColor="text1"/>
                      <w:szCs w:val="18"/>
                      <w:lang w:eastAsia="zh-CN"/>
                    </w:rPr>
                  </w:pPr>
                  <w:r w:rsidRPr="00E9732B">
                    <w:rPr>
                      <w:rFonts w:eastAsia="SimSun" w:cs="Arial"/>
                      <w:color w:val="000000" w:themeColor="text1"/>
                      <w:szCs w:val="18"/>
                      <w:lang w:eastAsia="zh-CN"/>
                    </w:rPr>
                    <w:t xml:space="preserve">support of l = (n – </w:t>
                  </w:r>
                  <w:proofErr w:type="spellStart"/>
                  <w:r w:rsidRPr="00E9732B">
                    <w:rPr>
                      <w:rFonts w:eastAsia="SimSun" w:cs="Arial"/>
                      <w:color w:val="000000" w:themeColor="text1"/>
                      <w:szCs w:val="18"/>
                      <w:lang w:eastAsia="zh-CN"/>
                    </w:rPr>
                    <w:t>nCSI,ref</w:t>
                  </w:r>
                  <w:proofErr w:type="spellEnd"/>
                  <w:r w:rsidRPr="00E9732B">
                    <w:rPr>
                      <w:rFonts w:eastAsia="SimSun" w:cs="Arial"/>
                      <w:color w:val="000000" w:themeColor="text1"/>
                      <w:szCs w:val="18"/>
                      <w:lang w:eastAsia="zh-CN"/>
                    </w:rPr>
                    <w:t xml:space="preserve"> ) for CSI reference slot </w:t>
                  </w:r>
                  <w:r w:rsidRPr="00E9732B">
                    <w:rPr>
                      <w:rFonts w:eastAsia="SimSun" w:cs="Arial"/>
                      <w:color w:val="000000" w:themeColor="text1"/>
                      <w:szCs w:val="18"/>
                      <w:lang w:val="en-US" w:eastAsia="zh-CN"/>
                    </w:rPr>
                    <w:t>for Rel-16 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C3D2D" w14:textId="77777777" w:rsidR="003B2E99" w:rsidRPr="00E9732B" w:rsidRDefault="003B2E99" w:rsidP="003B2E99">
                  <w:pPr>
                    <w:pStyle w:val="TAH"/>
                    <w:jc w:val="left"/>
                    <w:rPr>
                      <w:rFonts w:eastAsia="SimSun" w:cs="Arial"/>
                      <w:b w:val="0"/>
                      <w:color w:val="000000" w:themeColor="text1"/>
                      <w:szCs w:val="18"/>
                      <w:lang w:eastAsia="zh-CN"/>
                    </w:rPr>
                  </w:pPr>
                  <w:r w:rsidRPr="00E9732B">
                    <w:rPr>
                      <w:rFonts w:eastAsia="SimSun" w:cs="Arial"/>
                      <w:b w:val="0"/>
                      <w:color w:val="000000" w:themeColor="text1"/>
                      <w:szCs w:val="18"/>
                      <w:lang w:val="en-US" w:eastAsia="zh-CN"/>
                    </w:rPr>
                    <w:t xml:space="preserve">1. </w:t>
                  </w:r>
                  <w:r w:rsidRPr="00E9732B">
                    <w:rPr>
                      <w:rFonts w:eastAsia="SimSun" w:cs="Arial"/>
                      <w:b w:val="0"/>
                      <w:color w:val="000000" w:themeColor="text1"/>
                      <w:szCs w:val="18"/>
                      <w:lang w:eastAsia="zh-CN"/>
                    </w:rPr>
                    <w:t xml:space="preserve">Support of l = (n – </w:t>
                  </w:r>
                  <w:proofErr w:type="spellStart"/>
                  <w:r w:rsidRPr="00E9732B">
                    <w:rPr>
                      <w:rFonts w:eastAsia="SimSun" w:cs="Arial"/>
                      <w:b w:val="0"/>
                      <w:color w:val="000000" w:themeColor="text1"/>
                      <w:szCs w:val="18"/>
                      <w:lang w:eastAsia="zh-CN"/>
                    </w:rPr>
                    <w:t>nCSI,ref</w:t>
                  </w:r>
                  <w:proofErr w:type="spellEnd"/>
                  <w:r w:rsidRPr="00E9732B">
                    <w:rPr>
                      <w:rFonts w:eastAsia="SimSun" w:cs="Arial"/>
                      <w:b w:val="0"/>
                      <w:color w:val="000000" w:themeColor="text1"/>
                      <w:szCs w:val="18"/>
                      <w:lang w:eastAsia="zh-CN"/>
                    </w:rPr>
                    <w:t xml:space="preserve"> ) for CSI reference slot when N4=1 and d&gt;1</w:t>
                  </w:r>
                </w:p>
                <w:p w14:paraId="07C3B7E6" w14:textId="77777777" w:rsidR="003B2E99" w:rsidRPr="00E9732B" w:rsidRDefault="003B2E99" w:rsidP="003B2E99">
                  <w:pPr>
                    <w:pStyle w:val="maintext"/>
                    <w:spacing w:line="240" w:lineRule="auto"/>
                    <w:ind w:firstLineChars="0" w:firstLine="0"/>
                    <w:jc w:val="left"/>
                    <w:rPr>
                      <w:rFonts w:ascii="Arial" w:hAnsi="Arial" w:cs="Arial"/>
                      <w:color w:val="000000" w:themeColor="text1"/>
                      <w:sz w:val="18"/>
                      <w:szCs w:val="18"/>
                      <w:lang w:eastAsia="zh-CN"/>
                    </w:rPr>
                  </w:pPr>
                  <w:r w:rsidRPr="00E9732B">
                    <w:rPr>
                      <w:rFonts w:ascii="Arial" w:eastAsia="SimSun" w:hAnsi="Arial" w:cs="Arial"/>
                      <w:color w:val="000000" w:themeColor="text1"/>
                      <w:sz w:val="18"/>
                      <w:szCs w:val="18"/>
                      <w:lang w:eastAsia="zh-CN"/>
                    </w:rPr>
                    <w:t xml:space="preserve">2. Support of l = (n – </w:t>
                  </w:r>
                  <w:proofErr w:type="spellStart"/>
                  <w:r w:rsidRPr="00E9732B">
                    <w:rPr>
                      <w:rFonts w:ascii="Arial" w:eastAsia="SimSun" w:hAnsi="Arial" w:cs="Arial"/>
                      <w:color w:val="000000" w:themeColor="text1"/>
                      <w:sz w:val="18"/>
                      <w:szCs w:val="18"/>
                      <w:lang w:eastAsia="zh-CN"/>
                    </w:rPr>
                    <w:t>nCSI,ref</w:t>
                  </w:r>
                  <w:proofErr w:type="spellEnd"/>
                  <w:r w:rsidRPr="00E9732B">
                    <w:rPr>
                      <w:rFonts w:ascii="Arial" w:eastAsia="SimSun" w:hAnsi="Arial" w:cs="Arial"/>
                      <w:color w:val="000000" w:themeColor="text1"/>
                      <w:sz w:val="18"/>
                      <w:szCs w:val="18"/>
                      <w:lang w:eastAsia="zh-CN"/>
                    </w:rPr>
                    <w:t xml:space="preserve"> ) for CSI reference slot when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B024" w14:textId="77777777" w:rsidR="003B2E99" w:rsidRPr="00085513" w:rsidRDefault="003B2E99" w:rsidP="003B2E99">
                  <w:pPr>
                    <w:pStyle w:val="TAL"/>
                    <w:rPr>
                      <w:rFonts w:eastAsia="MS Mincho" w:cs="Arial"/>
                      <w:color w:val="FF0000"/>
                      <w:szCs w:val="18"/>
                      <w:lang w:val="en-US"/>
                    </w:rPr>
                  </w:pPr>
                  <w:r w:rsidRPr="009F6C11">
                    <w:rPr>
                      <w:rFonts w:cs="Arial"/>
                      <w:color w:val="FF0000"/>
                      <w:szCs w:val="18"/>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C611F"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6A878"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9E500"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val="en-US" w:eastAsia="zh-CN"/>
                    </w:rPr>
                    <w:t xml:space="preserve">l = (n – </w:t>
                  </w:r>
                  <w:proofErr w:type="spellStart"/>
                  <w:r w:rsidRPr="00E9732B">
                    <w:rPr>
                      <w:rFonts w:eastAsia="SimSun" w:cs="Arial"/>
                      <w:color w:val="000000" w:themeColor="text1"/>
                      <w:szCs w:val="18"/>
                      <w:lang w:val="en-US" w:eastAsia="zh-CN"/>
                    </w:rPr>
                    <w:t>nCSI,ref</w:t>
                  </w:r>
                  <w:proofErr w:type="spellEnd"/>
                  <w:r w:rsidRPr="00E9732B">
                    <w:rPr>
                      <w:rFonts w:eastAsia="SimSun" w:cs="Arial"/>
                      <w:color w:val="000000" w:themeColor="text1"/>
                      <w:szCs w:val="18"/>
                      <w:lang w:val="en-US" w:eastAsia="zh-CN"/>
                    </w:rPr>
                    <w:t xml:space="preserve"> ) for CSI reference slot for Rel-16 based doppler codebook</w:t>
                  </w:r>
                  <w:r>
                    <w:rPr>
                      <w:rFonts w:eastAsia="SimSun" w:cs="Arial"/>
                      <w:color w:val="000000" w:themeColor="text1"/>
                      <w:szCs w:val="18"/>
                      <w:lang w:val="en-US" w:eastAsia="zh-CN"/>
                    </w:rPr>
                    <w:t xml:space="preserve"> </w:t>
                  </w:r>
                  <w:r w:rsidRPr="00085513">
                    <w:rPr>
                      <w:rFonts w:eastAsia="SimSun" w:cs="Arial"/>
                      <w:color w:val="FF0000"/>
                      <w:szCs w:val="18"/>
                      <w:lang w:eastAsia="zh-CN"/>
                    </w:rPr>
                    <w:t>via AIML-based CSI prediction</w:t>
                  </w:r>
                  <w:r w:rsidRPr="00E9732B">
                    <w:rPr>
                      <w:rFonts w:eastAsia="SimSun" w:cs="Arial"/>
                      <w:color w:val="000000" w:themeColor="text1"/>
                      <w:szCs w:val="18"/>
                      <w:lang w:val="en-US"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30FF0" w14:textId="77777777" w:rsidR="003B2E99" w:rsidRPr="00E9732B" w:rsidRDefault="003B2E99" w:rsidP="003B2E99">
                  <w:pPr>
                    <w:pStyle w:val="TAL"/>
                    <w:rPr>
                      <w:rFonts w:eastAsia="SimSun" w:cs="Arial"/>
                      <w:color w:val="000000" w:themeColor="text1"/>
                      <w:szCs w:val="18"/>
                      <w:lang w:val="en-US" w:eastAsia="zh-CN"/>
                    </w:rPr>
                  </w:pPr>
                  <w:r w:rsidRPr="00E9732B">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1722FB"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A5EB3F"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3EB7A9"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8BE30" w14:textId="77777777" w:rsidR="003B2E99" w:rsidRPr="00E9732B" w:rsidRDefault="003B2E99" w:rsidP="003B2E99">
                  <w:pPr>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51194" w14:textId="77777777" w:rsidR="003B2E99" w:rsidRPr="00E9732B" w:rsidRDefault="003B2E99" w:rsidP="003B2E99">
                  <w:pPr>
                    <w:pStyle w:val="TAL"/>
                    <w:rPr>
                      <w:rFonts w:cs="Arial"/>
                      <w:color w:val="000000" w:themeColor="text1"/>
                      <w:szCs w:val="18"/>
                      <w:lang w:eastAsia="zh-CN"/>
                    </w:rPr>
                  </w:pPr>
                  <w:r w:rsidRPr="00E9732B">
                    <w:rPr>
                      <w:rFonts w:cs="Arial"/>
                      <w:color w:val="000000" w:themeColor="text1"/>
                      <w:szCs w:val="18"/>
                      <w:lang w:eastAsia="zh-CN"/>
                    </w:rPr>
                    <w:t>Optional with capability signaling</w:t>
                  </w:r>
                </w:p>
              </w:tc>
            </w:tr>
            <w:tr w:rsidR="003B2E99" w:rsidRPr="00D47AB1" w14:paraId="53D4137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E3302F" w14:textId="77777777" w:rsidR="003B2E99" w:rsidRPr="00D47AB1"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C4ADF" w14:textId="77777777" w:rsidR="003B2E99" w:rsidRPr="00D47AB1" w:rsidRDefault="003B2E99" w:rsidP="003B2E99">
                  <w:pPr>
                    <w:pStyle w:val="TAL"/>
                    <w:rPr>
                      <w:rFonts w:cs="Arial"/>
                      <w:color w:val="000000" w:themeColor="text1"/>
                      <w:szCs w:val="18"/>
                    </w:rPr>
                  </w:pPr>
                  <w:r>
                    <w:rPr>
                      <w:rFonts w:cs="Arial"/>
                      <w:color w:val="000000" w:themeColor="text1"/>
                      <w:szCs w:val="18"/>
                    </w:rPr>
                    <w:t>X-1</w:t>
                  </w:r>
                  <w:r w:rsidRPr="00D47AB1">
                    <w:rPr>
                      <w:rFonts w:cs="Arial"/>
                      <w:color w:val="000000" w:themeColor="text1"/>
                      <w:szCs w:val="18"/>
                    </w:rPr>
                    <w:t>-</w:t>
                  </w:r>
                  <w:r>
                    <w:rPr>
                      <w:rFonts w:cs="Arial"/>
                      <w:color w:val="000000" w:themeColor="text1"/>
                      <w:szCs w:val="18"/>
                    </w:rPr>
                    <w:t>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13802" w14:textId="77777777" w:rsidR="003B2E99" w:rsidRPr="00D47AB1"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L=6 for Rel-16 based doppler codebook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1E8D41" w14:textId="77777777" w:rsidR="003B2E99" w:rsidRPr="00D47AB1" w:rsidRDefault="003B2E99" w:rsidP="003B2E99">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t xml:space="preserve">Support of L=6 for Rel-16 based doppler codebook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1DB900" w14:textId="77777777" w:rsidR="003B2E99" w:rsidRPr="008A05CC" w:rsidRDefault="003B2E99" w:rsidP="003B2E99">
                  <w:pPr>
                    <w:pStyle w:val="TAL"/>
                    <w:rPr>
                      <w:rFonts w:cs="Arial"/>
                      <w:color w:val="FF0000"/>
                      <w:szCs w:val="18"/>
                    </w:rPr>
                  </w:pPr>
                  <w:r w:rsidRPr="008A05CC">
                    <w:rPr>
                      <w:rFonts w:eastAsia="SimSun" w:cs="Arial"/>
                      <w:color w:val="FF0000"/>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F0C4B"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97642C"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EADE67" w14:textId="77777777" w:rsidR="003B2E99" w:rsidRPr="00D47AB1" w:rsidRDefault="003B2E99" w:rsidP="003B2E99">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L=6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r w:rsidRPr="00D47AB1">
                    <w:rPr>
                      <w:rFonts w:eastAsia="SimSun" w:cs="Arial"/>
                      <w:color w:val="000000" w:themeColor="text1"/>
                      <w:szCs w:val="18"/>
                      <w:lang w:eastAsia="zh-CN"/>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62D6E7" w14:textId="77777777" w:rsidR="003B2E99" w:rsidRPr="00D47AB1" w:rsidRDefault="003B2E99" w:rsidP="003B2E99">
                  <w:pPr>
                    <w:pStyle w:val="TAL"/>
                    <w:rPr>
                      <w:rFonts w:eastAsia="SimSun" w:cs="Arial"/>
                      <w:color w:val="000000" w:themeColor="text1"/>
                      <w:szCs w:val="18"/>
                      <w:lang w:eastAsia="zh-CN"/>
                    </w:rPr>
                  </w:pPr>
                  <w:r w:rsidRPr="00D47AB1">
                    <w:rPr>
                      <w:rFonts w:eastAsia="SimSun" w:cs="Arial"/>
                      <w:color w:val="000000" w:themeColor="text1"/>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DB52AD"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FFB33B"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A5FD"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BC6A8" w14:textId="77777777" w:rsidR="003B2E99" w:rsidRPr="00D47AB1"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B0FC83"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Optional with capability signaling</w:t>
                  </w:r>
                </w:p>
              </w:tc>
            </w:tr>
            <w:tr w:rsidR="003B2E99" w:rsidRPr="00D47AB1" w14:paraId="45ED2D0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FCA3D1" w14:textId="77777777" w:rsidR="003B2E99" w:rsidRPr="00D47AB1"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530A3" w14:textId="77777777" w:rsidR="003B2E99" w:rsidRPr="00D47AB1" w:rsidRDefault="003B2E99" w:rsidP="003B2E99">
                  <w:pPr>
                    <w:pStyle w:val="TAL"/>
                    <w:rPr>
                      <w:rFonts w:cs="Arial"/>
                      <w:color w:val="000000" w:themeColor="text1"/>
                      <w:szCs w:val="18"/>
                    </w:rPr>
                  </w:pPr>
                  <w:r>
                    <w:rPr>
                      <w:rFonts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7C164" w14:textId="77777777" w:rsidR="003B2E99" w:rsidRPr="00D47AB1" w:rsidRDefault="003B2E99" w:rsidP="003B2E99">
                  <w:pPr>
                    <w:pStyle w:val="maintext"/>
                    <w:spacing w:line="240" w:lineRule="auto"/>
                    <w:ind w:firstLineChars="0" w:firstLine="0"/>
                    <w:jc w:val="left"/>
                    <w:rPr>
                      <w:rFonts w:ascii="Arial" w:eastAsia="SimSun" w:hAnsi="Arial" w:cs="Arial"/>
                      <w:color w:val="000000" w:themeColor="text1"/>
                      <w:sz w:val="18"/>
                      <w:szCs w:val="18"/>
                      <w:lang w:eastAsia="zh-CN"/>
                    </w:rPr>
                  </w:pPr>
                  <w:r w:rsidRPr="00D47AB1">
                    <w:rPr>
                      <w:rFonts w:ascii="Arial" w:eastAsia="SimSun" w:hAnsi="Arial" w:cs="Arial"/>
                      <w:color w:val="000000" w:themeColor="text1"/>
                      <w:sz w:val="18"/>
                      <w:szCs w:val="18"/>
                      <w:lang w:eastAsia="zh-CN"/>
                    </w:rPr>
                    <w:t xml:space="preserve">Support of rank equals 3 and 4 for Rel-16 based doppler codebook </w:t>
                  </w:r>
                  <w:r w:rsidRPr="00085513">
                    <w:rPr>
                      <w:rFonts w:eastAsia="SimSun" w:cs="Arial"/>
                      <w:color w:val="FF0000"/>
                      <w:szCs w:val="18"/>
                      <w:lang w:eastAsia="zh-CN"/>
                    </w:rPr>
                    <w:t xml:space="preserve">via AIML-based CSI </w:t>
                  </w:r>
                  <w:r w:rsidRPr="00085513">
                    <w:rPr>
                      <w:rFonts w:eastAsia="SimSun" w:cs="Arial"/>
                      <w:color w:val="FF0000"/>
                      <w:szCs w:val="18"/>
                      <w:lang w:eastAsia="zh-CN"/>
                    </w:rPr>
                    <w:lastRenderedPageBreak/>
                    <w:t>prediction</w:t>
                  </w:r>
                  <w:r w:rsidRPr="00D47AB1">
                    <w:rPr>
                      <w:rFonts w:ascii="Arial" w:eastAsia="SimSun" w:hAnsi="Arial" w:cs="Arial"/>
                      <w:color w:val="000000" w:themeColor="text1"/>
                      <w:sz w:val="18"/>
                      <w:szCs w:val="18"/>
                      <w:lang w:eastAsia="zh-CN"/>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313E8" w14:textId="77777777" w:rsidR="003B2E99" w:rsidRPr="00D47AB1" w:rsidRDefault="003B2E99" w:rsidP="003B2E99">
                  <w:pPr>
                    <w:pStyle w:val="TAH"/>
                    <w:jc w:val="left"/>
                    <w:rPr>
                      <w:rFonts w:eastAsia="SimSun" w:cs="Arial"/>
                      <w:b w:val="0"/>
                      <w:color w:val="000000" w:themeColor="text1"/>
                      <w:szCs w:val="18"/>
                      <w:lang w:val="en-US" w:eastAsia="zh-CN"/>
                    </w:rPr>
                  </w:pPr>
                  <w:r w:rsidRPr="00D47AB1">
                    <w:rPr>
                      <w:rFonts w:eastAsia="SimSun" w:cs="Arial"/>
                      <w:b w:val="0"/>
                      <w:color w:val="000000" w:themeColor="text1"/>
                      <w:szCs w:val="18"/>
                    </w:rPr>
                    <w:lastRenderedPageBreak/>
                    <w:t xml:space="preserve">Support of </w:t>
                  </w:r>
                  <w:r w:rsidRPr="00D47AB1">
                    <w:rPr>
                      <w:rFonts w:eastAsia="SimSun" w:cs="Arial"/>
                      <w:b w:val="0"/>
                      <w:color w:val="000000" w:themeColor="text1"/>
                      <w:szCs w:val="18"/>
                      <w:lang w:eastAsia="zh-CN"/>
                    </w:rPr>
                    <w:t xml:space="preserve">rank </w:t>
                  </w:r>
                  <w:r w:rsidRPr="00D47AB1">
                    <w:rPr>
                      <w:rFonts w:eastAsia="SimSun" w:cs="Arial"/>
                      <w:b w:val="0"/>
                      <w:color w:val="000000" w:themeColor="text1"/>
                      <w:szCs w:val="18"/>
                    </w:rPr>
                    <w:t xml:space="preserve">equals 3 and 4 for Rel-16 based doppler codebook </w:t>
                  </w:r>
                  <w:r w:rsidRPr="00085513">
                    <w:rPr>
                      <w:rFonts w:eastAsia="SimSun" w:cs="Arial"/>
                      <w:color w:val="FF0000"/>
                      <w:szCs w:val="18"/>
                      <w:lang w:eastAsia="zh-CN"/>
                    </w:rPr>
                    <w:t>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FB1C7" w14:textId="77777777" w:rsidR="003B2E99" w:rsidRPr="008A05CC" w:rsidRDefault="003B2E99" w:rsidP="003B2E99">
                  <w:pPr>
                    <w:pStyle w:val="TAL"/>
                    <w:rPr>
                      <w:rFonts w:cs="Arial"/>
                      <w:color w:val="FF0000"/>
                      <w:szCs w:val="18"/>
                    </w:rPr>
                  </w:pPr>
                  <w:r w:rsidRPr="008A05CC">
                    <w:rPr>
                      <w:rFonts w:eastAsia="SimSun" w:cs="Arial"/>
                      <w:color w:val="FF0000"/>
                      <w:szCs w:val="18"/>
                      <w:lang w:eastAsia="zh-CN"/>
                    </w:rPr>
                    <w:t>X-1-1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C3FAEF"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7E5BEC"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FF2" w14:textId="77777777" w:rsidR="003B2E99" w:rsidRPr="00D47AB1" w:rsidRDefault="003B2E99" w:rsidP="003B2E99">
                  <w:pPr>
                    <w:pStyle w:val="TAL"/>
                    <w:rPr>
                      <w:rFonts w:eastAsia="SimSun" w:cs="Arial"/>
                      <w:color w:val="000000" w:themeColor="text1"/>
                      <w:szCs w:val="18"/>
                      <w:lang w:val="en-US" w:eastAsia="zh-CN"/>
                    </w:rPr>
                  </w:pPr>
                  <w:r w:rsidRPr="00D47AB1">
                    <w:rPr>
                      <w:rFonts w:eastAsia="SimSun" w:cs="Arial"/>
                      <w:color w:val="000000" w:themeColor="text1"/>
                      <w:szCs w:val="18"/>
                      <w:lang w:eastAsia="zh-CN"/>
                    </w:rPr>
                    <w:t>Rank equals 3 and 4 for Rel-16-based doppler codebook</w:t>
                  </w:r>
                  <w:r>
                    <w:rPr>
                      <w:rFonts w:eastAsia="SimSun" w:cs="Arial"/>
                      <w:color w:val="000000" w:themeColor="text1"/>
                      <w:szCs w:val="18"/>
                      <w:lang w:eastAsia="zh-CN"/>
                    </w:rPr>
                    <w:t xml:space="preserve"> </w:t>
                  </w:r>
                  <w:r w:rsidRPr="00085513">
                    <w:rPr>
                      <w:rFonts w:eastAsia="SimSun" w:cs="Arial"/>
                      <w:color w:val="FF0000"/>
                      <w:szCs w:val="18"/>
                      <w:lang w:eastAsia="zh-CN"/>
                    </w:rPr>
                    <w:t>via AIML-based CSI prediction</w:t>
                  </w:r>
                  <w:r w:rsidRPr="00D47AB1">
                    <w:rPr>
                      <w:rFonts w:eastAsia="SimSun" w:cs="Arial"/>
                      <w:color w:val="000000" w:themeColor="text1"/>
                      <w:szCs w:val="18"/>
                      <w:lang w:eastAsia="zh-CN"/>
                    </w:rPr>
                    <w:t xml:space="preserve"> is not </w:t>
                  </w:r>
                  <w:r w:rsidRPr="00D47AB1">
                    <w:rPr>
                      <w:rFonts w:eastAsia="SimSun" w:cs="Arial"/>
                      <w:color w:val="000000" w:themeColor="text1"/>
                      <w:szCs w:val="18"/>
                      <w:lang w:eastAsia="zh-CN"/>
                    </w:rPr>
                    <w:lastRenderedPageBreak/>
                    <w:t>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12E21" w14:textId="77777777" w:rsidR="003B2E99" w:rsidRPr="00D47AB1" w:rsidRDefault="003B2E99" w:rsidP="003B2E99">
                  <w:pPr>
                    <w:pStyle w:val="TAL"/>
                    <w:rPr>
                      <w:rFonts w:eastAsia="SimSun" w:cs="Arial"/>
                      <w:color w:val="000000" w:themeColor="text1"/>
                      <w:szCs w:val="18"/>
                      <w:lang w:eastAsia="zh-CN"/>
                    </w:rPr>
                  </w:pPr>
                  <w:r w:rsidRPr="00D47AB1">
                    <w:rPr>
                      <w:rFonts w:eastAsia="SimSun" w:cs="Arial"/>
                      <w:color w:val="000000" w:themeColor="text1"/>
                      <w:szCs w:val="18"/>
                      <w:lang w:eastAsia="zh-CN"/>
                    </w:rPr>
                    <w:lastRenderedPageBreak/>
                    <w:t xml:space="preserve">Per band and </w:t>
                  </w:r>
                  <w:r w:rsidRPr="00D47AB1">
                    <w:rPr>
                      <w:rFonts w:eastAsia="SimSun" w:cs="Arial"/>
                      <w:color w:val="000000" w:themeColor="text1"/>
                      <w:szCs w:val="18"/>
                      <w:lang w:eastAsia="zh-CN"/>
                    </w:rPr>
                    <w:lastRenderedPageBreak/>
                    <w:t>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E39250"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lastRenderedPageBreak/>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70D750"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00E025"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3BB3D" w14:textId="77777777" w:rsidR="003B2E99" w:rsidRPr="00D47AB1" w:rsidRDefault="003B2E99" w:rsidP="003B2E99">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52FE28" w14:textId="77777777" w:rsidR="003B2E99" w:rsidRPr="00D47AB1" w:rsidRDefault="003B2E99" w:rsidP="003B2E99">
                  <w:pPr>
                    <w:pStyle w:val="TAL"/>
                    <w:rPr>
                      <w:rFonts w:cs="Arial"/>
                      <w:color w:val="000000" w:themeColor="text1"/>
                      <w:szCs w:val="18"/>
                      <w:lang w:eastAsia="zh-CN"/>
                    </w:rPr>
                  </w:pPr>
                  <w:r w:rsidRPr="00D47AB1">
                    <w:rPr>
                      <w:rFonts w:cs="Arial"/>
                      <w:color w:val="000000" w:themeColor="text1"/>
                      <w:szCs w:val="18"/>
                      <w:lang w:eastAsia="zh-CN"/>
                    </w:rPr>
                    <w:t xml:space="preserve">Optional with capability </w:t>
                  </w:r>
                  <w:r w:rsidRPr="00D47AB1">
                    <w:rPr>
                      <w:rFonts w:cs="Arial"/>
                      <w:color w:val="000000" w:themeColor="text1"/>
                      <w:szCs w:val="18"/>
                      <w:lang w:eastAsia="zh-CN"/>
                    </w:rPr>
                    <w:lastRenderedPageBreak/>
                    <w:t>signaling</w:t>
                  </w:r>
                </w:p>
              </w:tc>
            </w:tr>
            <w:tr w:rsidR="003B2E99" w:rsidRPr="00D47AB1" w14:paraId="302B67D2"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E65AE9" w14:textId="77777777" w:rsidR="003B2E99" w:rsidRPr="00D47AB1" w:rsidRDefault="003B2E99" w:rsidP="003B2E99">
                  <w:pPr>
                    <w:pStyle w:val="TAL"/>
                    <w:rPr>
                      <w:rFonts w:cs="Arial"/>
                      <w:color w:val="000000" w:themeColor="text1"/>
                      <w:szCs w:val="18"/>
                    </w:rPr>
                  </w:pPr>
                  <w:r>
                    <w:rPr>
                      <w:rFonts w:cs="Arial"/>
                      <w:color w:val="000000" w:themeColor="text1"/>
                      <w:szCs w:val="18"/>
                    </w:rPr>
                    <w:lastRenderedPageBreak/>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3A7AE8" w14:textId="77777777" w:rsidR="003B2E99" w:rsidRPr="00D47AB1" w:rsidRDefault="003B2E99" w:rsidP="003B2E99">
                  <w:pPr>
                    <w:pStyle w:val="TAL"/>
                    <w:rPr>
                      <w:rFonts w:cs="Arial"/>
                      <w:color w:val="000000" w:themeColor="text1"/>
                      <w:szCs w:val="18"/>
                    </w:rPr>
                  </w:pPr>
                  <w:r>
                    <w:rPr>
                      <w:rFonts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89DD16" w14:textId="77777777" w:rsidR="003B2E99" w:rsidRPr="00A769C1" w:rsidRDefault="003B2E99" w:rsidP="003B2E99">
                  <w:pPr>
                    <w:pStyle w:val="Default"/>
                    <w:rPr>
                      <w:color w:val="FF0000"/>
                      <w:sz w:val="18"/>
                      <w:szCs w:val="18"/>
                    </w:rPr>
                  </w:pPr>
                  <w:r w:rsidRPr="00A769C1">
                    <w:rPr>
                      <w:color w:val="FF0000"/>
                      <w:sz w:val="18"/>
                      <w:szCs w:val="18"/>
                    </w:rPr>
                    <w:t xml:space="preserve">Active CSI-RS resources and ports for mixed R16 based doppler codebook via AIML-based CSI prediction with other codebooks in any slot </w:t>
                  </w:r>
                </w:p>
                <w:p w14:paraId="17F387C9" w14:textId="77777777" w:rsidR="003B2E99" w:rsidRPr="002718B9" w:rsidRDefault="003B2E99" w:rsidP="003B2E99">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CE7FB" w14:textId="77777777" w:rsidR="003B2E99" w:rsidRPr="00992BD5" w:rsidRDefault="003B2E99" w:rsidP="003B2E99">
                  <w:pPr>
                    <w:pStyle w:val="Default"/>
                    <w:rPr>
                      <w:color w:val="FF0000"/>
                      <w:sz w:val="18"/>
                      <w:szCs w:val="18"/>
                    </w:rPr>
                  </w:pPr>
                  <w:r w:rsidRPr="00992BD5">
                    <w:rPr>
                      <w:color w:val="FF0000"/>
                      <w:sz w:val="18"/>
                      <w:szCs w:val="18"/>
                    </w:rPr>
                    <w:t>1. List of codebook combinations</w:t>
                  </w:r>
                </w:p>
                <w:p w14:paraId="284C90B4" w14:textId="77777777" w:rsidR="003B2E99" w:rsidRPr="00992BD5" w:rsidRDefault="003B2E99" w:rsidP="003B2E99">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582149" w14:textId="77777777" w:rsidR="003B2E99" w:rsidRPr="00992BD5" w:rsidRDefault="003B2E99" w:rsidP="003B2E99">
                  <w:pPr>
                    <w:pStyle w:val="Default"/>
                    <w:rPr>
                      <w:color w:val="FF0000"/>
                      <w:sz w:val="18"/>
                      <w:szCs w:val="18"/>
                    </w:rPr>
                  </w:pPr>
                  <w:r w:rsidRPr="00992BD5">
                    <w:rPr>
                      <w:color w:val="FF0000"/>
                      <w:sz w:val="18"/>
                      <w:szCs w:val="18"/>
                    </w:rPr>
                    <w:t>23-9-1, 16-3a, 2-36, 2-40, 2-41, 23-9-2, 23-9-4, 40-3-2-1, 40-3-2-1a, 40-3-2-2, X-1-1, X-1-1a, X-1-2</w:t>
                  </w:r>
                </w:p>
                <w:p w14:paraId="7C01A377" w14:textId="77777777" w:rsidR="003B2E99" w:rsidRPr="00992BD5" w:rsidRDefault="003B2E99" w:rsidP="003B2E99">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9040A"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CDE8E"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2CF25" w14:textId="77777777" w:rsidR="003B2E99" w:rsidRPr="00992BD5" w:rsidRDefault="003B2E99" w:rsidP="003B2E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184F3" w14:textId="77777777" w:rsidR="003B2E99" w:rsidRPr="00992BD5" w:rsidRDefault="003B2E99" w:rsidP="003B2E99">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63531"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938D9D"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CA0B1"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9D8C47" w14:textId="77777777" w:rsidR="003B2E99" w:rsidRPr="00992BD5" w:rsidRDefault="003B2E99" w:rsidP="003B2E99">
                  <w:pPr>
                    <w:pStyle w:val="Default"/>
                    <w:rPr>
                      <w:color w:val="FF0000"/>
                      <w:sz w:val="18"/>
                      <w:szCs w:val="18"/>
                    </w:rPr>
                  </w:pPr>
                  <w:r w:rsidRPr="00992BD5">
                    <w:rPr>
                      <w:color w:val="FF0000"/>
                      <w:sz w:val="18"/>
                      <w:szCs w:val="18"/>
                    </w:rPr>
                    <w:t xml:space="preserve">Component 1 candidate values: </w:t>
                  </w:r>
                </w:p>
                <w:p w14:paraId="0E1B61CD" w14:textId="77777777" w:rsidR="003B2E99" w:rsidRPr="00992BD5" w:rsidRDefault="003B2E99" w:rsidP="003B2E99">
                  <w:pPr>
                    <w:pStyle w:val="Default"/>
                    <w:rPr>
                      <w:color w:val="FF0000"/>
                      <w:sz w:val="18"/>
                      <w:szCs w:val="18"/>
                    </w:rPr>
                  </w:pPr>
                  <w:r w:rsidRPr="00992BD5">
                    <w:rPr>
                      <w:color w:val="FF0000"/>
                      <w:sz w:val="18"/>
                      <w:szCs w:val="18"/>
                    </w:rPr>
                    <w:t>Codebook 1 = {Rel-16 based doppler codebook via AIML-based CSI prediction N4=1 R=1, Rel-16 based doppler codebook via AIML-based CSI prediction N4=1, R=2, Rel-16 based doppler codebook via AIML-based CSI prediction N4&gt;1, R=1}</w:t>
                  </w:r>
                </w:p>
                <w:p w14:paraId="4B83BF6D" w14:textId="77777777" w:rsidR="003B2E99" w:rsidRPr="00530091" w:rsidRDefault="003B2E99" w:rsidP="003B2E99">
                  <w:pPr>
                    <w:pStyle w:val="Default"/>
                    <w:rPr>
                      <w:color w:val="FF0000"/>
                      <w:sz w:val="18"/>
                      <w:szCs w:val="18"/>
                      <w:lang w:val="pt-BR"/>
                    </w:rPr>
                  </w:pPr>
                  <w:r w:rsidRPr="00530091">
                    <w:rPr>
                      <w:color w:val="FF0000"/>
                      <w:sz w:val="18"/>
                      <w:szCs w:val="18"/>
                      <w:lang w:val="pt-BR"/>
                    </w:rPr>
                    <w:t xml:space="preserve">Codebook 2 = {Type I SP, R16 eType II R=1, R16 eType II R=2} </w:t>
                  </w:r>
                </w:p>
                <w:p w14:paraId="18539D27" w14:textId="77777777" w:rsidR="003B2E99" w:rsidRPr="00530091" w:rsidRDefault="003B2E99" w:rsidP="003B2E99">
                  <w:pPr>
                    <w:pStyle w:val="Default"/>
                    <w:rPr>
                      <w:color w:val="FF0000"/>
                      <w:sz w:val="18"/>
                      <w:szCs w:val="18"/>
                      <w:lang w:val="pt-BR"/>
                    </w:rPr>
                  </w:pPr>
                </w:p>
                <w:p w14:paraId="5AC0B1DD" w14:textId="77777777" w:rsidR="003B2E99" w:rsidRPr="00992BD5" w:rsidRDefault="003B2E99" w:rsidP="003B2E99">
                  <w:pPr>
                    <w:pStyle w:val="Default"/>
                    <w:rPr>
                      <w:color w:val="FF0000"/>
                      <w:sz w:val="18"/>
                      <w:szCs w:val="18"/>
                    </w:rPr>
                  </w:pPr>
                  <w:r w:rsidRPr="00992BD5">
                    <w:rPr>
                      <w:color w:val="FF0000"/>
                      <w:sz w:val="18"/>
                      <w:szCs w:val="18"/>
                    </w:rPr>
                    <w:t xml:space="preserve">Component 2 candidate values: </w:t>
                  </w:r>
                </w:p>
                <w:p w14:paraId="2D745D2D" w14:textId="77777777" w:rsidR="003B2E99" w:rsidRPr="00992BD5" w:rsidRDefault="003B2E99" w:rsidP="003B2E99">
                  <w:pPr>
                    <w:pStyle w:val="Default"/>
                    <w:rPr>
                      <w:color w:val="FF0000"/>
                      <w:sz w:val="18"/>
                      <w:szCs w:val="18"/>
                    </w:rPr>
                  </w:pPr>
                  <w:r w:rsidRPr="00992BD5">
                    <w:rPr>
                      <w:color w:val="FF0000"/>
                      <w:sz w:val="18"/>
                      <w:szCs w:val="18"/>
                    </w:rPr>
                    <w:t xml:space="preserve">- Maximum 16 triplets for each codebook combination </w:t>
                  </w:r>
                </w:p>
                <w:p w14:paraId="642764C8" w14:textId="77777777" w:rsidR="003B2E99" w:rsidRPr="00992BD5" w:rsidRDefault="003B2E99" w:rsidP="003B2E99">
                  <w:pPr>
                    <w:pStyle w:val="Default"/>
                    <w:rPr>
                      <w:color w:val="FF0000"/>
                      <w:sz w:val="18"/>
                      <w:szCs w:val="18"/>
                    </w:rPr>
                  </w:pPr>
                  <w:r w:rsidRPr="00992BD5">
                    <w:rPr>
                      <w:color w:val="FF0000"/>
                      <w:sz w:val="18"/>
                      <w:szCs w:val="18"/>
                    </w:rPr>
                    <w:t xml:space="preserve">- Max # of Tx ports in one resource: {4,8,12,16,24,32} </w:t>
                  </w:r>
                </w:p>
                <w:p w14:paraId="565239E7" w14:textId="77777777" w:rsidR="003B2E99" w:rsidRPr="00992BD5" w:rsidRDefault="003B2E99" w:rsidP="003B2E99">
                  <w:pPr>
                    <w:pStyle w:val="Default"/>
                    <w:rPr>
                      <w:color w:val="FF0000"/>
                      <w:sz w:val="18"/>
                      <w:szCs w:val="18"/>
                    </w:rPr>
                  </w:pPr>
                  <w:r w:rsidRPr="00992BD5">
                    <w:rPr>
                      <w:color w:val="FF0000"/>
                      <w:sz w:val="18"/>
                      <w:szCs w:val="18"/>
                    </w:rPr>
                    <w:t xml:space="preserve">- Max # resources: {1 to 64} </w:t>
                  </w:r>
                </w:p>
                <w:p w14:paraId="2B842651" w14:textId="77777777" w:rsidR="003B2E99" w:rsidRPr="00992BD5" w:rsidRDefault="003B2E99" w:rsidP="003B2E99">
                  <w:pPr>
                    <w:pStyle w:val="Default"/>
                    <w:rPr>
                      <w:color w:val="FF0000"/>
                      <w:sz w:val="18"/>
                      <w:szCs w:val="18"/>
                    </w:rPr>
                  </w:pPr>
                  <w:r w:rsidRPr="00992BD5">
                    <w:rPr>
                      <w:color w:val="FF0000"/>
                      <w:sz w:val="18"/>
                      <w:szCs w:val="18"/>
                    </w:rPr>
                    <w:t xml:space="preserve">- Max # total ports: {4 to 256} </w:t>
                  </w:r>
                </w:p>
                <w:p w14:paraId="07BEAB46" w14:textId="77777777" w:rsidR="003B2E99" w:rsidRPr="00992BD5" w:rsidRDefault="003B2E99" w:rsidP="003B2E99">
                  <w:pPr>
                    <w:pStyle w:val="Default"/>
                    <w:rPr>
                      <w:color w:val="FF0000"/>
                      <w:sz w:val="18"/>
                      <w:szCs w:val="18"/>
                    </w:rPr>
                  </w:pPr>
                </w:p>
                <w:p w14:paraId="38BD5899" w14:textId="77777777" w:rsidR="003B2E99" w:rsidRPr="00992BD5" w:rsidRDefault="003B2E99" w:rsidP="003B2E99">
                  <w:pPr>
                    <w:pStyle w:val="Default"/>
                    <w:rPr>
                      <w:color w:val="FF0000"/>
                      <w:sz w:val="18"/>
                      <w:szCs w:val="18"/>
                    </w:rPr>
                  </w:pPr>
                  <w:r w:rsidRPr="00992BD5">
                    <w:rPr>
                      <w:color w:val="FF0000"/>
                      <w:sz w:val="18"/>
                      <w:szCs w:val="18"/>
                    </w:rPr>
                    <w:t xml:space="preserve">NOTE 1: if a UE reports one or more codebook combinations in X-1-7, then usage of active CSI-RS resources and ports for multiple codebooks in any slot is allowed only within those combinations. </w:t>
                  </w:r>
                </w:p>
                <w:p w14:paraId="52FCB9F3" w14:textId="77777777" w:rsidR="003B2E99" w:rsidRPr="00992BD5" w:rsidRDefault="003B2E99" w:rsidP="003B2E99">
                  <w:pPr>
                    <w:pStyle w:val="Default"/>
                    <w:rPr>
                      <w:color w:val="FF0000"/>
                      <w:sz w:val="18"/>
                      <w:szCs w:val="18"/>
                    </w:rPr>
                  </w:pPr>
                </w:p>
                <w:p w14:paraId="44768D59" w14:textId="77777777" w:rsidR="003B2E99" w:rsidRPr="00992BD5" w:rsidRDefault="003B2E99" w:rsidP="003B2E99">
                  <w:pPr>
                    <w:pStyle w:val="Default"/>
                    <w:rPr>
                      <w:color w:val="FF0000"/>
                      <w:sz w:val="18"/>
                      <w:szCs w:val="18"/>
                    </w:rPr>
                  </w:pPr>
                  <w:r w:rsidRPr="00992BD5">
                    <w:rPr>
                      <w:color w:val="FF0000"/>
                      <w:sz w:val="18"/>
                      <w:szCs w:val="18"/>
                    </w:rPr>
                    <w:t xml:space="preserve">NOTE 2: For coexisting of mixed codebooks in any slot, gNB need to honor 16-8, 23-9-5, X-1-7 and per-codebook capability 2-36/40/41, 16-3a, and 23-9-1/23-9-2/23-9-4. </w:t>
                  </w:r>
                </w:p>
                <w:p w14:paraId="131962A8" w14:textId="77777777" w:rsidR="003B2E99" w:rsidRPr="00992BD5" w:rsidRDefault="003B2E99" w:rsidP="003B2E99">
                  <w:pPr>
                    <w:pStyle w:val="Default"/>
                    <w:rPr>
                      <w:color w:val="FF0000"/>
                      <w:sz w:val="18"/>
                      <w:szCs w:val="18"/>
                    </w:rPr>
                  </w:pPr>
                </w:p>
                <w:p w14:paraId="4FEA79E8" w14:textId="77777777" w:rsidR="003B2E99" w:rsidRPr="00992BD5" w:rsidRDefault="003B2E99" w:rsidP="003B2E99">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539FEE" w14:textId="77777777" w:rsidR="003B2E99" w:rsidRPr="00992BD5" w:rsidRDefault="003B2E99" w:rsidP="003B2E99">
                  <w:pPr>
                    <w:pStyle w:val="TAL"/>
                    <w:rPr>
                      <w:rFonts w:cs="Arial"/>
                      <w:color w:val="FF0000"/>
                      <w:szCs w:val="18"/>
                      <w:lang w:eastAsia="zh-CN"/>
                    </w:rPr>
                  </w:pPr>
                  <w:r w:rsidRPr="00992BD5">
                    <w:rPr>
                      <w:rFonts w:cs="Arial"/>
                      <w:color w:val="FF0000"/>
                      <w:szCs w:val="18"/>
                      <w:lang w:eastAsia="zh-CN"/>
                    </w:rPr>
                    <w:t>Optional with capability signaling</w:t>
                  </w:r>
                </w:p>
              </w:tc>
            </w:tr>
            <w:tr w:rsidR="003B2E99" w:rsidRPr="00D47AB1" w14:paraId="7869813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3AAE98" w14:textId="77777777" w:rsidR="003B2E99" w:rsidRDefault="003B2E99" w:rsidP="003B2E99">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48C5C0" w14:textId="77777777" w:rsidR="003B2E99" w:rsidRDefault="003B2E99" w:rsidP="003B2E99">
                  <w:pPr>
                    <w:pStyle w:val="TAL"/>
                    <w:rPr>
                      <w:rFonts w:cs="Arial"/>
                      <w:color w:val="000000" w:themeColor="text1"/>
                      <w:szCs w:val="18"/>
                    </w:rPr>
                  </w:pPr>
                  <w:r>
                    <w:rPr>
                      <w:rFonts w:cs="Arial"/>
                      <w:color w:val="000000" w:themeColor="text1"/>
                      <w:szCs w:val="18"/>
                    </w:rPr>
                    <w:t>X-1-8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D729FE" w14:textId="77777777" w:rsidR="003B2E99" w:rsidRPr="00A769C1" w:rsidRDefault="003B2E99" w:rsidP="003B2E99">
                  <w:pPr>
                    <w:pStyle w:val="Default"/>
                    <w:rPr>
                      <w:color w:val="FF0000"/>
                      <w:sz w:val="18"/>
                      <w:szCs w:val="18"/>
                    </w:rPr>
                  </w:pPr>
                  <w:r>
                    <w:rPr>
                      <w:color w:val="FF0000"/>
                      <w:sz w:val="18"/>
                      <w:szCs w:val="18"/>
                    </w:rPr>
                    <w:t>Concurrent processing unit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72EDE8" w14:textId="77777777" w:rsidR="003B2E99" w:rsidRPr="00992BD5"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DC80F" w14:textId="77777777" w:rsidR="003B2E99" w:rsidRPr="00992BD5"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9094B4"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A5B280"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DD507" w14:textId="77777777" w:rsidR="003B2E99" w:rsidRPr="00992BD5" w:rsidRDefault="003B2E99" w:rsidP="003B2E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26965" w14:textId="77777777" w:rsidR="003B2E99" w:rsidRPr="00992BD5" w:rsidRDefault="003B2E99" w:rsidP="003B2E99">
                  <w:pPr>
                    <w:pStyle w:val="TAL"/>
                    <w:rPr>
                      <w:rFonts w:eastAsia="SimSun" w:cs="Arial"/>
                      <w:color w:val="FF0000"/>
                      <w:szCs w:val="18"/>
                      <w:lang w:eastAsia="zh-CN"/>
                    </w:rPr>
                  </w:pPr>
                  <w:r>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251A3"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F29D20"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82B655"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99AF53" w14:textId="77777777" w:rsidR="003B2E99" w:rsidRPr="00992BD5"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E7D1D4" w14:textId="77777777" w:rsidR="003B2E99" w:rsidRPr="00992BD5" w:rsidRDefault="003B2E99" w:rsidP="003B2E99">
                  <w:pPr>
                    <w:pStyle w:val="TAL"/>
                    <w:rPr>
                      <w:rFonts w:cs="Arial"/>
                      <w:color w:val="FF0000"/>
                      <w:szCs w:val="18"/>
                      <w:lang w:eastAsia="zh-CN"/>
                    </w:rPr>
                  </w:pPr>
                </w:p>
              </w:tc>
            </w:tr>
            <w:tr w:rsidR="003B2E99" w:rsidRPr="00D47AB1" w14:paraId="167F009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8EF499" w14:textId="77777777" w:rsidR="003B2E99" w:rsidRDefault="003B2E99" w:rsidP="003B2E99">
                  <w:pPr>
                    <w:pStyle w:val="TAL"/>
                    <w:rPr>
                      <w:rFonts w:cs="Arial"/>
                      <w:color w:val="000000" w:themeColor="text1"/>
                      <w:szCs w:val="18"/>
                    </w:rPr>
                  </w:pPr>
                  <w:r>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A4E59" w14:textId="77777777" w:rsidR="003B2E99" w:rsidRDefault="003B2E99" w:rsidP="003B2E99">
                  <w:pPr>
                    <w:pStyle w:val="TAL"/>
                    <w:rPr>
                      <w:rFonts w:cs="Arial"/>
                      <w:color w:val="000000" w:themeColor="text1"/>
                      <w:szCs w:val="18"/>
                    </w:rPr>
                  </w:pPr>
                  <w:r>
                    <w:rPr>
                      <w:rFonts w:cs="Arial"/>
                      <w:color w:val="000000" w:themeColor="text1"/>
                      <w:szCs w:val="18"/>
                    </w:rPr>
                    <w:t>X-1-9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AC9216" w14:textId="77777777" w:rsidR="003B2E99" w:rsidRDefault="003B2E99" w:rsidP="003B2E99">
                  <w:pPr>
                    <w:pStyle w:val="Default"/>
                    <w:rPr>
                      <w:color w:val="FF0000"/>
                      <w:sz w:val="18"/>
                      <w:szCs w:val="18"/>
                    </w:rPr>
                  </w:pPr>
                  <w:r>
                    <w:rPr>
                      <w:color w:val="FF0000"/>
                      <w:sz w:val="18"/>
                      <w:szCs w:val="18"/>
                    </w:rPr>
                    <w:t>Timeline for R16 eType based Doppler measurement via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D3A19" w14:textId="77777777" w:rsidR="003B2E99"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A9E55" w14:textId="77777777" w:rsidR="003B2E99"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90722"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37E8B"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EA5025" w14:textId="77777777" w:rsidR="003B2E99" w:rsidRPr="00992BD5" w:rsidRDefault="003B2E99" w:rsidP="003B2E99">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17761" w14:textId="77777777" w:rsidR="003B2E99" w:rsidRDefault="003B2E99" w:rsidP="003B2E99">
                  <w:pPr>
                    <w:pStyle w:val="TAL"/>
                    <w:rPr>
                      <w:rFonts w:eastAsia="SimSun"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1D9935"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5F58"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58BB0" w14:textId="77777777" w:rsidR="003B2E99" w:rsidRPr="00992BD5" w:rsidRDefault="003B2E99" w:rsidP="003B2E99">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C94D0" w14:textId="77777777" w:rsidR="003B2E99" w:rsidRDefault="003B2E99" w:rsidP="003B2E99">
                  <w:pPr>
                    <w:pStyle w:val="Default"/>
                    <w:rPr>
                      <w:color w:val="FF0000"/>
                      <w:sz w:val="18"/>
                      <w:szCs w:val="18"/>
                    </w:rPr>
                  </w:pPr>
                  <w:r>
                    <w:rPr>
                      <w:color w:val="FF0000"/>
                      <w:sz w:val="18"/>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5BA0B" w14:textId="77777777" w:rsidR="003B2E99" w:rsidRPr="00992BD5" w:rsidRDefault="003B2E99" w:rsidP="003B2E99">
                  <w:pPr>
                    <w:pStyle w:val="TAL"/>
                    <w:rPr>
                      <w:rFonts w:cs="Arial"/>
                      <w:color w:val="FF0000"/>
                      <w:szCs w:val="18"/>
                      <w:lang w:eastAsia="zh-CN"/>
                    </w:rPr>
                  </w:pPr>
                </w:p>
              </w:tc>
            </w:tr>
          </w:tbl>
          <w:p w14:paraId="2146EE29" w14:textId="77777777" w:rsidR="003B2E99" w:rsidRDefault="003B2E99" w:rsidP="003B2E99">
            <w:pPr>
              <w:rPr>
                <w:lang w:val="en-GB"/>
              </w:rPr>
            </w:pPr>
          </w:p>
          <w:p w14:paraId="4DDDC07C"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bl>
    <w:p w14:paraId="31E4A727" w14:textId="77777777" w:rsidR="00384C87" w:rsidRDefault="00384C87">
      <w:pPr>
        <w:rPr>
          <w:rFonts w:eastAsia="Microsoft YaHei"/>
          <w:lang w:val="en-GB"/>
        </w:rPr>
      </w:pPr>
    </w:p>
    <w:p w14:paraId="31E4A728" w14:textId="04447186" w:rsidR="00384C87" w:rsidRDefault="00606550">
      <w:pPr>
        <w:pStyle w:val="Heading2"/>
        <w:numPr>
          <w:ilvl w:val="1"/>
          <w:numId w:val="22"/>
        </w:numPr>
        <w:jc w:val="both"/>
        <w:rPr>
          <w:color w:val="000000"/>
        </w:rPr>
      </w:pPr>
      <w:r>
        <w:rPr>
          <w:color w:val="000000"/>
          <w:lang w:val="en-GB"/>
        </w:rPr>
        <w:t>Other</w:t>
      </w:r>
    </w:p>
    <w:p w14:paraId="31E4A729" w14:textId="77777777" w:rsidR="00384C87" w:rsidRDefault="00384C87">
      <w:pPr>
        <w:pStyle w:val="maintext"/>
        <w:ind w:firstLineChars="90" w:firstLine="180"/>
        <w:rPr>
          <w:rFonts w:ascii="Calibri" w:hAnsi="Calibri" w:cs="Arial"/>
          <w:color w:val="000000"/>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20424"/>
      </w:tblGrid>
      <w:tr w:rsidR="004E2665" w14:paraId="0CBEE9DA" w14:textId="77777777" w:rsidTr="00841285">
        <w:tc>
          <w:tcPr>
            <w:tcW w:w="1844" w:type="dxa"/>
            <w:tcBorders>
              <w:top w:val="single" w:sz="4" w:space="0" w:color="auto"/>
              <w:left w:val="single" w:sz="4" w:space="0" w:color="auto"/>
              <w:bottom w:val="single" w:sz="4" w:space="0" w:color="auto"/>
              <w:right w:val="single" w:sz="4" w:space="0" w:color="auto"/>
            </w:tcBorders>
            <w:shd w:val="clear" w:color="auto" w:fill="A5A5A5"/>
          </w:tcPr>
          <w:p w14:paraId="3D1985FC"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Company</w:t>
            </w:r>
          </w:p>
        </w:tc>
        <w:tc>
          <w:tcPr>
            <w:tcW w:w="20424" w:type="dxa"/>
            <w:tcBorders>
              <w:top w:val="single" w:sz="4" w:space="0" w:color="auto"/>
              <w:left w:val="single" w:sz="4" w:space="0" w:color="auto"/>
              <w:bottom w:val="single" w:sz="4" w:space="0" w:color="auto"/>
              <w:right w:val="single" w:sz="4" w:space="0" w:color="auto"/>
            </w:tcBorders>
            <w:shd w:val="clear" w:color="auto" w:fill="A5A5A5"/>
          </w:tcPr>
          <w:p w14:paraId="1735F9DA" w14:textId="77777777" w:rsidR="004E2665" w:rsidRDefault="004E2665" w:rsidP="00841285">
            <w:pPr>
              <w:jc w:val="left"/>
              <w:rPr>
                <w:rFonts w:ascii="Calibri" w:eastAsia="MS Mincho" w:hAnsi="Calibri" w:cs="Calibri"/>
                <w:color w:val="000000"/>
              </w:rPr>
            </w:pPr>
            <w:r>
              <w:rPr>
                <w:rFonts w:ascii="Calibri" w:eastAsia="MS Mincho" w:hAnsi="Calibri" w:cs="Calibri"/>
                <w:color w:val="000000"/>
              </w:rPr>
              <w:t>Summary</w:t>
            </w:r>
          </w:p>
        </w:tc>
      </w:tr>
      <w:tr w:rsidR="004E2665" w14:paraId="024679FC" w14:textId="77777777" w:rsidTr="00841285">
        <w:tc>
          <w:tcPr>
            <w:tcW w:w="1844" w:type="dxa"/>
            <w:tcBorders>
              <w:top w:val="single" w:sz="4" w:space="0" w:color="auto"/>
              <w:left w:val="single" w:sz="4" w:space="0" w:color="auto"/>
              <w:bottom w:val="single" w:sz="4" w:space="0" w:color="auto"/>
              <w:right w:val="single" w:sz="4" w:space="0" w:color="auto"/>
            </w:tcBorders>
          </w:tcPr>
          <w:p w14:paraId="131E18E1" w14:textId="77777777" w:rsidR="004E2665" w:rsidRDefault="004E2665" w:rsidP="00841285">
            <w:pPr>
              <w:jc w:val="left"/>
              <w:rPr>
                <w:rFonts w:ascii="Calibri" w:eastAsiaTheme="minorEastAsia" w:hAnsi="Calibri" w:cs="Calibri"/>
                <w:lang w:eastAsia="zh-CN"/>
              </w:rPr>
            </w:pPr>
            <w:r>
              <w:rPr>
                <w:rFonts w:cs="Arial"/>
                <w:sz w:val="16"/>
                <w:szCs w:val="16"/>
              </w:rPr>
              <w:t xml:space="preserve">Vivo </w:t>
            </w:r>
            <w:r>
              <w:rPr>
                <w:rFonts w:cs="Arial"/>
                <w:sz w:val="16"/>
                <w:szCs w:val="16"/>
              </w:rPr>
              <w:fldChar w:fldCharType="begin"/>
            </w:r>
            <w:r>
              <w:rPr>
                <w:rFonts w:cs="Arial"/>
                <w:sz w:val="16"/>
                <w:szCs w:val="16"/>
              </w:rPr>
              <w:instrText xml:space="preserve"> REF _Ref194137379 \r \h </w:instrText>
            </w:r>
            <w:r>
              <w:rPr>
                <w:rFonts w:cs="Arial"/>
                <w:sz w:val="16"/>
                <w:szCs w:val="16"/>
              </w:rPr>
            </w:r>
            <w:r>
              <w:rPr>
                <w:rFonts w:cs="Arial"/>
                <w:sz w:val="16"/>
                <w:szCs w:val="16"/>
              </w:rPr>
              <w:fldChar w:fldCharType="separate"/>
            </w:r>
            <w:r>
              <w:rPr>
                <w:rFonts w:cs="Arial"/>
                <w:sz w:val="16"/>
                <w:szCs w:val="16"/>
              </w:rPr>
              <w:t>[1]</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04AD2A9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ECBB8C4" w14:textId="77777777" w:rsidTr="00841285">
        <w:tc>
          <w:tcPr>
            <w:tcW w:w="1844" w:type="dxa"/>
            <w:tcBorders>
              <w:top w:val="single" w:sz="4" w:space="0" w:color="auto"/>
              <w:left w:val="single" w:sz="4" w:space="0" w:color="auto"/>
              <w:bottom w:val="single" w:sz="4" w:space="0" w:color="auto"/>
              <w:right w:val="single" w:sz="4" w:space="0" w:color="auto"/>
            </w:tcBorders>
          </w:tcPr>
          <w:p w14:paraId="64C25757" w14:textId="77777777" w:rsidR="004E2665" w:rsidRDefault="004E2665" w:rsidP="00841285">
            <w:pPr>
              <w:jc w:val="left"/>
              <w:rPr>
                <w:rFonts w:ascii="Calibri" w:eastAsiaTheme="minorEastAsia" w:hAnsi="Calibri" w:cs="Calibri"/>
                <w:lang w:eastAsia="zh-CN"/>
              </w:rPr>
            </w:pPr>
            <w:r>
              <w:rPr>
                <w:rFonts w:cs="Arial"/>
                <w:sz w:val="16"/>
                <w:szCs w:val="16"/>
              </w:rPr>
              <w:lastRenderedPageBreak/>
              <w:t>ZTE Corporation/</w:t>
            </w:r>
            <w:proofErr w:type="spellStart"/>
            <w:r>
              <w:rPr>
                <w:rFonts w:cs="Arial"/>
                <w:sz w:val="16"/>
                <w:szCs w:val="16"/>
              </w:rPr>
              <w:t>Sanechips</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_Ref194137388 \r \h </w:instrText>
            </w:r>
            <w:r>
              <w:rPr>
                <w:rFonts w:cs="Arial"/>
                <w:sz w:val="16"/>
                <w:szCs w:val="16"/>
              </w:rPr>
            </w:r>
            <w:r>
              <w:rPr>
                <w:rFonts w:cs="Arial"/>
                <w:sz w:val="16"/>
                <w:szCs w:val="16"/>
              </w:rPr>
              <w:fldChar w:fldCharType="separate"/>
            </w:r>
            <w:r>
              <w:rPr>
                <w:rFonts w:cs="Arial"/>
                <w:sz w:val="16"/>
                <w:szCs w:val="16"/>
              </w:rPr>
              <w:t>[2]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D1F5843" w14:textId="77777777" w:rsidR="00BF6C8F" w:rsidRDefault="00BF6C8F" w:rsidP="00BF6C8F">
            <w:pPr>
              <w:rPr>
                <w:rFonts w:eastAsiaTheme="minorEastAsia"/>
                <w:lang w:eastAsia="zh-CN"/>
              </w:rPr>
            </w:pPr>
            <w:r>
              <w:rPr>
                <w:lang w:eastAsia="zh-CN"/>
              </w:rPr>
              <w:t xml:space="preserve">The Rel-19 UE features for </w:t>
            </w:r>
            <w:r>
              <w:rPr>
                <w:rFonts w:eastAsiaTheme="minorEastAsia"/>
                <w:lang w:eastAsia="zh-CN"/>
              </w:rPr>
              <w:t xml:space="preserve">AI/ML use cases for air interfaces will be the first set of AI/ML UE features in 3GPP for physical layer. The related UE features should be carefully designed in order to facilitate the potential commercialization of AI/ML use cases for physical layer and establish a solid foundation for 6G discussion. Below we provide two general principles for designing the UE features for AI/ML use cases in physical layer. </w:t>
            </w:r>
          </w:p>
          <w:p w14:paraId="6689F2CE" w14:textId="77777777" w:rsidR="00BF6C8F" w:rsidRPr="00B5749B" w:rsidRDefault="00BF6C8F" w:rsidP="00BF6C8F">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 xml:space="preserve">rinciple#1: </w:t>
            </w:r>
            <w:bookmarkStart w:id="63" w:name="_Hlk193793611"/>
            <w:r w:rsidRPr="00B5749B">
              <w:rPr>
                <w:rFonts w:eastAsiaTheme="minorEastAsia"/>
                <w:b/>
                <w:u w:val="single"/>
                <w:lang w:eastAsia="zh-CN"/>
              </w:rPr>
              <w:t>Balance between UE capability report and applicability report</w:t>
            </w:r>
            <w:bookmarkEnd w:id="63"/>
          </w:p>
          <w:p w14:paraId="5534BB66" w14:textId="77777777" w:rsidR="00BF6C8F" w:rsidRDefault="00BF6C8F" w:rsidP="00BF6C8F">
            <w:pPr>
              <w:rPr>
                <w:rFonts w:eastAsiaTheme="minorEastAsia"/>
                <w:lang w:eastAsia="zh-CN"/>
              </w:rPr>
            </w:pPr>
            <w:r>
              <w:rPr>
                <w:rFonts w:eastAsiaTheme="minorEastAsia" w:hint="eastAsia"/>
                <w:lang w:eastAsia="zh-CN"/>
              </w:rPr>
              <w:t>R</w:t>
            </w:r>
            <w:r>
              <w:rPr>
                <w:rFonts w:eastAsiaTheme="minorEastAsia"/>
                <w:lang w:eastAsia="zh-CN"/>
              </w:rPr>
              <w:t>AN2 has designed detailed procedure for applicability report for AI beam prediction and AI POS enhancement [1].</w:t>
            </w:r>
          </w:p>
          <w:tbl>
            <w:tblPr>
              <w:tblStyle w:val="TableGrid"/>
              <w:tblW w:w="0" w:type="auto"/>
              <w:tblLook w:val="04A0" w:firstRow="1" w:lastRow="0" w:firstColumn="1" w:lastColumn="0" w:noHBand="0" w:noVBand="1"/>
            </w:tblPr>
            <w:tblGrid>
              <w:gridCol w:w="20198"/>
            </w:tblGrid>
            <w:tr w:rsidR="00BF6C8F" w14:paraId="575FFCA6" w14:textId="77777777" w:rsidTr="00BF6C8F">
              <w:tc>
                <w:tcPr>
                  <w:tcW w:w="0" w:type="auto"/>
                </w:tcPr>
                <w:p w14:paraId="63062DD7" w14:textId="77777777" w:rsidR="00BF6C8F" w:rsidRDefault="00BF6C8F" w:rsidP="00BF6C8F">
                  <w:pPr>
                    <w:overflowPunct w:val="0"/>
                    <w:autoSpaceDE w:val="0"/>
                    <w:autoSpaceDN w:val="0"/>
                    <w:adjustRightInd w:val="0"/>
                    <w:spacing w:before="0" w:after="0" w:line="240" w:lineRule="auto"/>
                    <w:textAlignment w:val="baseline"/>
                  </w:pPr>
                  <w:r>
                    <w:t>RAN2 further has made following agreements and signalling procedure (see the attached figure) on applicable functionality reporting for beam management UE-sided model:</w:t>
                  </w:r>
                </w:p>
                <w:p w14:paraId="7F197F9F" w14:textId="77777777" w:rsidR="00BF6C8F" w:rsidRPr="00DA2739" w:rsidRDefault="003D62B9" w:rsidP="00BF6C8F">
                  <w:pPr>
                    <w:overflowPunct w:val="0"/>
                    <w:autoSpaceDE w:val="0"/>
                    <w:autoSpaceDN w:val="0"/>
                    <w:adjustRightInd w:val="0"/>
                    <w:spacing w:before="0" w:after="0" w:line="240" w:lineRule="auto"/>
                    <w:jc w:val="center"/>
                    <w:textAlignment w:val="baseline"/>
                  </w:pPr>
                  <w:r>
                    <w:rPr>
                      <w:noProof/>
                    </w:rPr>
                    <w:object w:dxaOrig="4465" w:dyaOrig="3480" w14:anchorId="60C90B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3.55pt;height:174.15pt;mso-width-percent:0;mso-height-percent:0;mso-width-percent:0;mso-height-percent:0" o:ole="">
                        <v:imagedata r:id="rId18" o:title=""/>
                      </v:shape>
                      <o:OLEObject Type="Embed" ProgID="Visio.Drawing.15" ShapeID="_x0000_i1025" DrawAspect="Content" ObjectID="_1805551426" r:id="rId19"/>
                    </w:object>
                  </w:r>
                </w:p>
                <w:p w14:paraId="1041F3E5" w14:textId="77777777" w:rsidR="00BF6C8F" w:rsidRPr="00DA2739" w:rsidRDefault="00BF6C8F" w:rsidP="00370B18">
                  <w:pPr>
                    <w:pStyle w:val="Doc-text2"/>
                    <w:numPr>
                      <w:ilvl w:val="0"/>
                      <w:numId w:val="25"/>
                    </w:numPr>
                    <w:rPr>
                      <w:rFonts w:ascii="Times New Roman" w:hAnsi="Times New Roman"/>
                    </w:rPr>
                  </w:pPr>
                  <w:r w:rsidRPr="00DA2739">
                    <w:rPr>
                      <w:rFonts w:ascii="Times New Roman" w:hAnsi="Times New Roman"/>
                      <w:b/>
                      <w:bCs/>
                    </w:rPr>
                    <w:t>Step 1</w:t>
                  </w:r>
                  <w:r w:rsidRPr="00DA2739">
                    <w:rPr>
                      <w:rFonts w:ascii="Times New Roman" w:hAnsi="Times New Roman"/>
                    </w:rPr>
                    <w:t xml:space="preserve">: Network sends </w:t>
                  </w:r>
                  <w:proofErr w:type="spellStart"/>
                  <w:r w:rsidRPr="00A53394">
                    <w:rPr>
                      <w:rFonts w:ascii="Times New Roman" w:hAnsi="Times New Roman"/>
                      <w:i/>
                      <w:iCs/>
                    </w:rPr>
                    <w:t>UECapabilityEnqiry</w:t>
                  </w:r>
                  <w:proofErr w:type="spellEnd"/>
                  <w:r w:rsidRPr="00DA2739">
                    <w:rPr>
                      <w:rFonts w:ascii="Times New Roman" w:hAnsi="Times New Roman"/>
                    </w:rPr>
                    <w:t xml:space="preserve"> message to initiate the procedure to a UE reporting its AI/ML supported functionalities. </w:t>
                  </w:r>
                </w:p>
                <w:p w14:paraId="4D3658B4" w14:textId="77777777" w:rsidR="00BF6C8F" w:rsidRDefault="00BF6C8F" w:rsidP="00370B18">
                  <w:pPr>
                    <w:pStyle w:val="Doc-text2"/>
                    <w:numPr>
                      <w:ilvl w:val="0"/>
                      <w:numId w:val="25"/>
                    </w:numPr>
                    <w:rPr>
                      <w:rFonts w:ascii="Times New Roman" w:hAnsi="Times New Roman"/>
                    </w:rPr>
                  </w:pPr>
                  <w:r w:rsidRPr="00DA2739">
                    <w:rPr>
                      <w:rFonts w:ascii="Times New Roman" w:hAnsi="Times New Roman"/>
                      <w:b/>
                      <w:bCs/>
                    </w:rPr>
                    <w:t>Step 2</w:t>
                  </w:r>
                  <w:r w:rsidRPr="00DA2739">
                    <w:rPr>
                      <w:rFonts w:ascii="Times New Roman" w:hAnsi="Times New Roman"/>
                    </w:rPr>
                    <w:t xml:space="preserve">: UE sends </w:t>
                  </w:r>
                  <w:proofErr w:type="spellStart"/>
                  <w:r w:rsidRPr="00A53394">
                    <w:rPr>
                      <w:rFonts w:ascii="Times New Roman" w:hAnsi="Times New Roman"/>
                      <w:i/>
                      <w:iCs/>
                    </w:rPr>
                    <w:t>UECapablityInformation</w:t>
                  </w:r>
                  <w:proofErr w:type="spellEnd"/>
                  <w:r w:rsidRPr="00DA2739">
                    <w:rPr>
                      <w:rFonts w:ascii="Times New Roman" w:hAnsi="Times New Roman"/>
                    </w:rPr>
                    <w:t xml:space="preserve"> message to network, containing supported functionalities at the UE side.</w:t>
                  </w:r>
                </w:p>
                <w:p w14:paraId="38F5DA4A" w14:textId="77777777" w:rsidR="00BF6C8F" w:rsidRPr="00DA2739" w:rsidRDefault="00BF6C8F" w:rsidP="00370B18">
                  <w:pPr>
                    <w:pStyle w:val="Doc-text2"/>
                    <w:numPr>
                      <w:ilvl w:val="0"/>
                      <w:numId w:val="25"/>
                    </w:numPr>
                    <w:rPr>
                      <w:rFonts w:ascii="Times New Roman" w:hAnsi="Times New Roman"/>
                    </w:rPr>
                  </w:pPr>
                  <w:r w:rsidRPr="00DA2739">
                    <w:rPr>
                      <w:rFonts w:ascii="Times New Roman" w:hAnsi="Times New Roman"/>
                    </w:rPr>
                    <w:t>“</w:t>
                  </w:r>
                  <w:r w:rsidRPr="00DA2739">
                    <w:rPr>
                      <w:rFonts w:ascii="Times New Roman" w:hAnsi="Times New Roman"/>
                      <w:b/>
                      <w:bCs/>
                    </w:rPr>
                    <w:t>Step 3</w:t>
                  </w:r>
                  <w:r w:rsidRPr="00DA2739">
                    <w:rPr>
                      <w:rFonts w:ascii="Times New Roman" w:hAnsi="Times New Roman"/>
                    </w:rPr>
                    <w:t>”: Following configurations are provided from NW to UE:</w:t>
                  </w:r>
                </w:p>
                <w:p w14:paraId="4AC42E1C"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1) UE is allowed to do UAI reporting via </w:t>
                  </w:r>
                  <w:proofErr w:type="spellStart"/>
                  <w:r w:rsidRPr="007213AB">
                    <w:rPr>
                      <w:rFonts w:ascii="Times New Roman" w:hAnsi="Times New Roman"/>
                      <w:i/>
                      <w:iCs/>
                    </w:rPr>
                    <w:t>OtherConfig</w:t>
                  </w:r>
                  <w:proofErr w:type="spellEnd"/>
                  <w:r w:rsidRPr="00413179">
                    <w:rPr>
                      <w:rFonts w:ascii="Times New Roman" w:hAnsi="Times New Roman"/>
                    </w:rPr>
                    <w:t>.</w:t>
                  </w:r>
                </w:p>
                <w:p w14:paraId="6329D138"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2) Network may provide NW-side additional condition.  FFS on the RRC signalling and whether it is mandatory or optional. </w:t>
                  </w:r>
                </w:p>
                <w:p w14:paraId="564C4482"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3) FFS on configuration (e.g. inference configuration) of supported functionalities. FFS on the content of configuration.</w:t>
                  </w:r>
                </w:p>
                <w:p w14:paraId="46ED1009" w14:textId="77777777" w:rsidR="00BF6C8F" w:rsidRPr="00413179" w:rsidRDefault="00BF6C8F" w:rsidP="00370B18">
                  <w:pPr>
                    <w:pStyle w:val="Doc-text2"/>
                    <w:numPr>
                      <w:ilvl w:val="0"/>
                      <w:numId w:val="26"/>
                    </w:numPr>
                    <w:rPr>
                      <w:rFonts w:ascii="Times New Roman" w:hAnsi="Times New Roman"/>
                    </w:rPr>
                  </w:pPr>
                  <w:r w:rsidRPr="00413179">
                    <w:rPr>
                      <w:rFonts w:ascii="Times New Roman" w:hAnsi="Times New Roman"/>
                    </w:rPr>
                    <w:t>(</w:t>
                  </w:r>
                  <w:r>
                    <w:rPr>
                      <w:rFonts w:ascii="Times New Roman" w:hAnsi="Times New Roman"/>
                      <w:b/>
                      <w:bCs/>
                    </w:rPr>
                    <w:t>B</w:t>
                  </w:r>
                  <w:r w:rsidRPr="00413179">
                    <w:rPr>
                      <w:rFonts w:ascii="Times New Roman" w:hAnsi="Times New Roman"/>
                      <w:b/>
                      <w:bCs/>
                    </w:rPr>
                    <w:t>etween “Step 3” and “Step 4”</w:t>
                  </w:r>
                  <w:r w:rsidRPr="00413179">
                    <w:rPr>
                      <w:rFonts w:ascii="Times New Roman" w:hAnsi="Times New Roman"/>
                    </w:rPr>
                    <w:t>) UE decides the applicable functionalities based on NW-side additional conditions (if provided), UE-side additional conditions (internally known by UE) and model availability in device. FFS whether other configuration can considered by UE (e.g. inference configuration).  FFS how the applicable functionality is decided if NW-side additional condition is not provided in step 3.</w:t>
                  </w:r>
                  <w:r w:rsidRPr="00413179">
                    <w:rPr>
                      <w:rFonts w:ascii="Times New Roman" w:hAnsi="Times New Roman"/>
                      <w:i/>
                      <w:iCs/>
                    </w:rPr>
                    <w:t xml:space="preserve">   </w:t>
                  </w:r>
                </w:p>
                <w:p w14:paraId="0F8CF6D3" w14:textId="77777777" w:rsidR="00BF6C8F" w:rsidRPr="00413179" w:rsidRDefault="00BF6C8F" w:rsidP="00370B18">
                  <w:pPr>
                    <w:pStyle w:val="Doc-text2"/>
                    <w:numPr>
                      <w:ilvl w:val="0"/>
                      <w:numId w:val="26"/>
                    </w:numPr>
                    <w:rPr>
                      <w:rFonts w:ascii="Times New Roman" w:hAnsi="Times New Roman"/>
                    </w:rPr>
                  </w:pPr>
                  <w:r w:rsidRPr="00413179">
                    <w:rPr>
                      <w:rFonts w:ascii="Times New Roman" w:hAnsi="Times New Roman"/>
                    </w:rPr>
                    <w:t>“</w:t>
                  </w:r>
                  <w:r w:rsidRPr="00413179">
                    <w:rPr>
                      <w:rFonts w:ascii="Times New Roman" w:hAnsi="Times New Roman"/>
                      <w:b/>
                      <w:bCs/>
                    </w:rPr>
                    <w:t>Step 4</w:t>
                  </w:r>
                  <w:r w:rsidRPr="00413179">
                    <w:rPr>
                      <w:rFonts w:ascii="Times New Roman" w:hAnsi="Times New Roman"/>
                    </w:rPr>
                    <w:t xml:space="preserve">”: UE reports applicable functionality in the following scenarios: </w:t>
                  </w:r>
                </w:p>
                <w:p w14:paraId="2DE5B00E"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1) Upon being configured to provide applicable functionality and upon change of applicable functionality via UAI</w:t>
                  </w:r>
                </w:p>
                <w:p w14:paraId="5F9FD3CA"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2) As response to NW-side additional condition requesting applicable functionality reporting in step 3, FFS other network configuration (e.g. inference configuration). </w:t>
                  </w:r>
                </w:p>
                <w:p w14:paraId="118CC9E5" w14:textId="77777777" w:rsidR="00BF6C8F" w:rsidRPr="00413179" w:rsidRDefault="00BF6C8F" w:rsidP="00370B18">
                  <w:pPr>
                    <w:pStyle w:val="Doc-text2"/>
                    <w:numPr>
                      <w:ilvl w:val="0"/>
                      <w:numId w:val="27"/>
                    </w:numPr>
                    <w:rPr>
                      <w:rFonts w:ascii="Times New Roman" w:hAnsi="Times New Roman"/>
                    </w:rPr>
                  </w:pPr>
                  <w:r w:rsidRPr="00413179">
                    <w:rPr>
                      <w:rFonts w:ascii="Times New Roman" w:hAnsi="Times New Roman"/>
                      <w:b/>
                      <w:bCs/>
                    </w:rPr>
                    <w:t>Step 5</w:t>
                  </w:r>
                  <w:r w:rsidRPr="00413179">
                    <w:rPr>
                      <w:rFonts w:ascii="Times New Roman" w:hAnsi="Times New Roman"/>
                    </w:rPr>
                    <w:t xml:space="preserve">: </w:t>
                  </w:r>
                </w:p>
                <w:p w14:paraId="612A240A" w14:textId="77777777" w:rsidR="00BF6C8F" w:rsidRPr="00413179" w:rsidRDefault="00BF6C8F" w:rsidP="00BF6C8F">
                  <w:pPr>
                    <w:pStyle w:val="Doc-text2"/>
                    <w:ind w:left="1083"/>
                    <w:rPr>
                      <w:rFonts w:ascii="Times New Roman" w:hAnsi="Times New Roman"/>
                    </w:rPr>
                  </w:pPr>
                  <w:r w:rsidRPr="00413179">
                    <w:rPr>
                      <w:rFonts w:ascii="Times New Roman" w:hAnsi="Times New Roman"/>
                    </w:rPr>
                    <w:t xml:space="preserve">1) Network configures inference configuration to UE after applicable functionality reporting, if inference configuration based on supported functionality is not provided in Step 3 (i.e. inference configuration is provided in Step 5). </w:t>
                  </w:r>
                </w:p>
                <w:p w14:paraId="28B58946" w14:textId="77777777" w:rsidR="00BF6C8F" w:rsidRPr="00152112" w:rsidRDefault="00BF6C8F" w:rsidP="00BF6C8F">
                  <w:pPr>
                    <w:pStyle w:val="Doc-text2"/>
                    <w:ind w:left="1083"/>
                    <w:rPr>
                      <w:rFonts w:ascii="Times New Roman" w:hAnsi="Times New Roman"/>
                    </w:rPr>
                  </w:pPr>
                  <w:r w:rsidRPr="00413179">
                    <w:rPr>
                      <w:rFonts w:ascii="Times New Roman" w:hAnsi="Times New Roman"/>
                    </w:rPr>
                    <w:t xml:space="preserve">2) If inference configuration based on supported functionality is provided in Step 3, it is up to network implementation whether to provide an updated configuration or not. </w:t>
                  </w:r>
                </w:p>
              </w:tc>
            </w:tr>
          </w:tbl>
          <w:p w14:paraId="186C4B51" w14:textId="77777777" w:rsidR="00BF6C8F" w:rsidRDefault="00BF6C8F" w:rsidP="00BF6C8F">
            <w:pPr>
              <w:rPr>
                <w:rFonts w:eastAsiaTheme="minorEastAsia"/>
                <w:lang w:eastAsia="zh-CN"/>
              </w:rPr>
            </w:pPr>
          </w:p>
          <w:p w14:paraId="0D922231" w14:textId="77777777" w:rsidR="00BF6C8F" w:rsidRDefault="00BF6C8F" w:rsidP="00BF6C8F">
            <w:pPr>
              <w:rPr>
                <w:rFonts w:eastAsiaTheme="minorEastAsia"/>
                <w:lang w:eastAsia="zh-CN"/>
              </w:rPr>
            </w:pPr>
            <w:r>
              <w:rPr>
                <w:rFonts w:eastAsiaTheme="minorEastAsia" w:hint="eastAsia"/>
                <w:lang w:eastAsia="zh-CN"/>
              </w:rPr>
              <w:t>B</w:t>
            </w:r>
            <w:r>
              <w:rPr>
                <w:rFonts w:eastAsiaTheme="minorEastAsia"/>
                <w:lang w:eastAsia="zh-CN"/>
              </w:rPr>
              <w:t>asically, the UE feature report is more like static reporting, while the applicability report is more like semi-static reporting. On easier example to better understand the difference between UE feature report and applicability report is hardware capability and software capability, although it is not 100% accurate. UE feature report is more related to hardware capability, while applicability report is more related to software capability that may be subject to infrequent update.</w:t>
            </w:r>
          </w:p>
          <w:p w14:paraId="3A367B62" w14:textId="77777777" w:rsidR="00BF6C8F" w:rsidRDefault="00BF6C8F" w:rsidP="00BF6C8F">
            <w:pPr>
              <w:rPr>
                <w:rFonts w:eastAsiaTheme="minorEastAsia"/>
                <w:lang w:eastAsia="zh-CN"/>
              </w:rPr>
            </w:pPr>
            <w:r>
              <w:rPr>
                <w:rFonts w:eastAsiaTheme="minorEastAsia" w:hint="eastAsia"/>
                <w:lang w:eastAsia="zh-CN"/>
              </w:rPr>
              <w:t>D</w:t>
            </w:r>
            <w:r>
              <w:rPr>
                <w:rFonts w:eastAsiaTheme="minorEastAsia"/>
                <w:lang w:eastAsia="zh-CN"/>
              </w:rPr>
              <w:t>esigning UE features for AI/ML use cases for physical layer should consider the balance between UE feature report and applicability report. If the design leans towards the UE capability reporting, it will result with UE capability with extreme finer granularity. If the design leans towards the applicability reporting, it will result with frequent applicability reporting.</w:t>
            </w:r>
          </w:p>
          <w:p w14:paraId="57282050" w14:textId="77777777" w:rsidR="00BF6C8F" w:rsidRDefault="00BF6C8F" w:rsidP="00BF6C8F">
            <w:pPr>
              <w:rPr>
                <w:rFonts w:eastAsiaTheme="minorEastAsia"/>
                <w:lang w:eastAsia="zh-CN"/>
              </w:rPr>
            </w:pPr>
          </w:p>
          <w:p w14:paraId="396C825E" w14:textId="77777777" w:rsidR="00BF6C8F" w:rsidRPr="00B5749B" w:rsidRDefault="00BF6C8F" w:rsidP="00BF6C8F">
            <w:pPr>
              <w:rPr>
                <w:rFonts w:eastAsiaTheme="minorEastAsia"/>
                <w:b/>
                <w:u w:val="single"/>
                <w:lang w:eastAsia="zh-CN"/>
              </w:rPr>
            </w:pPr>
            <w:r w:rsidRPr="00B5749B">
              <w:rPr>
                <w:rFonts w:eastAsiaTheme="minorEastAsia" w:hint="eastAsia"/>
                <w:b/>
                <w:u w:val="single"/>
                <w:lang w:eastAsia="zh-CN"/>
              </w:rPr>
              <w:t>P</w:t>
            </w:r>
            <w:r w:rsidRPr="00B5749B">
              <w:rPr>
                <w:rFonts w:eastAsiaTheme="minorEastAsia"/>
                <w:b/>
                <w:u w:val="single"/>
                <w:lang w:eastAsia="zh-CN"/>
              </w:rPr>
              <w:t>rinciple#2: Balance between UE implementation flexibility and UE implementation fragmentation</w:t>
            </w:r>
          </w:p>
          <w:p w14:paraId="12D219CE" w14:textId="77777777" w:rsidR="00BF6C8F" w:rsidRDefault="00BF6C8F" w:rsidP="00BF6C8F">
            <w:pPr>
              <w:rPr>
                <w:rFonts w:eastAsiaTheme="minorEastAsia"/>
                <w:lang w:eastAsia="zh-CN"/>
              </w:rPr>
            </w:pPr>
            <w:r>
              <w:rPr>
                <w:rFonts w:eastAsiaTheme="minorEastAsia"/>
                <w:lang w:eastAsia="zh-CN"/>
              </w:rPr>
              <w:t>The UE feature design should always prioritize the balance between UE implementation flexibility and UE implementation fragmentation. Finer granularity of UE capability reporting leads to higher UE implementation flexibility at the cost of higher UE implementation fragmentation</w:t>
            </w:r>
            <w:r>
              <w:rPr>
                <w:rFonts w:eastAsiaTheme="minorEastAsia" w:hint="eastAsia"/>
                <w:lang w:eastAsia="zh-CN"/>
              </w:rPr>
              <w:t>,</w:t>
            </w:r>
            <w:r>
              <w:rPr>
                <w:rFonts w:eastAsiaTheme="minorEastAsia"/>
                <w:lang w:eastAsia="zh-CN"/>
              </w:rPr>
              <w:t xml:space="preserve"> which is not friendly for the network implementation and commercialization. Rel-19 will be the first release for AI/ML use cases for physical layer, it is essential to prioritize the b</w:t>
            </w:r>
            <w:r w:rsidRPr="00916681">
              <w:rPr>
                <w:rFonts w:eastAsiaTheme="minorEastAsia"/>
                <w:lang w:eastAsia="zh-CN"/>
              </w:rPr>
              <w:t>alance between UE implementation flexibility and UE implementation fragmentation</w:t>
            </w:r>
            <w:r>
              <w:rPr>
                <w:rFonts w:eastAsiaTheme="minorEastAsia"/>
                <w:lang w:eastAsia="zh-CN"/>
              </w:rPr>
              <w:t xml:space="preserve"> to set solid foundation for future commercialization. </w:t>
            </w:r>
          </w:p>
          <w:p w14:paraId="2134BC85" w14:textId="77777777" w:rsidR="00BF6C8F" w:rsidRDefault="00BF6C8F" w:rsidP="00BF6C8F">
            <w:pPr>
              <w:rPr>
                <w:rFonts w:eastAsiaTheme="minorEastAsia"/>
                <w:lang w:eastAsia="zh-CN"/>
              </w:rPr>
            </w:pPr>
          </w:p>
          <w:p w14:paraId="7F30F522" w14:textId="77777777" w:rsidR="00BF6C8F" w:rsidRPr="00916681" w:rsidRDefault="00BF6C8F" w:rsidP="00BF6C8F">
            <w:pPr>
              <w:rPr>
                <w:rFonts w:eastAsiaTheme="minorEastAsia"/>
                <w:i/>
                <w:lang w:eastAsia="zh-CN"/>
              </w:rPr>
            </w:pPr>
            <w:r w:rsidRPr="00916681">
              <w:rPr>
                <w:rFonts w:eastAsiaTheme="minorEastAsia" w:hint="eastAsia"/>
                <w:b/>
                <w:i/>
                <w:lang w:eastAsia="zh-CN"/>
              </w:rPr>
              <w:t>P</w:t>
            </w:r>
            <w:r w:rsidRPr="00916681">
              <w:rPr>
                <w:rFonts w:eastAsiaTheme="minorEastAsia"/>
                <w:b/>
                <w:i/>
                <w:lang w:eastAsia="zh-CN"/>
              </w:rPr>
              <w:t>roposal 1</w:t>
            </w:r>
            <w:r w:rsidRPr="00916681">
              <w:rPr>
                <w:rFonts w:eastAsiaTheme="minorEastAsia"/>
                <w:i/>
                <w:lang w:eastAsia="zh-CN"/>
              </w:rPr>
              <w:t>: Consider the following two principles for Rel-19 UE feature design for AI/ML use cases for physical layer</w:t>
            </w:r>
          </w:p>
          <w:p w14:paraId="143909BF" w14:textId="77777777" w:rsidR="00BF6C8F" w:rsidRPr="00916681" w:rsidRDefault="00BF6C8F" w:rsidP="00370B18">
            <w:pPr>
              <w:pStyle w:val="ListParagraph"/>
              <w:numPr>
                <w:ilvl w:val="0"/>
                <w:numId w:val="28"/>
              </w:numPr>
              <w:spacing w:before="0" w:line="240" w:lineRule="auto"/>
              <w:contextualSpacing w:val="0"/>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rinciple#1: Balance between UE capability report and applicability report</w:t>
            </w:r>
          </w:p>
          <w:p w14:paraId="0E9D978D" w14:textId="64DB5E1C" w:rsidR="004E2665" w:rsidRPr="00BF6C8F" w:rsidRDefault="00BF6C8F" w:rsidP="00370B18">
            <w:pPr>
              <w:pStyle w:val="ListParagraph"/>
              <w:numPr>
                <w:ilvl w:val="0"/>
                <w:numId w:val="28"/>
              </w:numPr>
              <w:spacing w:before="0" w:line="240" w:lineRule="auto"/>
              <w:contextualSpacing w:val="0"/>
              <w:rPr>
                <w:rFonts w:eastAsiaTheme="minorEastAsia"/>
                <w:i/>
                <w:lang w:eastAsia="zh-CN"/>
              </w:rPr>
            </w:pPr>
            <w:r w:rsidRPr="00916681">
              <w:rPr>
                <w:rFonts w:eastAsiaTheme="minorEastAsia" w:hint="eastAsia"/>
                <w:i/>
                <w:lang w:eastAsia="zh-CN"/>
              </w:rPr>
              <w:t>P</w:t>
            </w:r>
            <w:r w:rsidRPr="00916681">
              <w:rPr>
                <w:rFonts w:eastAsiaTheme="minorEastAsia"/>
                <w:i/>
                <w:lang w:eastAsia="zh-CN"/>
              </w:rPr>
              <w:t>rinciple#2: Balance between UE implementation flexibility and UE implementation fragmentation</w:t>
            </w:r>
          </w:p>
        </w:tc>
      </w:tr>
      <w:tr w:rsidR="004E2665" w14:paraId="45066AA2" w14:textId="77777777" w:rsidTr="00841285">
        <w:tc>
          <w:tcPr>
            <w:tcW w:w="1844" w:type="dxa"/>
            <w:tcBorders>
              <w:top w:val="single" w:sz="4" w:space="0" w:color="auto"/>
              <w:left w:val="single" w:sz="4" w:space="0" w:color="auto"/>
              <w:bottom w:val="single" w:sz="4" w:space="0" w:color="auto"/>
              <w:right w:val="single" w:sz="4" w:space="0" w:color="auto"/>
            </w:tcBorders>
          </w:tcPr>
          <w:p w14:paraId="787C080C" w14:textId="77777777" w:rsidR="004E2665" w:rsidRDefault="004E2665" w:rsidP="00841285">
            <w:pPr>
              <w:jc w:val="left"/>
              <w:rPr>
                <w:rFonts w:ascii="Calibri" w:eastAsiaTheme="minorEastAsia" w:hAnsi="Calibri" w:cs="Calibri"/>
                <w:lang w:eastAsia="zh-CN"/>
              </w:rPr>
            </w:pPr>
            <w:r>
              <w:rPr>
                <w:rFonts w:cs="Arial"/>
                <w:sz w:val="16"/>
                <w:szCs w:val="16"/>
              </w:rPr>
              <w:t xml:space="preserve">CATT/CICTCI </w:t>
            </w:r>
            <w:r>
              <w:rPr>
                <w:rFonts w:cs="Arial"/>
                <w:sz w:val="16"/>
                <w:szCs w:val="16"/>
              </w:rPr>
              <w:fldChar w:fldCharType="begin"/>
            </w:r>
            <w:r>
              <w:rPr>
                <w:rFonts w:cs="Arial"/>
                <w:sz w:val="16"/>
                <w:szCs w:val="16"/>
              </w:rPr>
              <w:instrText xml:space="preserve"> REF _Ref194137395 \r \h </w:instrText>
            </w:r>
            <w:r>
              <w:rPr>
                <w:rFonts w:cs="Arial"/>
                <w:sz w:val="16"/>
                <w:szCs w:val="16"/>
              </w:rPr>
            </w:r>
            <w:r>
              <w:rPr>
                <w:rFonts w:cs="Arial"/>
                <w:sz w:val="16"/>
                <w:szCs w:val="16"/>
              </w:rPr>
              <w:fldChar w:fldCharType="separate"/>
            </w:r>
            <w:r>
              <w:rPr>
                <w:rFonts w:cs="Arial"/>
                <w:sz w:val="16"/>
                <w:szCs w:val="16"/>
              </w:rPr>
              <w:t>[3]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94DB43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7546736A" w14:textId="77777777" w:rsidTr="00841285">
        <w:tc>
          <w:tcPr>
            <w:tcW w:w="1844" w:type="dxa"/>
            <w:tcBorders>
              <w:top w:val="single" w:sz="4" w:space="0" w:color="auto"/>
              <w:left w:val="single" w:sz="4" w:space="0" w:color="auto"/>
              <w:bottom w:val="single" w:sz="4" w:space="0" w:color="auto"/>
              <w:right w:val="single" w:sz="4" w:space="0" w:color="auto"/>
            </w:tcBorders>
          </w:tcPr>
          <w:p w14:paraId="2235907C" w14:textId="77777777" w:rsidR="004E2665" w:rsidRDefault="004E2665" w:rsidP="00841285">
            <w:pPr>
              <w:jc w:val="left"/>
              <w:rPr>
                <w:rFonts w:ascii="Calibri" w:eastAsiaTheme="minorEastAsia" w:hAnsi="Calibri" w:cs="Calibri"/>
                <w:lang w:eastAsia="zh-CN"/>
              </w:rPr>
            </w:pPr>
            <w:proofErr w:type="spellStart"/>
            <w:r>
              <w:rPr>
                <w:rFonts w:cs="Arial"/>
                <w:sz w:val="16"/>
                <w:szCs w:val="16"/>
              </w:rPr>
              <w:t>Ofinno</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_Ref194137400 \r \h </w:instrText>
            </w:r>
            <w:r>
              <w:rPr>
                <w:rFonts w:cs="Arial"/>
                <w:sz w:val="16"/>
                <w:szCs w:val="16"/>
              </w:rPr>
            </w:r>
            <w:r>
              <w:rPr>
                <w:rFonts w:cs="Arial"/>
                <w:sz w:val="16"/>
                <w:szCs w:val="16"/>
              </w:rPr>
              <w:fldChar w:fldCharType="separate"/>
            </w:r>
            <w:r>
              <w:rPr>
                <w:rFonts w:cs="Arial"/>
                <w:sz w:val="16"/>
                <w:szCs w:val="16"/>
              </w:rPr>
              <w:t>[4]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BF4B165"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38BCEC79" w14:textId="77777777" w:rsidTr="00841285">
        <w:tc>
          <w:tcPr>
            <w:tcW w:w="1844" w:type="dxa"/>
            <w:tcBorders>
              <w:top w:val="single" w:sz="4" w:space="0" w:color="auto"/>
              <w:left w:val="single" w:sz="4" w:space="0" w:color="auto"/>
              <w:bottom w:val="single" w:sz="4" w:space="0" w:color="auto"/>
              <w:right w:val="single" w:sz="4" w:space="0" w:color="auto"/>
            </w:tcBorders>
          </w:tcPr>
          <w:p w14:paraId="2AC68FC9" w14:textId="77777777" w:rsidR="004E2665" w:rsidRDefault="004E2665" w:rsidP="00841285">
            <w:pPr>
              <w:jc w:val="left"/>
              <w:rPr>
                <w:rFonts w:ascii="Calibri" w:eastAsiaTheme="minorEastAsia" w:hAnsi="Calibri" w:cs="Calibri"/>
                <w:lang w:eastAsia="zh-CN"/>
              </w:rPr>
            </w:pPr>
            <w:r>
              <w:rPr>
                <w:rFonts w:cs="Arial"/>
                <w:sz w:val="16"/>
                <w:szCs w:val="16"/>
              </w:rPr>
              <w:t xml:space="preserve">LG Electronics </w:t>
            </w:r>
            <w:r>
              <w:rPr>
                <w:rFonts w:cs="Arial"/>
                <w:sz w:val="16"/>
                <w:szCs w:val="16"/>
              </w:rPr>
              <w:fldChar w:fldCharType="begin"/>
            </w:r>
            <w:r>
              <w:rPr>
                <w:rFonts w:cs="Arial"/>
                <w:sz w:val="16"/>
                <w:szCs w:val="16"/>
              </w:rPr>
              <w:instrText xml:space="preserve"> REF _Ref194137407 \r \h </w:instrText>
            </w:r>
            <w:r>
              <w:rPr>
                <w:rFonts w:cs="Arial"/>
                <w:sz w:val="16"/>
                <w:szCs w:val="16"/>
              </w:rPr>
            </w:r>
            <w:r>
              <w:rPr>
                <w:rFonts w:cs="Arial"/>
                <w:sz w:val="16"/>
                <w:szCs w:val="16"/>
              </w:rPr>
              <w:fldChar w:fldCharType="separate"/>
            </w:r>
            <w:r>
              <w:rPr>
                <w:rFonts w:cs="Arial"/>
                <w:sz w:val="16"/>
                <w:szCs w:val="16"/>
              </w:rPr>
              <w:t>[5]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E86E99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807243D" w14:textId="77777777" w:rsidTr="00841285">
        <w:tc>
          <w:tcPr>
            <w:tcW w:w="1844" w:type="dxa"/>
            <w:tcBorders>
              <w:top w:val="single" w:sz="4" w:space="0" w:color="auto"/>
              <w:left w:val="single" w:sz="4" w:space="0" w:color="auto"/>
              <w:bottom w:val="single" w:sz="4" w:space="0" w:color="auto"/>
              <w:right w:val="single" w:sz="4" w:space="0" w:color="auto"/>
            </w:tcBorders>
          </w:tcPr>
          <w:p w14:paraId="42C8BFE3"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Nokia </w:t>
            </w:r>
            <w:r>
              <w:rPr>
                <w:rFonts w:cs="Arial"/>
                <w:sz w:val="16"/>
                <w:szCs w:val="16"/>
              </w:rPr>
              <w:fldChar w:fldCharType="begin"/>
            </w:r>
            <w:r>
              <w:rPr>
                <w:rFonts w:cs="Arial"/>
                <w:sz w:val="16"/>
                <w:szCs w:val="16"/>
              </w:rPr>
              <w:instrText xml:space="preserve"> REF _Ref194137413 \r \h </w:instrText>
            </w:r>
            <w:r>
              <w:rPr>
                <w:rFonts w:cs="Arial"/>
                <w:sz w:val="16"/>
                <w:szCs w:val="16"/>
              </w:rPr>
            </w:r>
            <w:r>
              <w:rPr>
                <w:rFonts w:cs="Arial"/>
                <w:sz w:val="16"/>
                <w:szCs w:val="16"/>
              </w:rPr>
              <w:fldChar w:fldCharType="separate"/>
            </w:r>
            <w:r>
              <w:rPr>
                <w:rFonts w:cs="Arial"/>
                <w:sz w:val="16"/>
                <w:szCs w:val="16"/>
              </w:rPr>
              <w:t>[6]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A7650D1"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BF426C2" w14:textId="77777777" w:rsidTr="00841285">
        <w:tc>
          <w:tcPr>
            <w:tcW w:w="1844" w:type="dxa"/>
            <w:tcBorders>
              <w:top w:val="single" w:sz="4" w:space="0" w:color="auto"/>
              <w:left w:val="single" w:sz="4" w:space="0" w:color="auto"/>
              <w:bottom w:val="single" w:sz="4" w:space="0" w:color="auto"/>
              <w:right w:val="single" w:sz="4" w:space="0" w:color="auto"/>
            </w:tcBorders>
          </w:tcPr>
          <w:p w14:paraId="6506087B" w14:textId="77777777" w:rsidR="004E2665" w:rsidRDefault="004E2665" w:rsidP="00841285">
            <w:pPr>
              <w:jc w:val="left"/>
              <w:rPr>
                <w:rFonts w:ascii="Calibri" w:eastAsiaTheme="minorEastAsia" w:hAnsi="Calibri" w:cs="Calibri"/>
                <w:lang w:eastAsia="zh-CN"/>
              </w:rPr>
            </w:pPr>
            <w:r>
              <w:rPr>
                <w:rFonts w:cs="Arial"/>
                <w:sz w:val="16"/>
                <w:szCs w:val="16"/>
              </w:rPr>
              <w:t xml:space="preserve">CMCC </w:t>
            </w:r>
            <w:r>
              <w:rPr>
                <w:rFonts w:cs="Arial"/>
                <w:sz w:val="16"/>
                <w:szCs w:val="16"/>
              </w:rPr>
              <w:fldChar w:fldCharType="begin"/>
            </w:r>
            <w:r>
              <w:rPr>
                <w:rFonts w:cs="Arial"/>
                <w:sz w:val="16"/>
                <w:szCs w:val="16"/>
              </w:rPr>
              <w:instrText xml:space="preserve"> REF _Ref194137418 \r \h </w:instrText>
            </w:r>
            <w:r>
              <w:rPr>
                <w:rFonts w:cs="Arial"/>
                <w:sz w:val="16"/>
                <w:szCs w:val="16"/>
              </w:rPr>
            </w:r>
            <w:r>
              <w:rPr>
                <w:rFonts w:cs="Arial"/>
                <w:sz w:val="16"/>
                <w:szCs w:val="16"/>
              </w:rPr>
              <w:fldChar w:fldCharType="separate"/>
            </w:r>
            <w:r>
              <w:rPr>
                <w:rFonts w:cs="Arial"/>
                <w:sz w:val="16"/>
                <w:szCs w:val="16"/>
              </w:rPr>
              <w:t>[7]</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33804C1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A776DE3" w14:textId="77777777" w:rsidTr="00841285">
        <w:tc>
          <w:tcPr>
            <w:tcW w:w="1844" w:type="dxa"/>
            <w:tcBorders>
              <w:top w:val="single" w:sz="4" w:space="0" w:color="auto"/>
              <w:left w:val="single" w:sz="4" w:space="0" w:color="auto"/>
              <w:bottom w:val="single" w:sz="4" w:space="0" w:color="auto"/>
              <w:right w:val="single" w:sz="4" w:space="0" w:color="auto"/>
            </w:tcBorders>
          </w:tcPr>
          <w:p w14:paraId="407FCBD9" w14:textId="77777777" w:rsidR="004E2665" w:rsidRDefault="004E2665" w:rsidP="00841285">
            <w:pPr>
              <w:jc w:val="left"/>
              <w:rPr>
                <w:rFonts w:ascii="Calibri" w:eastAsiaTheme="minorEastAsia" w:hAnsi="Calibri" w:cs="Calibri"/>
                <w:lang w:eastAsia="zh-CN"/>
              </w:rPr>
            </w:pPr>
            <w:r>
              <w:rPr>
                <w:rFonts w:cs="Arial"/>
                <w:sz w:val="16"/>
                <w:szCs w:val="16"/>
              </w:rPr>
              <w:t>Huawei/</w:t>
            </w:r>
            <w:proofErr w:type="spellStart"/>
            <w:r>
              <w:rPr>
                <w:rFonts w:cs="Arial"/>
                <w:sz w:val="16"/>
                <w:szCs w:val="16"/>
              </w:rPr>
              <w:t>HiSilicon</w:t>
            </w:r>
            <w:proofErr w:type="spellEnd"/>
            <w:r>
              <w:rPr>
                <w:rFonts w:cs="Arial"/>
                <w:sz w:val="16"/>
                <w:szCs w:val="16"/>
              </w:rPr>
              <w:t xml:space="preserve"> </w:t>
            </w:r>
            <w:r>
              <w:rPr>
                <w:rFonts w:cs="Arial"/>
                <w:sz w:val="16"/>
                <w:szCs w:val="16"/>
              </w:rPr>
              <w:fldChar w:fldCharType="begin"/>
            </w:r>
            <w:r>
              <w:rPr>
                <w:rFonts w:cs="Arial"/>
                <w:sz w:val="16"/>
                <w:szCs w:val="16"/>
              </w:rPr>
              <w:instrText xml:space="preserve"> REF _Ref194137425 \r \h </w:instrText>
            </w:r>
            <w:r>
              <w:rPr>
                <w:rFonts w:cs="Arial"/>
                <w:sz w:val="16"/>
                <w:szCs w:val="16"/>
              </w:rPr>
            </w:r>
            <w:r>
              <w:rPr>
                <w:rFonts w:cs="Arial"/>
                <w:sz w:val="16"/>
                <w:szCs w:val="16"/>
              </w:rPr>
              <w:fldChar w:fldCharType="separate"/>
            </w:r>
            <w:r>
              <w:rPr>
                <w:rFonts w:cs="Arial"/>
                <w:sz w:val="16"/>
                <w:szCs w:val="16"/>
              </w:rPr>
              <w:t>[8]</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1C4E903A" w14:textId="77777777" w:rsidR="0050434B" w:rsidRDefault="0050434B" w:rsidP="0050434B">
            <w:pPr>
              <w:pStyle w:val="BodyText"/>
              <w:spacing w:before="120"/>
              <w:rPr>
                <w:rFonts w:eastAsiaTheme="minorEastAsia"/>
                <w:bCs/>
                <w:sz w:val="22"/>
                <w:szCs w:val="22"/>
                <w:lang w:eastAsia="zh-CN"/>
              </w:rPr>
            </w:pPr>
            <w:r>
              <w:rPr>
                <w:rFonts w:eastAsiaTheme="minorEastAsia" w:hint="eastAsia"/>
                <w:bCs/>
                <w:sz w:val="22"/>
                <w:szCs w:val="22"/>
                <w:lang w:eastAsia="zh-CN"/>
              </w:rPr>
              <w:t>A</w:t>
            </w:r>
            <w:r>
              <w:rPr>
                <w:rFonts w:eastAsiaTheme="minorEastAsia"/>
                <w:bCs/>
                <w:sz w:val="22"/>
                <w:szCs w:val="22"/>
                <w:lang w:eastAsia="zh-CN"/>
              </w:rPr>
              <w:t xml:space="preserve">s a general principle for all use cases subject to UE-side model, each basic feature group should incorporate complete LCM components of data collection, inference, monitoring, and fallback. These fundamental </w:t>
            </w:r>
            <w:r w:rsidRPr="00755EAA">
              <w:rPr>
                <w:rFonts w:eastAsiaTheme="minorEastAsia"/>
                <w:color w:val="000000" w:themeColor="text1"/>
                <w:sz w:val="22"/>
                <w:szCs w:val="22"/>
                <w:lang w:eastAsia="zh-CN"/>
              </w:rPr>
              <w:t>components</w:t>
            </w:r>
            <w:r>
              <w:rPr>
                <w:rFonts w:eastAsiaTheme="minorEastAsia"/>
                <w:bCs/>
                <w:sz w:val="22"/>
                <w:szCs w:val="22"/>
                <w:lang w:eastAsia="zh-CN"/>
              </w:rPr>
              <w:t xml:space="preserve"> can be described as separate components.</w:t>
            </w:r>
          </w:p>
          <w:p w14:paraId="0CFFB35A" w14:textId="77777777" w:rsidR="0050434B" w:rsidRDefault="0050434B" w:rsidP="0050434B">
            <w:pPr>
              <w:pStyle w:val="BodyText"/>
              <w:spacing w:before="120"/>
              <w:rPr>
                <w:rFonts w:eastAsiaTheme="minorEastAsia"/>
                <w:bCs/>
                <w:sz w:val="22"/>
                <w:szCs w:val="22"/>
                <w:lang w:eastAsia="zh-CN"/>
              </w:rPr>
            </w:pPr>
            <w:r>
              <w:rPr>
                <w:rFonts w:eastAsiaTheme="minorEastAsia" w:hint="eastAsia"/>
                <w:bCs/>
                <w:sz w:val="22"/>
                <w:szCs w:val="22"/>
                <w:lang w:eastAsia="zh-CN"/>
              </w:rPr>
              <w:t>R</w:t>
            </w:r>
            <w:r>
              <w:rPr>
                <w:rFonts w:eastAsiaTheme="minorEastAsia"/>
                <w:bCs/>
                <w:sz w:val="22"/>
                <w:szCs w:val="22"/>
                <w:lang w:eastAsia="zh-CN"/>
              </w:rPr>
              <w:t>egarding the description of the feature group, we prefer to adopt the notation of ‘functionality for use case x’ which is more generic than ‘AI/ML’ which restricts a specific proprietary implementation.</w:t>
            </w:r>
          </w:p>
          <w:p w14:paraId="4890329A" w14:textId="77777777" w:rsidR="0050434B" w:rsidRDefault="0050434B" w:rsidP="0050434B">
            <w:pPr>
              <w:pStyle w:val="BodyText"/>
              <w:spacing w:before="120"/>
              <w:rPr>
                <w:rFonts w:eastAsiaTheme="minorEastAsia"/>
                <w:bCs/>
                <w:sz w:val="22"/>
                <w:szCs w:val="22"/>
                <w:lang w:eastAsia="zh-CN"/>
              </w:rPr>
            </w:pPr>
            <w:r w:rsidRPr="00755EAA">
              <w:rPr>
                <w:rFonts w:eastAsiaTheme="minorEastAsia"/>
                <w:bCs/>
                <w:sz w:val="22"/>
                <w:szCs w:val="22"/>
                <w:lang w:eastAsia="zh-CN"/>
              </w:rPr>
              <w:t>For BM</w:t>
            </w:r>
            <w:r>
              <w:rPr>
                <w:rFonts w:eastAsiaTheme="minorEastAsia"/>
                <w:bCs/>
                <w:sz w:val="22"/>
                <w:szCs w:val="22"/>
                <w:lang w:eastAsia="zh-CN"/>
              </w:rPr>
              <w:t xml:space="preserve"> and CSI </w:t>
            </w:r>
            <w:r w:rsidRPr="00755EAA">
              <w:rPr>
                <w:rFonts w:eastAsiaTheme="minorEastAsia"/>
                <w:color w:val="000000" w:themeColor="text1"/>
                <w:sz w:val="22"/>
                <w:szCs w:val="22"/>
                <w:lang w:eastAsia="zh-CN"/>
              </w:rPr>
              <w:t>prediction</w:t>
            </w:r>
            <w:r>
              <w:rPr>
                <w:rFonts w:eastAsiaTheme="minorEastAsia"/>
                <w:bCs/>
                <w:sz w:val="22"/>
                <w:szCs w:val="22"/>
                <w:lang w:eastAsia="zh-CN"/>
              </w:rPr>
              <w:t>, there is an ongoing discussion on whether to introduce a dedicated CSI processing unit pool (namely XPU) for AI/ML operation. In our view, this should be added as additional component for these two cases. For positioning, however, we do not see a need to introduce a similar UE capability since the inference for positioning is not real time, and the XPU counting can hardly be coordinated between gNB and LMF.</w:t>
            </w:r>
          </w:p>
          <w:p w14:paraId="5EF20C8B" w14:textId="77777777" w:rsidR="0050434B" w:rsidRDefault="0050434B" w:rsidP="0050434B">
            <w:pPr>
              <w:overflowPunct w:val="0"/>
              <w:spacing w:before="120"/>
              <w:rPr>
                <w:b/>
                <w:bCs/>
                <w:i/>
                <w:iCs/>
                <w:lang w:eastAsia="zh-CN"/>
              </w:rPr>
            </w:pPr>
            <w:r w:rsidRPr="00A7064B">
              <w:rPr>
                <w:b/>
                <w:bCs/>
                <w:i/>
                <w:iCs/>
                <w:lang w:eastAsia="zh-CN"/>
              </w:rPr>
              <w:t xml:space="preserve">Proposal 1: </w:t>
            </w:r>
            <w:r>
              <w:rPr>
                <w:b/>
                <w:bCs/>
                <w:i/>
                <w:iCs/>
                <w:lang w:eastAsia="zh-CN"/>
              </w:rPr>
              <w:t>Regarding the general principle for UE feature of UE-side models:</w:t>
            </w:r>
          </w:p>
          <w:p w14:paraId="06D81F18" w14:textId="77777777" w:rsidR="0050434B" w:rsidRPr="00755EAA" w:rsidRDefault="0050434B" w:rsidP="00370B18">
            <w:pPr>
              <w:pStyle w:val="ListParagraph"/>
              <w:numPr>
                <w:ilvl w:val="0"/>
                <w:numId w:val="57"/>
              </w:numPr>
              <w:overflowPunct w:val="0"/>
              <w:snapToGrid w:val="0"/>
              <w:spacing w:before="120" w:line="240" w:lineRule="auto"/>
              <w:contextualSpacing w:val="0"/>
              <w:rPr>
                <w:rFonts w:ascii="Times New Roman" w:eastAsia="SimSun" w:hAnsi="Times New Roman"/>
                <w:b/>
                <w:bCs/>
                <w:i/>
                <w:iCs/>
                <w:sz w:val="22"/>
                <w:szCs w:val="22"/>
                <w:lang w:eastAsia="zh-CN"/>
              </w:rPr>
            </w:pPr>
            <w:r>
              <w:rPr>
                <w:rFonts w:ascii="Times New Roman" w:eastAsia="SimSun" w:hAnsi="Times New Roman"/>
                <w:b/>
                <w:bCs/>
                <w:i/>
                <w:iCs/>
                <w:sz w:val="22"/>
                <w:szCs w:val="22"/>
                <w:lang w:eastAsia="zh-CN"/>
              </w:rPr>
              <w:t xml:space="preserve">Each basic FG should include complete LCM components of </w:t>
            </w:r>
            <w:r w:rsidRPr="0074253C">
              <w:rPr>
                <w:rFonts w:ascii="Times New Roman" w:eastAsia="SimSun" w:hAnsi="Times New Roman"/>
                <w:b/>
                <w:bCs/>
                <w:i/>
                <w:iCs/>
                <w:sz w:val="22"/>
                <w:szCs w:val="22"/>
                <w:lang w:eastAsia="zh-CN"/>
              </w:rPr>
              <w:t>data collection, inference, monitoring, and fallback</w:t>
            </w:r>
            <w:r>
              <w:rPr>
                <w:rFonts w:ascii="Times New Roman" w:eastAsia="SimSun" w:hAnsi="Times New Roman"/>
                <w:b/>
                <w:bCs/>
                <w:i/>
                <w:iCs/>
                <w:sz w:val="22"/>
                <w:szCs w:val="22"/>
                <w:lang w:eastAsia="zh-CN"/>
              </w:rPr>
              <w:t>.</w:t>
            </w:r>
          </w:p>
          <w:p w14:paraId="2C2D9318" w14:textId="77777777" w:rsidR="0050434B" w:rsidRPr="00755EAA" w:rsidRDefault="0050434B" w:rsidP="00370B18">
            <w:pPr>
              <w:pStyle w:val="ListParagraph"/>
              <w:numPr>
                <w:ilvl w:val="0"/>
                <w:numId w:val="57"/>
              </w:numPr>
              <w:overflowPunct w:val="0"/>
              <w:snapToGrid w:val="0"/>
              <w:spacing w:before="120" w:line="240" w:lineRule="auto"/>
              <w:contextualSpacing w:val="0"/>
              <w:rPr>
                <w:rFonts w:ascii="Times New Roman" w:eastAsia="SimSun" w:hAnsi="Times New Roman"/>
                <w:b/>
                <w:bCs/>
                <w:i/>
                <w:iCs/>
                <w:sz w:val="22"/>
                <w:szCs w:val="22"/>
                <w:lang w:eastAsia="zh-CN"/>
              </w:rPr>
            </w:pPr>
            <w:r w:rsidRPr="00755EAA">
              <w:rPr>
                <w:rFonts w:ascii="Times New Roman" w:eastAsia="SimSun" w:hAnsi="Times New Roman"/>
                <w:b/>
                <w:bCs/>
                <w:i/>
                <w:iCs/>
                <w:sz w:val="22"/>
                <w:szCs w:val="22"/>
                <w:lang w:eastAsia="zh-CN"/>
              </w:rPr>
              <w:t>Adopt the notation of ‘functionality for use case x’ as the description of the FG</w:t>
            </w:r>
            <w:r>
              <w:rPr>
                <w:rFonts w:ascii="Times New Roman" w:eastAsia="SimSun" w:hAnsi="Times New Roman"/>
                <w:b/>
                <w:bCs/>
                <w:i/>
                <w:iCs/>
                <w:sz w:val="22"/>
                <w:szCs w:val="22"/>
                <w:lang w:eastAsia="zh-CN"/>
              </w:rPr>
              <w:t>.</w:t>
            </w:r>
          </w:p>
          <w:p w14:paraId="6B70BC1C" w14:textId="77777777" w:rsidR="0050434B" w:rsidRPr="00755EAA" w:rsidRDefault="0050434B" w:rsidP="00370B18">
            <w:pPr>
              <w:pStyle w:val="ListParagraph"/>
              <w:numPr>
                <w:ilvl w:val="0"/>
                <w:numId w:val="57"/>
              </w:numPr>
              <w:overflowPunct w:val="0"/>
              <w:snapToGrid w:val="0"/>
              <w:spacing w:before="120" w:line="240" w:lineRule="auto"/>
              <w:contextualSpacing w:val="0"/>
              <w:rPr>
                <w:rFonts w:eastAsiaTheme="minorEastAsia"/>
                <w:bCs/>
                <w:lang w:eastAsia="zh-CN"/>
              </w:rPr>
            </w:pPr>
            <w:r w:rsidRPr="00996308">
              <w:rPr>
                <w:rFonts w:ascii="Times New Roman" w:eastAsia="SimSun" w:hAnsi="Times New Roman"/>
                <w:b/>
                <w:bCs/>
                <w:i/>
                <w:iCs/>
                <w:sz w:val="22"/>
                <w:szCs w:val="22"/>
                <w:lang w:eastAsia="zh-CN"/>
              </w:rPr>
              <w:t>For BM and CSI prediction, dedicated CSI processing unit pool (XPU) is introduced as UE capability.</w:t>
            </w:r>
          </w:p>
          <w:p w14:paraId="01BC28D7"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45688E66" w14:textId="77777777" w:rsidTr="00841285">
        <w:tc>
          <w:tcPr>
            <w:tcW w:w="1844" w:type="dxa"/>
            <w:tcBorders>
              <w:top w:val="single" w:sz="4" w:space="0" w:color="auto"/>
              <w:left w:val="single" w:sz="4" w:space="0" w:color="auto"/>
              <w:bottom w:val="single" w:sz="4" w:space="0" w:color="auto"/>
              <w:right w:val="single" w:sz="4" w:space="0" w:color="auto"/>
            </w:tcBorders>
          </w:tcPr>
          <w:p w14:paraId="42BF76A2" w14:textId="77777777" w:rsidR="004E2665" w:rsidRDefault="004E2665" w:rsidP="00841285">
            <w:pPr>
              <w:jc w:val="left"/>
              <w:rPr>
                <w:rFonts w:ascii="Calibri" w:eastAsiaTheme="minorEastAsia" w:hAnsi="Calibri" w:cs="Calibri"/>
                <w:lang w:eastAsia="zh-CN"/>
              </w:rPr>
            </w:pPr>
            <w:r>
              <w:rPr>
                <w:rFonts w:cs="Arial"/>
                <w:sz w:val="16"/>
                <w:szCs w:val="16"/>
              </w:rPr>
              <w:t xml:space="preserve">OPPO </w:t>
            </w:r>
            <w:r>
              <w:rPr>
                <w:rFonts w:cs="Arial"/>
                <w:sz w:val="16"/>
                <w:szCs w:val="16"/>
              </w:rPr>
              <w:fldChar w:fldCharType="begin"/>
            </w:r>
            <w:r>
              <w:rPr>
                <w:rFonts w:cs="Arial"/>
                <w:sz w:val="16"/>
                <w:szCs w:val="16"/>
              </w:rPr>
              <w:instrText xml:space="preserve"> REF _Ref194137431 \r \h </w:instrText>
            </w:r>
            <w:r>
              <w:rPr>
                <w:rFonts w:cs="Arial"/>
                <w:sz w:val="16"/>
                <w:szCs w:val="16"/>
              </w:rPr>
            </w:r>
            <w:r>
              <w:rPr>
                <w:rFonts w:cs="Arial"/>
                <w:sz w:val="16"/>
                <w:szCs w:val="16"/>
              </w:rPr>
              <w:fldChar w:fldCharType="separate"/>
            </w:r>
            <w:r>
              <w:rPr>
                <w:rFonts w:cs="Arial"/>
                <w:sz w:val="16"/>
                <w:szCs w:val="16"/>
              </w:rPr>
              <w:t>[9]</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636F52D"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10889C58" w14:textId="77777777" w:rsidTr="00841285">
        <w:tc>
          <w:tcPr>
            <w:tcW w:w="1844" w:type="dxa"/>
            <w:tcBorders>
              <w:top w:val="single" w:sz="4" w:space="0" w:color="auto"/>
              <w:left w:val="single" w:sz="4" w:space="0" w:color="auto"/>
              <w:bottom w:val="single" w:sz="4" w:space="0" w:color="auto"/>
              <w:right w:val="single" w:sz="4" w:space="0" w:color="auto"/>
            </w:tcBorders>
          </w:tcPr>
          <w:p w14:paraId="572BAABB" w14:textId="77777777" w:rsidR="004E2665" w:rsidRDefault="004E2665" w:rsidP="00841285">
            <w:pPr>
              <w:jc w:val="left"/>
              <w:rPr>
                <w:rFonts w:ascii="Calibri" w:eastAsiaTheme="minorEastAsia" w:hAnsi="Calibri" w:cs="Calibri"/>
                <w:lang w:eastAsia="zh-CN"/>
              </w:rPr>
            </w:pPr>
            <w:r>
              <w:rPr>
                <w:rFonts w:cs="Arial"/>
                <w:sz w:val="16"/>
                <w:szCs w:val="16"/>
              </w:rPr>
              <w:t xml:space="preserve">Samsung </w:t>
            </w:r>
            <w:r>
              <w:rPr>
                <w:rFonts w:cs="Arial"/>
                <w:sz w:val="16"/>
                <w:szCs w:val="16"/>
              </w:rPr>
              <w:fldChar w:fldCharType="begin"/>
            </w:r>
            <w:r>
              <w:rPr>
                <w:rFonts w:cs="Arial"/>
                <w:sz w:val="16"/>
                <w:szCs w:val="16"/>
              </w:rPr>
              <w:instrText xml:space="preserve"> REF _Ref194137437 \r \h </w:instrText>
            </w:r>
            <w:r>
              <w:rPr>
                <w:rFonts w:cs="Arial"/>
                <w:sz w:val="16"/>
                <w:szCs w:val="16"/>
              </w:rPr>
            </w:r>
            <w:r>
              <w:rPr>
                <w:rFonts w:cs="Arial"/>
                <w:sz w:val="16"/>
                <w:szCs w:val="16"/>
              </w:rPr>
              <w:fldChar w:fldCharType="separate"/>
            </w:r>
            <w:r>
              <w:rPr>
                <w:rFonts w:cs="Arial"/>
                <w:sz w:val="16"/>
                <w:szCs w:val="16"/>
              </w:rPr>
              <w:t>[10]</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4141B34E"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09C4E7B2" w14:textId="77777777" w:rsidTr="00841285">
        <w:tc>
          <w:tcPr>
            <w:tcW w:w="1844" w:type="dxa"/>
            <w:tcBorders>
              <w:top w:val="single" w:sz="4" w:space="0" w:color="auto"/>
              <w:left w:val="single" w:sz="4" w:space="0" w:color="auto"/>
              <w:bottom w:val="single" w:sz="4" w:space="0" w:color="auto"/>
              <w:right w:val="single" w:sz="4" w:space="0" w:color="auto"/>
            </w:tcBorders>
          </w:tcPr>
          <w:p w14:paraId="63E289C0" w14:textId="77777777" w:rsidR="004E2665" w:rsidRDefault="004E2665" w:rsidP="00841285">
            <w:pPr>
              <w:jc w:val="left"/>
              <w:rPr>
                <w:rFonts w:ascii="Calibri" w:eastAsiaTheme="minorEastAsia" w:hAnsi="Calibri" w:cs="Calibri"/>
                <w:lang w:eastAsia="zh-CN"/>
              </w:rPr>
            </w:pPr>
            <w:r>
              <w:rPr>
                <w:rFonts w:cs="Arial"/>
                <w:sz w:val="16"/>
                <w:szCs w:val="16"/>
              </w:rPr>
              <w:t xml:space="preserve">Xiaomi </w:t>
            </w:r>
            <w:r>
              <w:rPr>
                <w:rFonts w:cs="Arial"/>
                <w:sz w:val="16"/>
                <w:szCs w:val="16"/>
              </w:rPr>
              <w:fldChar w:fldCharType="begin"/>
            </w:r>
            <w:r>
              <w:rPr>
                <w:rFonts w:cs="Arial"/>
                <w:sz w:val="16"/>
                <w:szCs w:val="16"/>
              </w:rPr>
              <w:instrText xml:space="preserve"> REF _Ref194137444 \r \h </w:instrText>
            </w:r>
            <w:r>
              <w:rPr>
                <w:rFonts w:cs="Arial"/>
                <w:sz w:val="16"/>
                <w:szCs w:val="16"/>
              </w:rPr>
            </w:r>
            <w:r>
              <w:rPr>
                <w:rFonts w:cs="Arial"/>
                <w:sz w:val="16"/>
                <w:szCs w:val="16"/>
              </w:rPr>
              <w:fldChar w:fldCharType="separate"/>
            </w:r>
            <w:r>
              <w:rPr>
                <w:rFonts w:cs="Arial"/>
                <w:sz w:val="16"/>
                <w:szCs w:val="16"/>
              </w:rPr>
              <w:t>[11]</w:t>
            </w:r>
            <w:r>
              <w:rPr>
                <w:rFonts w:cs="Arial"/>
                <w:sz w:val="16"/>
                <w:szCs w:val="16"/>
              </w:rPr>
              <w:fldChar w:fldCharType="end"/>
            </w:r>
            <w:r>
              <w:rPr>
                <w:rFonts w:ascii="Calibri" w:eastAsiaTheme="minorEastAsia" w:hAnsi="Calibri" w:cs="Calibri"/>
                <w:lang w:eastAsia="zh-CN"/>
              </w:rPr>
              <w:t xml:space="preserve"> </w:t>
            </w:r>
          </w:p>
        </w:tc>
        <w:tc>
          <w:tcPr>
            <w:tcW w:w="20424" w:type="dxa"/>
            <w:tcBorders>
              <w:top w:val="single" w:sz="4" w:space="0" w:color="auto"/>
              <w:left w:val="single" w:sz="4" w:space="0" w:color="auto"/>
              <w:bottom w:val="single" w:sz="4" w:space="0" w:color="auto"/>
              <w:right w:val="single" w:sz="4" w:space="0" w:color="auto"/>
            </w:tcBorders>
          </w:tcPr>
          <w:p w14:paraId="04CB63EB"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A929CA8" w14:textId="77777777" w:rsidTr="00841285">
        <w:tc>
          <w:tcPr>
            <w:tcW w:w="1844" w:type="dxa"/>
            <w:tcBorders>
              <w:top w:val="single" w:sz="4" w:space="0" w:color="auto"/>
              <w:left w:val="single" w:sz="4" w:space="0" w:color="auto"/>
              <w:bottom w:val="single" w:sz="4" w:space="0" w:color="auto"/>
              <w:right w:val="single" w:sz="4" w:space="0" w:color="auto"/>
            </w:tcBorders>
          </w:tcPr>
          <w:p w14:paraId="61F9496A" w14:textId="77777777" w:rsidR="004E2665" w:rsidRDefault="004E2665" w:rsidP="00841285">
            <w:pPr>
              <w:jc w:val="left"/>
              <w:rPr>
                <w:rFonts w:ascii="Calibri" w:eastAsiaTheme="minorEastAsia" w:hAnsi="Calibri" w:cs="Calibri"/>
                <w:lang w:eastAsia="zh-CN"/>
              </w:rPr>
            </w:pPr>
            <w:r>
              <w:rPr>
                <w:rFonts w:cs="Arial"/>
                <w:sz w:val="16"/>
                <w:szCs w:val="16"/>
              </w:rPr>
              <w:t xml:space="preserve">Apple </w:t>
            </w:r>
            <w:r>
              <w:rPr>
                <w:rFonts w:cs="Arial"/>
                <w:sz w:val="16"/>
                <w:szCs w:val="16"/>
              </w:rPr>
              <w:fldChar w:fldCharType="begin"/>
            </w:r>
            <w:r>
              <w:rPr>
                <w:rFonts w:cs="Arial"/>
                <w:sz w:val="16"/>
                <w:szCs w:val="16"/>
              </w:rPr>
              <w:instrText xml:space="preserve"> REF _Ref194137454 \r \h </w:instrText>
            </w:r>
            <w:r>
              <w:rPr>
                <w:rFonts w:cs="Arial"/>
                <w:sz w:val="16"/>
                <w:szCs w:val="16"/>
              </w:rPr>
            </w:r>
            <w:r>
              <w:rPr>
                <w:rFonts w:cs="Arial"/>
                <w:sz w:val="16"/>
                <w:szCs w:val="16"/>
              </w:rPr>
              <w:fldChar w:fldCharType="separate"/>
            </w:r>
            <w:r>
              <w:rPr>
                <w:rFonts w:cs="Arial"/>
                <w:sz w:val="16"/>
                <w:szCs w:val="16"/>
              </w:rPr>
              <w:t>[12]</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B8F65D9" w14:textId="77777777" w:rsidR="00380913" w:rsidRDefault="00380913" w:rsidP="00380913">
            <w:pPr>
              <w:rPr>
                <w:rFonts w:eastAsia="Malgun Gothic" w:cs="Batang"/>
                <w:sz w:val="22"/>
                <w:szCs w:val="22"/>
              </w:rPr>
            </w:pPr>
            <w:r>
              <w:rPr>
                <w:rFonts w:eastAsia="Malgun Gothic" w:cs="Batang"/>
                <w:sz w:val="22"/>
                <w:szCs w:val="22"/>
              </w:rPr>
              <w:t xml:space="preserve">In this contribution, we present our high-level views on UE features for Rel-19 AI/ML for NR air interface. At a high level, a set of proposals on UE features related to LCM across different use cases are proposed. Detailed FGs for each use </w:t>
            </w:r>
            <w:proofErr w:type="spellStart"/>
            <w:r>
              <w:rPr>
                <w:rFonts w:eastAsia="Malgun Gothic" w:cs="Batang"/>
                <w:sz w:val="22"/>
                <w:szCs w:val="22"/>
              </w:rPr>
              <w:t>caseare</w:t>
            </w:r>
            <w:proofErr w:type="spellEnd"/>
            <w:r>
              <w:rPr>
                <w:rFonts w:eastAsia="Malgun Gothic" w:cs="Batang"/>
                <w:sz w:val="22"/>
                <w:szCs w:val="22"/>
              </w:rPr>
              <w:t xml:space="preserve"> discussed separately. </w:t>
            </w:r>
          </w:p>
          <w:p w14:paraId="37430854" w14:textId="77777777" w:rsidR="00380913" w:rsidRDefault="00380913" w:rsidP="00380913">
            <w:pPr>
              <w:rPr>
                <w:rFonts w:eastAsia="Malgun Gothic" w:cs="Batang"/>
                <w:sz w:val="22"/>
                <w:szCs w:val="22"/>
              </w:rPr>
            </w:pPr>
            <w:r>
              <w:rPr>
                <w:rFonts w:eastAsia="Malgun Gothic" w:cs="Batang"/>
                <w:sz w:val="22"/>
                <w:szCs w:val="22"/>
              </w:rPr>
              <w:t xml:space="preserve">For the one sided model, depending on the location of AI/ML inferencing, either UE-side model or NW-side model are specified. Supporting UE side model or NW side model requires separate UE capabilities. </w:t>
            </w:r>
          </w:p>
          <w:p w14:paraId="21A357D5" w14:textId="77777777" w:rsidR="00380913" w:rsidRDefault="00380913" w:rsidP="00380913">
            <w:pPr>
              <w:rPr>
                <w:b/>
                <w:bCs/>
                <w:sz w:val="22"/>
                <w:szCs w:val="22"/>
              </w:rPr>
            </w:pPr>
            <w:r w:rsidRPr="006F1F73">
              <w:rPr>
                <w:b/>
                <w:bCs/>
                <w:sz w:val="22"/>
                <w:szCs w:val="22"/>
              </w:rPr>
              <w:t xml:space="preserve">Proposal </w:t>
            </w:r>
            <w:r>
              <w:rPr>
                <w:b/>
                <w:bCs/>
                <w:sz w:val="22"/>
                <w:szCs w:val="22"/>
              </w:rPr>
              <w:t>1</w:t>
            </w:r>
            <w:r w:rsidRPr="006F1F73">
              <w:rPr>
                <w:b/>
                <w:bCs/>
                <w:sz w:val="22"/>
                <w:szCs w:val="22"/>
              </w:rPr>
              <w:t>:</w:t>
            </w:r>
            <w:r>
              <w:rPr>
                <w:b/>
                <w:bCs/>
                <w:sz w:val="22"/>
                <w:szCs w:val="22"/>
              </w:rPr>
              <w:t xml:space="preserve"> Per use case, define separate UE feature groups for NW side model and UE side model.  </w:t>
            </w:r>
          </w:p>
          <w:p w14:paraId="126D4DA4" w14:textId="77777777" w:rsidR="00380913" w:rsidRPr="00924608" w:rsidRDefault="00380913" w:rsidP="00380913">
            <w:pPr>
              <w:rPr>
                <w:rFonts w:eastAsia="Malgun Gothic" w:cs="Batang"/>
                <w:sz w:val="22"/>
                <w:szCs w:val="22"/>
              </w:rPr>
            </w:pPr>
          </w:p>
          <w:p w14:paraId="06483618" w14:textId="77777777" w:rsidR="00380913" w:rsidRDefault="00380913" w:rsidP="00380913">
            <w:pPr>
              <w:rPr>
                <w:rFonts w:eastAsia="Malgun Gothic" w:cs="Batang"/>
                <w:sz w:val="22"/>
                <w:szCs w:val="22"/>
              </w:rPr>
            </w:pPr>
            <w:r>
              <w:rPr>
                <w:rFonts w:eastAsia="Malgun Gothic" w:cs="Batang"/>
                <w:sz w:val="22"/>
                <w:szCs w:val="22"/>
              </w:rPr>
              <w:t xml:space="preserve">For NW side model, the main specification effort is on data collection for training, inferencing and performance monitoring. </w:t>
            </w:r>
          </w:p>
          <w:p w14:paraId="1B4FDBF6"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On</w:t>
            </w:r>
            <w:r w:rsidRPr="00924608">
              <w:rPr>
                <w:rFonts w:eastAsia="Malgun Gothic" w:cs="Batang"/>
                <w:sz w:val="22"/>
                <w:szCs w:val="22"/>
              </w:rPr>
              <w:t xml:space="preserve"> data collection for training, </w:t>
            </w:r>
            <w:r>
              <w:rPr>
                <w:rFonts w:eastAsia="Malgun Gothic" w:cs="Batang"/>
                <w:sz w:val="22"/>
                <w:szCs w:val="22"/>
              </w:rPr>
              <w:t xml:space="preserve">the </w:t>
            </w:r>
            <w:r w:rsidRPr="00924608">
              <w:rPr>
                <w:rFonts w:eastAsia="Malgun Gothic" w:cs="Batang"/>
                <w:sz w:val="22"/>
                <w:szCs w:val="22"/>
              </w:rPr>
              <w:t xml:space="preserve">current MDT framework is being enhanced in RAN2 </w:t>
            </w:r>
            <w:r>
              <w:rPr>
                <w:rFonts w:eastAsia="Malgun Gothic" w:cs="Batang"/>
                <w:sz w:val="22"/>
                <w:szCs w:val="22"/>
              </w:rPr>
              <w:t xml:space="preserve">with logging capability </w:t>
            </w:r>
            <w:r w:rsidRPr="00924608">
              <w:rPr>
                <w:rFonts w:eastAsia="Malgun Gothic" w:cs="Batang"/>
                <w:sz w:val="22"/>
                <w:szCs w:val="22"/>
              </w:rPr>
              <w:t xml:space="preserve">to enable </w:t>
            </w:r>
            <w:r>
              <w:rPr>
                <w:rFonts w:eastAsia="Malgun Gothic" w:cs="Batang"/>
                <w:sz w:val="22"/>
                <w:szCs w:val="22"/>
              </w:rPr>
              <w:t xml:space="preserve">efficient and </w:t>
            </w:r>
            <w:r w:rsidRPr="00924608">
              <w:rPr>
                <w:rFonts w:eastAsia="Malgun Gothic" w:cs="Batang"/>
                <w:sz w:val="22"/>
                <w:szCs w:val="22"/>
              </w:rPr>
              <w:t xml:space="preserve">large delay tolerant data transfer. </w:t>
            </w:r>
            <w:r>
              <w:rPr>
                <w:rFonts w:eastAsia="Malgun Gothic" w:cs="Batang"/>
                <w:sz w:val="22"/>
                <w:szCs w:val="22"/>
              </w:rPr>
              <w:t xml:space="preserve"> </w:t>
            </w:r>
          </w:p>
          <w:p w14:paraId="61B62A68"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 xml:space="preserve">On data collection for inferencing, typically L1 reports are used to enable NW inference operation which is delay sensitive. </w:t>
            </w:r>
          </w:p>
          <w:p w14:paraId="2485C0E8"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 xml:space="preserve">On data collection for performance monitoring, it is still under discussion whether L1 report is used, or L3 report is used for AI based beam management. UE support highly depends on the final design of the detailed performance monitoring methods.  </w:t>
            </w:r>
          </w:p>
          <w:p w14:paraId="3A46580D" w14:textId="77777777" w:rsidR="00380913" w:rsidRDefault="00380913" w:rsidP="00370B18">
            <w:pPr>
              <w:pStyle w:val="ListParagraph"/>
              <w:numPr>
                <w:ilvl w:val="0"/>
                <w:numId w:val="83"/>
              </w:numPr>
              <w:spacing w:before="0" w:line="240" w:lineRule="auto"/>
              <w:contextualSpacing w:val="0"/>
              <w:jc w:val="left"/>
              <w:rPr>
                <w:rFonts w:eastAsia="Malgun Gothic" w:cs="Batang"/>
                <w:sz w:val="22"/>
                <w:szCs w:val="22"/>
              </w:rPr>
            </w:pPr>
            <w:r>
              <w:rPr>
                <w:rFonts w:eastAsia="Malgun Gothic" w:cs="Batang"/>
                <w:sz w:val="22"/>
                <w:szCs w:val="22"/>
              </w:rPr>
              <w:t xml:space="preserve">For positioning, all signaling is based on LPP. </w:t>
            </w:r>
          </w:p>
          <w:p w14:paraId="37ACC769" w14:textId="77777777" w:rsidR="00380913" w:rsidRDefault="00380913" w:rsidP="00380913">
            <w:pPr>
              <w:rPr>
                <w:rFonts w:eastAsia="Malgun Gothic" w:cs="Batang"/>
                <w:sz w:val="22"/>
                <w:szCs w:val="22"/>
              </w:rPr>
            </w:pPr>
            <w:r>
              <w:rPr>
                <w:rFonts w:eastAsia="Malgun Gothic" w:cs="Batang"/>
                <w:sz w:val="22"/>
                <w:szCs w:val="22"/>
              </w:rPr>
              <w:t xml:space="preserve">Due to the large variance  of the requirement for data collection, separate UE feature groups are required for data collection for the NW side model. </w:t>
            </w:r>
          </w:p>
          <w:p w14:paraId="7A6AD511" w14:textId="77777777" w:rsidR="00380913" w:rsidRDefault="00380913" w:rsidP="00380913">
            <w:pPr>
              <w:rPr>
                <w:rFonts w:eastAsia="Malgun Gothic" w:cs="Batang"/>
                <w:sz w:val="22"/>
                <w:szCs w:val="22"/>
              </w:rPr>
            </w:pPr>
          </w:p>
          <w:p w14:paraId="6F7CE9C7" w14:textId="77777777" w:rsidR="00380913" w:rsidRDefault="00380913" w:rsidP="00380913">
            <w:pPr>
              <w:rPr>
                <w:b/>
                <w:bCs/>
                <w:sz w:val="22"/>
                <w:szCs w:val="22"/>
              </w:rPr>
            </w:pPr>
            <w:r w:rsidRPr="006F1F73">
              <w:rPr>
                <w:b/>
                <w:bCs/>
                <w:sz w:val="22"/>
                <w:szCs w:val="22"/>
              </w:rPr>
              <w:t xml:space="preserve">Proposal </w:t>
            </w:r>
            <w:r>
              <w:rPr>
                <w:b/>
                <w:bCs/>
                <w:sz w:val="22"/>
                <w:szCs w:val="22"/>
              </w:rPr>
              <w:t>2</w:t>
            </w:r>
            <w:r w:rsidRPr="006F1F73">
              <w:rPr>
                <w:b/>
                <w:bCs/>
                <w:sz w:val="22"/>
                <w:szCs w:val="22"/>
              </w:rPr>
              <w:t>:</w:t>
            </w:r>
            <w:r>
              <w:rPr>
                <w:b/>
                <w:bCs/>
                <w:sz w:val="22"/>
                <w:szCs w:val="22"/>
              </w:rPr>
              <w:t xml:space="preserve"> For NW-side model, define separate UE features for data collection for training, inference and performance monitoring.   </w:t>
            </w:r>
          </w:p>
          <w:p w14:paraId="26217A32" w14:textId="77777777" w:rsidR="00380913" w:rsidRPr="00910066" w:rsidRDefault="00380913" w:rsidP="00370B18">
            <w:pPr>
              <w:pStyle w:val="ListParagraph"/>
              <w:numPr>
                <w:ilvl w:val="0"/>
                <w:numId w:val="84"/>
              </w:numPr>
              <w:spacing w:before="0" w:line="240" w:lineRule="auto"/>
              <w:contextualSpacing w:val="0"/>
              <w:jc w:val="left"/>
              <w:rPr>
                <w:b/>
                <w:bCs/>
                <w:sz w:val="22"/>
                <w:szCs w:val="22"/>
              </w:rPr>
            </w:pPr>
            <w:r w:rsidRPr="00910066">
              <w:rPr>
                <w:b/>
                <w:bCs/>
                <w:sz w:val="22"/>
                <w:szCs w:val="22"/>
              </w:rPr>
              <w:t>Note: positioning case 3a and 3b with NW-side model or LMF side model are not related to</w:t>
            </w:r>
            <w:r>
              <w:rPr>
                <w:b/>
                <w:bCs/>
                <w:sz w:val="22"/>
                <w:szCs w:val="22"/>
              </w:rPr>
              <w:t xml:space="preserve"> the</w:t>
            </w:r>
            <w:r w:rsidRPr="00910066">
              <w:rPr>
                <w:b/>
                <w:bCs/>
                <w:sz w:val="22"/>
                <w:szCs w:val="22"/>
              </w:rPr>
              <w:t xml:space="preserve"> UE feature discussion.  </w:t>
            </w:r>
          </w:p>
          <w:p w14:paraId="6D59903A" w14:textId="77777777" w:rsidR="00380913" w:rsidRPr="00924608" w:rsidRDefault="00380913" w:rsidP="00380913">
            <w:pPr>
              <w:rPr>
                <w:rFonts w:eastAsia="Malgun Gothic" w:cs="Batang"/>
                <w:sz w:val="22"/>
                <w:szCs w:val="22"/>
              </w:rPr>
            </w:pPr>
          </w:p>
          <w:p w14:paraId="1FFEE687" w14:textId="77777777" w:rsidR="00380913" w:rsidRDefault="00380913" w:rsidP="00380913">
            <w:pPr>
              <w:rPr>
                <w:rFonts w:eastAsia="Malgun Gothic" w:cs="Batang"/>
                <w:sz w:val="22"/>
                <w:szCs w:val="22"/>
              </w:rPr>
            </w:pPr>
            <w:r>
              <w:rPr>
                <w:rFonts w:eastAsia="Malgun Gothic" w:cs="Batang"/>
                <w:sz w:val="22"/>
                <w:szCs w:val="22"/>
              </w:rPr>
              <w:t>For UE side model, one key issue is whether a UE that supports inference should also support performance monitoring. Performance monitoring was discussed in various use cases, and at a  high level, the functionality level activation/de-activation/</w:t>
            </w:r>
            <w:proofErr w:type="spellStart"/>
            <w:r>
              <w:rPr>
                <w:rFonts w:eastAsia="Malgun Gothic" w:cs="Batang"/>
                <w:sz w:val="22"/>
                <w:szCs w:val="22"/>
              </w:rPr>
              <w:t>fall-back</w:t>
            </w:r>
            <w:proofErr w:type="spellEnd"/>
            <w:r>
              <w:rPr>
                <w:rFonts w:eastAsia="Malgun Gothic" w:cs="Batang"/>
                <w:sz w:val="22"/>
                <w:szCs w:val="22"/>
              </w:rPr>
              <w:t xml:space="preserve"> are controlled by the NW. Various methods of performance monitoring are also discussed. UE features indicating support for  one or multiple options of performance monitoring should be defined. </w:t>
            </w:r>
          </w:p>
          <w:p w14:paraId="10DE7A46" w14:textId="77777777" w:rsidR="00380913" w:rsidRDefault="00380913" w:rsidP="00380913">
            <w:pPr>
              <w:rPr>
                <w:b/>
                <w:bCs/>
                <w:sz w:val="22"/>
                <w:szCs w:val="22"/>
              </w:rPr>
            </w:pPr>
            <w:r w:rsidRPr="006F1F73">
              <w:rPr>
                <w:b/>
                <w:bCs/>
                <w:sz w:val="22"/>
                <w:szCs w:val="22"/>
              </w:rPr>
              <w:t xml:space="preserve">Proposal </w:t>
            </w:r>
            <w:r>
              <w:rPr>
                <w:b/>
                <w:bCs/>
                <w:sz w:val="22"/>
                <w:szCs w:val="22"/>
              </w:rPr>
              <w:t>3</w:t>
            </w:r>
            <w:r w:rsidRPr="006F1F73">
              <w:rPr>
                <w:b/>
                <w:bCs/>
                <w:sz w:val="22"/>
                <w:szCs w:val="22"/>
              </w:rPr>
              <w:t>:</w:t>
            </w:r>
            <w:r>
              <w:rPr>
                <w:b/>
                <w:bCs/>
                <w:sz w:val="22"/>
                <w:szCs w:val="22"/>
              </w:rPr>
              <w:t xml:space="preserve"> For UE-side model, define separate UE features for data collection for training, inference and performance monitoring.   </w:t>
            </w:r>
            <w:r>
              <w:rPr>
                <w:rFonts w:eastAsia="Malgun Gothic" w:cs="Batang"/>
                <w:sz w:val="22"/>
                <w:szCs w:val="22"/>
              </w:rPr>
              <w:t>UE features indicating support for  one or multiple options of performance monitoring should be defined</w:t>
            </w:r>
          </w:p>
          <w:p w14:paraId="42058FDE" w14:textId="77777777" w:rsidR="00380913" w:rsidRDefault="00380913" w:rsidP="00380913">
            <w:pPr>
              <w:rPr>
                <w:rFonts w:eastAsia="Malgun Gothic" w:cs="Batang"/>
                <w:sz w:val="22"/>
                <w:szCs w:val="22"/>
              </w:rPr>
            </w:pPr>
            <w:r>
              <w:rPr>
                <w:rFonts w:eastAsia="Malgun Gothic" w:cs="Batang"/>
                <w:sz w:val="22"/>
                <w:szCs w:val="22"/>
              </w:rPr>
              <w:t xml:space="preserve"> </w:t>
            </w:r>
          </w:p>
          <w:p w14:paraId="6A6D1994" w14:textId="77777777" w:rsidR="00380913" w:rsidRDefault="00380913" w:rsidP="00380913">
            <w:pPr>
              <w:rPr>
                <w:rFonts w:eastAsia="Malgun Gothic" w:cs="Batang"/>
                <w:sz w:val="22"/>
                <w:szCs w:val="22"/>
              </w:rPr>
            </w:pPr>
            <w:r>
              <w:rPr>
                <w:rFonts w:eastAsia="Malgun Gothic" w:cs="Batang"/>
                <w:sz w:val="22"/>
                <w:szCs w:val="22"/>
              </w:rPr>
              <w:t xml:space="preserve">Particularly for data collection for training, the NW side model and UE side model has a very different discussion. For NW side model, logged measurement for </w:t>
            </w:r>
            <w:proofErr w:type="spellStart"/>
            <w:r>
              <w:rPr>
                <w:rFonts w:eastAsia="Malgun Gothic" w:cs="Batang"/>
                <w:sz w:val="22"/>
                <w:szCs w:val="22"/>
              </w:rPr>
              <w:t>RRC_connected</w:t>
            </w:r>
            <w:proofErr w:type="spellEnd"/>
            <w:r>
              <w:rPr>
                <w:rFonts w:eastAsia="Malgun Gothic" w:cs="Batang"/>
                <w:sz w:val="22"/>
                <w:szCs w:val="22"/>
              </w:rPr>
              <w:t xml:space="preserve"> mode UEs are specified in </w:t>
            </w:r>
            <w:r>
              <w:rPr>
                <w:rFonts w:eastAsia="Malgun Gothic" w:cs="Batang"/>
                <w:sz w:val="22"/>
                <w:szCs w:val="22"/>
              </w:rPr>
              <w:lastRenderedPageBreak/>
              <w:t xml:space="preserve">R19. For UE side data collection for UE side model, different options have been studied but not yet specified.  </w:t>
            </w:r>
          </w:p>
          <w:p w14:paraId="767B2C1D" w14:textId="77777777" w:rsidR="00380913" w:rsidRDefault="00380913" w:rsidP="00380913">
            <w:pPr>
              <w:rPr>
                <w:rFonts w:eastAsia="Malgun Gothic" w:cs="Batang"/>
                <w:sz w:val="22"/>
                <w:szCs w:val="22"/>
              </w:rPr>
            </w:pPr>
          </w:p>
          <w:p w14:paraId="6E583D35" w14:textId="77777777" w:rsidR="00380913" w:rsidRPr="00910066" w:rsidRDefault="00380913" w:rsidP="00380913">
            <w:pPr>
              <w:rPr>
                <w:rFonts w:ascii="Helvetica" w:hAnsi="Helvetica"/>
                <w:sz w:val="18"/>
                <w:szCs w:val="18"/>
                <w:lang w:eastAsia="zh-CN"/>
              </w:rPr>
            </w:pPr>
            <w:r w:rsidRPr="006F1F73">
              <w:rPr>
                <w:b/>
                <w:bCs/>
                <w:sz w:val="22"/>
                <w:szCs w:val="22"/>
              </w:rPr>
              <w:t xml:space="preserve">Proposal </w:t>
            </w:r>
            <w:r>
              <w:rPr>
                <w:b/>
                <w:bCs/>
                <w:sz w:val="22"/>
                <w:szCs w:val="22"/>
              </w:rPr>
              <w:t>4</w:t>
            </w:r>
            <w:r w:rsidRPr="006F1F73">
              <w:rPr>
                <w:b/>
                <w:bCs/>
                <w:sz w:val="22"/>
                <w:szCs w:val="22"/>
              </w:rPr>
              <w:t>:</w:t>
            </w:r>
            <w:r>
              <w:rPr>
                <w:b/>
                <w:bCs/>
                <w:sz w:val="22"/>
                <w:szCs w:val="22"/>
              </w:rPr>
              <w:t xml:space="preserve"> For </w:t>
            </w:r>
            <w:r w:rsidRPr="00910066">
              <w:rPr>
                <w:b/>
                <w:bCs/>
                <w:sz w:val="22"/>
                <w:szCs w:val="22"/>
              </w:rPr>
              <w:t>NW side model</w:t>
            </w:r>
            <w:r>
              <w:rPr>
                <w:b/>
                <w:bCs/>
                <w:sz w:val="22"/>
                <w:szCs w:val="22"/>
              </w:rPr>
              <w:t xml:space="preserve"> d</w:t>
            </w:r>
            <w:r w:rsidRPr="00910066">
              <w:rPr>
                <w:b/>
                <w:bCs/>
                <w:sz w:val="22"/>
                <w:szCs w:val="22"/>
              </w:rPr>
              <w:t xml:space="preserve">ata collection, define </w:t>
            </w:r>
            <w:r>
              <w:rPr>
                <w:b/>
                <w:bCs/>
                <w:sz w:val="22"/>
                <w:szCs w:val="22"/>
              </w:rPr>
              <w:t xml:space="preserve">separate UE capability under </w:t>
            </w:r>
            <w:r w:rsidRPr="00910066">
              <w:rPr>
                <w:rFonts w:ascii="Helvetica" w:hAnsi="Helvetica"/>
                <w:b/>
                <w:bCs/>
                <w:i/>
                <w:iCs/>
                <w:sz w:val="18"/>
                <w:szCs w:val="18"/>
                <w:lang w:eastAsia="zh-CN"/>
              </w:rPr>
              <w:t>UE-</w:t>
            </w:r>
            <w:proofErr w:type="spellStart"/>
            <w:r w:rsidRPr="00910066">
              <w:rPr>
                <w:rFonts w:ascii="Helvetica" w:hAnsi="Helvetica"/>
                <w:b/>
                <w:bCs/>
                <w:i/>
                <w:iCs/>
                <w:sz w:val="18"/>
                <w:szCs w:val="18"/>
                <w:lang w:eastAsia="zh-CN"/>
              </w:rPr>
              <w:t>BasedPerfMeas</w:t>
            </w:r>
            <w:proofErr w:type="spellEnd"/>
            <w:r w:rsidRPr="00910066">
              <w:rPr>
                <w:rFonts w:ascii="Helvetica" w:hAnsi="Helvetica"/>
                <w:b/>
                <w:bCs/>
                <w:i/>
                <w:iCs/>
                <w:sz w:val="18"/>
                <w:szCs w:val="18"/>
                <w:lang w:eastAsia="zh-CN"/>
              </w:rPr>
              <w:t>-Parameters</w:t>
            </w:r>
            <w:r>
              <w:rPr>
                <w:rFonts w:ascii="Helvetica" w:hAnsi="Helvetica"/>
                <w:sz w:val="18"/>
                <w:szCs w:val="18"/>
                <w:lang w:eastAsia="zh-CN"/>
              </w:rPr>
              <w:t xml:space="preserve">: </w:t>
            </w:r>
            <w:r>
              <w:rPr>
                <w:b/>
                <w:bCs/>
                <w:sz w:val="22"/>
                <w:szCs w:val="22"/>
              </w:rPr>
              <w:t xml:space="preserve">  </w:t>
            </w:r>
          </w:p>
          <w:p w14:paraId="4A311104" w14:textId="77777777" w:rsidR="00380913" w:rsidRPr="00910066" w:rsidRDefault="00380913" w:rsidP="00380913">
            <w:pPr>
              <w:spacing w:before="100" w:beforeAutospacing="1" w:after="100" w:afterAutospacing="1"/>
              <w:rPr>
                <w:lang w:eastAsia="zh-CN"/>
              </w:rPr>
            </w:pPr>
            <w:r w:rsidRPr="00910066">
              <w:rPr>
                <w:rFonts w:cs="Arial"/>
                <w:b/>
                <w:bCs/>
                <w:i/>
                <w:iCs/>
                <w:sz w:val="18"/>
                <w:szCs w:val="18"/>
                <w:lang w:eastAsia="zh-CN"/>
              </w:rPr>
              <w:t>loggedMeasurements-dataCollection-r19</w:t>
            </w:r>
          </w:p>
          <w:p w14:paraId="57669C8B" w14:textId="77777777" w:rsidR="00380913" w:rsidRPr="0020425A" w:rsidRDefault="00380913" w:rsidP="00380913">
            <w:pPr>
              <w:rPr>
                <w:rFonts w:cs="Arial"/>
                <w:b/>
                <w:bCs/>
                <w:sz w:val="18"/>
                <w:szCs w:val="18"/>
                <w:lang w:eastAsia="zh-CN"/>
              </w:rPr>
            </w:pPr>
            <w:r w:rsidRPr="0020425A">
              <w:rPr>
                <w:rFonts w:cs="Arial"/>
                <w:b/>
                <w:bCs/>
                <w:sz w:val="18"/>
                <w:szCs w:val="18"/>
                <w:lang w:eastAsia="zh-CN"/>
              </w:rPr>
              <w:t xml:space="preserve">Indicates whether the UE supports logged measurements for NW-side data collection in </w:t>
            </w:r>
            <w:proofErr w:type="spellStart"/>
            <w:r w:rsidRPr="0020425A">
              <w:rPr>
                <w:rFonts w:cs="Arial"/>
                <w:b/>
                <w:bCs/>
                <w:sz w:val="18"/>
                <w:szCs w:val="18"/>
                <w:lang w:eastAsia="zh-CN"/>
              </w:rPr>
              <w:t>RRC_Connected</w:t>
            </w:r>
            <w:proofErr w:type="spellEnd"/>
            <w:r w:rsidRPr="0020425A">
              <w:rPr>
                <w:rFonts w:cs="Arial"/>
                <w:b/>
                <w:bCs/>
                <w:sz w:val="18"/>
                <w:szCs w:val="18"/>
                <w:lang w:eastAsia="zh-CN"/>
              </w:rPr>
              <w:t xml:space="preserve"> state. A UE that supports logged measurements shall support both periodical logging and event-triggered logging. The minimum memory size of logged measurements for NW-side data collection is 64KB.  </w:t>
            </w:r>
          </w:p>
          <w:p w14:paraId="16907563" w14:textId="77777777" w:rsidR="00380913" w:rsidRDefault="00380913" w:rsidP="00380913">
            <w:pPr>
              <w:rPr>
                <w:b/>
                <w:bCs/>
                <w:sz w:val="22"/>
                <w:szCs w:val="22"/>
              </w:rPr>
            </w:pPr>
          </w:p>
          <w:p w14:paraId="3EF4183A" w14:textId="77777777" w:rsidR="00380913" w:rsidRPr="00910066" w:rsidRDefault="00380913" w:rsidP="00380913">
            <w:pPr>
              <w:rPr>
                <w:b/>
                <w:bCs/>
                <w:sz w:val="22"/>
                <w:szCs w:val="22"/>
              </w:rPr>
            </w:pPr>
            <w:r w:rsidRPr="00910066">
              <w:rPr>
                <w:b/>
                <w:bCs/>
                <w:sz w:val="22"/>
                <w:szCs w:val="22"/>
              </w:rPr>
              <w:t xml:space="preserve">Proposal 5: </w:t>
            </w:r>
            <w:r>
              <w:rPr>
                <w:b/>
                <w:bCs/>
                <w:sz w:val="22"/>
                <w:szCs w:val="22"/>
              </w:rPr>
              <w:t xml:space="preserve">For </w:t>
            </w:r>
            <w:r w:rsidRPr="00910066">
              <w:rPr>
                <w:b/>
                <w:bCs/>
                <w:sz w:val="22"/>
                <w:szCs w:val="22"/>
              </w:rPr>
              <w:t>NW side model</w:t>
            </w:r>
            <w:r>
              <w:rPr>
                <w:b/>
                <w:bCs/>
                <w:sz w:val="22"/>
                <w:szCs w:val="22"/>
              </w:rPr>
              <w:t xml:space="preserve"> d</w:t>
            </w:r>
            <w:r w:rsidRPr="00910066">
              <w:rPr>
                <w:b/>
                <w:bCs/>
                <w:sz w:val="22"/>
                <w:szCs w:val="22"/>
              </w:rPr>
              <w:t>ata collection, similar to</w:t>
            </w:r>
            <w:r>
              <w:rPr>
                <w:b/>
                <w:bCs/>
                <w:i/>
                <w:iCs/>
                <w:sz w:val="22"/>
                <w:szCs w:val="22"/>
              </w:rPr>
              <w:t xml:space="preserve"> </w:t>
            </w:r>
            <w:r w:rsidRPr="00910066">
              <w:rPr>
                <w:b/>
                <w:bCs/>
                <w:sz w:val="22"/>
                <w:szCs w:val="22"/>
              </w:rPr>
              <w:t xml:space="preserve">immediate MDT framework, the specific measurement to log is separate capability. </w:t>
            </w:r>
          </w:p>
          <w:p w14:paraId="35524AED" w14:textId="77777777" w:rsidR="00380913" w:rsidRPr="00910066" w:rsidRDefault="00380913" w:rsidP="00370B18">
            <w:pPr>
              <w:pStyle w:val="ListParagraph"/>
              <w:numPr>
                <w:ilvl w:val="0"/>
                <w:numId w:val="84"/>
              </w:numPr>
              <w:spacing w:before="0" w:line="240" w:lineRule="auto"/>
              <w:contextualSpacing w:val="0"/>
              <w:jc w:val="left"/>
              <w:rPr>
                <w:b/>
                <w:bCs/>
                <w:sz w:val="22"/>
                <w:szCs w:val="22"/>
              </w:rPr>
            </w:pPr>
            <w:r w:rsidRPr="00910066">
              <w:rPr>
                <w:b/>
                <w:bCs/>
                <w:sz w:val="22"/>
                <w:szCs w:val="22"/>
              </w:rPr>
              <w:t>For example, L1 RSRP for set A/B for AI based beam management</w:t>
            </w:r>
          </w:p>
          <w:p w14:paraId="338258B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99CF27C" w14:textId="77777777" w:rsidTr="00841285">
        <w:tc>
          <w:tcPr>
            <w:tcW w:w="1844" w:type="dxa"/>
            <w:tcBorders>
              <w:top w:val="single" w:sz="4" w:space="0" w:color="auto"/>
              <w:left w:val="single" w:sz="4" w:space="0" w:color="auto"/>
              <w:bottom w:val="single" w:sz="4" w:space="0" w:color="auto"/>
              <w:right w:val="single" w:sz="4" w:space="0" w:color="auto"/>
            </w:tcBorders>
          </w:tcPr>
          <w:p w14:paraId="55909EA3" w14:textId="77777777" w:rsidR="004E2665" w:rsidRDefault="004E2665" w:rsidP="00841285">
            <w:pPr>
              <w:jc w:val="left"/>
              <w:rPr>
                <w:rFonts w:ascii="Calibri" w:eastAsiaTheme="minorEastAsia" w:hAnsi="Calibri" w:cs="Calibri"/>
                <w:lang w:eastAsia="zh-CN"/>
              </w:rPr>
            </w:pPr>
            <w:r>
              <w:rPr>
                <w:rFonts w:cs="Arial"/>
                <w:sz w:val="16"/>
                <w:szCs w:val="16"/>
              </w:rPr>
              <w:lastRenderedPageBreak/>
              <w:t xml:space="preserve">Ericsson </w:t>
            </w:r>
            <w:r>
              <w:rPr>
                <w:rFonts w:cs="Arial"/>
                <w:sz w:val="16"/>
                <w:szCs w:val="16"/>
              </w:rPr>
              <w:fldChar w:fldCharType="begin"/>
            </w:r>
            <w:r>
              <w:rPr>
                <w:rFonts w:cs="Arial"/>
                <w:sz w:val="16"/>
                <w:szCs w:val="16"/>
              </w:rPr>
              <w:instrText xml:space="preserve"> REF _Ref194137462 \r \h </w:instrText>
            </w:r>
            <w:r>
              <w:rPr>
                <w:rFonts w:cs="Arial"/>
                <w:sz w:val="16"/>
                <w:szCs w:val="16"/>
              </w:rPr>
            </w:r>
            <w:r>
              <w:rPr>
                <w:rFonts w:cs="Arial"/>
                <w:sz w:val="16"/>
                <w:szCs w:val="16"/>
              </w:rPr>
              <w:fldChar w:fldCharType="separate"/>
            </w:r>
            <w:r>
              <w:rPr>
                <w:rFonts w:cs="Arial"/>
                <w:sz w:val="16"/>
                <w:szCs w:val="16"/>
              </w:rPr>
              <w:t>[13]</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2822C99A"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2E64C0CB" w14:textId="77777777" w:rsidTr="00841285">
        <w:tc>
          <w:tcPr>
            <w:tcW w:w="1844" w:type="dxa"/>
            <w:tcBorders>
              <w:top w:val="single" w:sz="4" w:space="0" w:color="auto"/>
              <w:left w:val="single" w:sz="4" w:space="0" w:color="auto"/>
              <w:bottom w:val="single" w:sz="4" w:space="0" w:color="auto"/>
              <w:right w:val="single" w:sz="4" w:space="0" w:color="auto"/>
            </w:tcBorders>
          </w:tcPr>
          <w:p w14:paraId="750F5B35" w14:textId="77777777" w:rsidR="004E2665" w:rsidRDefault="004E2665" w:rsidP="00841285">
            <w:pPr>
              <w:jc w:val="left"/>
              <w:rPr>
                <w:rFonts w:ascii="Calibri" w:eastAsiaTheme="minorEastAsia" w:hAnsi="Calibri" w:cs="Calibri"/>
                <w:lang w:eastAsia="zh-CN"/>
              </w:rPr>
            </w:pPr>
            <w:r>
              <w:rPr>
                <w:rFonts w:cs="Arial"/>
                <w:sz w:val="16"/>
                <w:szCs w:val="16"/>
              </w:rPr>
              <w:t xml:space="preserve">NTT DOCOMO, INC. </w:t>
            </w:r>
            <w:r>
              <w:rPr>
                <w:rFonts w:cs="Arial"/>
                <w:sz w:val="16"/>
                <w:szCs w:val="16"/>
              </w:rPr>
              <w:fldChar w:fldCharType="begin"/>
            </w:r>
            <w:r>
              <w:rPr>
                <w:rFonts w:cs="Arial"/>
                <w:sz w:val="16"/>
                <w:szCs w:val="16"/>
              </w:rPr>
              <w:instrText xml:space="preserve"> REF _Ref194137468 \r \h </w:instrText>
            </w:r>
            <w:r>
              <w:rPr>
                <w:rFonts w:cs="Arial"/>
                <w:sz w:val="16"/>
                <w:szCs w:val="16"/>
              </w:rPr>
            </w:r>
            <w:r>
              <w:rPr>
                <w:rFonts w:cs="Arial"/>
                <w:sz w:val="16"/>
                <w:szCs w:val="16"/>
              </w:rPr>
              <w:fldChar w:fldCharType="separate"/>
            </w:r>
            <w:r>
              <w:rPr>
                <w:rFonts w:cs="Arial"/>
                <w:sz w:val="16"/>
                <w:szCs w:val="16"/>
              </w:rPr>
              <w:t>[14]</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692AEA20"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6D05D75" w14:textId="77777777" w:rsidTr="00841285">
        <w:tc>
          <w:tcPr>
            <w:tcW w:w="1844" w:type="dxa"/>
            <w:tcBorders>
              <w:top w:val="single" w:sz="4" w:space="0" w:color="auto"/>
              <w:left w:val="single" w:sz="4" w:space="0" w:color="auto"/>
              <w:bottom w:val="single" w:sz="4" w:space="0" w:color="auto"/>
              <w:right w:val="single" w:sz="4" w:space="0" w:color="auto"/>
            </w:tcBorders>
          </w:tcPr>
          <w:p w14:paraId="6A44E630"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_Ref194137479 \r \h </w:instrText>
            </w:r>
            <w:r>
              <w:rPr>
                <w:rFonts w:cs="Arial"/>
                <w:sz w:val="16"/>
                <w:szCs w:val="16"/>
              </w:rPr>
            </w:r>
            <w:r>
              <w:rPr>
                <w:rFonts w:cs="Arial"/>
                <w:sz w:val="16"/>
                <w:szCs w:val="16"/>
              </w:rPr>
              <w:fldChar w:fldCharType="separate"/>
            </w:r>
            <w:r>
              <w:rPr>
                <w:rFonts w:cs="Arial"/>
                <w:sz w:val="16"/>
                <w:szCs w:val="16"/>
              </w:rPr>
              <w:t>[15]</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703FB359"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r w:rsidR="004E2665" w14:paraId="51F0C713" w14:textId="77777777" w:rsidTr="00841285">
        <w:tc>
          <w:tcPr>
            <w:tcW w:w="1844" w:type="dxa"/>
            <w:tcBorders>
              <w:top w:val="single" w:sz="4" w:space="0" w:color="auto"/>
              <w:left w:val="single" w:sz="4" w:space="0" w:color="auto"/>
              <w:bottom w:val="single" w:sz="4" w:space="0" w:color="auto"/>
              <w:right w:val="single" w:sz="4" w:space="0" w:color="auto"/>
            </w:tcBorders>
          </w:tcPr>
          <w:p w14:paraId="129E4293" w14:textId="77777777" w:rsidR="004E2665" w:rsidRDefault="004E2665" w:rsidP="00841285">
            <w:pPr>
              <w:jc w:val="left"/>
              <w:rPr>
                <w:rFonts w:ascii="Calibri" w:eastAsiaTheme="minorEastAsia" w:hAnsi="Calibri" w:cs="Calibri"/>
                <w:lang w:eastAsia="zh-CN"/>
              </w:rPr>
            </w:pPr>
            <w:r>
              <w:rPr>
                <w:rFonts w:cs="Arial"/>
                <w:sz w:val="16"/>
                <w:szCs w:val="16"/>
              </w:rPr>
              <w:t xml:space="preserve">Qualcomm Incorporated </w:t>
            </w:r>
            <w:r>
              <w:rPr>
                <w:rFonts w:cs="Arial"/>
                <w:sz w:val="16"/>
                <w:szCs w:val="16"/>
              </w:rPr>
              <w:fldChar w:fldCharType="begin"/>
            </w:r>
            <w:r>
              <w:rPr>
                <w:rFonts w:cs="Arial"/>
                <w:sz w:val="16"/>
                <w:szCs w:val="16"/>
              </w:rPr>
              <w:instrText xml:space="preserve"> REF _Ref194137485 \r \h </w:instrText>
            </w:r>
            <w:r>
              <w:rPr>
                <w:rFonts w:cs="Arial"/>
                <w:sz w:val="16"/>
                <w:szCs w:val="16"/>
              </w:rPr>
            </w:r>
            <w:r>
              <w:rPr>
                <w:rFonts w:cs="Arial"/>
                <w:sz w:val="16"/>
                <w:szCs w:val="16"/>
              </w:rPr>
              <w:fldChar w:fldCharType="separate"/>
            </w:r>
            <w:r>
              <w:rPr>
                <w:rFonts w:cs="Arial"/>
                <w:sz w:val="16"/>
                <w:szCs w:val="16"/>
              </w:rPr>
              <w:t>[16]</w:t>
            </w:r>
            <w:r>
              <w:rPr>
                <w:rFonts w:cs="Arial"/>
                <w:sz w:val="16"/>
                <w:szCs w:val="16"/>
              </w:rPr>
              <w:fldChar w:fldCharType="end"/>
            </w:r>
          </w:p>
        </w:tc>
        <w:tc>
          <w:tcPr>
            <w:tcW w:w="20424" w:type="dxa"/>
            <w:tcBorders>
              <w:top w:val="single" w:sz="4" w:space="0" w:color="auto"/>
              <w:left w:val="single" w:sz="4" w:space="0" w:color="auto"/>
              <w:bottom w:val="single" w:sz="4" w:space="0" w:color="auto"/>
              <w:right w:val="single" w:sz="4" w:space="0" w:color="auto"/>
            </w:tcBorders>
          </w:tcPr>
          <w:p w14:paraId="5C6CB88C" w14:textId="77777777" w:rsidR="004E2665" w:rsidRDefault="004E2665" w:rsidP="00841285">
            <w:pPr>
              <w:widowControl w:val="0"/>
              <w:adjustRightInd w:val="0"/>
              <w:snapToGrid w:val="0"/>
              <w:spacing w:before="72" w:after="72" w:line="240" w:lineRule="auto"/>
              <w:rPr>
                <w:rFonts w:ascii="Calibri" w:eastAsiaTheme="minorEastAsia" w:hAnsi="Calibri" w:cs="Calibri"/>
                <w:lang w:eastAsia="zh-CN"/>
              </w:rPr>
            </w:pPr>
          </w:p>
        </w:tc>
      </w:tr>
    </w:tbl>
    <w:p w14:paraId="31E4A874" w14:textId="77777777" w:rsidR="00384C87" w:rsidRDefault="00384C87">
      <w:pPr>
        <w:pStyle w:val="maintext"/>
        <w:ind w:firstLineChars="90" w:firstLine="180"/>
        <w:rPr>
          <w:rFonts w:ascii="Calibri" w:hAnsi="Calibri" w:cs="Arial"/>
          <w:color w:val="000000"/>
        </w:rPr>
      </w:pPr>
    </w:p>
    <w:p w14:paraId="31E4A875" w14:textId="2974C7AF" w:rsidR="00384C87" w:rsidRDefault="000F21B6">
      <w:pPr>
        <w:pStyle w:val="Heading1"/>
        <w:numPr>
          <w:ilvl w:val="0"/>
          <w:numId w:val="22"/>
        </w:numPr>
        <w:jc w:val="both"/>
        <w:rPr>
          <w:color w:val="000000"/>
        </w:rPr>
      </w:pPr>
      <w:r>
        <w:rPr>
          <w:color w:val="000000"/>
        </w:rPr>
        <w:t xml:space="preserve">Discussion Items during </w:t>
      </w:r>
      <w:r w:rsidR="009724DF">
        <w:rPr>
          <w:color w:val="000000"/>
        </w:rPr>
        <w:t>RAN1 #120bis</w:t>
      </w:r>
    </w:p>
    <w:p w14:paraId="31E4A876" w14:textId="3E57E5D6" w:rsidR="00384C87" w:rsidRDefault="000F21B6">
      <w:pPr>
        <w:pStyle w:val="maintext"/>
        <w:ind w:firstLineChars="90" w:firstLine="180"/>
        <w:rPr>
          <w:rFonts w:ascii="Calibri" w:eastAsia="SimSun" w:hAnsi="Calibri" w:cs="Calibri"/>
          <w:lang w:eastAsia="zh-CN"/>
        </w:rPr>
      </w:pPr>
      <w:bookmarkStart w:id="64" w:name="_Hlk48059864"/>
      <w:r>
        <w:rPr>
          <w:rFonts w:ascii="Calibri" w:eastAsia="SimSun" w:hAnsi="Calibri" w:cs="Calibri"/>
          <w:lang w:eastAsia="zh-CN"/>
        </w:rPr>
        <w:t xml:space="preserve">After review of contributions submitted to </w:t>
      </w:r>
      <w:r w:rsidR="009724DF">
        <w:rPr>
          <w:rFonts w:ascii="Calibri" w:eastAsia="SimSun" w:hAnsi="Calibri" w:cs="Calibri"/>
          <w:lang w:eastAsia="zh-CN"/>
        </w:rPr>
        <w:t>RAN1 #120bis</w:t>
      </w:r>
      <w:r>
        <w:rPr>
          <w:rFonts w:ascii="Calibri" w:eastAsia="SimSun" w:hAnsi="Calibri" w:cs="Calibri"/>
          <w:lang w:eastAsia="zh-CN"/>
        </w:rPr>
        <w:t xml:space="preserve"> in this agenda item, the following topics were identified by the moderator for discussion during </w:t>
      </w:r>
      <w:r w:rsidR="009724DF">
        <w:rPr>
          <w:rFonts w:ascii="Calibri" w:eastAsia="SimSun" w:hAnsi="Calibri" w:cs="Calibri"/>
          <w:lang w:eastAsia="zh-CN"/>
        </w:rPr>
        <w:t>RAN1 #120bis</w:t>
      </w:r>
      <w:r>
        <w:rPr>
          <w:rFonts w:ascii="Calibri" w:eastAsia="SimSun" w:hAnsi="Calibri" w:cs="Calibri"/>
          <w:lang w:eastAsia="zh-CN"/>
        </w:rPr>
        <w:t>.</w:t>
      </w:r>
    </w:p>
    <w:p w14:paraId="31E4A877" w14:textId="77777777" w:rsidR="00384C87" w:rsidRDefault="00384C87">
      <w:pPr>
        <w:pStyle w:val="maintext"/>
        <w:ind w:firstLineChars="90" w:firstLine="180"/>
        <w:rPr>
          <w:rFonts w:ascii="Calibri" w:eastAsia="SimSun" w:hAnsi="Calibri" w:cs="Calibri"/>
          <w:lang w:eastAsia="zh-CN"/>
        </w:rPr>
      </w:pPr>
    </w:p>
    <w:p w14:paraId="31E4A878" w14:textId="77777777" w:rsidR="00384C87" w:rsidRDefault="000F21B6">
      <w:pPr>
        <w:pStyle w:val="maintext"/>
        <w:ind w:firstLineChars="90" w:firstLine="184"/>
        <w:rPr>
          <w:rFonts w:ascii="Calibri" w:eastAsia="SimSun" w:hAnsi="Calibri" w:cs="Calibri"/>
          <w:b/>
          <w:lang w:eastAsia="zh-CN"/>
        </w:rPr>
      </w:pPr>
      <w:r>
        <w:rPr>
          <w:rFonts w:ascii="Calibri" w:eastAsia="SimSun" w:hAnsi="Calibri" w:cs="Calibri"/>
          <w:b/>
          <w:lang w:eastAsia="zh-CN"/>
        </w:rPr>
        <w:t>General comments</w:t>
      </w:r>
    </w:p>
    <w:p w14:paraId="31E4A879" w14:textId="77777777" w:rsidR="00384C87" w:rsidRDefault="00384C87">
      <w:pPr>
        <w:pStyle w:val="maintext"/>
        <w:ind w:firstLineChars="90" w:firstLine="180"/>
        <w:rPr>
          <w:rFonts w:ascii="Calibri" w:eastAsia="SimSun" w:hAnsi="Calibri" w:cs="Calibri"/>
          <w:lang w:eastAsia="zh-CN"/>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384C87" w14:paraId="31E4A87C" w14:textId="77777777">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7A"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7B"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384C87" w14:paraId="31E4A87F" w14:textId="77777777">
        <w:tc>
          <w:tcPr>
            <w:tcW w:w="1818" w:type="dxa"/>
            <w:tcBorders>
              <w:top w:val="single" w:sz="4" w:space="0" w:color="auto"/>
              <w:left w:val="single" w:sz="4" w:space="0" w:color="auto"/>
              <w:bottom w:val="single" w:sz="4" w:space="0" w:color="auto"/>
              <w:right w:val="single" w:sz="4" w:space="0" w:color="auto"/>
            </w:tcBorders>
          </w:tcPr>
          <w:p w14:paraId="31E4A87D" w14:textId="77777777" w:rsidR="00384C87" w:rsidRDefault="00384C87">
            <w:pPr>
              <w:rPr>
                <w:rFonts w:ascii="Calibri" w:eastAsiaTheme="minorEastAsia" w:hAnsi="Calibri" w:cs="Calibri"/>
                <w:lang w:eastAsia="zh-CN"/>
              </w:rPr>
            </w:pPr>
          </w:p>
        </w:tc>
        <w:tc>
          <w:tcPr>
            <w:tcW w:w="20522" w:type="dxa"/>
            <w:tcBorders>
              <w:top w:val="single" w:sz="4" w:space="0" w:color="auto"/>
              <w:left w:val="single" w:sz="4" w:space="0" w:color="auto"/>
              <w:bottom w:val="single" w:sz="4" w:space="0" w:color="auto"/>
              <w:right w:val="single" w:sz="4" w:space="0" w:color="auto"/>
            </w:tcBorders>
          </w:tcPr>
          <w:p w14:paraId="31E4A87E" w14:textId="77777777" w:rsidR="00384C87" w:rsidRDefault="00384C87">
            <w:pPr>
              <w:rPr>
                <w:rFonts w:ascii="Calibri" w:eastAsiaTheme="minorEastAsia" w:hAnsi="Calibri" w:cs="Calibri"/>
                <w:lang w:eastAsia="zh-CN"/>
              </w:rPr>
            </w:pPr>
          </w:p>
        </w:tc>
      </w:tr>
    </w:tbl>
    <w:p w14:paraId="31E4A880" w14:textId="77777777" w:rsidR="00384C87" w:rsidRDefault="00384C87">
      <w:pPr>
        <w:pStyle w:val="maintext"/>
        <w:ind w:firstLineChars="90" w:firstLine="180"/>
        <w:rPr>
          <w:rFonts w:ascii="Calibri" w:eastAsia="SimSun" w:hAnsi="Calibri" w:cs="Calibri"/>
          <w:lang w:eastAsia="zh-CN"/>
        </w:rPr>
      </w:pPr>
    </w:p>
    <w:p w14:paraId="31E4A881" w14:textId="62CAF216" w:rsidR="00384C87" w:rsidRDefault="00606550">
      <w:pPr>
        <w:pStyle w:val="Heading2"/>
        <w:numPr>
          <w:ilvl w:val="1"/>
          <w:numId w:val="22"/>
        </w:numPr>
        <w:jc w:val="both"/>
        <w:rPr>
          <w:color w:val="000000"/>
        </w:rPr>
      </w:pPr>
      <w:r w:rsidRPr="00606550">
        <w:rPr>
          <w:color w:val="000000"/>
          <w:lang w:val="en-GB"/>
        </w:rPr>
        <w:t>Specification support for beam management</w:t>
      </w:r>
    </w:p>
    <w:p w14:paraId="31E4A882" w14:textId="561A00EE" w:rsidR="00384C87" w:rsidRDefault="000F21B6">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 xml:space="preserve">After review of contributions submitted to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in this agenda item, the following is proposed by the moderator. Companies submitted the following views on the moderator’s proposals.</w:t>
      </w:r>
    </w:p>
    <w:p w14:paraId="31E4A883" w14:textId="77777777" w:rsidR="00384C87" w:rsidRDefault="00384C87">
      <w:pPr>
        <w:pStyle w:val="maintext"/>
        <w:ind w:firstLineChars="90" w:firstLine="180"/>
        <w:rPr>
          <w:rFonts w:ascii="Calibri" w:hAnsi="Calibri" w:cs="Arial"/>
          <w:color w:val="000000"/>
        </w:rPr>
      </w:pPr>
    </w:p>
    <w:p w14:paraId="31E4A884" w14:textId="77777777" w:rsidR="00384C87" w:rsidRDefault="000F21B6">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C60873F"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5"/>
        <w:gridCol w:w="650"/>
        <w:gridCol w:w="3392"/>
        <w:gridCol w:w="2238"/>
        <w:gridCol w:w="556"/>
        <w:gridCol w:w="497"/>
        <w:gridCol w:w="467"/>
        <w:gridCol w:w="4275"/>
        <w:gridCol w:w="556"/>
        <w:gridCol w:w="556"/>
        <w:gridCol w:w="556"/>
        <w:gridCol w:w="556"/>
        <w:gridCol w:w="4591"/>
        <w:gridCol w:w="2222"/>
      </w:tblGrid>
      <w:tr w:rsidR="001E4A34" w:rsidRPr="007B76C6" w14:paraId="0A81DAF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55516BF" w14:textId="77777777" w:rsidR="001E4A34" w:rsidRPr="007B76C6" w:rsidRDefault="001E4A34" w:rsidP="00841285">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67580" w14:textId="77777777" w:rsidR="001E4A34" w:rsidRPr="007B76C6" w:rsidRDefault="001E4A34" w:rsidP="00841285">
            <w:pPr>
              <w:pStyle w:val="TAL"/>
              <w:rPr>
                <w:rFonts w:eastAsia="MS Mincho" w:cs="Arial"/>
                <w:szCs w:val="18"/>
              </w:rPr>
            </w:pPr>
            <w:r w:rsidRPr="007A37F9">
              <w:rPr>
                <w:rFonts w:eastAsia="MS Mincho" w:cs="Arial"/>
                <w:color w:val="000000" w:themeColor="text1"/>
                <w:szCs w:val="18"/>
              </w:rPr>
              <w:t>58-1-</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6A0B7" w14:textId="77777777" w:rsidR="001E4A34" w:rsidRPr="007B76C6" w:rsidRDefault="001E4A34" w:rsidP="00841285">
            <w:pPr>
              <w:pStyle w:val="TAL"/>
              <w:rPr>
                <w:rFonts w:eastAsia="SimSun" w:cs="Arial"/>
                <w:szCs w:val="18"/>
              </w:rPr>
            </w:pPr>
            <w:r w:rsidRPr="007B76C6">
              <w:rPr>
                <w:rFonts w:eastAsia="SimSun" w:cs="Arial"/>
                <w:szCs w:val="18"/>
              </w:rPr>
              <w:t>AI/ML based beam management 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B07800" w14:textId="77777777" w:rsidR="001E4A34" w:rsidRPr="007B76C6" w:rsidRDefault="001E4A34" w:rsidP="00841285">
            <w:pPr>
              <w:rPr>
                <w:rFonts w:cs="Arial"/>
                <w:sz w:val="18"/>
                <w:szCs w:val="18"/>
              </w:rPr>
            </w:pPr>
            <w:r w:rsidRPr="007B76C6">
              <w:rPr>
                <w:rFonts w:cs="Arial"/>
                <w:sz w:val="18"/>
                <w:szCs w:val="18"/>
              </w:rPr>
              <w:t>1. Support of M reported RS,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F88AF1" w14:textId="77777777" w:rsidR="001E4A34" w:rsidRPr="007B76C6" w:rsidRDefault="001E4A34" w:rsidP="00841285">
            <w:pPr>
              <w:pStyle w:val="TAL"/>
              <w:rPr>
                <w:rFonts w:eastAsia="MS Mincho"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F70B74" w14:textId="77777777" w:rsidR="001E4A34" w:rsidRPr="007B76C6" w:rsidRDefault="001E4A34" w:rsidP="00841285">
            <w:pPr>
              <w:pStyle w:val="TAL"/>
              <w:rPr>
                <w:rFonts w:eastAsia="SimSun" w:cs="Arial"/>
                <w:szCs w:val="18"/>
              </w:rPr>
            </w:pPr>
            <w:r w:rsidRPr="007B76C6">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7F3B0D" w14:textId="77777777" w:rsidR="001E4A34" w:rsidRPr="007B76C6" w:rsidRDefault="001E4A34" w:rsidP="00841285">
            <w:pPr>
              <w:pStyle w:val="TAL"/>
              <w:rPr>
                <w:rFonts w:cs="Arial"/>
                <w:szCs w:val="18"/>
              </w:rPr>
            </w:pPr>
            <w:r w:rsidRPr="007B76C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960BA" w14:textId="77777777" w:rsidR="001E4A34" w:rsidRPr="007B76C6" w:rsidRDefault="001E4A34" w:rsidP="00841285">
            <w:pPr>
              <w:pStyle w:val="TAL"/>
              <w:rPr>
                <w:rFonts w:eastAsia="SimSun" w:cs="Arial"/>
                <w:szCs w:val="18"/>
              </w:rPr>
            </w:pPr>
            <w:r w:rsidRPr="007B76C6">
              <w:rPr>
                <w:rFonts w:cs="Arial"/>
                <w:szCs w:val="18"/>
              </w:rPr>
              <w:t>AI/ML based beam management for NW-sided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094EA" w14:textId="77777777" w:rsidR="001E4A34" w:rsidRPr="007B76C6" w:rsidRDefault="001E4A34" w:rsidP="00841285">
            <w:pPr>
              <w:pStyle w:val="TAL"/>
              <w:rPr>
                <w:rFonts w:eastAsia="SimSun"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DAA93" w14:textId="77777777" w:rsidR="001E4A34" w:rsidRPr="007B76C6" w:rsidRDefault="001E4A34" w:rsidP="00841285">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B5B3E0" w14:textId="77777777" w:rsidR="001E4A34" w:rsidRPr="007B76C6" w:rsidRDefault="001E4A34" w:rsidP="00841285">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2767C" w14:textId="77777777" w:rsidR="001E4A34" w:rsidRPr="007B76C6" w:rsidRDefault="001E4A34" w:rsidP="00841285">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85249" w14:textId="77777777" w:rsidR="001E4A34" w:rsidRPr="007B76C6" w:rsidRDefault="001E4A34" w:rsidP="00841285">
            <w:pPr>
              <w:pStyle w:val="TAL"/>
              <w:rPr>
                <w:rFonts w:cs="Arial"/>
                <w:szCs w:val="18"/>
              </w:rPr>
            </w:pPr>
            <w:r w:rsidRPr="007B76C6">
              <w:rPr>
                <w:rFonts w:cs="Arial"/>
                <w:szCs w:val="18"/>
                <w:highlight w:val="yellow"/>
              </w:rPr>
              <w:t xml:space="preserve">[Component </w:t>
            </w:r>
            <w:r>
              <w:rPr>
                <w:rFonts w:cs="Arial"/>
                <w:szCs w:val="18"/>
                <w:highlight w:val="yellow"/>
              </w:rPr>
              <w:t>1</w:t>
            </w:r>
            <w:r w:rsidRPr="007B76C6">
              <w:rPr>
                <w:rFonts w:cs="Arial"/>
                <w:szCs w:val="18"/>
                <w:highlight w:val="yellow"/>
              </w:rPr>
              <w:t xml:space="preserve"> candidate values: {5, … , 64}]</w:t>
            </w:r>
          </w:p>
          <w:p w14:paraId="718968D3" w14:textId="77777777" w:rsidR="001E4A34" w:rsidRPr="007B76C6" w:rsidRDefault="001E4A34" w:rsidP="00841285">
            <w:pPr>
              <w:pStyle w:val="TAL"/>
              <w:rPr>
                <w:rFonts w:cs="Arial"/>
                <w:szCs w:val="18"/>
                <w:highlight w:val="yellow"/>
              </w:rPr>
            </w:pPr>
          </w:p>
          <w:p w14:paraId="3F874A3C" w14:textId="77777777" w:rsidR="001E4A34" w:rsidRPr="007B76C6" w:rsidRDefault="001E4A34" w:rsidP="00841285">
            <w:pPr>
              <w:pStyle w:val="TAL"/>
              <w:rPr>
                <w:rFonts w:cs="Arial"/>
                <w:szCs w:val="18"/>
              </w:rPr>
            </w:pPr>
            <w:r w:rsidRPr="007B76C6">
              <w:rPr>
                <w:rFonts w:cs="Arial"/>
                <w:szCs w:val="18"/>
                <w:highlight w:val="yellow"/>
              </w:rPr>
              <w:t>FFS: Further partitioning of this FG based on existing and future agreements</w:t>
            </w:r>
          </w:p>
          <w:p w14:paraId="4437B0F2" w14:textId="77777777" w:rsidR="001E4A34" w:rsidRPr="007B76C6" w:rsidRDefault="001E4A34" w:rsidP="00841285">
            <w:pPr>
              <w:pStyle w:val="TAL"/>
              <w:rPr>
                <w:rFonts w:cs="Arial"/>
                <w:szCs w:val="18"/>
              </w:rPr>
            </w:pPr>
          </w:p>
          <w:p w14:paraId="278C02E4" w14:textId="77777777" w:rsidR="001E4A34" w:rsidRPr="007B76C6" w:rsidRDefault="001E4A34" w:rsidP="00841285">
            <w:pPr>
              <w:pStyle w:val="TAL"/>
              <w:rPr>
                <w:rFonts w:cs="Arial"/>
                <w:szCs w:val="18"/>
              </w:rPr>
            </w:pPr>
            <w:r w:rsidRPr="00797D32">
              <w:rPr>
                <w:rFonts w:cs="Arial"/>
                <w:szCs w:val="18"/>
                <w:highlight w:val="yellow"/>
              </w:rPr>
              <w:t>FFS: separate rows/FGs for case 1 and case 2</w:t>
            </w:r>
          </w:p>
          <w:p w14:paraId="4157A98A" w14:textId="77777777" w:rsidR="001E4A34" w:rsidRPr="007B76C6" w:rsidRDefault="001E4A34" w:rsidP="0084128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FDC43" w14:textId="77777777" w:rsidR="001E4A34" w:rsidRPr="007B76C6" w:rsidRDefault="001E4A34" w:rsidP="00841285">
            <w:pPr>
              <w:pStyle w:val="TAL"/>
              <w:rPr>
                <w:rFonts w:cs="Arial"/>
                <w:szCs w:val="18"/>
              </w:rPr>
            </w:pPr>
            <w:r w:rsidRPr="007B76C6">
              <w:rPr>
                <w:rFonts w:cs="Arial"/>
                <w:szCs w:val="18"/>
              </w:rPr>
              <w:t>Optional with capability signalling</w:t>
            </w:r>
          </w:p>
        </w:tc>
      </w:tr>
    </w:tbl>
    <w:p w14:paraId="110614A2" w14:textId="77777777" w:rsidR="001E4A34" w:rsidRDefault="001E4A34">
      <w:pPr>
        <w:pStyle w:val="maintext"/>
        <w:ind w:firstLineChars="90" w:firstLine="180"/>
        <w:rPr>
          <w:rFonts w:ascii="Calibri" w:hAnsi="Calibri" w:cs="Arial"/>
          <w:b/>
          <w:lang w:val="en-US"/>
        </w:rPr>
      </w:pPr>
    </w:p>
    <w:p w14:paraId="0049003D" w14:textId="77777777" w:rsidR="00747E6B" w:rsidRDefault="00747E6B">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1E4A34" w14:paraId="06D3D67F" w14:textId="77777777" w:rsidTr="00FF2986">
        <w:tc>
          <w:tcPr>
            <w:tcW w:w="1818" w:type="dxa"/>
            <w:tcBorders>
              <w:top w:val="single" w:sz="4" w:space="0" w:color="auto"/>
              <w:left w:val="single" w:sz="4" w:space="0" w:color="auto"/>
              <w:bottom w:val="single" w:sz="4" w:space="0" w:color="auto"/>
              <w:right w:val="single" w:sz="4" w:space="0" w:color="auto"/>
            </w:tcBorders>
            <w:shd w:val="clear" w:color="auto" w:fill="D9E2F3"/>
          </w:tcPr>
          <w:p w14:paraId="61129F89" w14:textId="77777777" w:rsidR="001E4A34" w:rsidRDefault="001E4A34" w:rsidP="00841285">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27F4056"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1E4A34" w:rsidRPr="0014119A" w14:paraId="07D33C97" w14:textId="77777777" w:rsidTr="00FF2986">
        <w:tc>
          <w:tcPr>
            <w:tcW w:w="1818" w:type="dxa"/>
            <w:tcBorders>
              <w:top w:val="single" w:sz="4" w:space="0" w:color="auto"/>
              <w:left w:val="single" w:sz="4" w:space="0" w:color="auto"/>
              <w:bottom w:val="single" w:sz="4" w:space="0" w:color="auto"/>
              <w:right w:val="single" w:sz="4" w:space="0" w:color="auto"/>
            </w:tcBorders>
          </w:tcPr>
          <w:p w14:paraId="07D882E8" w14:textId="67EC09F4" w:rsidR="001E4A34" w:rsidRPr="00F76CDA" w:rsidRDefault="00F76CDA" w:rsidP="00841285">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7A3C614C" w14:textId="3448A6F1" w:rsidR="00F76CDA" w:rsidRPr="00F76CDA" w:rsidRDefault="00F76CDA" w:rsidP="00841285">
            <w:pPr>
              <w:rPr>
                <w:rFonts w:ascii="Calibri" w:eastAsia="Yu Mincho" w:hAnsi="Calibri" w:cs="Calibri"/>
                <w:b/>
                <w:bCs/>
                <w:lang w:val="en-GB" w:eastAsia="ja-JP"/>
              </w:rPr>
            </w:pPr>
            <w:r w:rsidRPr="00F76CDA">
              <w:rPr>
                <w:rFonts w:ascii="Calibri" w:eastAsia="Yu Mincho" w:hAnsi="Calibri" w:cs="Calibri" w:hint="eastAsia"/>
                <w:b/>
                <w:bCs/>
                <w:lang w:val="en-GB" w:eastAsia="ja-JP"/>
              </w:rPr>
              <w:t>Feature group name</w:t>
            </w:r>
          </w:p>
          <w:p w14:paraId="2E5A3DE5" w14:textId="5DE52191" w:rsidR="001E4A34" w:rsidRDefault="00F76CDA" w:rsidP="00841285">
            <w:pPr>
              <w:rPr>
                <w:rFonts w:ascii="Calibri" w:eastAsia="Yu Mincho" w:hAnsi="Calibri" w:cs="Calibri"/>
                <w:lang w:val="en-GB" w:eastAsia="ja-JP"/>
              </w:rPr>
            </w:pPr>
            <w:r>
              <w:rPr>
                <w:rFonts w:ascii="Calibri" w:eastAsia="Yu Mincho" w:hAnsi="Calibri" w:cs="Calibri" w:hint="eastAsia"/>
                <w:lang w:val="en-GB" w:eastAsia="ja-JP"/>
              </w:rPr>
              <w:t xml:space="preserve">The feature group name should not specify the </w:t>
            </w:r>
            <w:r>
              <w:rPr>
                <w:rFonts w:ascii="Calibri" w:eastAsia="Yu Mincho" w:hAnsi="Calibri" w:cs="Calibri"/>
                <w:lang w:val="en-GB" w:eastAsia="ja-JP"/>
              </w:rPr>
              <w:t>purpose</w:t>
            </w:r>
            <w:r>
              <w:rPr>
                <w:rFonts w:ascii="Calibri" w:eastAsia="Yu Mincho" w:hAnsi="Calibri" w:cs="Calibri" w:hint="eastAsia"/>
                <w:lang w:val="en-GB" w:eastAsia="ja-JP"/>
              </w:rPr>
              <w:t xml:space="preserve"> of this feature. Instead, it should be the name of f</w:t>
            </w:r>
            <w:r w:rsidR="00370B18">
              <w:rPr>
                <w:rFonts w:ascii="Calibri" w:eastAsia="Yu Mincho" w:hAnsi="Calibri" w:cs="Calibri" w:hint="eastAsia"/>
                <w:lang w:val="en-GB" w:eastAsia="ja-JP"/>
              </w:rPr>
              <w:t>e</w:t>
            </w:r>
            <w:r>
              <w:rPr>
                <w:rFonts w:ascii="Calibri" w:eastAsia="Yu Mincho" w:hAnsi="Calibri" w:cs="Calibri" w:hint="eastAsia"/>
                <w:lang w:val="en-GB" w:eastAsia="ja-JP"/>
              </w:rPr>
              <w:t xml:space="preserve">ature. This feature can be used not only for data collection in NW side model but also for NW side performance monitoring in UE side model. </w:t>
            </w:r>
            <w:proofErr w:type="spellStart"/>
            <w:r>
              <w:rPr>
                <w:rFonts w:ascii="Calibri" w:eastAsia="Yu Mincho" w:hAnsi="Calibri" w:cs="Calibri" w:hint="eastAsia"/>
                <w:lang w:val="en-GB" w:eastAsia="ja-JP"/>
              </w:rPr>
              <w:t>Connsidering</w:t>
            </w:r>
            <w:proofErr w:type="spellEnd"/>
            <w:r>
              <w:rPr>
                <w:rFonts w:ascii="Calibri" w:eastAsia="Yu Mincho" w:hAnsi="Calibri" w:cs="Calibri" w:hint="eastAsia"/>
                <w:lang w:val="en-GB" w:eastAsia="ja-JP"/>
              </w:rPr>
              <w:t xml:space="preserve"> that, the name should be updated into </w:t>
            </w:r>
            <w:r>
              <w:rPr>
                <w:rFonts w:ascii="Calibri" w:eastAsia="Yu Mincho" w:hAnsi="Calibri" w:cs="Calibri"/>
                <w:lang w:val="en-GB" w:eastAsia="ja-JP"/>
              </w:rPr>
              <w:t>“</w:t>
            </w:r>
            <w:r w:rsidRPr="00F76CDA">
              <w:rPr>
                <w:rFonts w:ascii="Calibri" w:eastAsia="Yu Mincho" w:hAnsi="Calibri" w:cs="Calibri"/>
                <w:lang w:val="en-GB" w:eastAsia="ja-JP"/>
              </w:rPr>
              <w:t>Extension of the maximum number of reported L1-RSRP for beam measurement</w:t>
            </w:r>
            <w:r>
              <w:rPr>
                <w:rFonts w:ascii="Calibri" w:eastAsia="Yu Mincho" w:hAnsi="Calibri" w:cs="Calibri"/>
                <w:lang w:val="en-GB" w:eastAsia="ja-JP"/>
              </w:rPr>
              <w:t>”</w:t>
            </w:r>
            <w:r>
              <w:rPr>
                <w:rFonts w:ascii="Calibri" w:eastAsia="Yu Mincho" w:hAnsi="Calibri" w:cs="Calibri" w:hint="eastAsia"/>
                <w:lang w:val="en-GB" w:eastAsia="ja-JP"/>
              </w:rPr>
              <w:t xml:space="preserve"> instead.</w:t>
            </w:r>
          </w:p>
          <w:p w14:paraId="5691648A" w14:textId="77777777" w:rsidR="00F76CDA" w:rsidRDefault="00F76CDA" w:rsidP="00841285">
            <w:pPr>
              <w:rPr>
                <w:rFonts w:ascii="Calibri" w:eastAsia="Yu Mincho" w:hAnsi="Calibri" w:cs="Calibri"/>
                <w:lang w:val="en-GB" w:eastAsia="ja-JP"/>
              </w:rPr>
            </w:pPr>
          </w:p>
          <w:p w14:paraId="5ABEF8A1" w14:textId="623934AE" w:rsidR="00F76CDA" w:rsidRPr="00F76CDA" w:rsidRDefault="00F76CDA" w:rsidP="00841285">
            <w:pPr>
              <w:rPr>
                <w:rFonts w:ascii="Calibri" w:eastAsia="Yu Mincho" w:hAnsi="Calibri" w:cs="Calibri"/>
                <w:b/>
                <w:bCs/>
                <w:lang w:val="en-GB" w:eastAsia="ja-JP"/>
              </w:rPr>
            </w:pPr>
            <w:r w:rsidRPr="00F76CDA">
              <w:rPr>
                <w:rFonts w:ascii="Calibri" w:eastAsia="Yu Mincho" w:hAnsi="Calibri" w:cs="Calibri" w:hint="eastAsia"/>
                <w:b/>
                <w:bCs/>
                <w:lang w:val="en-GB" w:eastAsia="ja-JP"/>
              </w:rPr>
              <w:t>Component</w:t>
            </w:r>
          </w:p>
          <w:p w14:paraId="2DBE6B3B" w14:textId="32036001" w:rsidR="00F76CDA" w:rsidRDefault="00F76CDA"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UE should report the maximum number </w:t>
            </w:r>
            <w:r>
              <w:rPr>
                <w:rFonts w:ascii="Calibri" w:eastAsia="Yu Mincho" w:hAnsi="Calibri" w:cs="Calibri"/>
                <w:lang w:val="en-GB" w:eastAsia="ja-JP"/>
              </w:rPr>
              <w:t>instead</w:t>
            </w:r>
            <w:r>
              <w:rPr>
                <w:rFonts w:ascii="Calibri" w:eastAsia="Yu Mincho" w:hAnsi="Calibri" w:cs="Calibri" w:hint="eastAsia"/>
                <w:lang w:val="en-GB" w:eastAsia="ja-JP"/>
              </w:rPr>
              <w:t xml:space="preserve"> of the supported number M</w:t>
            </w:r>
          </w:p>
          <w:p w14:paraId="297F8226" w14:textId="77777777" w:rsidR="00F76CDA" w:rsidRDefault="00F76CDA"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NW side data collection, CRI/SSBRI omission is another enhancement in addition to increasing the number of reported  beams. </w:t>
            </w:r>
            <w:r w:rsidR="0014119A">
              <w:rPr>
                <w:rFonts w:ascii="Calibri" w:eastAsia="Yu Mincho" w:hAnsi="Calibri" w:cs="Calibri" w:hint="eastAsia"/>
                <w:lang w:val="en-GB" w:eastAsia="ja-JP"/>
              </w:rPr>
              <w:t xml:space="preserve">Hence, we </w:t>
            </w:r>
            <w:r w:rsidR="0014119A">
              <w:rPr>
                <w:rFonts w:ascii="Calibri" w:eastAsia="Yu Mincho" w:hAnsi="Calibri" w:cs="Calibri"/>
                <w:lang w:val="en-GB" w:eastAsia="ja-JP"/>
              </w:rPr>
              <w:t>suggest</w:t>
            </w:r>
            <w:r w:rsidR="0014119A">
              <w:rPr>
                <w:rFonts w:ascii="Calibri" w:eastAsia="Yu Mincho" w:hAnsi="Calibri" w:cs="Calibri" w:hint="eastAsia"/>
                <w:lang w:val="en-GB" w:eastAsia="ja-JP"/>
              </w:rPr>
              <w:t xml:space="preserve"> adding another component for that as follows</w:t>
            </w:r>
          </w:p>
          <w:p w14:paraId="1822BDAC" w14:textId="78BD76BC" w:rsidR="0014119A" w:rsidRPr="0014119A" w:rsidRDefault="0014119A" w:rsidP="00841285">
            <w:pPr>
              <w:rPr>
                <w:rFonts w:ascii="Calibri" w:eastAsia="Yu Mincho" w:hAnsi="Calibri" w:cs="Calibri"/>
                <w:lang w:val="en-GB" w:eastAsia="ja-JP"/>
              </w:rPr>
            </w:pPr>
            <w:r>
              <w:rPr>
                <w:rFonts w:ascii="Calibri" w:eastAsia="Yu Mincho" w:hAnsi="Calibri" w:cs="Calibri"/>
                <w:lang w:val="en-GB" w:eastAsia="ja-JP"/>
              </w:rPr>
              <w:t>“</w:t>
            </w:r>
            <w:r w:rsidRPr="0014119A">
              <w:rPr>
                <w:rFonts w:ascii="Calibri" w:eastAsia="Yu Mincho" w:hAnsi="Calibri" w:cs="Calibri"/>
                <w:lang w:val="en-GB" w:eastAsia="ja-JP"/>
              </w:rPr>
              <w:t>Support of L1-RSRP measurements not including CRI/SSBRI other than one for the largest measured L1-RSRP in a reporting instance, if the number of reported L1-RSRPs is equal to the size of the measurement resource set.</w:t>
            </w:r>
            <w:r>
              <w:rPr>
                <w:rFonts w:ascii="Calibri" w:eastAsia="Yu Mincho" w:hAnsi="Calibri" w:cs="Calibri"/>
                <w:lang w:val="en-GB" w:eastAsia="ja-JP"/>
              </w:rPr>
              <w:t>”</w:t>
            </w:r>
          </w:p>
        </w:tc>
      </w:tr>
      <w:tr w:rsidR="009D4D99" w:rsidRPr="0014119A" w14:paraId="721817A7" w14:textId="77777777" w:rsidTr="00FF2986">
        <w:tc>
          <w:tcPr>
            <w:tcW w:w="1818" w:type="dxa"/>
            <w:tcBorders>
              <w:top w:val="single" w:sz="4" w:space="0" w:color="auto"/>
              <w:left w:val="single" w:sz="4" w:space="0" w:color="auto"/>
              <w:bottom w:val="single" w:sz="4" w:space="0" w:color="auto"/>
              <w:right w:val="single" w:sz="4" w:space="0" w:color="auto"/>
            </w:tcBorders>
          </w:tcPr>
          <w:p w14:paraId="54029494" w14:textId="4668797F" w:rsidR="009D4D99" w:rsidRDefault="009D4D99" w:rsidP="009D4D99">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3109CA17" w14:textId="0BFAC4ED" w:rsidR="009D4D99" w:rsidRDefault="009D4D99" w:rsidP="009D4D99">
            <w:pPr>
              <w:rPr>
                <w:rFonts w:ascii="Calibri" w:eastAsiaTheme="minorEastAsia" w:hAnsi="Calibri" w:cs="Calibri"/>
                <w:lang w:val="en-GB" w:eastAsia="zh-CN"/>
              </w:rPr>
            </w:pPr>
            <w:r>
              <w:rPr>
                <w:rFonts w:ascii="Calibri" w:eastAsiaTheme="minorEastAsia" w:hAnsi="Calibri" w:cs="Calibri"/>
                <w:lang w:val="en-GB" w:eastAsia="zh-CN"/>
              </w:rPr>
              <w:t>i), we have concern on the notation of the FG (similar view as DOCOMO). In the following agreement, it is clearly captured that the purpose how NW uses the reported beam related information will not be specified. That means, how the NW uses the reported beam information is NW implementation – e.g., it can uses the beam info for data collection, inference, or non-AI/ML operations, which does not need to be known by UE. Therefore, the notation of ‘NW-side model’ is incorrect, we can simply capture the essence of the new FG, i.e., the increase of reported beam information.</w:t>
            </w:r>
            <w:r w:rsidR="007C4934">
              <w:rPr>
                <w:rFonts w:ascii="Calibri" w:eastAsiaTheme="minorEastAsia" w:hAnsi="Calibri" w:cs="Calibri"/>
                <w:lang w:val="en-GB" w:eastAsia="zh-CN"/>
              </w:rPr>
              <w:t xml:space="preserve"> We can either adopt “</w:t>
            </w:r>
            <w:r w:rsidR="007C4934" w:rsidRPr="007C4934">
              <w:rPr>
                <w:rFonts w:ascii="Calibri" w:eastAsiaTheme="minorEastAsia" w:hAnsi="Calibri" w:cs="Calibri"/>
                <w:lang w:val="en-GB" w:eastAsia="zh-CN"/>
              </w:rPr>
              <w:t>Increased number of reported beams for beam management</w:t>
            </w:r>
            <w:r w:rsidR="007C4934">
              <w:rPr>
                <w:rFonts w:ascii="Calibri" w:eastAsiaTheme="minorEastAsia" w:hAnsi="Calibri" w:cs="Calibri"/>
                <w:lang w:val="en-GB" w:eastAsia="zh-CN"/>
              </w:rPr>
              <w:t>” or “</w:t>
            </w:r>
            <w:r w:rsidR="007C4934" w:rsidRPr="00F76CDA">
              <w:rPr>
                <w:rFonts w:ascii="Calibri" w:eastAsia="Yu Mincho" w:hAnsi="Calibri" w:cs="Calibri"/>
                <w:lang w:val="en-GB" w:eastAsia="ja-JP"/>
              </w:rPr>
              <w:t>Extension of the maximum number of reported L1-RSRP for beam measurement</w:t>
            </w:r>
            <w:r w:rsidR="007C4934">
              <w:rPr>
                <w:rFonts w:ascii="Calibri" w:eastAsiaTheme="minorEastAsia" w:hAnsi="Calibri" w:cs="Calibri"/>
                <w:lang w:val="en-GB" w:eastAsia="zh-CN"/>
              </w:rPr>
              <w:t>” as suggested by DOCOMO.</w:t>
            </w:r>
          </w:p>
          <w:tbl>
            <w:tblPr>
              <w:tblStyle w:val="TableGrid"/>
              <w:tblW w:w="0" w:type="auto"/>
              <w:tblLook w:val="04A0" w:firstRow="1" w:lastRow="0" w:firstColumn="1" w:lastColumn="0" w:noHBand="0" w:noVBand="1"/>
            </w:tblPr>
            <w:tblGrid>
              <w:gridCol w:w="19615"/>
            </w:tblGrid>
            <w:tr w:rsidR="009D4D99" w14:paraId="770AB354" w14:textId="77777777" w:rsidTr="00FF2986">
              <w:trPr>
                <w:trHeight w:val="940"/>
              </w:trPr>
              <w:tc>
                <w:tcPr>
                  <w:tcW w:w="19615" w:type="dxa"/>
                </w:tcPr>
                <w:p w14:paraId="5F9A9CBC" w14:textId="77777777" w:rsidR="009D4D99" w:rsidRPr="002E28CB" w:rsidRDefault="009D4D99" w:rsidP="009D4D99">
                  <w:pPr>
                    <w:snapToGrid w:val="0"/>
                    <w:spacing w:before="0" w:after="0" w:line="240" w:lineRule="auto"/>
                    <w:rPr>
                      <w:rFonts w:asciiTheme="minorHAnsi" w:eastAsia="DengXian" w:hAnsiTheme="minorHAnsi" w:cstheme="minorHAnsi"/>
                      <w:highlight w:val="green"/>
                    </w:rPr>
                  </w:pPr>
                  <w:r w:rsidRPr="002E28CB">
                    <w:rPr>
                      <w:rFonts w:asciiTheme="minorHAnsi" w:eastAsia="DengXian" w:hAnsiTheme="minorHAnsi" w:cstheme="minorHAnsi"/>
                      <w:highlight w:val="green"/>
                    </w:rPr>
                    <w:t>Agreement</w:t>
                  </w:r>
                </w:p>
                <w:p w14:paraId="497BC3F8" w14:textId="77777777" w:rsidR="009D4D99" w:rsidRPr="002E28CB" w:rsidRDefault="009D4D99" w:rsidP="009D4D99">
                  <w:pPr>
                    <w:snapToGrid w:val="0"/>
                    <w:spacing w:before="0" w:after="0" w:line="240" w:lineRule="auto"/>
                    <w:rPr>
                      <w:rFonts w:asciiTheme="minorHAnsi" w:hAnsiTheme="minorHAnsi" w:cstheme="minorHAnsi"/>
                    </w:rPr>
                  </w:pPr>
                  <w:r w:rsidRPr="002E28CB">
                    <w:rPr>
                      <w:rFonts w:asciiTheme="minorHAnsi" w:hAnsiTheme="minorHAnsi" w:cstheme="minorHAnsi"/>
                    </w:rPr>
                    <w:t>For NW-sided model, for inference, in a beam report initiated by network, based on one measurement resource set, support the report of more than 4 beam related information in L1 signaling</w:t>
                  </w:r>
                </w:p>
                <w:p w14:paraId="2C19DB9C" w14:textId="77777777" w:rsidR="009D4D99" w:rsidRPr="00B231E3" w:rsidRDefault="009D4D99" w:rsidP="009D4D99">
                  <w:pPr>
                    <w:pStyle w:val="ListParagraph"/>
                    <w:numPr>
                      <w:ilvl w:val="0"/>
                      <w:numId w:val="105"/>
                    </w:numPr>
                    <w:overflowPunct w:val="0"/>
                    <w:autoSpaceDE w:val="0"/>
                    <w:autoSpaceDN w:val="0"/>
                    <w:adjustRightInd w:val="0"/>
                    <w:snapToGrid w:val="0"/>
                    <w:spacing w:before="0" w:after="0" w:line="240" w:lineRule="auto"/>
                    <w:contextualSpacing w:val="0"/>
                    <w:jc w:val="left"/>
                    <w:textAlignment w:val="baseline"/>
                  </w:pPr>
                  <w:r w:rsidRPr="002E28CB">
                    <w:rPr>
                      <w:rFonts w:asciiTheme="minorHAnsi" w:hAnsiTheme="minorHAnsi" w:cstheme="minorHAnsi"/>
                    </w:rPr>
                    <w:t xml:space="preserve">Note: </w:t>
                  </w:r>
                  <w:r w:rsidRPr="002E28CB">
                    <w:rPr>
                      <w:rFonts w:asciiTheme="minorHAnsi" w:hAnsiTheme="minorHAnsi" w:cstheme="minorHAnsi"/>
                      <w:highlight w:val="yellow"/>
                    </w:rPr>
                    <w:t>Purpose, such as above “For NW-sided model, for inference”, will not be specified in RAN 1 specifications</w:t>
                  </w:r>
                </w:p>
              </w:tc>
            </w:tr>
          </w:tbl>
          <w:p w14:paraId="708E9E8A" w14:textId="77777777" w:rsidR="009D4D99" w:rsidRDefault="009D4D99" w:rsidP="009D4D99">
            <w:pPr>
              <w:rPr>
                <w:rFonts w:ascii="Calibri" w:eastAsiaTheme="minorEastAsia" w:hAnsi="Calibri" w:cs="Calibri"/>
                <w:lang w:val="en-GB" w:eastAsia="zh-CN"/>
              </w:rPr>
            </w:pPr>
          </w:p>
          <w:p w14:paraId="2A650C3F" w14:textId="77777777" w:rsidR="009D4D99" w:rsidRDefault="009D4D99" w:rsidP="009D4D99">
            <w:pPr>
              <w:rPr>
                <w:rFonts w:ascii="Calibri" w:eastAsiaTheme="minorEastAsia" w:hAnsi="Calibri" w:cs="Calibri"/>
                <w:lang w:val="en-GB" w:eastAsia="zh-CN"/>
              </w:rPr>
            </w:pPr>
            <w:r>
              <w:rPr>
                <w:rFonts w:ascii="Calibri" w:eastAsiaTheme="minorEastAsia" w:hAnsi="Calibri" w:cs="Calibri"/>
                <w:lang w:val="en-GB" w:eastAsia="zh-CN"/>
              </w:rPr>
              <w:t xml:space="preserve">ii), for the components, there is ongoing discussion on whether to increase the number of measured beams to be larger </w:t>
            </w:r>
            <w:proofErr w:type="spellStart"/>
            <w:r>
              <w:rPr>
                <w:rFonts w:ascii="Calibri" w:eastAsiaTheme="minorEastAsia" w:hAnsi="Calibri" w:cs="Calibri"/>
                <w:lang w:val="en-GB" w:eastAsia="zh-CN"/>
              </w:rPr>
              <w:t>then</w:t>
            </w:r>
            <w:proofErr w:type="spellEnd"/>
            <w:r>
              <w:rPr>
                <w:rFonts w:ascii="Calibri" w:eastAsiaTheme="minorEastAsia" w:hAnsi="Calibri" w:cs="Calibri"/>
                <w:lang w:val="en-GB" w:eastAsia="zh-CN"/>
              </w:rPr>
              <w:t xml:space="preserve"> 64, so we suggest adding a FFS to reflect that discussion.</w:t>
            </w:r>
          </w:p>
          <w:p w14:paraId="7ED1A552" w14:textId="77777777" w:rsidR="00DA0C75" w:rsidRDefault="00DA0C75" w:rsidP="009D4D99">
            <w:pPr>
              <w:rPr>
                <w:rFonts w:ascii="Calibri" w:eastAsiaTheme="minorEastAsia" w:hAnsi="Calibri" w:cs="Calibri"/>
                <w:color w:val="FF0000"/>
                <w:lang w:val="en-GB" w:eastAsia="zh-CN"/>
              </w:rPr>
            </w:pPr>
          </w:p>
          <w:p w14:paraId="019386F6" w14:textId="0463AC32" w:rsidR="009D4D99" w:rsidRDefault="009D4D99" w:rsidP="009D4D99">
            <w:pPr>
              <w:rPr>
                <w:rFonts w:ascii="Calibri" w:eastAsiaTheme="minorEastAsia" w:hAnsi="Calibri" w:cs="Calibri"/>
                <w:lang w:val="en-GB" w:eastAsia="zh-CN"/>
              </w:rPr>
            </w:pPr>
            <w:r w:rsidRPr="002E28CB">
              <w:rPr>
                <w:rFonts w:ascii="Calibri" w:eastAsiaTheme="minorEastAsia" w:hAnsi="Calibri" w:cs="Calibri" w:hint="eastAsia"/>
                <w:color w:val="FF0000"/>
                <w:lang w:val="en-GB" w:eastAsia="zh-CN"/>
              </w:rPr>
              <w:t>C</w:t>
            </w:r>
            <w:r w:rsidRPr="002E28CB">
              <w:rPr>
                <w:rFonts w:ascii="Calibri" w:eastAsiaTheme="minorEastAsia" w:hAnsi="Calibri" w:cs="Calibri"/>
                <w:color w:val="FF0000"/>
                <w:lang w:val="en-GB" w:eastAsia="zh-CN"/>
              </w:rPr>
              <w:t>hanges</w:t>
            </w:r>
            <w:r>
              <w:rPr>
                <w:rFonts w:ascii="Calibri" w:eastAsiaTheme="minorEastAsia" w:hAnsi="Calibri" w:cs="Calibr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615"/>
              <w:gridCol w:w="2965"/>
              <w:gridCol w:w="1967"/>
              <w:gridCol w:w="556"/>
              <w:gridCol w:w="497"/>
              <w:gridCol w:w="467"/>
              <w:gridCol w:w="3671"/>
              <w:gridCol w:w="556"/>
              <w:gridCol w:w="556"/>
              <w:gridCol w:w="556"/>
              <w:gridCol w:w="556"/>
              <w:gridCol w:w="3909"/>
              <w:gridCol w:w="1970"/>
            </w:tblGrid>
            <w:tr w:rsidR="009D4D99" w:rsidRPr="007B76C6" w14:paraId="179C2571" w14:textId="77777777" w:rsidTr="00FF2986">
              <w:trPr>
                <w:trHeight w:val="20"/>
              </w:trPr>
              <w:tc>
                <w:tcPr>
                  <w:tcW w:w="1492" w:type="dxa"/>
                  <w:tcBorders>
                    <w:top w:val="single" w:sz="4" w:space="0" w:color="auto"/>
                    <w:left w:val="single" w:sz="4" w:space="0" w:color="auto"/>
                    <w:bottom w:val="single" w:sz="4" w:space="0" w:color="auto"/>
                    <w:right w:val="single" w:sz="4" w:space="0" w:color="auto"/>
                  </w:tcBorders>
                  <w:shd w:val="clear" w:color="auto" w:fill="auto"/>
                </w:tcPr>
                <w:p w14:paraId="13AD3614" w14:textId="77777777" w:rsidR="009D4D99" w:rsidRPr="007B76C6" w:rsidRDefault="009D4D99" w:rsidP="009D4D99">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77006545" w14:textId="77777777" w:rsidR="009D4D99" w:rsidRPr="007B76C6" w:rsidRDefault="009D4D99" w:rsidP="009D4D99">
                  <w:pPr>
                    <w:pStyle w:val="TAL"/>
                    <w:rPr>
                      <w:rFonts w:eastAsia="MS Mincho" w:cs="Arial"/>
                      <w:szCs w:val="18"/>
                    </w:rPr>
                  </w:pPr>
                  <w:r w:rsidRPr="007A37F9">
                    <w:rPr>
                      <w:rFonts w:eastAsia="MS Mincho" w:cs="Arial"/>
                      <w:color w:val="000000" w:themeColor="text1"/>
                      <w:szCs w:val="18"/>
                    </w:rPr>
                    <w:t>58-1-</w:t>
                  </w:r>
                  <w:r>
                    <w:rPr>
                      <w:rFonts w:eastAsia="MS Mincho" w:cs="Arial"/>
                      <w:color w:val="000000" w:themeColor="text1"/>
                      <w:szCs w:val="18"/>
                    </w:rPr>
                    <w:t>1</w:t>
                  </w:r>
                </w:p>
              </w:tc>
              <w:tc>
                <w:tcPr>
                  <w:tcW w:w="3350" w:type="dxa"/>
                  <w:tcBorders>
                    <w:top w:val="single" w:sz="4" w:space="0" w:color="auto"/>
                    <w:left w:val="single" w:sz="4" w:space="0" w:color="auto"/>
                    <w:bottom w:val="single" w:sz="4" w:space="0" w:color="auto"/>
                    <w:right w:val="single" w:sz="4" w:space="0" w:color="auto"/>
                  </w:tcBorders>
                  <w:shd w:val="clear" w:color="auto" w:fill="auto"/>
                </w:tcPr>
                <w:p w14:paraId="653A02C2" w14:textId="77777777" w:rsidR="009D4D99" w:rsidRPr="007B76C6" w:rsidRDefault="009D4D99" w:rsidP="009D4D99">
                  <w:pPr>
                    <w:pStyle w:val="TAL"/>
                    <w:rPr>
                      <w:rFonts w:eastAsia="SimSun" w:cs="Arial"/>
                      <w:szCs w:val="18"/>
                    </w:rPr>
                  </w:pPr>
                  <w:r w:rsidRPr="002E28CB">
                    <w:rPr>
                      <w:rFonts w:eastAsia="SimSun" w:cs="Arial"/>
                      <w:strike/>
                      <w:color w:val="FF0000"/>
                      <w:szCs w:val="18"/>
                    </w:rPr>
                    <w:t>AI/ML based</w:t>
                  </w:r>
                  <w:r w:rsidRPr="002E28CB">
                    <w:rPr>
                      <w:rFonts w:eastAsia="SimSun" w:cs="Arial"/>
                      <w:szCs w:val="18"/>
                    </w:rPr>
                    <w:t xml:space="preserve"> </w:t>
                  </w:r>
                  <w:r w:rsidRPr="002E28CB">
                    <w:rPr>
                      <w:rFonts w:eastAsia="SimSun" w:cs="Arial"/>
                      <w:color w:val="FF0000"/>
                      <w:szCs w:val="18"/>
                    </w:rPr>
                    <w:t xml:space="preserve">Increased number of reported beams for </w:t>
                  </w:r>
                  <w:r w:rsidRPr="007B76C6">
                    <w:rPr>
                      <w:rFonts w:eastAsia="SimSun" w:cs="Arial"/>
                      <w:szCs w:val="18"/>
                    </w:rPr>
                    <w:t xml:space="preserve">beam management </w:t>
                  </w:r>
                  <w:r w:rsidRPr="002E28CB">
                    <w:rPr>
                      <w:rFonts w:eastAsia="SimSun" w:cs="Arial"/>
                      <w:strike/>
                      <w:color w:val="FF0000"/>
                      <w:szCs w:val="18"/>
                    </w:rPr>
                    <w:t>for NW-sided model</w:t>
                  </w:r>
                </w:p>
              </w:tc>
              <w:tc>
                <w:tcPr>
                  <w:tcW w:w="2212" w:type="dxa"/>
                  <w:tcBorders>
                    <w:top w:val="single" w:sz="4" w:space="0" w:color="auto"/>
                    <w:left w:val="single" w:sz="4" w:space="0" w:color="auto"/>
                    <w:bottom w:val="single" w:sz="4" w:space="0" w:color="auto"/>
                    <w:right w:val="single" w:sz="4" w:space="0" w:color="auto"/>
                  </w:tcBorders>
                  <w:shd w:val="clear" w:color="auto" w:fill="auto"/>
                </w:tcPr>
                <w:p w14:paraId="7D88CA47" w14:textId="77777777" w:rsidR="009D4D99" w:rsidRDefault="009D4D99" w:rsidP="009D4D99">
                  <w:pPr>
                    <w:rPr>
                      <w:rFonts w:cs="Arial"/>
                      <w:sz w:val="18"/>
                      <w:szCs w:val="18"/>
                    </w:rPr>
                  </w:pPr>
                  <w:r w:rsidRPr="007B76C6">
                    <w:rPr>
                      <w:rFonts w:cs="Arial"/>
                      <w:sz w:val="18"/>
                      <w:szCs w:val="18"/>
                    </w:rPr>
                    <w:t>1. Support of M reported RS, M&gt;4</w:t>
                  </w:r>
                </w:p>
                <w:p w14:paraId="03C50506" w14:textId="77777777" w:rsidR="009D4D99" w:rsidRPr="00D669FA" w:rsidRDefault="009D4D99" w:rsidP="009D4D99">
                  <w:pPr>
                    <w:rPr>
                      <w:rFonts w:eastAsiaTheme="minorEastAsia" w:cs="Arial"/>
                      <w:sz w:val="18"/>
                      <w:szCs w:val="18"/>
                      <w:lang w:eastAsia="zh-CN"/>
                    </w:rPr>
                  </w:pP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85E7B24" w14:textId="77777777" w:rsidR="009D4D99" w:rsidRPr="007B76C6" w:rsidRDefault="009D4D99" w:rsidP="009D4D99">
                  <w:pPr>
                    <w:pStyle w:val="TAL"/>
                    <w:rPr>
                      <w:rFonts w:eastAsia="MS Mincho" w:cs="Arial"/>
                      <w:szCs w:val="18"/>
                    </w:rPr>
                  </w:pPr>
                  <w:r w:rsidRPr="007B76C6">
                    <w:rPr>
                      <w:rFonts w:eastAsia="MS Mincho" w:cs="Arial"/>
                      <w:szCs w:val="18"/>
                      <w:highlight w:val="yellow"/>
                    </w:rPr>
                    <w:t>FFS</w:t>
                  </w:r>
                </w:p>
              </w:tc>
              <w:tc>
                <w:tcPr>
                  <w:tcW w:w="497" w:type="dxa"/>
                  <w:tcBorders>
                    <w:top w:val="single" w:sz="4" w:space="0" w:color="auto"/>
                    <w:left w:val="single" w:sz="4" w:space="0" w:color="auto"/>
                    <w:bottom w:val="single" w:sz="4" w:space="0" w:color="auto"/>
                    <w:right w:val="single" w:sz="4" w:space="0" w:color="auto"/>
                  </w:tcBorders>
                  <w:shd w:val="clear" w:color="auto" w:fill="auto"/>
                </w:tcPr>
                <w:p w14:paraId="1BA6E441" w14:textId="77777777" w:rsidR="009D4D99" w:rsidRPr="007B76C6" w:rsidRDefault="009D4D99" w:rsidP="009D4D99">
                  <w:pPr>
                    <w:pStyle w:val="TAL"/>
                    <w:rPr>
                      <w:rFonts w:eastAsia="SimSun" w:cs="Arial"/>
                      <w:szCs w:val="18"/>
                    </w:rPr>
                  </w:pPr>
                  <w:r w:rsidRPr="007B76C6">
                    <w:rPr>
                      <w:rFonts w:eastAsia="SimSun" w:cs="Arial"/>
                      <w:szCs w:val="18"/>
                    </w:rPr>
                    <w:t>yes</w:t>
                  </w:r>
                </w:p>
              </w:tc>
              <w:tc>
                <w:tcPr>
                  <w:tcW w:w="467" w:type="dxa"/>
                  <w:tcBorders>
                    <w:top w:val="single" w:sz="4" w:space="0" w:color="auto"/>
                    <w:left w:val="single" w:sz="4" w:space="0" w:color="auto"/>
                    <w:bottom w:val="single" w:sz="4" w:space="0" w:color="auto"/>
                    <w:right w:val="single" w:sz="4" w:space="0" w:color="auto"/>
                  </w:tcBorders>
                  <w:shd w:val="clear" w:color="auto" w:fill="auto"/>
                </w:tcPr>
                <w:p w14:paraId="6C8F52B9" w14:textId="77777777" w:rsidR="009D4D99" w:rsidRPr="007B76C6" w:rsidRDefault="009D4D99" w:rsidP="009D4D99">
                  <w:pPr>
                    <w:pStyle w:val="TAL"/>
                    <w:rPr>
                      <w:rFonts w:cs="Arial"/>
                      <w:szCs w:val="18"/>
                    </w:rPr>
                  </w:pPr>
                  <w:r w:rsidRPr="007B76C6">
                    <w:rPr>
                      <w:rFonts w:cs="Arial"/>
                      <w:szCs w:val="18"/>
                    </w:rPr>
                    <w:t>n/a</w:t>
                  </w:r>
                </w:p>
              </w:tc>
              <w:tc>
                <w:tcPr>
                  <w:tcW w:w="4216" w:type="dxa"/>
                  <w:tcBorders>
                    <w:top w:val="single" w:sz="4" w:space="0" w:color="auto"/>
                    <w:left w:val="single" w:sz="4" w:space="0" w:color="auto"/>
                    <w:bottom w:val="single" w:sz="4" w:space="0" w:color="auto"/>
                    <w:right w:val="single" w:sz="4" w:space="0" w:color="auto"/>
                  </w:tcBorders>
                  <w:shd w:val="clear" w:color="auto" w:fill="auto"/>
                </w:tcPr>
                <w:p w14:paraId="51657D7D" w14:textId="77777777" w:rsidR="009D4D99" w:rsidRPr="007B76C6" w:rsidRDefault="009D4D99" w:rsidP="009D4D99">
                  <w:pPr>
                    <w:pStyle w:val="TAL"/>
                    <w:rPr>
                      <w:rFonts w:eastAsia="SimSun" w:cs="Arial"/>
                      <w:szCs w:val="18"/>
                    </w:rPr>
                  </w:pPr>
                  <w:r w:rsidRPr="0020472D">
                    <w:rPr>
                      <w:rFonts w:cs="Arial"/>
                      <w:strike/>
                      <w:color w:val="FF0000"/>
                      <w:szCs w:val="18"/>
                    </w:rPr>
                    <w:t>AI/ML based</w:t>
                  </w:r>
                  <w:r w:rsidRPr="0020472D">
                    <w:rPr>
                      <w:rFonts w:cs="Arial"/>
                      <w:color w:val="FF0000"/>
                      <w:szCs w:val="18"/>
                    </w:rPr>
                    <w:t xml:space="preserve"> </w:t>
                  </w:r>
                  <w:r w:rsidRPr="002E28CB">
                    <w:rPr>
                      <w:rFonts w:eastAsia="SimSun" w:cs="Arial"/>
                      <w:color w:val="FF0000"/>
                      <w:szCs w:val="18"/>
                    </w:rPr>
                    <w:t xml:space="preserve">Increased number of reported beams for </w:t>
                  </w:r>
                  <w:r w:rsidRPr="007B76C6">
                    <w:rPr>
                      <w:rFonts w:cs="Arial"/>
                      <w:szCs w:val="18"/>
                    </w:rPr>
                    <w:t xml:space="preserve">beam management </w:t>
                  </w:r>
                  <w:r w:rsidRPr="0020472D">
                    <w:rPr>
                      <w:rFonts w:cs="Arial"/>
                      <w:strike/>
                      <w:color w:val="FF0000"/>
                      <w:szCs w:val="18"/>
                    </w:rPr>
                    <w:t>for NW-sided model</w:t>
                  </w:r>
                  <w:r w:rsidRPr="0020472D">
                    <w:rPr>
                      <w:rFonts w:cs="Arial"/>
                      <w:color w:val="FF0000"/>
                      <w:szCs w:val="18"/>
                    </w:rPr>
                    <w:t xml:space="preserve"> </w:t>
                  </w:r>
                  <w:r w:rsidRPr="007B76C6">
                    <w:rPr>
                      <w:rFonts w:cs="Arial"/>
                      <w:szCs w:val="18"/>
                    </w:rPr>
                    <w:t>is not supported</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3D8C0F09" w14:textId="77777777" w:rsidR="009D4D99" w:rsidRPr="007B76C6" w:rsidRDefault="009D4D99" w:rsidP="009D4D99">
                  <w:pPr>
                    <w:pStyle w:val="TAL"/>
                    <w:rPr>
                      <w:rFonts w:eastAsia="SimSun" w:cs="Arial"/>
                      <w:szCs w:val="18"/>
                    </w:rPr>
                  </w:pPr>
                  <w:r w:rsidRPr="007B76C6">
                    <w:rPr>
                      <w:rFonts w:eastAsia="MS Mincho" w:cs="Arial"/>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412991F4" w14:textId="77777777" w:rsidR="009D4D99" w:rsidRPr="007B76C6" w:rsidRDefault="009D4D99" w:rsidP="009D4D99">
                  <w:pPr>
                    <w:pStyle w:val="TAL"/>
                    <w:rPr>
                      <w:rFonts w:cs="Arial"/>
                      <w:szCs w:val="18"/>
                    </w:rPr>
                  </w:pPr>
                  <w:r w:rsidRPr="007B76C6">
                    <w:rPr>
                      <w:rFonts w:eastAsia="MS Mincho" w:cs="Arial"/>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72D114A1" w14:textId="77777777" w:rsidR="009D4D99" w:rsidRPr="007B76C6" w:rsidRDefault="009D4D99" w:rsidP="009D4D99">
                  <w:pPr>
                    <w:pStyle w:val="TAL"/>
                    <w:rPr>
                      <w:rFonts w:cs="Arial"/>
                      <w:szCs w:val="18"/>
                    </w:rPr>
                  </w:pPr>
                  <w:r w:rsidRPr="007B76C6">
                    <w:rPr>
                      <w:rFonts w:eastAsia="MS Mincho" w:cs="Arial"/>
                      <w:szCs w:val="18"/>
                      <w:highlight w:val="yellow"/>
                    </w:rPr>
                    <w:t>FFS</w:t>
                  </w:r>
                </w:p>
              </w:tc>
              <w:tc>
                <w:tcPr>
                  <w:tcW w:w="556" w:type="dxa"/>
                  <w:tcBorders>
                    <w:top w:val="single" w:sz="4" w:space="0" w:color="auto"/>
                    <w:left w:val="single" w:sz="4" w:space="0" w:color="auto"/>
                    <w:bottom w:val="single" w:sz="4" w:space="0" w:color="auto"/>
                    <w:right w:val="single" w:sz="4" w:space="0" w:color="auto"/>
                  </w:tcBorders>
                  <w:shd w:val="clear" w:color="auto" w:fill="auto"/>
                </w:tcPr>
                <w:p w14:paraId="5A116045" w14:textId="77777777" w:rsidR="009D4D99" w:rsidRPr="007B76C6" w:rsidRDefault="009D4D99" w:rsidP="009D4D99">
                  <w:pPr>
                    <w:pStyle w:val="TAL"/>
                    <w:rPr>
                      <w:rFonts w:cs="Arial"/>
                      <w:szCs w:val="18"/>
                    </w:rPr>
                  </w:pPr>
                  <w:r w:rsidRPr="007B76C6">
                    <w:rPr>
                      <w:rFonts w:eastAsia="MS Mincho" w:cs="Arial"/>
                      <w:szCs w:val="18"/>
                      <w:highlight w:val="yellow"/>
                    </w:rPr>
                    <w:t>FFS</w:t>
                  </w:r>
                </w:p>
              </w:tc>
              <w:tc>
                <w:tcPr>
                  <w:tcW w:w="4524" w:type="dxa"/>
                  <w:tcBorders>
                    <w:top w:val="single" w:sz="4" w:space="0" w:color="auto"/>
                    <w:left w:val="single" w:sz="4" w:space="0" w:color="auto"/>
                    <w:bottom w:val="single" w:sz="4" w:space="0" w:color="auto"/>
                    <w:right w:val="single" w:sz="4" w:space="0" w:color="auto"/>
                  </w:tcBorders>
                  <w:shd w:val="clear" w:color="auto" w:fill="auto"/>
                </w:tcPr>
                <w:p w14:paraId="67A7139A" w14:textId="77777777" w:rsidR="009D4D99" w:rsidRPr="007B76C6" w:rsidRDefault="009D4D99" w:rsidP="009D4D99">
                  <w:pPr>
                    <w:pStyle w:val="TAL"/>
                    <w:rPr>
                      <w:rFonts w:cs="Arial"/>
                      <w:szCs w:val="18"/>
                    </w:rPr>
                  </w:pPr>
                  <w:r w:rsidRPr="007B76C6">
                    <w:rPr>
                      <w:rFonts w:cs="Arial"/>
                      <w:szCs w:val="18"/>
                      <w:highlight w:val="yellow"/>
                    </w:rPr>
                    <w:t xml:space="preserve">[Component </w:t>
                  </w:r>
                  <w:r>
                    <w:rPr>
                      <w:rFonts w:cs="Arial"/>
                      <w:szCs w:val="18"/>
                      <w:highlight w:val="yellow"/>
                    </w:rPr>
                    <w:t>1</w:t>
                  </w:r>
                  <w:r w:rsidRPr="007B76C6">
                    <w:rPr>
                      <w:rFonts w:cs="Arial"/>
                      <w:szCs w:val="18"/>
                      <w:highlight w:val="yellow"/>
                    </w:rPr>
                    <w:t xml:space="preserve"> candidate values: {5, … , 64}]</w:t>
                  </w:r>
                </w:p>
                <w:p w14:paraId="0FA7E14D" w14:textId="77777777" w:rsidR="009D4D99" w:rsidRPr="007B76C6" w:rsidRDefault="009D4D99" w:rsidP="009D4D99">
                  <w:pPr>
                    <w:pStyle w:val="TAL"/>
                    <w:rPr>
                      <w:rFonts w:cs="Arial"/>
                      <w:szCs w:val="18"/>
                      <w:highlight w:val="yellow"/>
                    </w:rPr>
                  </w:pPr>
                </w:p>
                <w:p w14:paraId="367AFF18" w14:textId="77777777" w:rsidR="009D4D99" w:rsidRPr="007B76C6" w:rsidRDefault="009D4D99" w:rsidP="009D4D99">
                  <w:pPr>
                    <w:pStyle w:val="TAL"/>
                    <w:rPr>
                      <w:rFonts w:cs="Arial"/>
                      <w:szCs w:val="18"/>
                    </w:rPr>
                  </w:pPr>
                  <w:r w:rsidRPr="007B76C6">
                    <w:rPr>
                      <w:rFonts w:cs="Arial"/>
                      <w:szCs w:val="18"/>
                      <w:highlight w:val="yellow"/>
                    </w:rPr>
                    <w:t>FFS: Further partitioning of this FG based on existing and future agreements</w:t>
                  </w:r>
                </w:p>
                <w:p w14:paraId="2799176F" w14:textId="77777777" w:rsidR="009D4D99" w:rsidRPr="007B76C6" w:rsidRDefault="009D4D99" w:rsidP="009D4D99">
                  <w:pPr>
                    <w:pStyle w:val="TAL"/>
                    <w:rPr>
                      <w:rFonts w:cs="Arial"/>
                      <w:szCs w:val="18"/>
                    </w:rPr>
                  </w:pPr>
                </w:p>
                <w:p w14:paraId="3724BD64" w14:textId="77777777" w:rsidR="009D4D99" w:rsidRDefault="009D4D99" w:rsidP="009D4D99">
                  <w:pPr>
                    <w:pStyle w:val="TAL"/>
                    <w:rPr>
                      <w:rFonts w:cs="Arial"/>
                      <w:szCs w:val="18"/>
                      <w:highlight w:val="yellow"/>
                    </w:rPr>
                  </w:pPr>
                  <w:r w:rsidRPr="00797D32">
                    <w:rPr>
                      <w:rFonts w:cs="Arial"/>
                      <w:szCs w:val="18"/>
                      <w:highlight w:val="yellow"/>
                    </w:rPr>
                    <w:t>FFS: separate rows/FGs for case 1 and case 2</w:t>
                  </w:r>
                </w:p>
                <w:p w14:paraId="1782646C" w14:textId="77777777" w:rsidR="009D4D99" w:rsidRDefault="009D4D99" w:rsidP="009D4D99">
                  <w:pPr>
                    <w:pStyle w:val="TAL"/>
                    <w:rPr>
                      <w:rFonts w:eastAsia="Yu Mincho" w:cs="Arial"/>
                      <w:szCs w:val="18"/>
                    </w:rPr>
                  </w:pPr>
                </w:p>
                <w:p w14:paraId="00533477" w14:textId="77777777" w:rsidR="009D4D99" w:rsidRPr="001808F3" w:rsidRDefault="009D4D99" w:rsidP="009D4D99">
                  <w:pPr>
                    <w:pStyle w:val="TAL"/>
                    <w:rPr>
                      <w:rFonts w:eastAsia="Yu Mincho" w:cs="Arial"/>
                      <w:color w:val="FF0000"/>
                      <w:szCs w:val="18"/>
                    </w:rPr>
                  </w:pPr>
                  <w:r w:rsidRPr="001808F3">
                    <w:rPr>
                      <w:rFonts w:eastAsiaTheme="minorEastAsia" w:cs="Arial" w:hint="eastAsia"/>
                      <w:color w:val="FF0000"/>
                      <w:szCs w:val="18"/>
                      <w:highlight w:val="yellow"/>
                      <w:lang w:eastAsia="zh-CN"/>
                    </w:rPr>
                    <w:t>F</w:t>
                  </w:r>
                  <w:r w:rsidRPr="001808F3">
                    <w:rPr>
                      <w:rFonts w:eastAsiaTheme="minorEastAsia" w:cs="Arial"/>
                      <w:color w:val="FF0000"/>
                      <w:szCs w:val="18"/>
                      <w:highlight w:val="yellow"/>
                      <w:lang w:eastAsia="zh-CN"/>
                    </w:rPr>
                    <w:t xml:space="preserve">FS </w:t>
                  </w:r>
                  <w:r w:rsidRPr="001808F3">
                    <w:rPr>
                      <w:rFonts w:cs="Arial"/>
                      <w:color w:val="FF0000"/>
                      <w:szCs w:val="18"/>
                      <w:highlight w:val="yellow"/>
                    </w:rPr>
                    <w:t xml:space="preserve">support of increased number of measured beams </w:t>
                  </w:r>
                  <w:r>
                    <w:rPr>
                      <w:rFonts w:cs="Arial"/>
                      <w:color w:val="FF0000"/>
                      <w:szCs w:val="18"/>
                      <w:highlight w:val="yellow"/>
                    </w:rPr>
                    <w:t xml:space="preserve">in per resource set </w:t>
                  </w:r>
                  <w:r w:rsidRPr="001808F3">
                    <w:rPr>
                      <w:rFonts w:cs="Arial"/>
                      <w:color w:val="FF0000"/>
                      <w:szCs w:val="18"/>
                      <w:highlight w:val="yellow"/>
                    </w:rPr>
                    <w:t>larger than 64.</w:t>
                  </w:r>
                </w:p>
                <w:p w14:paraId="131079AC" w14:textId="77777777" w:rsidR="009D4D99" w:rsidRPr="007B76C6" w:rsidRDefault="009D4D99" w:rsidP="009D4D99">
                  <w:pPr>
                    <w:pStyle w:val="TAL"/>
                    <w:rPr>
                      <w:rFonts w:cs="Arial"/>
                      <w:szCs w:val="18"/>
                    </w:rPr>
                  </w:pPr>
                </w:p>
              </w:tc>
              <w:tc>
                <w:tcPr>
                  <w:tcW w:w="2197" w:type="dxa"/>
                  <w:tcBorders>
                    <w:top w:val="single" w:sz="4" w:space="0" w:color="auto"/>
                    <w:left w:val="single" w:sz="4" w:space="0" w:color="auto"/>
                    <w:bottom w:val="single" w:sz="4" w:space="0" w:color="auto"/>
                    <w:right w:val="single" w:sz="4" w:space="0" w:color="auto"/>
                  </w:tcBorders>
                  <w:shd w:val="clear" w:color="auto" w:fill="auto"/>
                </w:tcPr>
                <w:p w14:paraId="7A18770D" w14:textId="77777777" w:rsidR="009D4D99" w:rsidRPr="007B76C6" w:rsidRDefault="009D4D99" w:rsidP="009D4D99">
                  <w:pPr>
                    <w:pStyle w:val="TAL"/>
                    <w:rPr>
                      <w:rFonts w:cs="Arial"/>
                      <w:szCs w:val="18"/>
                    </w:rPr>
                  </w:pPr>
                  <w:r w:rsidRPr="007B76C6">
                    <w:rPr>
                      <w:rFonts w:cs="Arial"/>
                      <w:szCs w:val="18"/>
                    </w:rPr>
                    <w:t>Optional with capability signalling</w:t>
                  </w:r>
                </w:p>
              </w:tc>
            </w:tr>
          </w:tbl>
          <w:p w14:paraId="5C552582" w14:textId="77777777" w:rsidR="009D4D99" w:rsidRDefault="009D4D99" w:rsidP="009D4D99">
            <w:pPr>
              <w:rPr>
                <w:rFonts w:ascii="Calibri" w:eastAsiaTheme="minorEastAsia" w:hAnsi="Calibri" w:cs="Calibri"/>
                <w:lang w:val="en-GB" w:eastAsia="zh-CN"/>
              </w:rPr>
            </w:pPr>
          </w:p>
          <w:p w14:paraId="020AC444" w14:textId="77777777" w:rsidR="009D4D99" w:rsidRPr="00F76CDA" w:rsidRDefault="009D4D99" w:rsidP="009D4D99">
            <w:pPr>
              <w:rPr>
                <w:rFonts w:ascii="Calibri" w:eastAsia="Yu Mincho" w:hAnsi="Calibri" w:cs="Calibri"/>
                <w:b/>
                <w:bCs/>
                <w:lang w:val="en-GB" w:eastAsia="ja-JP"/>
              </w:rPr>
            </w:pPr>
          </w:p>
        </w:tc>
      </w:tr>
      <w:tr w:rsidR="005D489E" w:rsidRPr="0014119A" w14:paraId="70250B6B" w14:textId="77777777" w:rsidTr="00FF2986">
        <w:tc>
          <w:tcPr>
            <w:tcW w:w="1818" w:type="dxa"/>
            <w:tcBorders>
              <w:top w:val="single" w:sz="4" w:space="0" w:color="auto"/>
              <w:left w:val="single" w:sz="4" w:space="0" w:color="auto"/>
              <w:bottom w:val="single" w:sz="4" w:space="0" w:color="auto"/>
              <w:right w:val="single" w:sz="4" w:space="0" w:color="auto"/>
            </w:tcBorders>
          </w:tcPr>
          <w:p w14:paraId="4C099DFC" w14:textId="6D82BD73" w:rsidR="005D489E" w:rsidRDefault="005D489E" w:rsidP="005D489E">
            <w:pPr>
              <w:rPr>
                <w:rFonts w:ascii="Calibri" w:eastAsiaTheme="minorEastAsia" w:hAnsi="Calibri" w:cs="Calibri"/>
                <w:lang w:eastAsia="zh-CN"/>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4BAADAB7" w14:textId="7A619794" w:rsidR="005D489E" w:rsidRDefault="005D489E" w:rsidP="005D489E">
            <w:pPr>
              <w:rPr>
                <w:rFonts w:ascii="Calibri" w:eastAsiaTheme="minorEastAsia" w:hAnsi="Calibri" w:cs="Calibri"/>
                <w:lang w:val="en-GB" w:eastAsia="zh-CN"/>
              </w:rPr>
            </w:pPr>
            <w:r>
              <w:rPr>
                <w:rFonts w:ascii="Calibri" w:eastAsiaTheme="minorEastAsia" w:hAnsi="Calibri" w:cs="Calibri"/>
                <w:lang w:val="en-GB" w:eastAsia="zh-CN"/>
              </w:rPr>
              <w:t>It is important to highlight the conte</w:t>
            </w:r>
            <w:r w:rsidR="00263332">
              <w:rPr>
                <w:rFonts w:ascii="Calibri" w:eastAsiaTheme="minorEastAsia" w:hAnsi="Calibri" w:cs="Calibri"/>
                <w:lang w:val="en-GB" w:eastAsia="zh-CN"/>
              </w:rPr>
              <w:t>x</w:t>
            </w:r>
            <w:r>
              <w:rPr>
                <w:rFonts w:ascii="Calibri" w:eastAsiaTheme="minorEastAsia" w:hAnsi="Calibri" w:cs="Calibri"/>
                <w:lang w:val="en-GB" w:eastAsia="zh-CN"/>
              </w:rPr>
              <w:t xml:space="preserve">t for this FG. First, let us review the related agreement on this: </w:t>
            </w:r>
          </w:p>
          <w:p w14:paraId="749574B8" w14:textId="77777777" w:rsidR="005D489E" w:rsidRPr="00123DAC" w:rsidRDefault="005D489E" w:rsidP="005D489E">
            <w:pPr>
              <w:rPr>
                <w:rFonts w:ascii="Times" w:eastAsiaTheme="minorEastAsia" w:hAnsi="Times" w:cs="Times"/>
                <w:color w:val="00B050"/>
                <w:lang w:val="en-GB" w:eastAsia="zh-CN"/>
              </w:rPr>
            </w:pPr>
            <w:r w:rsidRPr="00123DAC">
              <w:rPr>
                <w:rFonts w:ascii="Times" w:eastAsiaTheme="minorEastAsia" w:hAnsi="Times" w:cs="Times"/>
                <w:color w:val="00B050"/>
                <w:lang w:val="en-GB" w:eastAsia="zh-CN"/>
              </w:rPr>
              <w:t>Agreement</w:t>
            </w:r>
          </w:p>
          <w:p w14:paraId="24ABB9AC" w14:textId="77777777" w:rsidR="005D489E" w:rsidRPr="00123DAC" w:rsidRDefault="005D489E" w:rsidP="005D489E">
            <w:pPr>
              <w:rPr>
                <w:rFonts w:ascii="Times" w:eastAsiaTheme="minorEastAsia" w:hAnsi="Times" w:cs="Times"/>
                <w:lang w:val="en-GB" w:eastAsia="zh-CN"/>
              </w:rPr>
            </w:pPr>
            <w:r w:rsidRPr="00123DAC">
              <w:rPr>
                <w:rFonts w:ascii="Times" w:eastAsiaTheme="minorEastAsia" w:hAnsi="Times" w:cs="Times"/>
                <w:highlight w:val="yellow"/>
                <w:lang w:val="en-GB" w:eastAsia="zh-CN"/>
              </w:rPr>
              <w:t>For NW-sided model, for inference</w:t>
            </w:r>
            <w:r w:rsidRPr="00123DAC">
              <w:rPr>
                <w:rFonts w:ascii="Times" w:eastAsiaTheme="minorEastAsia" w:hAnsi="Times" w:cs="Times"/>
                <w:lang w:val="en-GB" w:eastAsia="zh-CN"/>
              </w:rPr>
              <w:t xml:space="preserve">, in a beam report initiated by network, based on one measurement resource set, support the report of more than 4 beam related information in L1 </w:t>
            </w:r>
            <w:proofErr w:type="spellStart"/>
            <w:r w:rsidRPr="00123DAC">
              <w:rPr>
                <w:rFonts w:ascii="Times" w:eastAsiaTheme="minorEastAsia" w:hAnsi="Times" w:cs="Times"/>
                <w:lang w:val="en-GB" w:eastAsia="zh-CN"/>
              </w:rPr>
              <w:t>signaling</w:t>
            </w:r>
            <w:proofErr w:type="spellEnd"/>
          </w:p>
          <w:p w14:paraId="6AFEB4A7" w14:textId="77777777" w:rsidR="005D489E" w:rsidRPr="00123DAC" w:rsidRDefault="005D489E" w:rsidP="005D489E">
            <w:pPr>
              <w:rPr>
                <w:rFonts w:ascii="Times" w:eastAsiaTheme="minorEastAsia" w:hAnsi="Times" w:cs="Times"/>
                <w:lang w:val="en-GB" w:eastAsia="zh-CN"/>
              </w:rPr>
            </w:pPr>
            <w:r w:rsidRPr="00123DAC">
              <w:rPr>
                <w:rFonts w:ascii="Times" w:eastAsiaTheme="minorEastAsia" w:hAnsi="Times" w:cs="Times"/>
                <w:lang w:val="en-GB" w:eastAsia="zh-CN"/>
              </w:rPr>
              <w:t>•</w:t>
            </w:r>
            <w:r w:rsidRPr="00123DAC">
              <w:rPr>
                <w:rFonts w:ascii="Times" w:eastAsiaTheme="minorEastAsia" w:hAnsi="Times" w:cs="Times"/>
                <w:lang w:val="en-GB" w:eastAsia="zh-CN"/>
              </w:rPr>
              <w:tab/>
              <w:t>Note: Purpose, such as above “For NW-sided model, for inference”, will not be specified in RAN 1 specifications</w:t>
            </w:r>
          </w:p>
          <w:p w14:paraId="48655B36" w14:textId="77777777" w:rsidR="005D489E" w:rsidRDefault="005D489E" w:rsidP="005D489E">
            <w:pPr>
              <w:rPr>
                <w:rFonts w:ascii="Calibri" w:eastAsiaTheme="minorEastAsia" w:hAnsi="Calibri" w:cs="Calibri"/>
                <w:lang w:val="en-GB" w:eastAsia="zh-CN"/>
              </w:rPr>
            </w:pPr>
            <w:r>
              <w:rPr>
                <w:rFonts w:ascii="Calibri" w:eastAsiaTheme="minorEastAsia" w:hAnsi="Calibri" w:cs="Calibri"/>
                <w:lang w:val="en-GB" w:eastAsia="zh-CN"/>
              </w:rPr>
              <w:t xml:space="preserve">The scope of this FG is narrow, and it is meant </w:t>
            </w:r>
            <w:r w:rsidRPr="005973E4">
              <w:rPr>
                <w:rFonts w:ascii="Calibri" w:eastAsiaTheme="minorEastAsia" w:hAnsi="Calibri" w:cs="Calibri"/>
                <w:b/>
                <w:bCs/>
                <w:lang w:val="en-GB" w:eastAsia="zh-CN"/>
              </w:rPr>
              <w:t>only for inference of NW-side AI/ML models</w:t>
            </w:r>
            <w:r>
              <w:rPr>
                <w:rFonts w:ascii="Calibri" w:eastAsiaTheme="minorEastAsia" w:hAnsi="Calibri" w:cs="Calibri"/>
                <w:b/>
                <w:bCs/>
                <w:lang w:val="en-GB" w:eastAsia="zh-CN"/>
              </w:rPr>
              <w:t xml:space="preserve"> (</w:t>
            </w:r>
            <w:r w:rsidRPr="005973E4">
              <w:rPr>
                <w:rFonts w:ascii="Calibri" w:eastAsiaTheme="minorEastAsia" w:hAnsi="Calibri" w:cs="Calibri"/>
                <w:b/>
                <w:bCs/>
                <w:u w:val="single"/>
                <w:lang w:val="en-GB" w:eastAsia="zh-CN"/>
              </w:rPr>
              <w:t>only report of Set B measurements</w:t>
            </w:r>
            <w:r>
              <w:rPr>
                <w:rFonts w:ascii="Calibri" w:eastAsiaTheme="minorEastAsia" w:hAnsi="Calibri" w:cs="Calibri"/>
                <w:b/>
                <w:bCs/>
                <w:lang w:val="en-GB" w:eastAsia="zh-CN"/>
              </w:rPr>
              <w:t>)</w:t>
            </w:r>
            <w:r>
              <w:rPr>
                <w:rFonts w:ascii="Calibri" w:eastAsiaTheme="minorEastAsia" w:hAnsi="Calibri" w:cs="Calibri"/>
                <w:lang w:val="en-GB" w:eastAsia="zh-CN"/>
              </w:rPr>
              <w:t xml:space="preserve">, and the definition of the FG should reflect this. There were discussions on whether L1 reporting is needed for data collection of NW-side AI/ML models, and eventually L1 </w:t>
            </w:r>
            <w:proofErr w:type="spellStart"/>
            <w:r>
              <w:rPr>
                <w:rFonts w:ascii="Calibri" w:eastAsiaTheme="minorEastAsia" w:hAnsi="Calibri" w:cs="Calibri"/>
                <w:lang w:val="en-GB" w:eastAsia="zh-CN"/>
              </w:rPr>
              <w:t>signaling</w:t>
            </w:r>
            <w:proofErr w:type="spellEnd"/>
            <w:r>
              <w:rPr>
                <w:rFonts w:ascii="Calibri" w:eastAsiaTheme="minorEastAsia" w:hAnsi="Calibri" w:cs="Calibri"/>
                <w:lang w:val="en-GB" w:eastAsia="zh-CN"/>
              </w:rPr>
              <w:t xml:space="preserve"> for data collection of NW-side AI/ML models (report of both Set B and Set A measurements) was </w:t>
            </w:r>
            <w:r w:rsidRPr="005973E4">
              <w:rPr>
                <w:rFonts w:ascii="Calibri" w:eastAsiaTheme="minorEastAsia" w:hAnsi="Calibri" w:cs="Calibri"/>
                <w:b/>
                <w:bCs/>
                <w:lang w:val="en-GB" w:eastAsia="zh-CN"/>
              </w:rPr>
              <w:t>NOT</w:t>
            </w:r>
            <w:r>
              <w:rPr>
                <w:rFonts w:ascii="Calibri" w:eastAsiaTheme="minorEastAsia" w:hAnsi="Calibri" w:cs="Calibri"/>
                <w:lang w:val="en-GB" w:eastAsia="zh-CN"/>
              </w:rPr>
              <w:t xml:space="preserve"> supported in RAN1. It would be misleading if the FG definition does not reflect the context for this feature, as the feature can be </w:t>
            </w:r>
            <w:proofErr w:type="spellStart"/>
            <w:r>
              <w:rPr>
                <w:rFonts w:ascii="Calibri" w:eastAsiaTheme="minorEastAsia" w:hAnsi="Calibri" w:cs="Calibri"/>
                <w:lang w:val="en-GB" w:eastAsia="zh-CN"/>
              </w:rPr>
              <w:t>misued</w:t>
            </w:r>
            <w:proofErr w:type="spellEnd"/>
            <w:r>
              <w:rPr>
                <w:rFonts w:ascii="Calibri" w:eastAsiaTheme="minorEastAsia" w:hAnsi="Calibri" w:cs="Calibri"/>
                <w:lang w:val="en-GB" w:eastAsia="zh-CN"/>
              </w:rPr>
              <w:t xml:space="preserve"> by NW for purposes other than NW-side inference, which is not something we have agreed to in RAN1 so far. There is a reason we have included “For NW-side model for inference” in the agreement, otherwise we would have agreed that UE would report more than 4 beams unconditionally, which is not the case.</w:t>
            </w:r>
          </w:p>
          <w:p w14:paraId="7368F9DC" w14:textId="77777777" w:rsidR="005D489E" w:rsidRDefault="005D489E" w:rsidP="005D489E">
            <w:pPr>
              <w:rPr>
                <w:rFonts w:ascii="Calibri" w:eastAsiaTheme="minorEastAsia" w:hAnsi="Calibri" w:cs="Calibri"/>
                <w:lang w:val="en-GB" w:eastAsia="zh-CN"/>
              </w:rPr>
            </w:pPr>
          </w:p>
          <w:p w14:paraId="27FEAC4F" w14:textId="1D46658F" w:rsidR="005D489E" w:rsidRDefault="005D489E" w:rsidP="005D489E">
            <w:pPr>
              <w:rPr>
                <w:rFonts w:ascii="Calibri" w:eastAsiaTheme="minorEastAsia" w:hAnsi="Calibri" w:cs="Calibri"/>
                <w:lang w:val="en-GB" w:eastAsia="zh-CN"/>
              </w:rPr>
            </w:pPr>
            <w:r>
              <w:rPr>
                <w:rFonts w:ascii="Calibri" w:eastAsiaTheme="minorEastAsia" w:hAnsi="Calibri" w:cs="Calibri"/>
                <w:lang w:val="en-GB" w:eastAsia="zh-CN"/>
              </w:rPr>
              <w:t>In the description, M is the max value for the number of reported beams and we support up to 8.</w:t>
            </w:r>
          </w:p>
        </w:tc>
      </w:tr>
      <w:tr w:rsidR="00081C70" w:rsidRPr="0014119A" w14:paraId="00A9712E" w14:textId="77777777" w:rsidTr="00FF2986">
        <w:tc>
          <w:tcPr>
            <w:tcW w:w="1818" w:type="dxa"/>
            <w:tcBorders>
              <w:top w:val="single" w:sz="4" w:space="0" w:color="auto"/>
              <w:left w:val="single" w:sz="4" w:space="0" w:color="auto"/>
              <w:bottom w:val="single" w:sz="4" w:space="0" w:color="auto"/>
              <w:right w:val="single" w:sz="4" w:space="0" w:color="auto"/>
            </w:tcBorders>
          </w:tcPr>
          <w:p w14:paraId="7706883E" w14:textId="0498FAB6" w:rsidR="00081C70" w:rsidRPr="00081C70" w:rsidRDefault="00081C70" w:rsidP="00081C70">
            <w:pPr>
              <w:rPr>
                <w:rFonts w:ascii="Calibri" w:eastAsiaTheme="minorEastAsia" w:hAnsi="Calibri" w:cs="Calibri"/>
                <w:lang w:eastAsia="zh-CN"/>
              </w:rPr>
            </w:pPr>
            <w:r>
              <w:rPr>
                <w:rFonts w:ascii="Calibri" w:eastAsiaTheme="minorEastAsia" w:hAnsi="Calibri" w:cs="Calibri" w:hint="eastAsia"/>
                <w:lang w:eastAsia="zh-CN"/>
              </w:rPr>
              <w:lastRenderedPageBreak/>
              <w:t>Samsung</w:t>
            </w:r>
          </w:p>
        </w:tc>
        <w:tc>
          <w:tcPr>
            <w:tcW w:w="20522" w:type="dxa"/>
            <w:tcBorders>
              <w:top w:val="single" w:sz="4" w:space="0" w:color="auto"/>
              <w:left w:val="single" w:sz="4" w:space="0" w:color="auto"/>
              <w:bottom w:val="single" w:sz="4" w:space="0" w:color="auto"/>
              <w:right w:val="single" w:sz="4" w:space="0" w:color="auto"/>
            </w:tcBorders>
          </w:tcPr>
          <w:p w14:paraId="50A5B8A5" w14:textId="7BD6DB40" w:rsidR="00081C70" w:rsidRDefault="00081C70" w:rsidP="00081C70">
            <w:pPr>
              <w:rPr>
                <w:rFonts w:ascii="Calibri" w:eastAsiaTheme="minorEastAsia" w:hAnsi="Calibri" w:cs="Calibri"/>
                <w:lang w:val="en-GB" w:eastAsia="zh-CN"/>
              </w:rPr>
            </w:pPr>
            <w:r>
              <w:rPr>
                <w:rFonts w:ascii="Calibri" w:eastAsiaTheme="minorEastAsia" w:hAnsi="Calibri" w:cs="Calibri"/>
                <w:lang w:val="en-GB" w:eastAsia="zh-CN"/>
              </w:rPr>
              <w:t>Fine with</w:t>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e</w:t>
            </w:r>
            <w:r>
              <w:rPr>
                <w:rFonts w:ascii="Calibri" w:eastAsiaTheme="minorEastAsia" w:hAnsi="Calibri" w:cs="Calibri" w:hint="eastAsia"/>
                <w:lang w:val="en-GB" w:eastAsia="zh-CN"/>
              </w:rPr>
              <w:t>ither</w:t>
            </w:r>
            <w:r>
              <w:rPr>
                <w:rFonts w:ascii="Calibri" w:eastAsiaTheme="minorEastAsia" w:hAnsi="Calibri" w:cs="Calibri"/>
                <w:lang w:val="en-GB" w:eastAsia="zh-CN"/>
              </w:rPr>
              <w:t xml:space="preserve"> the original one or the modification from HW. If the modification from HW is used, suggest to change the wording “increased” to “extended” and “reported beam” to “reported RS”.</w:t>
            </w:r>
          </w:p>
        </w:tc>
      </w:tr>
      <w:tr w:rsidR="00891C8A" w:rsidRPr="0014119A" w14:paraId="16911750" w14:textId="77777777" w:rsidTr="00FF2986">
        <w:tc>
          <w:tcPr>
            <w:tcW w:w="1818" w:type="dxa"/>
            <w:tcBorders>
              <w:top w:val="single" w:sz="4" w:space="0" w:color="auto"/>
              <w:left w:val="single" w:sz="4" w:space="0" w:color="auto"/>
              <w:bottom w:val="single" w:sz="4" w:space="0" w:color="auto"/>
              <w:right w:val="single" w:sz="4" w:space="0" w:color="auto"/>
            </w:tcBorders>
          </w:tcPr>
          <w:p w14:paraId="3D89F0B4" w14:textId="57381EB8" w:rsidR="00891C8A" w:rsidRDefault="00891C8A" w:rsidP="00081C70">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0CC6E3D1" w14:textId="60E07C99" w:rsidR="00891C8A" w:rsidRPr="00CB3E55" w:rsidRDefault="00891C8A" w:rsidP="00891C8A">
            <w:pPr>
              <w:rPr>
                <w:rFonts w:ascii="Calibri" w:eastAsiaTheme="minorEastAsia" w:hAnsi="Calibri" w:cs="Calibri"/>
                <w:lang w:val="en-GB" w:eastAsia="zh-CN"/>
              </w:rPr>
            </w:pPr>
            <w:r>
              <w:rPr>
                <w:rFonts w:ascii="Calibri" w:eastAsiaTheme="minorEastAsia" w:hAnsi="Calibri" w:cs="Calibri"/>
                <w:lang w:val="en-GB" w:eastAsia="zh-CN"/>
              </w:rPr>
              <w:t>Firstly, similar as NTT DOCOMO’s and Huawei’s comment, w</w:t>
            </w:r>
            <w:r w:rsidRPr="00CB3E55">
              <w:rPr>
                <w:rFonts w:ascii="Calibri" w:eastAsiaTheme="minorEastAsia" w:hAnsi="Calibri" w:cs="Calibri"/>
                <w:lang w:val="en-GB" w:eastAsia="zh-CN"/>
              </w:rPr>
              <w:t xml:space="preserve">e propose to avoid mentioning the AI/ML in the </w:t>
            </w:r>
            <w:r>
              <w:rPr>
                <w:rFonts w:ascii="Calibri" w:eastAsiaTheme="minorEastAsia" w:hAnsi="Calibri" w:cs="Calibri"/>
                <w:lang w:val="en-GB" w:eastAsia="zh-CN"/>
              </w:rPr>
              <w:t>“</w:t>
            </w:r>
            <w:r w:rsidRPr="00CB3E55">
              <w:rPr>
                <w:rFonts w:ascii="Calibri" w:eastAsiaTheme="minorEastAsia" w:hAnsi="Calibri" w:cs="Calibri"/>
                <w:lang w:val="en-GB" w:eastAsia="zh-CN"/>
              </w:rPr>
              <w:t>name</w:t>
            </w:r>
            <w:r>
              <w:rPr>
                <w:rFonts w:ascii="Calibri" w:eastAsiaTheme="minorEastAsia" w:hAnsi="Calibri" w:cs="Calibri"/>
                <w:lang w:val="en-GB" w:eastAsia="zh-CN"/>
              </w:rPr>
              <w:t>”, “</w:t>
            </w:r>
            <w:r w:rsidRPr="00CB3E55">
              <w:rPr>
                <w:rFonts w:ascii="Calibri" w:eastAsiaTheme="minorEastAsia" w:hAnsi="Calibri" w:cs="Calibri"/>
                <w:lang w:val="en-GB" w:eastAsia="zh-CN"/>
              </w:rPr>
              <w:t>component</w:t>
            </w:r>
            <w:r>
              <w:rPr>
                <w:rFonts w:ascii="Calibri" w:eastAsiaTheme="minorEastAsia" w:hAnsi="Calibri" w:cs="Calibri"/>
                <w:lang w:val="en-GB" w:eastAsia="zh-CN"/>
              </w:rPr>
              <w:t>”</w:t>
            </w:r>
            <w:r w:rsidRPr="00CB3E55">
              <w:rPr>
                <w:rFonts w:ascii="Calibri" w:eastAsiaTheme="minorEastAsia" w:hAnsi="Calibri" w:cs="Calibri"/>
                <w:lang w:val="en-GB" w:eastAsia="zh-CN"/>
              </w:rPr>
              <w:t xml:space="preserve"> </w:t>
            </w:r>
            <w:r>
              <w:rPr>
                <w:rFonts w:ascii="Calibri" w:eastAsiaTheme="minorEastAsia" w:hAnsi="Calibri" w:cs="Calibri"/>
                <w:lang w:val="en-GB" w:eastAsia="zh-CN"/>
              </w:rPr>
              <w:t>and “</w:t>
            </w:r>
            <w:proofErr w:type="spellStart"/>
            <w:r>
              <w:rPr>
                <w:rFonts w:ascii="Calibri" w:eastAsiaTheme="minorEastAsia" w:hAnsi="Calibri" w:cs="Calibri"/>
                <w:lang w:val="en-GB" w:eastAsia="zh-CN"/>
              </w:rPr>
              <w:t>conseuqnce</w:t>
            </w:r>
            <w:proofErr w:type="spellEnd"/>
            <w:r>
              <w:rPr>
                <w:rFonts w:ascii="Calibri" w:eastAsiaTheme="minorEastAsia" w:hAnsi="Calibri" w:cs="Calibri"/>
                <w:lang w:val="en-GB" w:eastAsia="zh-CN"/>
              </w:rPr>
              <w:t xml:space="preserve"> if not supported” column </w:t>
            </w:r>
            <w:r w:rsidRPr="00CB3E55">
              <w:rPr>
                <w:rFonts w:ascii="Calibri" w:eastAsiaTheme="minorEastAsia" w:hAnsi="Calibri" w:cs="Calibri"/>
                <w:lang w:val="en-GB" w:eastAsia="zh-CN"/>
              </w:rPr>
              <w:t>of the NW-sided model</w:t>
            </w:r>
            <w:r>
              <w:rPr>
                <w:rFonts w:ascii="Calibri" w:eastAsiaTheme="minorEastAsia" w:hAnsi="Calibri" w:cs="Calibri"/>
                <w:lang w:val="en-GB" w:eastAsia="zh-CN"/>
              </w:rPr>
              <w:t>. In addition to the reasons that mentioned by previous comments, we also want to add that the AI/ML is just a specific implementation method, we can keep the name of UE feature more general, e.g., we can call it as “enhanced beam management”</w:t>
            </w:r>
          </w:p>
          <w:p w14:paraId="310A992C" w14:textId="77777777" w:rsidR="00891C8A" w:rsidRDefault="00891C8A" w:rsidP="00891C8A">
            <w:pPr>
              <w:rPr>
                <w:rFonts w:ascii="Calibri" w:eastAsiaTheme="minorEastAsia" w:hAnsi="Calibri" w:cs="Calibri"/>
                <w:lang w:val="en-GB" w:eastAsia="zh-CN"/>
              </w:rPr>
            </w:pPr>
            <w:r>
              <w:rPr>
                <w:rFonts w:ascii="Calibri" w:eastAsiaTheme="minorEastAsia" w:hAnsi="Calibri" w:cs="Calibri"/>
                <w:lang w:val="en-GB" w:eastAsia="zh-CN"/>
              </w:rPr>
              <w:t xml:space="preserve">Secondly, one of the main </w:t>
            </w:r>
            <w:proofErr w:type="gramStart"/>
            <w:r>
              <w:rPr>
                <w:rFonts w:ascii="Calibri" w:eastAsiaTheme="minorEastAsia" w:hAnsi="Calibri" w:cs="Calibri"/>
                <w:lang w:val="en-GB" w:eastAsia="zh-CN"/>
              </w:rPr>
              <w:t>feature</w:t>
            </w:r>
            <w:proofErr w:type="gramEnd"/>
            <w:r>
              <w:rPr>
                <w:rFonts w:ascii="Calibri" w:eastAsiaTheme="minorEastAsia" w:hAnsi="Calibri" w:cs="Calibri"/>
                <w:lang w:val="en-GB" w:eastAsia="zh-CN"/>
              </w:rPr>
              <w:t xml:space="preserve"> of this UE feature is differential reporting. We propose to add the following bullets in the feature group.</w:t>
            </w:r>
          </w:p>
          <w:p w14:paraId="4D035691" w14:textId="77777777" w:rsidR="00891C8A" w:rsidRPr="00342E4C" w:rsidRDefault="00891C8A" w:rsidP="00891C8A">
            <w:pPr>
              <w:numPr>
                <w:ilvl w:val="1"/>
                <w:numId w:val="31"/>
              </w:numPr>
              <w:spacing w:before="0" w:after="0" w:line="240" w:lineRule="auto"/>
              <w:ind w:left="714" w:hanging="357"/>
              <w:jc w:val="left"/>
              <w:textAlignment w:val="center"/>
            </w:pPr>
            <w:r>
              <w:t xml:space="preserve">L1-RSRPs and corresponding beam information of Top M beam(s) with largest M measured value(s) of L1-RSRP(s) of a measurement resource set, where M is configured by </w:t>
            </w:r>
            <w:proofErr w:type="spellStart"/>
            <w:r>
              <w:t>gNB</w:t>
            </w:r>
            <w:proofErr w:type="spellEnd"/>
          </w:p>
          <w:p w14:paraId="141CE52D" w14:textId="77777777" w:rsidR="00891C8A" w:rsidRDefault="00891C8A" w:rsidP="00891C8A">
            <w:pPr>
              <w:numPr>
                <w:ilvl w:val="1"/>
                <w:numId w:val="31"/>
              </w:numPr>
              <w:spacing w:before="0" w:after="0" w:line="240" w:lineRule="auto"/>
              <w:ind w:left="714" w:hanging="357"/>
              <w:jc w:val="left"/>
              <w:textAlignment w:val="center"/>
            </w:pPr>
            <w:r>
              <w:t xml:space="preserve">If M = the size of the measurement resource set, the content is all L1-RSRPs and one beam index (i.e., CRI/SSBRI) for the largest measured value of L1-RSRPof a measurement resource set </w:t>
            </w:r>
          </w:p>
          <w:p w14:paraId="6FE3F092" w14:textId="41BAA9A3" w:rsidR="00891C8A" w:rsidRDefault="00891C8A" w:rsidP="00891C8A">
            <w:pPr>
              <w:rPr>
                <w:rFonts w:ascii="Calibri" w:eastAsiaTheme="minorEastAsia" w:hAnsi="Calibri" w:cs="Calibri"/>
                <w:lang w:val="en-GB" w:eastAsia="zh-CN"/>
              </w:rPr>
            </w:pPr>
          </w:p>
        </w:tc>
      </w:tr>
      <w:tr w:rsidR="00323EE6" w:rsidRPr="0014119A" w14:paraId="73E98EAC" w14:textId="77777777" w:rsidTr="00FF2986">
        <w:tc>
          <w:tcPr>
            <w:tcW w:w="1818" w:type="dxa"/>
            <w:tcBorders>
              <w:top w:val="single" w:sz="4" w:space="0" w:color="auto"/>
              <w:left w:val="single" w:sz="4" w:space="0" w:color="auto"/>
              <w:bottom w:val="single" w:sz="4" w:space="0" w:color="auto"/>
              <w:right w:val="single" w:sz="4" w:space="0" w:color="auto"/>
            </w:tcBorders>
          </w:tcPr>
          <w:p w14:paraId="4C20F484" w14:textId="4B4E8A04" w:rsidR="00323EE6" w:rsidRDefault="00323EE6" w:rsidP="00081C70">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6E02E99" w14:textId="77777777" w:rsidR="00323EE6" w:rsidRDefault="00323EE6" w:rsidP="00891C8A">
            <w:pPr>
              <w:rPr>
                <w:rFonts w:ascii="Calibri" w:eastAsiaTheme="minorEastAsia" w:hAnsi="Calibri" w:cs="Calibri"/>
                <w:lang w:val="en-GB" w:eastAsia="zh-CN"/>
              </w:rPr>
            </w:pPr>
            <w:r>
              <w:rPr>
                <w:rFonts w:ascii="Calibri" w:eastAsiaTheme="minorEastAsia" w:hAnsi="Calibri" w:cs="Calibri"/>
                <w:lang w:val="en-GB" w:eastAsia="zh-CN"/>
              </w:rPr>
              <w:t>W</w:t>
            </w:r>
            <w:r>
              <w:rPr>
                <w:rFonts w:ascii="Calibri" w:eastAsiaTheme="minorEastAsia" w:hAnsi="Calibri" w:cs="Calibri" w:hint="eastAsia"/>
                <w:lang w:val="en-GB" w:eastAsia="zh-CN"/>
              </w:rPr>
              <w:t xml:space="preserve">e think the inner difference is small regardless the name of the feature. To alleviate the concern from DCM, HW and ZTE we are fine to rename is as </w:t>
            </w:r>
            <w:r>
              <w:rPr>
                <w:rFonts w:ascii="Calibri" w:eastAsiaTheme="minorEastAsia" w:hAnsi="Calibri" w:cs="Calibri"/>
                <w:lang w:val="en-GB" w:eastAsia="zh-CN"/>
              </w:rPr>
              <w:t>‘</w:t>
            </w:r>
            <w:r>
              <w:rPr>
                <w:rFonts w:ascii="Calibri" w:eastAsiaTheme="minorEastAsia" w:hAnsi="Calibri" w:cs="Calibri" w:hint="eastAsia"/>
                <w:lang w:val="en-GB" w:eastAsia="zh-CN"/>
              </w:rPr>
              <w:t>increased number of reported beams</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275145A5" w14:textId="0AC643E7" w:rsidR="00323EE6" w:rsidRDefault="00323EE6" w:rsidP="00891C8A">
            <w:pPr>
              <w:rPr>
                <w:rFonts w:ascii="Calibri" w:eastAsiaTheme="minorEastAsia" w:hAnsi="Calibri" w:cs="Calibri"/>
                <w:lang w:val="en-GB" w:eastAsia="zh-CN"/>
              </w:rPr>
            </w:pPr>
            <w:r>
              <w:rPr>
                <w:rFonts w:ascii="Calibri" w:eastAsiaTheme="minorEastAsia" w:hAnsi="Calibri" w:cs="Calibri"/>
                <w:lang w:val="en-GB" w:eastAsia="zh-CN"/>
              </w:rPr>
              <w:t>O</w:t>
            </w:r>
            <w:r>
              <w:rPr>
                <w:rFonts w:ascii="Calibri" w:eastAsiaTheme="minorEastAsia" w:hAnsi="Calibri" w:cs="Calibri" w:hint="eastAsia"/>
                <w:lang w:val="en-GB" w:eastAsia="zh-CN"/>
              </w:rPr>
              <w:t>ther details seems unnecessary since they will be supported once agreed and specified.</w:t>
            </w:r>
          </w:p>
        </w:tc>
      </w:tr>
      <w:tr w:rsidR="00747E6B" w:rsidRPr="0014119A" w14:paraId="485125D3" w14:textId="77777777" w:rsidTr="00FF2986">
        <w:tc>
          <w:tcPr>
            <w:tcW w:w="1818" w:type="dxa"/>
            <w:tcBorders>
              <w:top w:val="single" w:sz="4" w:space="0" w:color="auto"/>
              <w:left w:val="single" w:sz="4" w:space="0" w:color="auto"/>
              <w:bottom w:val="single" w:sz="4" w:space="0" w:color="auto"/>
              <w:right w:val="single" w:sz="4" w:space="0" w:color="auto"/>
            </w:tcBorders>
          </w:tcPr>
          <w:p w14:paraId="6458580C" w14:textId="16CBC15D" w:rsidR="00747E6B" w:rsidRDefault="00747E6B" w:rsidP="00081C70">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509F7F3F" w14:textId="2E61B468" w:rsidR="00747E6B" w:rsidRDefault="00747E6B" w:rsidP="00891C8A">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1193DEB7" w14:textId="77777777" w:rsidR="00747E6B" w:rsidRDefault="00747E6B" w:rsidP="00891C8A">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2"/>
              <w:gridCol w:w="534"/>
              <w:gridCol w:w="2675"/>
              <w:gridCol w:w="5105"/>
              <w:gridCol w:w="556"/>
              <w:gridCol w:w="497"/>
              <w:gridCol w:w="467"/>
              <w:gridCol w:w="2965"/>
              <w:gridCol w:w="556"/>
              <w:gridCol w:w="556"/>
              <w:gridCol w:w="556"/>
              <w:gridCol w:w="556"/>
              <w:gridCol w:w="2533"/>
              <w:gridCol w:w="1378"/>
            </w:tblGrid>
            <w:tr w:rsidR="00747E6B" w:rsidRPr="007B76C6" w14:paraId="7E4C8341" w14:textId="77777777" w:rsidTr="00FF298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D3C79A" w14:textId="77777777" w:rsidR="00747E6B" w:rsidRPr="007B76C6" w:rsidRDefault="00747E6B" w:rsidP="00747E6B">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9D56D6" w14:textId="77777777" w:rsidR="00747E6B" w:rsidRPr="007B76C6" w:rsidRDefault="00747E6B" w:rsidP="00747E6B">
                  <w:pPr>
                    <w:pStyle w:val="TAL"/>
                    <w:rPr>
                      <w:rFonts w:eastAsia="MS Mincho" w:cs="Arial"/>
                      <w:szCs w:val="18"/>
                    </w:rPr>
                  </w:pPr>
                  <w:r w:rsidRPr="007A37F9">
                    <w:rPr>
                      <w:rFonts w:eastAsia="MS Mincho" w:cs="Arial"/>
                      <w:color w:val="000000" w:themeColor="text1"/>
                      <w:szCs w:val="18"/>
                    </w:rPr>
                    <w:t>58-1-</w:t>
                  </w:r>
                  <w:r>
                    <w:rPr>
                      <w:rFonts w:eastAsia="MS Mincho"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18F4D5" w14:textId="77777777" w:rsidR="00747E6B" w:rsidRPr="0052570E" w:rsidRDefault="00747E6B" w:rsidP="00747E6B">
                  <w:pPr>
                    <w:pStyle w:val="TAL"/>
                    <w:rPr>
                      <w:rFonts w:eastAsia="SimSun" w:cs="Arial"/>
                      <w:color w:val="FF0000"/>
                      <w:szCs w:val="18"/>
                    </w:rPr>
                  </w:pPr>
                  <w:r w:rsidRPr="002E28CB">
                    <w:rPr>
                      <w:rFonts w:eastAsia="SimSun" w:cs="Arial"/>
                      <w:strike/>
                      <w:color w:val="FF0000"/>
                      <w:szCs w:val="18"/>
                    </w:rPr>
                    <w:t>AI/ML based</w:t>
                  </w:r>
                  <w:r w:rsidRPr="002E28CB">
                    <w:rPr>
                      <w:rFonts w:eastAsia="SimSun" w:cs="Arial"/>
                      <w:szCs w:val="18"/>
                    </w:rPr>
                    <w:t xml:space="preserve"> </w:t>
                  </w:r>
                  <w:r w:rsidRPr="002E28CB">
                    <w:rPr>
                      <w:rFonts w:eastAsia="SimSun" w:cs="Arial"/>
                      <w:color w:val="FF0000"/>
                      <w:szCs w:val="18"/>
                    </w:rPr>
                    <w:t xml:space="preserve">Increased number of reported beams for </w:t>
                  </w:r>
                  <w:r w:rsidRPr="007B76C6">
                    <w:rPr>
                      <w:rFonts w:eastAsia="SimSun" w:cs="Arial"/>
                      <w:szCs w:val="18"/>
                    </w:rPr>
                    <w:t xml:space="preserve">beam management </w:t>
                  </w:r>
                  <w:r w:rsidRPr="002E28CB">
                    <w:rPr>
                      <w:rFonts w:eastAsia="SimSun" w:cs="Arial"/>
                      <w:strike/>
                      <w:color w:val="FF0000"/>
                      <w:szCs w:val="18"/>
                    </w:rPr>
                    <w:t>for NW-sided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7565D8" w14:textId="77777777" w:rsidR="00747E6B" w:rsidRDefault="00747E6B" w:rsidP="00747E6B">
                  <w:pPr>
                    <w:jc w:val="left"/>
                    <w:rPr>
                      <w:rFonts w:cs="Arial"/>
                      <w:color w:val="FF0000"/>
                      <w:sz w:val="18"/>
                      <w:szCs w:val="18"/>
                      <w:lang w:val="en-GB"/>
                    </w:rPr>
                  </w:pPr>
                  <w:r w:rsidRPr="008039E1">
                    <w:rPr>
                      <w:rFonts w:cs="Arial"/>
                      <w:color w:val="000000" w:themeColor="text1"/>
                      <w:sz w:val="18"/>
                      <w:szCs w:val="18"/>
                      <w:lang w:val="en-GB"/>
                    </w:rPr>
                    <w:t xml:space="preserve">1. </w:t>
                  </w:r>
                  <w:r w:rsidRPr="0052570E">
                    <w:rPr>
                      <w:rFonts w:cs="Arial"/>
                      <w:color w:val="FF0000"/>
                      <w:sz w:val="18"/>
                      <w:szCs w:val="18"/>
                      <w:lang w:val="en-GB"/>
                    </w:rPr>
                    <w:t>Support of L1-RSRP measurements not including CRI/SSBRI other than one for the largest measured L1-RSRP in a reporting instance, if the number of reported L1-RSRPs is equal to the size of the measurement resource set.</w:t>
                  </w:r>
                </w:p>
                <w:p w14:paraId="34D100D6" w14:textId="77777777" w:rsidR="00747E6B" w:rsidRDefault="00747E6B" w:rsidP="00747E6B">
                  <w:pPr>
                    <w:jc w:val="left"/>
                    <w:rPr>
                      <w:rFonts w:cs="Arial"/>
                      <w:color w:val="FF0000"/>
                      <w:sz w:val="18"/>
                      <w:szCs w:val="18"/>
                    </w:rPr>
                  </w:pPr>
                  <w:r>
                    <w:rPr>
                      <w:rFonts w:cs="Arial"/>
                      <w:color w:val="FF0000"/>
                      <w:sz w:val="18"/>
                      <w:szCs w:val="18"/>
                    </w:rPr>
                    <w:t xml:space="preserve">2. </w:t>
                  </w:r>
                  <w:r w:rsidRPr="008039E1">
                    <w:rPr>
                      <w:rFonts w:cs="Arial"/>
                      <w:color w:val="FF0000"/>
                      <w:sz w:val="18"/>
                      <w:szCs w:val="18"/>
                    </w:rPr>
                    <w:t xml:space="preserve">L1-RSRPs and corresponding beam information of Top M beam(s) with largest M measured value(s) of L1-RSRP(s) of a measurement resource set, where M is configured by </w:t>
                  </w:r>
                  <w:proofErr w:type="spellStart"/>
                  <w:r w:rsidRPr="008039E1">
                    <w:rPr>
                      <w:rFonts w:cs="Arial"/>
                      <w:color w:val="FF0000"/>
                      <w:sz w:val="18"/>
                      <w:szCs w:val="18"/>
                    </w:rPr>
                    <w:t>gNB</w:t>
                  </w:r>
                  <w:proofErr w:type="spellEnd"/>
                </w:p>
                <w:p w14:paraId="5119E4C3" w14:textId="77777777" w:rsidR="00747E6B" w:rsidRPr="007B76C6" w:rsidRDefault="00747E6B" w:rsidP="00747E6B">
                  <w:pPr>
                    <w:jc w:val="left"/>
                    <w:rPr>
                      <w:rFonts w:cs="Arial"/>
                      <w:sz w:val="18"/>
                      <w:szCs w:val="18"/>
                    </w:rPr>
                  </w:pPr>
                  <w:r>
                    <w:rPr>
                      <w:rFonts w:cs="Arial"/>
                      <w:color w:val="FF0000"/>
                      <w:sz w:val="18"/>
                      <w:szCs w:val="18"/>
                    </w:rPr>
                    <w:t>3. M</w:t>
                  </w:r>
                  <w:r w:rsidRPr="0052570E">
                    <w:rPr>
                      <w:rFonts w:cs="Arial"/>
                      <w:color w:val="FF0000"/>
                      <w:sz w:val="18"/>
                      <w:szCs w:val="18"/>
                    </w:rPr>
                    <w:t>aximum number</w:t>
                  </w:r>
                  <w:r>
                    <w:rPr>
                      <w:rFonts w:cs="Arial"/>
                      <w:sz w:val="18"/>
                      <w:szCs w:val="18"/>
                    </w:rPr>
                    <w:t xml:space="preserve"> </w:t>
                  </w:r>
                  <w:r w:rsidRPr="0052570E">
                    <w:rPr>
                      <w:rFonts w:cs="Arial"/>
                      <w:strike/>
                      <w:color w:val="FF0000"/>
                      <w:sz w:val="18"/>
                      <w:szCs w:val="18"/>
                    </w:rPr>
                    <w:t>Support</w:t>
                  </w:r>
                  <w:r w:rsidRPr="007B76C6">
                    <w:rPr>
                      <w:rFonts w:cs="Arial"/>
                      <w:sz w:val="18"/>
                      <w:szCs w:val="18"/>
                    </w:rPr>
                    <w:t xml:space="preserve"> of M reported RS, M&gt;4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69F091" w14:textId="77777777" w:rsidR="00747E6B" w:rsidRPr="007B76C6" w:rsidRDefault="00747E6B" w:rsidP="00747E6B">
                  <w:pPr>
                    <w:pStyle w:val="TAL"/>
                    <w:rPr>
                      <w:rFonts w:eastAsia="MS Mincho"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3EE1D0" w14:textId="77777777" w:rsidR="00747E6B" w:rsidRPr="007B76C6" w:rsidRDefault="00747E6B" w:rsidP="00747E6B">
                  <w:pPr>
                    <w:pStyle w:val="TAL"/>
                    <w:rPr>
                      <w:rFonts w:eastAsia="SimSun" w:cs="Arial"/>
                      <w:szCs w:val="18"/>
                    </w:rPr>
                  </w:pPr>
                  <w:r w:rsidRPr="007B76C6">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69BB0F" w14:textId="77777777" w:rsidR="00747E6B" w:rsidRPr="007B76C6" w:rsidRDefault="00747E6B" w:rsidP="00747E6B">
                  <w:pPr>
                    <w:pStyle w:val="TAL"/>
                    <w:rPr>
                      <w:rFonts w:cs="Arial"/>
                      <w:szCs w:val="18"/>
                    </w:rPr>
                  </w:pPr>
                  <w:r w:rsidRPr="007B76C6">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A07C4" w14:textId="77777777" w:rsidR="00747E6B" w:rsidRPr="007B76C6" w:rsidRDefault="00747E6B" w:rsidP="00747E6B">
                  <w:pPr>
                    <w:pStyle w:val="TAL"/>
                    <w:rPr>
                      <w:rFonts w:eastAsia="SimSun" w:cs="Arial"/>
                      <w:szCs w:val="18"/>
                    </w:rPr>
                  </w:pPr>
                  <w:r w:rsidRPr="0020472D">
                    <w:rPr>
                      <w:rFonts w:cs="Arial"/>
                      <w:strike/>
                      <w:color w:val="FF0000"/>
                      <w:szCs w:val="18"/>
                    </w:rPr>
                    <w:t>AI/ML based</w:t>
                  </w:r>
                  <w:r w:rsidRPr="0020472D">
                    <w:rPr>
                      <w:rFonts w:cs="Arial"/>
                      <w:color w:val="FF0000"/>
                      <w:szCs w:val="18"/>
                    </w:rPr>
                    <w:t xml:space="preserve"> </w:t>
                  </w:r>
                  <w:r w:rsidRPr="002E28CB">
                    <w:rPr>
                      <w:rFonts w:eastAsia="SimSun" w:cs="Arial"/>
                      <w:color w:val="FF0000"/>
                      <w:szCs w:val="18"/>
                    </w:rPr>
                    <w:t xml:space="preserve">Increased number of reported beams for </w:t>
                  </w:r>
                  <w:r w:rsidRPr="007B76C6">
                    <w:rPr>
                      <w:rFonts w:cs="Arial"/>
                      <w:szCs w:val="18"/>
                    </w:rPr>
                    <w:t xml:space="preserve">beam management </w:t>
                  </w:r>
                  <w:r w:rsidRPr="0020472D">
                    <w:rPr>
                      <w:rFonts w:cs="Arial"/>
                      <w:strike/>
                      <w:color w:val="FF0000"/>
                      <w:szCs w:val="18"/>
                    </w:rPr>
                    <w:t>for NW-sided model</w:t>
                  </w:r>
                  <w:r w:rsidRPr="0020472D">
                    <w:rPr>
                      <w:rFonts w:cs="Arial"/>
                      <w:color w:val="FF0000"/>
                      <w:szCs w:val="18"/>
                    </w:rPr>
                    <w:t xml:space="preserve"> </w:t>
                  </w:r>
                  <w:r w:rsidRPr="007B76C6">
                    <w:rPr>
                      <w:rFonts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48B176" w14:textId="77777777" w:rsidR="00747E6B" w:rsidRPr="007B76C6" w:rsidRDefault="00747E6B" w:rsidP="00747E6B">
                  <w:pPr>
                    <w:pStyle w:val="TAL"/>
                    <w:rPr>
                      <w:rFonts w:eastAsia="SimSun"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CCBBF" w14:textId="77777777" w:rsidR="00747E6B" w:rsidRPr="007B76C6" w:rsidRDefault="00747E6B" w:rsidP="00747E6B">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B1039F" w14:textId="77777777" w:rsidR="00747E6B" w:rsidRPr="007B76C6" w:rsidRDefault="00747E6B" w:rsidP="00747E6B">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E4F588" w14:textId="77777777" w:rsidR="00747E6B" w:rsidRPr="007B76C6" w:rsidRDefault="00747E6B" w:rsidP="00747E6B">
                  <w:pPr>
                    <w:pStyle w:val="TAL"/>
                    <w:rPr>
                      <w:rFonts w:cs="Arial"/>
                      <w:szCs w:val="18"/>
                    </w:rPr>
                  </w:pPr>
                  <w:r w:rsidRPr="007B76C6">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C252A" w14:textId="31C5D523" w:rsidR="00747E6B" w:rsidRPr="007B76C6" w:rsidRDefault="00747E6B" w:rsidP="00747E6B">
                  <w:pPr>
                    <w:pStyle w:val="TAL"/>
                    <w:rPr>
                      <w:rFonts w:cs="Arial"/>
                      <w:szCs w:val="18"/>
                    </w:rPr>
                  </w:pPr>
                  <w:r w:rsidRPr="00FF2986">
                    <w:rPr>
                      <w:rFonts w:cs="Arial"/>
                      <w:strike/>
                      <w:color w:val="FF0000"/>
                      <w:szCs w:val="18"/>
                    </w:rPr>
                    <w:t>[</w:t>
                  </w:r>
                  <w:r w:rsidRPr="00FF2986">
                    <w:rPr>
                      <w:rFonts w:cs="Arial"/>
                      <w:szCs w:val="18"/>
                    </w:rPr>
                    <w:t xml:space="preserve">Component </w:t>
                  </w:r>
                  <w:r w:rsidRPr="00FF2986">
                    <w:rPr>
                      <w:rFonts w:cs="Arial"/>
                      <w:strike/>
                      <w:color w:val="FF0000"/>
                      <w:szCs w:val="18"/>
                    </w:rPr>
                    <w:t>1</w:t>
                  </w:r>
                  <w:r w:rsidRPr="00FF2986">
                    <w:rPr>
                      <w:rFonts w:cs="Arial"/>
                      <w:color w:val="FF0000"/>
                      <w:szCs w:val="18"/>
                    </w:rPr>
                    <w:t>3</w:t>
                  </w:r>
                  <w:r w:rsidRPr="00FF2986">
                    <w:rPr>
                      <w:rFonts w:cs="Arial"/>
                      <w:szCs w:val="18"/>
                    </w:rPr>
                    <w:t xml:space="preserve"> candidate values: {5, </w:t>
                  </w:r>
                  <w:proofErr w:type="gramStart"/>
                  <w:r w:rsidRPr="00FF2986">
                    <w:rPr>
                      <w:rFonts w:cs="Arial"/>
                      <w:szCs w:val="18"/>
                    </w:rPr>
                    <w:t>… ,</w:t>
                  </w:r>
                  <w:proofErr w:type="gramEnd"/>
                  <w:r w:rsidRPr="00FF2986">
                    <w:rPr>
                      <w:rFonts w:cs="Arial"/>
                      <w:szCs w:val="18"/>
                    </w:rPr>
                    <w:t xml:space="preserve"> </w:t>
                  </w:r>
                  <w:r w:rsidR="00FF2986" w:rsidRPr="00FF2986">
                    <w:rPr>
                      <w:rFonts w:cs="Arial"/>
                      <w:color w:val="FF0000"/>
                      <w:szCs w:val="18"/>
                      <w:highlight w:val="yellow"/>
                    </w:rPr>
                    <w:t>[</w:t>
                  </w:r>
                  <w:r w:rsidRPr="00FF2986">
                    <w:rPr>
                      <w:rFonts w:cs="Arial"/>
                      <w:szCs w:val="18"/>
                      <w:highlight w:val="yellow"/>
                    </w:rPr>
                    <w:t>64</w:t>
                  </w:r>
                  <w:r w:rsidR="00FF2986" w:rsidRPr="00FF2986">
                    <w:rPr>
                      <w:rFonts w:cs="Arial"/>
                      <w:color w:val="FF0000"/>
                      <w:szCs w:val="18"/>
                      <w:highlight w:val="yellow"/>
                    </w:rPr>
                    <w:t>]</w:t>
                  </w:r>
                  <w:r w:rsidRPr="00FF2986">
                    <w:rPr>
                      <w:rFonts w:cs="Arial"/>
                      <w:szCs w:val="18"/>
                    </w:rPr>
                    <w:t>}</w:t>
                  </w:r>
                  <w:r w:rsidRPr="00FF2986">
                    <w:rPr>
                      <w:rFonts w:cs="Arial"/>
                      <w:strike/>
                      <w:color w:val="FF0000"/>
                      <w:szCs w:val="18"/>
                    </w:rPr>
                    <w:t>]</w:t>
                  </w:r>
                </w:p>
                <w:p w14:paraId="2F1AB664" w14:textId="77777777" w:rsidR="00747E6B" w:rsidRDefault="00747E6B" w:rsidP="00747E6B">
                  <w:pPr>
                    <w:pStyle w:val="TAL"/>
                    <w:rPr>
                      <w:rFonts w:cs="Arial"/>
                      <w:szCs w:val="18"/>
                      <w:highlight w:val="yellow"/>
                    </w:rPr>
                  </w:pPr>
                </w:p>
                <w:p w14:paraId="5AD3D3F0" w14:textId="130F10BF" w:rsidR="00FF2986" w:rsidRPr="00FF2986" w:rsidRDefault="00FF2986" w:rsidP="00747E6B">
                  <w:pPr>
                    <w:pStyle w:val="TAL"/>
                    <w:rPr>
                      <w:rFonts w:cs="Arial"/>
                      <w:color w:val="FF0000"/>
                      <w:szCs w:val="18"/>
                      <w:highlight w:val="yellow"/>
                    </w:rPr>
                  </w:pPr>
                  <w:r w:rsidRPr="00FF2986">
                    <w:rPr>
                      <w:rFonts w:cs="Arial" w:hint="eastAsia"/>
                      <w:color w:val="FF0000"/>
                      <w:szCs w:val="18"/>
                      <w:highlight w:val="yellow"/>
                    </w:rPr>
                    <w:t>F</w:t>
                  </w:r>
                  <w:r w:rsidRPr="00FF2986">
                    <w:rPr>
                      <w:rFonts w:cs="Arial"/>
                      <w:color w:val="FF0000"/>
                      <w:szCs w:val="18"/>
                      <w:highlight w:val="yellow"/>
                    </w:rPr>
                    <w:t>FS</w:t>
                  </w:r>
                  <w:r>
                    <w:rPr>
                      <w:rFonts w:cs="Arial"/>
                      <w:color w:val="FF0000"/>
                      <w:szCs w:val="18"/>
                      <w:highlight w:val="yellow"/>
                    </w:rPr>
                    <w:t>:</w:t>
                  </w:r>
                  <w:r w:rsidRPr="00FF2986">
                    <w:rPr>
                      <w:rFonts w:cs="Arial"/>
                      <w:color w:val="FF0000"/>
                      <w:szCs w:val="18"/>
                      <w:highlight w:val="yellow"/>
                    </w:rPr>
                    <w:t xml:space="preserve"> support of increased number of measured beams in per resource set larger than 64.</w:t>
                  </w:r>
                </w:p>
                <w:p w14:paraId="5DCA435D" w14:textId="77777777" w:rsidR="00FF2986" w:rsidRPr="007B76C6" w:rsidRDefault="00FF2986" w:rsidP="00747E6B">
                  <w:pPr>
                    <w:pStyle w:val="TAL"/>
                    <w:rPr>
                      <w:rFonts w:cs="Arial"/>
                      <w:szCs w:val="18"/>
                      <w:highlight w:val="yellow"/>
                    </w:rPr>
                  </w:pPr>
                </w:p>
                <w:p w14:paraId="2ED3F704" w14:textId="77777777" w:rsidR="00747E6B" w:rsidRPr="00FF2986" w:rsidRDefault="00747E6B" w:rsidP="00747E6B">
                  <w:pPr>
                    <w:pStyle w:val="TAL"/>
                    <w:rPr>
                      <w:rFonts w:cs="Arial"/>
                      <w:strike/>
                      <w:color w:val="FF0000"/>
                      <w:szCs w:val="18"/>
                    </w:rPr>
                  </w:pPr>
                  <w:r w:rsidRPr="00FF2986">
                    <w:rPr>
                      <w:rFonts w:cs="Arial"/>
                      <w:strike/>
                      <w:color w:val="FF0000"/>
                      <w:szCs w:val="18"/>
                    </w:rPr>
                    <w:t>FFS: Further partitioning of this FG based on existing and future agreements</w:t>
                  </w:r>
                </w:p>
                <w:p w14:paraId="14B82262" w14:textId="77777777" w:rsidR="00747E6B" w:rsidRPr="00FF2986" w:rsidRDefault="00747E6B" w:rsidP="00747E6B">
                  <w:pPr>
                    <w:pStyle w:val="TAL"/>
                    <w:rPr>
                      <w:rFonts w:cs="Arial"/>
                      <w:strike/>
                      <w:color w:val="FF0000"/>
                      <w:szCs w:val="18"/>
                    </w:rPr>
                  </w:pPr>
                </w:p>
                <w:p w14:paraId="17D78026" w14:textId="263D7DBA" w:rsidR="00747E6B" w:rsidRPr="007B76C6" w:rsidRDefault="00747E6B" w:rsidP="00747E6B">
                  <w:pPr>
                    <w:pStyle w:val="TAL"/>
                    <w:rPr>
                      <w:rFonts w:cs="Arial"/>
                      <w:szCs w:val="18"/>
                    </w:rPr>
                  </w:pPr>
                  <w:r w:rsidRPr="00FF2986">
                    <w:rPr>
                      <w:rFonts w:cs="Arial"/>
                      <w:strike/>
                      <w:color w:val="FF0000"/>
                      <w:szCs w:val="18"/>
                    </w:rPr>
                    <w:t>FFS: separate rows/FGs for case 1 and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BEAD3" w14:textId="77777777" w:rsidR="00747E6B" w:rsidRPr="007B76C6" w:rsidRDefault="00747E6B" w:rsidP="00747E6B">
                  <w:pPr>
                    <w:pStyle w:val="TAL"/>
                    <w:rPr>
                      <w:rFonts w:cs="Arial"/>
                      <w:szCs w:val="18"/>
                    </w:rPr>
                  </w:pPr>
                  <w:r w:rsidRPr="007B76C6">
                    <w:rPr>
                      <w:rFonts w:cs="Arial"/>
                      <w:szCs w:val="18"/>
                    </w:rPr>
                    <w:t>Optional with capability signalling</w:t>
                  </w:r>
                </w:p>
              </w:tc>
            </w:tr>
          </w:tbl>
          <w:p w14:paraId="2C36AB2A" w14:textId="77777777" w:rsidR="00747E6B" w:rsidRDefault="00747E6B" w:rsidP="00891C8A">
            <w:pPr>
              <w:rPr>
                <w:rFonts w:ascii="Calibri" w:eastAsiaTheme="minorEastAsia" w:hAnsi="Calibri" w:cs="Calibri"/>
                <w:lang w:val="en-GB" w:eastAsia="zh-CN"/>
              </w:rPr>
            </w:pPr>
          </w:p>
        </w:tc>
      </w:tr>
    </w:tbl>
    <w:p w14:paraId="77C4BEEE" w14:textId="77777777" w:rsidR="001E4A34" w:rsidRDefault="001E4A34">
      <w:pPr>
        <w:pStyle w:val="maintext"/>
        <w:ind w:firstLineChars="90" w:firstLine="180"/>
        <w:rPr>
          <w:rFonts w:ascii="Calibri" w:hAnsi="Calibri" w:cs="Arial"/>
          <w:b/>
          <w:lang w:val="en-US"/>
        </w:rPr>
      </w:pPr>
    </w:p>
    <w:p w14:paraId="421CAC81" w14:textId="77777777" w:rsidR="001E4A34" w:rsidRDefault="001E4A34">
      <w:pPr>
        <w:pStyle w:val="maintext"/>
        <w:ind w:firstLineChars="90" w:firstLine="180"/>
        <w:rPr>
          <w:rFonts w:ascii="Calibri" w:hAnsi="Calibri" w:cs="Arial"/>
          <w:b/>
          <w:lang w:val="en-US"/>
        </w:rPr>
      </w:pPr>
    </w:p>
    <w:p w14:paraId="1E830DD8" w14:textId="24B6D43D"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2BD7D953"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578"/>
        <w:gridCol w:w="2712"/>
        <w:gridCol w:w="5231"/>
        <w:gridCol w:w="626"/>
        <w:gridCol w:w="497"/>
        <w:gridCol w:w="467"/>
        <w:gridCol w:w="3998"/>
        <w:gridCol w:w="556"/>
        <w:gridCol w:w="556"/>
        <w:gridCol w:w="556"/>
        <w:gridCol w:w="556"/>
        <w:gridCol w:w="3161"/>
        <w:gridCol w:w="1700"/>
      </w:tblGrid>
      <w:tr w:rsidR="001E4A34" w:rsidRPr="00F40BE5" w14:paraId="12CDC881"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85CCBF" w14:textId="77777777" w:rsidR="001E4A34" w:rsidRPr="00F40BE5" w:rsidRDefault="001E4A34" w:rsidP="00841285">
            <w:pPr>
              <w:pStyle w:val="TAL"/>
              <w:rPr>
                <w:rFonts w:cs="Arial"/>
                <w:szCs w:val="18"/>
              </w:rPr>
            </w:pPr>
            <w:r w:rsidRPr="007A37F9">
              <w:rPr>
                <w:rFonts w:eastAsia="MS Mincho" w:cs="Arial"/>
                <w:color w:val="000000" w:themeColor="text1"/>
                <w:szCs w:val="18"/>
              </w:rPr>
              <w:lastRenderedPageBreak/>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C8929" w14:textId="77777777" w:rsidR="001E4A34" w:rsidRPr="00F40BE5" w:rsidRDefault="001E4A34" w:rsidP="00841285">
            <w:pPr>
              <w:pStyle w:val="TAL"/>
              <w:rPr>
                <w:rFonts w:cs="Arial"/>
                <w:szCs w:val="18"/>
              </w:rPr>
            </w:pPr>
            <w:r w:rsidRPr="007A37F9">
              <w:rPr>
                <w:rFonts w:eastAsia="MS Mincho" w:cs="Arial"/>
                <w:color w:val="000000" w:themeColor="text1"/>
                <w:szCs w:val="18"/>
              </w:rPr>
              <w:t>58-1-</w:t>
            </w:r>
            <w:r>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6D890" w14:textId="77777777" w:rsidR="001E4A34" w:rsidRPr="00F40BE5" w:rsidRDefault="001E4A34" w:rsidP="00841285">
            <w:pPr>
              <w:pStyle w:val="TAL"/>
              <w:rPr>
                <w:rFonts w:eastAsia="SimSun" w:cs="Arial"/>
                <w:szCs w:val="18"/>
              </w:rPr>
            </w:pPr>
            <w:r w:rsidRPr="00F40BE5">
              <w:rPr>
                <w:rFonts w:eastAsia="SimSun" w:cs="Arial"/>
                <w:szCs w:val="18"/>
              </w:rPr>
              <w:t>AI/ML based beam prediction for UE-sided model</w:t>
            </w:r>
            <w:r w:rsidRPr="00F40BE5">
              <w:rPr>
                <w:rFonts w:cs="Arial"/>
                <w:szCs w:val="18"/>
              </w:rPr>
              <w:t>-Case1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F105" w14:textId="77777777" w:rsidR="001E4A34" w:rsidRPr="00F40BE5" w:rsidRDefault="001E4A34" w:rsidP="00841285">
            <w:pPr>
              <w:rPr>
                <w:rFonts w:cs="Arial"/>
                <w:color w:val="000000" w:themeColor="text1"/>
                <w:sz w:val="18"/>
                <w:szCs w:val="18"/>
              </w:rPr>
            </w:pPr>
            <w:r w:rsidRPr="00F40BE5">
              <w:rPr>
                <w:rFonts w:cs="Arial"/>
                <w:color w:val="000000" w:themeColor="text1"/>
                <w:sz w:val="18"/>
                <w:szCs w:val="18"/>
              </w:rPr>
              <w:t>1. Support of beam prediction for BM-Case1</w:t>
            </w:r>
            <w:r w:rsidRPr="00F40BE5">
              <w:rPr>
                <w:rFonts w:eastAsiaTheme="minorEastAsia" w:hint="eastAsia"/>
                <w:color w:val="000000" w:themeColor="text1"/>
                <w:sz w:val="18"/>
                <w:szCs w:val="18"/>
                <w:lang w:eastAsia="zh-CN"/>
              </w:rPr>
              <w:t xml:space="preserve"> </w:t>
            </w:r>
            <w:r w:rsidRPr="00F40BE5">
              <w:rPr>
                <w:rFonts w:cs="Arial" w:hint="eastAsia"/>
                <w:color w:val="000000" w:themeColor="text1"/>
                <w:sz w:val="18"/>
                <w:szCs w:val="18"/>
              </w:rPr>
              <w:t>with UE-side model</w:t>
            </w:r>
          </w:p>
          <w:p w14:paraId="51D10516" w14:textId="77777777" w:rsidR="001E4A34" w:rsidRPr="00F40BE5" w:rsidRDefault="001E4A34" w:rsidP="00841285">
            <w:pPr>
              <w:rPr>
                <w:rFonts w:cs="Arial"/>
                <w:color w:val="000000" w:themeColor="text1"/>
                <w:sz w:val="18"/>
                <w:szCs w:val="18"/>
              </w:rPr>
            </w:pPr>
            <w:r w:rsidRPr="00F40BE5">
              <w:rPr>
                <w:rFonts w:cs="Arial"/>
                <w:color w:val="000000" w:themeColor="text1"/>
                <w:sz w:val="18"/>
                <w:szCs w:val="18"/>
              </w:rPr>
              <w:t>2. The Support of associated ID(s)</w:t>
            </w:r>
          </w:p>
          <w:p w14:paraId="5ABD06A4" w14:textId="77777777" w:rsidR="001E4A34" w:rsidRPr="00F40BE5" w:rsidRDefault="001E4A34" w:rsidP="00841285">
            <w:pPr>
              <w:rPr>
                <w:rFonts w:eastAsiaTheme="minorEastAsia"/>
                <w:color w:val="000000" w:themeColor="text1"/>
                <w:sz w:val="18"/>
                <w:szCs w:val="18"/>
                <w:lang w:eastAsia="zh-CN"/>
              </w:rPr>
            </w:pPr>
            <w:r>
              <w:rPr>
                <w:color w:val="000000" w:themeColor="text1"/>
                <w:sz w:val="18"/>
                <w:szCs w:val="18"/>
              </w:rPr>
              <w:t>3</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configured</w:t>
            </w:r>
            <w:r w:rsidRPr="00F40BE5">
              <w:rPr>
                <w:rFonts w:eastAsiaTheme="minorEastAsia" w:hint="eastAsia"/>
                <w:color w:val="000000" w:themeColor="text1"/>
                <w:sz w:val="18"/>
                <w:szCs w:val="18"/>
                <w:lang w:eastAsia="zh-CN"/>
              </w:rPr>
              <w:t xml:space="preserve"> for BM-Case1</w:t>
            </w:r>
          </w:p>
          <w:p w14:paraId="20B49FC4" w14:textId="77777777" w:rsidR="001E4A34" w:rsidRPr="00F40BE5" w:rsidRDefault="001E4A34" w:rsidP="00841285">
            <w:pPr>
              <w:rPr>
                <w:rFonts w:eastAsiaTheme="minorEastAsia"/>
                <w:color w:val="000000" w:themeColor="text1"/>
                <w:sz w:val="18"/>
                <w:szCs w:val="18"/>
                <w:lang w:eastAsia="zh-CN"/>
              </w:rPr>
            </w:pPr>
            <w:r>
              <w:rPr>
                <w:color w:val="000000" w:themeColor="text1"/>
                <w:sz w:val="18"/>
                <w:szCs w:val="18"/>
              </w:rPr>
              <w:t>4</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activated</w:t>
            </w:r>
            <w:r w:rsidRPr="00F40BE5">
              <w:rPr>
                <w:rFonts w:eastAsiaTheme="minorEastAsia" w:hint="eastAsia"/>
                <w:color w:val="000000" w:themeColor="text1"/>
                <w:sz w:val="18"/>
                <w:szCs w:val="18"/>
                <w:lang w:eastAsia="zh-CN"/>
              </w:rPr>
              <w:t xml:space="preserve"> for BM-Case1</w:t>
            </w:r>
          </w:p>
          <w:p w14:paraId="4C61E20B" w14:textId="77777777" w:rsidR="001E4A34" w:rsidRPr="00F40BE5" w:rsidRDefault="001E4A34" w:rsidP="00841285">
            <w:pPr>
              <w:rPr>
                <w:rFonts w:eastAsiaTheme="minorEastAsia"/>
                <w:color w:val="000000" w:themeColor="text1"/>
                <w:sz w:val="18"/>
                <w:szCs w:val="18"/>
                <w:lang w:eastAsia="zh-CN"/>
              </w:rPr>
            </w:pPr>
            <w:r>
              <w:rPr>
                <w:color w:val="000000" w:themeColor="text1"/>
                <w:sz w:val="18"/>
                <w:szCs w:val="18"/>
              </w:rPr>
              <w:t>5</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triggered for BM-Case1</w:t>
            </w:r>
          </w:p>
          <w:p w14:paraId="6229908B" w14:textId="77777777" w:rsidR="001E4A34" w:rsidRPr="00F40BE5" w:rsidRDefault="001E4A34" w:rsidP="00841285">
            <w:pPr>
              <w:rPr>
                <w:rFonts w:cs="Arial"/>
                <w:color w:val="000000" w:themeColor="text1"/>
                <w:sz w:val="18"/>
                <w:szCs w:val="18"/>
              </w:rPr>
            </w:pPr>
            <w:r>
              <w:rPr>
                <w:rFonts w:cs="Arial"/>
                <w:color w:val="000000" w:themeColor="text1"/>
                <w:sz w:val="18"/>
                <w:szCs w:val="18"/>
              </w:rPr>
              <w:t>6</w:t>
            </w:r>
            <w:r w:rsidRPr="00F40BE5">
              <w:rPr>
                <w:rFonts w:cs="Arial"/>
                <w:color w:val="000000" w:themeColor="text1"/>
                <w:sz w:val="18"/>
                <w:szCs w:val="18"/>
              </w:rPr>
              <w:t>. Maximum total number of the configured CSI-RS resources for Prediction RS resource set (Set A) for BM-Case1</w:t>
            </w:r>
          </w:p>
          <w:p w14:paraId="6F9B0873" w14:textId="77777777" w:rsidR="001E4A34" w:rsidRPr="00F40BE5" w:rsidRDefault="001E4A34" w:rsidP="00841285">
            <w:pPr>
              <w:rPr>
                <w:rFonts w:cs="Arial"/>
                <w:color w:val="000000" w:themeColor="text1"/>
                <w:sz w:val="18"/>
                <w:szCs w:val="18"/>
              </w:rPr>
            </w:pPr>
            <w:r>
              <w:rPr>
                <w:rFonts w:cs="Arial"/>
                <w:color w:val="000000" w:themeColor="text1"/>
                <w:sz w:val="18"/>
                <w:szCs w:val="18"/>
              </w:rPr>
              <w:t>7.</w:t>
            </w:r>
            <w:r w:rsidRPr="00F40BE5">
              <w:rPr>
                <w:rFonts w:cs="Arial"/>
                <w:color w:val="000000" w:themeColor="text1"/>
                <w:sz w:val="18"/>
                <w:szCs w:val="18"/>
              </w:rPr>
              <w:t xml:space="preserve"> Maximum total number of the configured CSI-RS resources and SS/PBCH blocks for measurement RS resource set (Set B) for BM-Case1</w:t>
            </w:r>
          </w:p>
          <w:p w14:paraId="29A00975" w14:textId="77777777" w:rsidR="001E4A34" w:rsidRPr="00F40BE5" w:rsidRDefault="001E4A34" w:rsidP="00841285">
            <w:pPr>
              <w:rPr>
                <w:rFonts w:cs="Arial"/>
                <w:color w:val="000000" w:themeColor="text1"/>
                <w:sz w:val="18"/>
                <w:szCs w:val="18"/>
              </w:rPr>
            </w:pP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upported combinations of the number of resources for Set B  and the number of resources for Set A</w:t>
            </w:r>
          </w:p>
          <w:p w14:paraId="7B9793B5" w14:textId="77777777" w:rsidR="001E4A34" w:rsidRPr="00F40BE5" w:rsidRDefault="001E4A34" w:rsidP="00841285">
            <w:pPr>
              <w:rPr>
                <w:rFonts w:cs="Arial"/>
                <w:color w:val="000000" w:themeColor="text1"/>
                <w:sz w:val="18"/>
                <w:szCs w:val="18"/>
              </w:rPr>
            </w:pPr>
            <w:r>
              <w:rPr>
                <w:rFonts w:cs="Arial"/>
                <w:color w:val="000000" w:themeColor="text1"/>
                <w:sz w:val="18"/>
                <w:szCs w:val="18"/>
              </w:rPr>
              <w:t>9</w:t>
            </w:r>
            <w:r w:rsidRPr="00F40BE5">
              <w:rPr>
                <w:rFonts w:cs="Arial"/>
                <w:color w:val="000000" w:themeColor="text1"/>
                <w:sz w:val="18"/>
                <w:szCs w:val="18"/>
              </w:rPr>
              <w:t xml:space="preserve">. </w:t>
            </w:r>
            <w:r w:rsidRPr="00F40BE5">
              <w:rPr>
                <w:rFonts w:cs="Arial" w:hint="eastAsia"/>
                <w:color w:val="000000" w:themeColor="text1"/>
                <w:sz w:val="18"/>
                <w:szCs w:val="18"/>
              </w:rPr>
              <w:t>S</w:t>
            </w:r>
            <w:r w:rsidRPr="00F40BE5">
              <w:rPr>
                <w:rFonts w:cs="Arial"/>
                <w:color w:val="000000" w:themeColor="text1"/>
                <w:sz w:val="18"/>
                <w:szCs w:val="18"/>
              </w:rPr>
              <w:t>upported CSI-RS resource types: Periodic CSI-RS, Semi-persistent CSI-RS, Aperiodic CSI-RS</w:t>
            </w:r>
          </w:p>
          <w:p w14:paraId="010A8E87" w14:textId="77777777" w:rsidR="001E4A34" w:rsidRPr="00F40BE5" w:rsidRDefault="001E4A34" w:rsidP="00841285">
            <w:pPr>
              <w:rPr>
                <w:rFonts w:cs="Arial"/>
                <w:color w:val="000000" w:themeColor="text1"/>
                <w:sz w:val="18"/>
                <w:szCs w:val="18"/>
              </w:rPr>
            </w:pPr>
            <w:r>
              <w:rPr>
                <w:rFonts w:cs="Arial"/>
                <w:color w:val="000000" w:themeColor="text1"/>
                <w:sz w:val="18"/>
                <w:szCs w:val="18"/>
              </w:rPr>
              <w:t>10</w:t>
            </w:r>
            <w:r w:rsidRPr="00F40BE5">
              <w:rPr>
                <w:rFonts w:cs="Arial"/>
                <w:color w:val="000000" w:themeColor="text1"/>
                <w:sz w:val="18"/>
                <w:szCs w:val="18"/>
              </w:rPr>
              <w:t>. Supported inference report types: Periodic CSI report, Aperiodic CSI report</w:t>
            </w:r>
          </w:p>
          <w:p w14:paraId="0D0A899E" w14:textId="77777777" w:rsidR="001E4A34" w:rsidRPr="00F40BE5" w:rsidRDefault="001E4A34" w:rsidP="00841285">
            <w:pPr>
              <w:rPr>
                <w:rFonts w:cs="Arial"/>
                <w:color w:val="000000" w:themeColor="text1"/>
                <w:sz w:val="18"/>
                <w:szCs w:val="18"/>
              </w:rPr>
            </w:pPr>
            <w:r>
              <w:rPr>
                <w:rFonts w:cs="Arial"/>
                <w:color w:val="000000" w:themeColor="text1"/>
                <w:sz w:val="18"/>
                <w:szCs w:val="18"/>
              </w:rPr>
              <w:t>11</w:t>
            </w:r>
            <w:r w:rsidRPr="00F40BE5">
              <w:rPr>
                <w:rFonts w:cs="Arial"/>
                <w:color w:val="000000" w:themeColor="text1"/>
                <w:sz w:val="18"/>
                <w:szCs w:val="18"/>
              </w:rPr>
              <w:t>. Supported options for performance monitoring for beam case 1 with UE side model</w:t>
            </w:r>
          </w:p>
          <w:p w14:paraId="684E2B31" w14:textId="77777777" w:rsidR="001E4A34" w:rsidRPr="00CD2F3F" w:rsidRDefault="001E4A34" w:rsidP="00841285">
            <w:pPr>
              <w:rPr>
                <w:rFonts w:cs="Arial"/>
                <w:color w:val="000000" w:themeColor="text1"/>
                <w:sz w:val="18"/>
                <w:szCs w:val="18"/>
              </w:rPr>
            </w:pPr>
            <w:r>
              <w:rPr>
                <w:rFonts w:cs="Arial"/>
                <w:color w:val="000000" w:themeColor="text1"/>
                <w:sz w:val="18"/>
                <w:szCs w:val="18"/>
              </w:rPr>
              <w:t>1</w:t>
            </w:r>
            <w:r w:rsidRPr="00CD2F3F">
              <w:rPr>
                <w:rFonts w:cs="Arial" w:hint="eastAsia"/>
                <w:color w:val="000000" w:themeColor="text1"/>
                <w:sz w:val="18"/>
                <w:szCs w:val="18"/>
              </w:rPr>
              <w:t>2. Maximum number of K for reporting b</w:t>
            </w:r>
            <w:r w:rsidRPr="00CD2F3F">
              <w:rPr>
                <w:rFonts w:cs="Arial"/>
                <w:color w:val="000000" w:themeColor="text1"/>
                <w:sz w:val="18"/>
                <w:szCs w:val="18"/>
              </w:rPr>
              <w:t>eam information on predicted Top K beam</w:t>
            </w:r>
            <w:r w:rsidRPr="00CD2F3F">
              <w:rPr>
                <w:rFonts w:cs="Arial" w:hint="eastAsia"/>
                <w:color w:val="000000" w:themeColor="text1"/>
                <w:sz w:val="18"/>
                <w:szCs w:val="18"/>
              </w:rPr>
              <w:t>s</w:t>
            </w:r>
          </w:p>
          <w:p w14:paraId="19DBF65E" w14:textId="412943DF" w:rsidR="001E4A34" w:rsidRPr="00F40BE5" w:rsidRDefault="001E4A34" w:rsidP="00841285">
            <w:pPr>
              <w:rPr>
                <w:rFonts w:cs="Arial"/>
                <w:color w:val="000000" w:themeColor="text1"/>
                <w:sz w:val="18"/>
                <w:szCs w:val="18"/>
              </w:rPr>
            </w:pPr>
            <w:r>
              <w:rPr>
                <w:rFonts w:cs="Arial"/>
                <w:color w:val="000000" w:themeColor="text1"/>
                <w:sz w:val="18"/>
                <w:szCs w:val="18"/>
              </w:rPr>
              <w:t>13</w:t>
            </w:r>
            <w:r w:rsidRPr="00F40BE5">
              <w:rPr>
                <w:rFonts w:cs="Arial"/>
                <w:color w:val="000000" w:themeColor="text1"/>
                <w:sz w:val="18"/>
                <w:szCs w:val="18"/>
              </w:rPr>
              <w:t>. Maximum number of periodic CSI report setting per BWP for beam prediction repot</w:t>
            </w:r>
          </w:p>
          <w:p w14:paraId="2687442C" w14:textId="77777777" w:rsidR="001E4A34" w:rsidRPr="00F40BE5" w:rsidRDefault="001E4A34" w:rsidP="00841285">
            <w:pPr>
              <w:rPr>
                <w:rFonts w:cs="Arial"/>
                <w:color w:val="000000" w:themeColor="text1"/>
                <w:sz w:val="18"/>
                <w:szCs w:val="18"/>
              </w:rPr>
            </w:pPr>
            <w:r>
              <w:rPr>
                <w:rFonts w:cs="Arial"/>
                <w:color w:val="000000" w:themeColor="text1"/>
                <w:sz w:val="18"/>
                <w:szCs w:val="18"/>
              </w:rPr>
              <w:t>14</w:t>
            </w:r>
            <w:r w:rsidRPr="00F40BE5">
              <w:rPr>
                <w:rFonts w:cs="Arial"/>
                <w:color w:val="000000" w:themeColor="text1"/>
                <w:sz w:val="18"/>
                <w:szCs w:val="18"/>
              </w:rPr>
              <w:t>. Maximum number of aperiodic CSI report setting per BWP for beam prediction report</w:t>
            </w:r>
          </w:p>
          <w:p w14:paraId="2E4F2586" w14:textId="77777777" w:rsidR="001E4A34" w:rsidRPr="00F40BE5" w:rsidRDefault="001E4A34" w:rsidP="00841285">
            <w:pPr>
              <w:rPr>
                <w:rFonts w:cs="Arial"/>
                <w:color w:val="7030A0"/>
                <w:sz w:val="18"/>
                <w:szCs w:val="18"/>
              </w:rPr>
            </w:pPr>
            <w:r>
              <w:rPr>
                <w:rFonts w:cs="Arial"/>
                <w:color w:val="000000" w:themeColor="text1"/>
                <w:sz w:val="18"/>
                <w:szCs w:val="18"/>
              </w:rPr>
              <w:t>15</w:t>
            </w:r>
            <w:r w:rsidRPr="00F40BE5">
              <w:rPr>
                <w:rFonts w:cs="Arial"/>
                <w:color w:val="000000" w:themeColor="text1"/>
                <w:sz w:val="18"/>
                <w:szCs w:val="18"/>
              </w:rPr>
              <w:t>. Maximum number of semi-persistent CSI report setting per BWP for beam prediction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F61D8" w14:textId="77777777" w:rsidR="001E4A34" w:rsidRPr="00F40BE5" w:rsidRDefault="001E4A34" w:rsidP="00841285">
            <w:pPr>
              <w:pStyle w:val="TAL"/>
              <w:rPr>
                <w:rFonts w:eastAsia="MS Mincho"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395EFB" w14:textId="77777777" w:rsidR="001E4A34" w:rsidRPr="00F40BE5" w:rsidRDefault="001E4A34" w:rsidP="00841285">
            <w:pPr>
              <w:pStyle w:val="TAL"/>
              <w:rPr>
                <w:rFonts w:eastAsia="SimSun" w:cs="Arial"/>
                <w:szCs w:val="18"/>
              </w:rPr>
            </w:pPr>
            <w:r w:rsidRPr="00F40BE5">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D8FEA" w14:textId="77777777" w:rsidR="001E4A34" w:rsidRPr="00F40BE5" w:rsidRDefault="001E4A34" w:rsidP="00841285">
            <w:pPr>
              <w:pStyle w:val="TAL"/>
              <w:rPr>
                <w:rFonts w:cs="Arial"/>
                <w:szCs w:val="18"/>
              </w:rPr>
            </w:pPr>
            <w:r w:rsidRPr="00F40BE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6B77C" w14:textId="77777777" w:rsidR="001E4A34" w:rsidRPr="00F40BE5" w:rsidRDefault="001E4A34" w:rsidP="00841285">
            <w:pPr>
              <w:pStyle w:val="TAL"/>
              <w:rPr>
                <w:rFonts w:eastAsia="SimSun" w:cs="Arial"/>
                <w:szCs w:val="18"/>
              </w:rPr>
            </w:pPr>
            <w:r w:rsidRPr="00F40BE5">
              <w:rPr>
                <w:rFonts w:cs="Arial"/>
                <w:szCs w:val="18"/>
              </w:rPr>
              <w:t>AI/ML based beam management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39E1B9" w14:textId="77777777" w:rsidR="001E4A34" w:rsidRPr="00F40BE5" w:rsidRDefault="001E4A34" w:rsidP="00841285">
            <w:pPr>
              <w:pStyle w:val="TAL"/>
              <w:rPr>
                <w:rFonts w:eastAsia="SimSun"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95293B" w14:textId="77777777" w:rsidR="001E4A34" w:rsidRPr="00F40BE5" w:rsidRDefault="001E4A34" w:rsidP="00841285">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5BB107" w14:textId="77777777" w:rsidR="001E4A34" w:rsidRPr="00F40BE5" w:rsidRDefault="001E4A34" w:rsidP="00841285">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315F0" w14:textId="77777777" w:rsidR="001E4A34" w:rsidRPr="00F40BE5" w:rsidRDefault="001E4A34" w:rsidP="00841285">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5B19" w14:textId="77777777" w:rsidR="001E4A34" w:rsidRPr="00F40BE5" w:rsidRDefault="001E4A34" w:rsidP="00841285">
            <w:pPr>
              <w:pStyle w:val="TAL"/>
              <w:rPr>
                <w:rFonts w:cs="Arial"/>
                <w:szCs w:val="18"/>
              </w:rPr>
            </w:pPr>
            <w:r w:rsidRPr="00F40BE5">
              <w:rPr>
                <w:rFonts w:cs="Arial"/>
                <w:szCs w:val="18"/>
                <w:highlight w:val="yellow"/>
              </w:rPr>
              <w:t>FFS: Further partitioning of this FG based on existing and future agreements</w:t>
            </w:r>
          </w:p>
          <w:p w14:paraId="67ECAFC9" w14:textId="77777777" w:rsidR="001E4A34" w:rsidRPr="00F40BE5" w:rsidRDefault="001E4A34" w:rsidP="00841285">
            <w:pPr>
              <w:pStyle w:val="TAL"/>
              <w:rPr>
                <w:rFonts w:cs="Arial"/>
                <w:szCs w:val="18"/>
              </w:rPr>
            </w:pPr>
          </w:p>
          <w:p w14:paraId="7E20ACD3" w14:textId="77777777" w:rsidR="001E4A34" w:rsidRPr="00F40BE5" w:rsidRDefault="001E4A34" w:rsidP="00841285">
            <w:pPr>
              <w:pStyle w:val="TAL"/>
              <w:rPr>
                <w:rFonts w:cs="Arial"/>
                <w:szCs w:val="18"/>
              </w:rPr>
            </w:pPr>
            <w:r w:rsidRPr="00F40BE5">
              <w:rPr>
                <w:rFonts w:cs="Arial"/>
                <w:szCs w:val="18"/>
                <w:highlight w:val="yellow"/>
              </w:rPr>
              <w:t>FFS: CPU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0FB1" w14:textId="77777777" w:rsidR="001E4A34" w:rsidRPr="00F40BE5" w:rsidRDefault="001E4A34" w:rsidP="00841285">
            <w:pPr>
              <w:pStyle w:val="TAL"/>
              <w:rPr>
                <w:rFonts w:cs="Arial"/>
                <w:szCs w:val="18"/>
              </w:rPr>
            </w:pPr>
            <w:r w:rsidRPr="00F40BE5">
              <w:rPr>
                <w:rFonts w:cs="Arial"/>
                <w:szCs w:val="18"/>
              </w:rPr>
              <w:t>Optional with capability signalling</w:t>
            </w:r>
          </w:p>
        </w:tc>
      </w:tr>
      <w:tr w:rsidR="001E4A34" w:rsidRPr="00172614" w14:paraId="23C73D2C"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91B01C"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E2BAB"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DFE95" w14:textId="77777777" w:rsidR="001E4A34" w:rsidRPr="00C11C5A" w:rsidRDefault="001E4A34" w:rsidP="00841285">
            <w:pPr>
              <w:pStyle w:val="TAL"/>
              <w:rPr>
                <w:rFonts w:eastAsia="SimSun" w:cs="Arial"/>
                <w:sz w:val="14"/>
                <w:szCs w:val="14"/>
              </w:rPr>
            </w:pPr>
            <w:r w:rsidRPr="007A37F9">
              <w:rPr>
                <w:rFonts w:cs="Arial"/>
                <w:szCs w:val="18"/>
              </w:rPr>
              <w:t>UE-sided beam prediction for BM-Case1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C948F" w14:textId="77777777" w:rsidR="001E4A34" w:rsidRPr="007A37F9" w:rsidRDefault="001E4A34" w:rsidP="00841285">
            <w:pPr>
              <w:rPr>
                <w:rFonts w:cs="Arial"/>
                <w:sz w:val="18"/>
                <w:szCs w:val="18"/>
              </w:rPr>
            </w:pPr>
            <w:r w:rsidRPr="007A37F9">
              <w:rPr>
                <w:rFonts w:cs="Arial"/>
                <w:sz w:val="18"/>
                <w:szCs w:val="18"/>
              </w:rPr>
              <w:t>1. Support of beam prediction, reporting of predicted beams and predicted L1-RSRP, for BM-Case1 (spatial domain beam prediction)</w:t>
            </w:r>
          </w:p>
          <w:p w14:paraId="58FC2A82" w14:textId="77777777" w:rsidR="001E4A34" w:rsidRPr="00C11C5A" w:rsidRDefault="001E4A34" w:rsidP="00841285">
            <w:pPr>
              <w:rPr>
                <w:rFonts w:cs="Arial"/>
                <w:sz w:val="14"/>
                <w:szCs w:val="14"/>
              </w:rPr>
            </w:pPr>
            <w:r w:rsidRPr="007A37F9">
              <w:rPr>
                <w:rFonts w:cs="Arial"/>
                <w:sz w:val="18"/>
                <w:szCs w:val="18"/>
              </w:rPr>
              <w:t>2 Maximum number of reported predicted beams and predicted L1-RSRP (K)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7A11B"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C6785" w14:textId="77777777" w:rsidR="001E4A34" w:rsidRPr="00C11C5A" w:rsidRDefault="001E4A34" w:rsidP="00841285">
            <w:pPr>
              <w:pStyle w:val="TAL"/>
              <w:rPr>
                <w:rFonts w:eastAsia="SimSun" w:cs="Arial"/>
                <w:sz w:val="14"/>
                <w:szCs w:val="14"/>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C2392" w14:textId="77777777" w:rsidR="001E4A34" w:rsidRPr="00C11C5A" w:rsidRDefault="001E4A34" w:rsidP="00841285">
            <w:pPr>
              <w:pStyle w:val="TAL"/>
              <w:rPr>
                <w:rFonts w:cs="Arial"/>
                <w:sz w:val="14"/>
                <w:szCs w:val="14"/>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FD721B" w14:textId="77777777" w:rsidR="001E4A34" w:rsidRPr="00C11C5A" w:rsidRDefault="001E4A34" w:rsidP="00841285">
            <w:pPr>
              <w:pStyle w:val="TAL"/>
              <w:rPr>
                <w:rFonts w:cs="Arial"/>
                <w:sz w:val="14"/>
                <w:szCs w:val="14"/>
              </w:rPr>
            </w:pPr>
            <w:r w:rsidRPr="007A37F9">
              <w:rPr>
                <w:rFonts w:cs="Arial"/>
                <w:szCs w:val="18"/>
              </w:rPr>
              <w:t>AI/ML based beam prediction, with predicted L1-RSRP reporting,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0F3606"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85135"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02D9A"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2547E"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C06707" w14:textId="77777777" w:rsidR="001E4A34" w:rsidRPr="007A37F9" w:rsidRDefault="001E4A34" w:rsidP="00841285">
            <w:pPr>
              <w:pStyle w:val="TAL"/>
              <w:rPr>
                <w:rFonts w:cs="Arial"/>
                <w:szCs w:val="18"/>
              </w:rPr>
            </w:pPr>
            <w:r w:rsidRPr="007A37F9">
              <w:rPr>
                <w:rFonts w:cs="Arial"/>
                <w:szCs w:val="18"/>
                <w:highlight w:val="yellow"/>
              </w:rPr>
              <w:t>[FFS: Component 2 candidate values]</w:t>
            </w:r>
          </w:p>
          <w:p w14:paraId="6D3D37C1" w14:textId="77777777" w:rsidR="001E4A34" w:rsidRPr="007A37F9" w:rsidRDefault="001E4A34" w:rsidP="00841285">
            <w:pPr>
              <w:pStyle w:val="TAL"/>
              <w:rPr>
                <w:rFonts w:cs="Arial"/>
                <w:szCs w:val="18"/>
                <w:highlight w:val="yellow"/>
              </w:rPr>
            </w:pPr>
          </w:p>
          <w:p w14:paraId="6090DA80" w14:textId="77777777" w:rsidR="001E4A34" w:rsidRPr="00C11C5A" w:rsidRDefault="001E4A34" w:rsidP="00841285">
            <w:pPr>
              <w:pStyle w:val="TAL"/>
              <w:rPr>
                <w:rFonts w:cs="Arial"/>
                <w:sz w:val="14"/>
                <w:szCs w:val="14"/>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B5637" w14:textId="77777777" w:rsidR="001E4A34" w:rsidRPr="00C11C5A" w:rsidRDefault="001E4A34" w:rsidP="00841285">
            <w:pPr>
              <w:pStyle w:val="TAL"/>
              <w:rPr>
                <w:rFonts w:cs="Arial"/>
                <w:sz w:val="14"/>
                <w:szCs w:val="14"/>
              </w:rPr>
            </w:pPr>
            <w:r w:rsidRPr="007A37F9">
              <w:rPr>
                <w:rFonts w:cs="Arial"/>
                <w:szCs w:val="18"/>
              </w:rPr>
              <w:t>Optional with capability signalling</w:t>
            </w:r>
          </w:p>
        </w:tc>
      </w:tr>
    </w:tbl>
    <w:p w14:paraId="63B58250" w14:textId="77777777" w:rsidR="001E4A34" w:rsidRDefault="001E4A34">
      <w:pPr>
        <w:pStyle w:val="maintext"/>
        <w:ind w:firstLineChars="90" w:firstLine="180"/>
        <w:rPr>
          <w:rFonts w:ascii="Calibri" w:hAnsi="Calibri" w:cs="Arial"/>
          <w:b/>
          <w:lang w:val="en-US"/>
        </w:rPr>
      </w:pPr>
    </w:p>
    <w:p w14:paraId="08963D42"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1E4A34" w14:paraId="4BE9EB18" w14:textId="77777777" w:rsidTr="002944CC">
        <w:tc>
          <w:tcPr>
            <w:tcW w:w="1818" w:type="dxa"/>
            <w:tcBorders>
              <w:top w:val="single" w:sz="4" w:space="0" w:color="auto"/>
              <w:left w:val="single" w:sz="4" w:space="0" w:color="auto"/>
              <w:bottom w:val="single" w:sz="4" w:space="0" w:color="auto"/>
              <w:right w:val="single" w:sz="4" w:space="0" w:color="auto"/>
            </w:tcBorders>
            <w:shd w:val="clear" w:color="auto" w:fill="D9E2F3"/>
          </w:tcPr>
          <w:p w14:paraId="79260222"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22CCE0F"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1E4A34" w:rsidRPr="0014119A" w14:paraId="0DFD2CB2" w14:textId="77777777" w:rsidTr="002944CC">
        <w:tc>
          <w:tcPr>
            <w:tcW w:w="1818" w:type="dxa"/>
            <w:tcBorders>
              <w:top w:val="single" w:sz="4" w:space="0" w:color="auto"/>
              <w:left w:val="single" w:sz="4" w:space="0" w:color="auto"/>
              <w:bottom w:val="single" w:sz="4" w:space="0" w:color="auto"/>
              <w:right w:val="single" w:sz="4" w:space="0" w:color="auto"/>
            </w:tcBorders>
          </w:tcPr>
          <w:p w14:paraId="67ECC2CB" w14:textId="25CA0F43" w:rsidR="001E4A34" w:rsidRPr="0014119A" w:rsidRDefault="0014119A" w:rsidP="00841285">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D180EED" w14:textId="6A7C5D9B" w:rsidR="001E4A34" w:rsidRDefault="0014119A"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For components 3/4/5</w:t>
            </w:r>
            <w:r w:rsidR="003E3844">
              <w:rPr>
                <w:rFonts w:ascii="Calibri" w:eastAsia="Yu Mincho" w:hAnsi="Calibri" w:cs="Calibri" w:hint="eastAsia"/>
                <w:lang w:val="en-GB" w:eastAsia="ja-JP"/>
              </w:rPr>
              <w:t>/13/14/15</w:t>
            </w:r>
            <w:r>
              <w:rPr>
                <w:rFonts w:ascii="Calibri" w:eastAsia="Yu Mincho" w:hAnsi="Calibri" w:cs="Calibri" w:hint="eastAsia"/>
                <w:lang w:val="en-GB" w:eastAsia="ja-JP"/>
              </w:rPr>
              <w:t xml:space="preserve"> in 58-1-</w:t>
            </w:r>
            <w:r w:rsidR="002D107C">
              <w:rPr>
                <w:rFonts w:ascii="Calibri" w:eastAsia="Yu Mincho" w:hAnsi="Calibri" w:cs="Calibri" w:hint="eastAsia"/>
                <w:lang w:val="en-GB" w:eastAsia="ja-JP"/>
              </w:rPr>
              <w:t>2</w:t>
            </w:r>
            <w:r>
              <w:rPr>
                <w:rFonts w:ascii="Calibri" w:eastAsia="Yu Mincho" w:hAnsi="Calibri" w:cs="Calibri" w:hint="eastAsia"/>
                <w:lang w:val="en-GB" w:eastAsia="ja-JP"/>
              </w:rPr>
              <w:t xml:space="preserve">, we </w:t>
            </w:r>
            <w:r w:rsidR="003E3844">
              <w:rPr>
                <w:rFonts w:ascii="Calibri" w:eastAsia="Yu Mincho" w:hAnsi="Calibri" w:cs="Calibri" w:hint="eastAsia"/>
                <w:lang w:val="en-GB" w:eastAsia="ja-JP"/>
              </w:rPr>
              <w:t xml:space="preserve">think </w:t>
            </w:r>
            <w:r>
              <w:rPr>
                <w:rFonts w:ascii="Calibri" w:eastAsia="Yu Mincho" w:hAnsi="Calibri" w:cs="Calibri" w:hint="eastAsia"/>
                <w:lang w:val="en-GB" w:eastAsia="ja-JP"/>
              </w:rPr>
              <w:t xml:space="preserve">these values should </w:t>
            </w:r>
            <w:r w:rsidR="003E3844">
              <w:rPr>
                <w:rFonts w:ascii="Calibri" w:eastAsia="Yu Mincho" w:hAnsi="Calibri" w:cs="Calibri" w:hint="eastAsia"/>
                <w:lang w:val="en-GB" w:eastAsia="ja-JP"/>
              </w:rPr>
              <w:t xml:space="preserve">not </w:t>
            </w:r>
            <w:r>
              <w:rPr>
                <w:rFonts w:ascii="Calibri" w:eastAsia="Yu Mincho" w:hAnsi="Calibri" w:cs="Calibri" w:hint="eastAsia"/>
                <w:lang w:val="en-GB" w:eastAsia="ja-JP"/>
              </w:rPr>
              <w:t xml:space="preserve">be reported </w:t>
            </w:r>
            <w:r w:rsidR="002D107C">
              <w:rPr>
                <w:rFonts w:ascii="Calibri" w:eastAsia="Yu Mincho" w:hAnsi="Calibri" w:cs="Calibri" w:hint="eastAsia"/>
                <w:lang w:val="en-GB" w:eastAsia="ja-JP"/>
              </w:rPr>
              <w:t>only for</w:t>
            </w:r>
            <w:r w:rsidR="00691A19">
              <w:rPr>
                <w:rFonts w:ascii="Calibri" w:eastAsia="Yu Mincho" w:hAnsi="Calibri" w:cs="Calibri" w:hint="eastAsia"/>
                <w:lang w:val="en-GB" w:eastAsia="ja-JP"/>
              </w:rPr>
              <w:t xml:space="preserve"> AI-based CSI reporting</w:t>
            </w:r>
            <w:r w:rsidR="002D107C">
              <w:rPr>
                <w:rFonts w:ascii="Calibri" w:eastAsia="Yu Mincho" w:hAnsi="Calibri" w:cs="Calibri" w:hint="eastAsia"/>
                <w:lang w:val="en-GB" w:eastAsia="ja-JP"/>
              </w:rPr>
              <w:t xml:space="preserve"> BM Case 1</w:t>
            </w:r>
            <w:r>
              <w:rPr>
                <w:rFonts w:ascii="Calibri" w:eastAsia="Yu Mincho" w:hAnsi="Calibri" w:cs="Calibri" w:hint="eastAsia"/>
                <w:lang w:val="en-GB" w:eastAsia="ja-JP"/>
              </w:rPr>
              <w:t xml:space="preserve">. In the legacy UE capability </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FG </w:t>
            </w:r>
            <w:r w:rsidR="00D6623B">
              <w:rPr>
                <w:rFonts w:ascii="Calibri" w:eastAsia="Yu Mincho" w:hAnsi="Calibri" w:cs="Calibri" w:hint="eastAsia"/>
                <w:lang w:val="en-GB" w:eastAsia="ja-JP"/>
              </w:rPr>
              <w:t>2-35</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 UE reports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activated</w:t>
            </w:r>
            <w:r w:rsidR="00D6623B">
              <w:rPr>
                <w:rFonts w:ascii="Calibri" w:eastAsia="Yu Mincho" w:hAnsi="Calibri" w:cs="Calibri" w:hint="eastAsia"/>
                <w:lang w:val="en-GB" w:eastAsia="ja-JP"/>
              </w:rPr>
              <w:t>/configured</w:t>
            </w:r>
            <w:r>
              <w:rPr>
                <w:rFonts w:ascii="Calibri" w:eastAsia="Yu Mincho" w:hAnsi="Calibri" w:cs="Calibri" w:hint="eastAsia"/>
                <w:lang w:val="en-GB" w:eastAsia="ja-JP"/>
              </w:rPr>
              <w:t xml:space="preserve"> CSI reporting </w:t>
            </w:r>
            <w:r w:rsidR="002D107C">
              <w:rPr>
                <w:rFonts w:ascii="Calibri" w:eastAsia="Yu Mincho" w:hAnsi="Calibri" w:cs="Calibri" w:hint="eastAsia"/>
                <w:lang w:val="en-GB" w:eastAsia="ja-JP"/>
              </w:rPr>
              <w:t>in total (</w:t>
            </w:r>
            <w:r>
              <w:rPr>
                <w:rFonts w:ascii="Calibri" w:eastAsia="Yu Mincho" w:hAnsi="Calibri" w:cs="Calibri" w:hint="eastAsia"/>
                <w:lang w:val="en-GB" w:eastAsia="ja-JP"/>
              </w:rPr>
              <w:t xml:space="preserve">not per </w:t>
            </w:r>
            <w:r w:rsidR="002D107C">
              <w:rPr>
                <w:rFonts w:ascii="Calibri" w:eastAsia="Yu Mincho" w:hAnsi="Calibri" w:cs="Calibri" w:hint="eastAsia"/>
                <w:lang w:val="en-GB" w:eastAsia="ja-JP"/>
              </w:rPr>
              <w:t xml:space="preserve">each </w:t>
            </w:r>
            <w:r>
              <w:rPr>
                <w:rFonts w:ascii="Calibri" w:eastAsia="Yu Mincho" w:hAnsi="Calibri" w:cs="Calibri" w:hint="eastAsia"/>
                <w:lang w:val="en-GB" w:eastAsia="ja-JP"/>
              </w:rPr>
              <w:t>use case</w:t>
            </w:r>
            <w:r w:rsidR="002D107C">
              <w:rPr>
                <w:rFonts w:ascii="Calibri" w:eastAsia="Yu Mincho" w:hAnsi="Calibri" w:cs="Calibri" w:hint="eastAsia"/>
                <w:lang w:val="en-GB" w:eastAsia="ja-JP"/>
              </w:rPr>
              <w:t>)</w:t>
            </w:r>
            <w:r>
              <w:rPr>
                <w:rFonts w:ascii="Calibri" w:eastAsia="Yu Mincho" w:hAnsi="Calibri" w:cs="Calibri" w:hint="eastAsia"/>
                <w:lang w:val="en-GB" w:eastAsia="ja-JP"/>
              </w:rPr>
              <w:t xml:space="preserve">. Following </w:t>
            </w:r>
            <w:r>
              <w:rPr>
                <w:rFonts w:ascii="Calibri" w:eastAsia="Yu Mincho" w:hAnsi="Calibri" w:cs="Calibri"/>
                <w:lang w:val="en-GB" w:eastAsia="ja-JP"/>
              </w:rPr>
              <w:t>that</w:t>
            </w:r>
            <w:r>
              <w:rPr>
                <w:rFonts w:ascii="Calibri" w:eastAsia="Yu Mincho" w:hAnsi="Calibri" w:cs="Calibri" w:hint="eastAsia"/>
                <w:lang w:val="en-GB" w:eastAsia="ja-JP"/>
              </w:rPr>
              <w:t xml:space="preserve">, for AI-based CSI reporting, UE should report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w:t>
            </w:r>
            <w:r>
              <w:rPr>
                <w:rFonts w:ascii="Calibri" w:eastAsia="Yu Mincho" w:hAnsi="Calibri" w:cs="Calibri"/>
                <w:lang w:val="en-GB" w:eastAsia="ja-JP"/>
              </w:rPr>
              <w:t>configured</w:t>
            </w:r>
            <w:r>
              <w:rPr>
                <w:rFonts w:ascii="Calibri" w:eastAsia="Yu Mincho" w:hAnsi="Calibri" w:cs="Calibri" w:hint="eastAsia"/>
                <w:lang w:val="en-GB" w:eastAsia="ja-JP"/>
              </w:rPr>
              <w:t>/</w:t>
            </w:r>
            <w:r>
              <w:rPr>
                <w:rFonts w:ascii="Calibri" w:eastAsia="Yu Mincho" w:hAnsi="Calibri" w:cs="Calibri"/>
                <w:lang w:val="en-GB" w:eastAsia="ja-JP"/>
              </w:rPr>
              <w:t>activated</w:t>
            </w:r>
            <w:r>
              <w:rPr>
                <w:rFonts w:ascii="Calibri" w:eastAsia="Yu Mincho" w:hAnsi="Calibri" w:cs="Calibri" w:hint="eastAsia"/>
                <w:lang w:val="en-GB" w:eastAsia="ja-JP"/>
              </w:rPr>
              <w:t xml:space="preserve">/triggered for </w:t>
            </w:r>
            <w:r w:rsidR="000A7A4F">
              <w:rPr>
                <w:rFonts w:ascii="Calibri" w:eastAsia="Yu Mincho" w:hAnsi="Calibri" w:cs="Calibri" w:hint="eastAsia"/>
                <w:lang w:val="en-GB" w:eastAsia="ja-JP"/>
              </w:rPr>
              <w:t>total</w:t>
            </w:r>
            <w:r>
              <w:rPr>
                <w:rFonts w:ascii="Calibri" w:eastAsia="Yu Mincho" w:hAnsi="Calibri" w:cs="Calibri" w:hint="eastAsia"/>
                <w:lang w:val="en-GB" w:eastAsia="ja-JP"/>
              </w:rPr>
              <w:t xml:space="preserve"> AI-based CSI </w:t>
            </w:r>
            <w:proofErr w:type="spellStart"/>
            <w:r>
              <w:rPr>
                <w:rFonts w:ascii="Calibri" w:eastAsia="Yu Mincho" w:hAnsi="Calibri" w:cs="Calibri" w:hint="eastAsia"/>
                <w:lang w:val="en-GB" w:eastAsia="ja-JP"/>
              </w:rPr>
              <w:t>reporting</w:t>
            </w:r>
            <w:r w:rsidR="003E3844">
              <w:rPr>
                <w:rFonts w:ascii="Calibri" w:eastAsia="Yu Mincho" w:hAnsi="Calibri" w:cs="Calibri" w:hint="eastAsia"/>
                <w:lang w:val="en-GB" w:eastAsia="ja-JP"/>
              </w:rPr>
              <w:t>s</w:t>
            </w:r>
            <w:proofErr w:type="spellEnd"/>
            <w:r w:rsidR="000A7A4F">
              <w:rPr>
                <w:rFonts w:ascii="Calibri" w:eastAsia="Yu Mincho" w:hAnsi="Calibri" w:cs="Calibri" w:hint="eastAsia"/>
                <w:lang w:val="en-GB" w:eastAsia="ja-JP"/>
              </w:rPr>
              <w:t xml:space="preserve"> not only for beam prediction reporting BM-Case1</w:t>
            </w:r>
            <w:r>
              <w:rPr>
                <w:rFonts w:ascii="Calibri" w:eastAsia="Yu Mincho" w:hAnsi="Calibri" w:cs="Calibri" w:hint="eastAsia"/>
                <w:lang w:val="en-GB" w:eastAsia="ja-JP"/>
              </w:rPr>
              <w:t>.</w:t>
            </w:r>
          </w:p>
          <w:p w14:paraId="7A0A6E94" w14:textId="40200011" w:rsidR="0014119A" w:rsidRDefault="0014119A" w:rsidP="00841285">
            <w:pPr>
              <w:rPr>
                <w:rFonts w:ascii="Calibri" w:eastAsia="Yu Mincho" w:hAnsi="Calibri" w:cs="Calibri"/>
                <w:lang w:val="en-GB" w:eastAsia="ja-JP"/>
              </w:rPr>
            </w:pPr>
            <w:r>
              <w:rPr>
                <w:rFonts w:ascii="Calibri" w:eastAsia="Yu Mincho" w:hAnsi="Calibri" w:cs="Calibri" w:hint="eastAsia"/>
                <w:lang w:val="en-GB" w:eastAsia="ja-JP"/>
              </w:rPr>
              <w:t>・</w:t>
            </w:r>
            <w:r w:rsidR="003E3844">
              <w:rPr>
                <w:rFonts w:ascii="Calibri" w:eastAsia="Yu Mincho" w:hAnsi="Calibri" w:cs="Calibri" w:hint="eastAsia"/>
                <w:lang w:val="en-GB" w:eastAsia="ja-JP"/>
              </w:rPr>
              <w:t>C</w:t>
            </w:r>
            <w:r>
              <w:rPr>
                <w:rFonts w:ascii="Calibri" w:eastAsia="Yu Mincho" w:hAnsi="Calibri" w:cs="Calibri" w:hint="eastAsia"/>
                <w:lang w:val="en-GB" w:eastAsia="ja-JP"/>
              </w:rPr>
              <w:t xml:space="preserve">omponents </w:t>
            </w:r>
            <w:r w:rsidR="000A7A4F">
              <w:rPr>
                <w:rFonts w:ascii="Calibri" w:eastAsia="Yu Mincho" w:hAnsi="Calibri" w:cs="Calibri" w:hint="eastAsia"/>
                <w:lang w:val="en-GB" w:eastAsia="ja-JP"/>
              </w:rPr>
              <w:t xml:space="preserve">6 and 7 </w:t>
            </w:r>
            <w:r w:rsidR="003E3844">
              <w:rPr>
                <w:rFonts w:ascii="Calibri" w:eastAsia="Yu Mincho" w:hAnsi="Calibri" w:cs="Calibri" w:hint="eastAsia"/>
                <w:lang w:val="en-GB" w:eastAsia="ja-JP"/>
              </w:rPr>
              <w:t>in 58-1-</w:t>
            </w:r>
            <w:r w:rsidR="002D107C">
              <w:rPr>
                <w:rFonts w:ascii="Calibri" w:eastAsia="Yu Mincho" w:hAnsi="Calibri" w:cs="Calibri" w:hint="eastAsia"/>
                <w:lang w:val="en-GB" w:eastAsia="ja-JP"/>
              </w:rPr>
              <w:t xml:space="preserve">2 </w:t>
            </w:r>
            <w:r w:rsidR="000A7A4F">
              <w:rPr>
                <w:rFonts w:ascii="Calibri" w:eastAsia="Yu Mincho" w:hAnsi="Calibri" w:cs="Calibri" w:hint="eastAsia"/>
                <w:lang w:val="en-GB" w:eastAsia="ja-JP"/>
              </w:rPr>
              <w:t xml:space="preserve">can be deleted, as they are covered by component 8. Also, the </w:t>
            </w:r>
            <w:r w:rsidR="003E3844">
              <w:rPr>
                <w:rFonts w:ascii="Calibri" w:eastAsia="Yu Mincho" w:hAnsi="Calibri" w:cs="Calibri"/>
                <w:lang w:val="en-GB" w:eastAsia="ja-JP"/>
              </w:rPr>
              <w:t>maximum</w:t>
            </w:r>
            <w:r w:rsidR="003E3844">
              <w:rPr>
                <w:rFonts w:ascii="Calibri" w:eastAsia="Yu Mincho" w:hAnsi="Calibri" w:cs="Calibri" w:hint="eastAsia"/>
                <w:lang w:val="en-GB" w:eastAsia="ja-JP"/>
              </w:rPr>
              <w:t xml:space="preserve"> </w:t>
            </w:r>
            <w:r w:rsidR="000A7A4F">
              <w:rPr>
                <w:rFonts w:ascii="Calibri" w:eastAsia="Yu Mincho" w:hAnsi="Calibri" w:cs="Calibri" w:hint="eastAsia"/>
                <w:lang w:val="en-GB" w:eastAsia="ja-JP"/>
              </w:rPr>
              <w:t xml:space="preserve">number of measurement resources for beam management is already covered by FG </w:t>
            </w:r>
            <w:r w:rsidR="00D6623B">
              <w:rPr>
                <w:rFonts w:ascii="Calibri" w:eastAsia="Yu Mincho" w:hAnsi="Calibri" w:cs="Calibri" w:hint="eastAsia"/>
                <w:lang w:val="en-GB" w:eastAsia="ja-JP"/>
              </w:rPr>
              <w:t>2-22</w:t>
            </w:r>
            <w:r w:rsidR="000A7A4F">
              <w:rPr>
                <w:rFonts w:ascii="Calibri" w:eastAsia="Yu Mincho" w:hAnsi="Calibri" w:cs="Calibri" w:hint="eastAsia"/>
                <w:lang w:val="en-GB" w:eastAsia="ja-JP"/>
              </w:rPr>
              <w:t xml:space="preserve">. It is not necessary for UE to report the maximum number of measured resources for </w:t>
            </w:r>
            <w:r w:rsidR="003E3844">
              <w:rPr>
                <w:rFonts w:ascii="Calibri" w:eastAsia="Yu Mincho" w:hAnsi="Calibri" w:cs="Calibri" w:hint="eastAsia"/>
                <w:lang w:val="en-GB" w:eastAsia="ja-JP"/>
              </w:rPr>
              <w:t xml:space="preserve">only </w:t>
            </w:r>
            <w:r w:rsidR="000A7A4F">
              <w:rPr>
                <w:rFonts w:ascii="Calibri" w:eastAsia="Yu Mincho" w:hAnsi="Calibri" w:cs="Calibri" w:hint="eastAsia"/>
                <w:lang w:val="en-GB" w:eastAsia="ja-JP"/>
              </w:rPr>
              <w:t xml:space="preserve">beam prediction in addition to FG </w:t>
            </w:r>
            <w:r w:rsidR="00D6623B">
              <w:rPr>
                <w:rFonts w:ascii="Calibri" w:eastAsia="Yu Mincho" w:hAnsi="Calibri" w:cs="Calibri" w:hint="eastAsia"/>
                <w:lang w:val="en-GB" w:eastAsia="ja-JP"/>
              </w:rPr>
              <w:t>2-22</w:t>
            </w:r>
            <w:r w:rsidR="000A7A4F">
              <w:rPr>
                <w:rFonts w:ascii="Calibri" w:eastAsia="Yu Mincho" w:hAnsi="Calibri" w:cs="Calibri" w:hint="eastAsia"/>
                <w:lang w:val="en-GB" w:eastAsia="ja-JP"/>
              </w:rPr>
              <w:t>.</w:t>
            </w:r>
          </w:p>
          <w:p w14:paraId="7457BCC4" w14:textId="26AF5036" w:rsidR="000A7A4F" w:rsidRDefault="000A7A4F"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9 and 10 </w:t>
            </w:r>
            <w:r w:rsidR="003E3844">
              <w:rPr>
                <w:rFonts w:ascii="Calibri" w:eastAsia="Yu Mincho" w:hAnsi="Calibri" w:cs="Calibri" w:hint="eastAsia"/>
                <w:lang w:val="en-GB" w:eastAsia="ja-JP"/>
              </w:rPr>
              <w:t>in 58-1-</w:t>
            </w:r>
            <w:r w:rsidR="002D107C">
              <w:rPr>
                <w:rFonts w:ascii="Calibri" w:eastAsia="Yu Mincho" w:hAnsi="Calibri" w:cs="Calibri" w:hint="eastAsia"/>
                <w:lang w:val="en-GB" w:eastAsia="ja-JP"/>
              </w:rPr>
              <w:t xml:space="preserve">2 </w:t>
            </w:r>
            <w:r>
              <w:rPr>
                <w:rFonts w:ascii="Calibri" w:eastAsia="Yu Mincho" w:hAnsi="Calibri" w:cs="Calibri" w:hint="eastAsia"/>
                <w:lang w:val="en-GB" w:eastAsia="ja-JP"/>
              </w:rPr>
              <w:t xml:space="preserve">are not necessary, as the support of the existing beam management </w:t>
            </w:r>
            <w:r>
              <w:rPr>
                <w:rFonts w:ascii="Calibri" w:eastAsia="Yu Mincho" w:hAnsi="Calibri" w:cs="Calibri"/>
                <w:lang w:val="en-GB" w:eastAsia="ja-JP"/>
              </w:rPr>
              <w:t>feature</w:t>
            </w:r>
            <w:r>
              <w:rPr>
                <w:rFonts w:ascii="Calibri" w:eastAsia="Yu Mincho" w:hAnsi="Calibri" w:cs="Calibri" w:hint="eastAsia"/>
                <w:lang w:val="en-GB" w:eastAsia="ja-JP"/>
              </w:rPr>
              <w:t xml:space="preserve"> is not reported per this granularity.</w:t>
            </w:r>
          </w:p>
          <w:p w14:paraId="00F9E61A" w14:textId="2EA4FEC3" w:rsidR="003E3844" w:rsidRPr="000A7A4F" w:rsidRDefault="000A7A4F" w:rsidP="00841285">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12 </w:t>
            </w:r>
            <w:r w:rsidR="003E3844">
              <w:rPr>
                <w:rFonts w:ascii="Calibri" w:eastAsia="Yu Mincho" w:hAnsi="Calibri" w:cs="Calibri" w:hint="eastAsia"/>
                <w:lang w:val="en-GB" w:eastAsia="ja-JP"/>
              </w:rPr>
              <w:t>in 58-1-</w:t>
            </w:r>
            <w:r w:rsidR="002D107C">
              <w:rPr>
                <w:rFonts w:ascii="Calibri" w:eastAsia="Yu Mincho" w:hAnsi="Calibri" w:cs="Calibri" w:hint="eastAsia"/>
                <w:lang w:val="en-GB" w:eastAsia="ja-JP"/>
              </w:rPr>
              <w:t xml:space="preserve">2 </w:t>
            </w:r>
            <w:r w:rsidR="003E3844">
              <w:rPr>
                <w:rFonts w:ascii="Calibri" w:eastAsia="Yu Mincho" w:hAnsi="Calibri" w:cs="Calibri" w:hint="eastAsia"/>
                <w:lang w:val="en-GB" w:eastAsia="ja-JP"/>
              </w:rPr>
              <w:t>and Component 2 in 58-1-3 are</w:t>
            </w:r>
            <w:r>
              <w:rPr>
                <w:rFonts w:ascii="Calibri" w:eastAsia="Yu Mincho" w:hAnsi="Calibri" w:cs="Calibri" w:hint="eastAsia"/>
                <w:lang w:val="en-GB" w:eastAsia="ja-JP"/>
              </w:rPr>
              <w:t xml:space="preserve"> not necessary. </w:t>
            </w:r>
            <w:proofErr w:type="spellStart"/>
            <w:r>
              <w:rPr>
                <w:rFonts w:ascii="Calibri" w:eastAsia="Yu Mincho" w:hAnsi="Calibri" w:cs="Calibri" w:hint="eastAsia"/>
                <w:lang w:val="en-GB" w:eastAsia="ja-JP"/>
              </w:rPr>
              <w:t>Capabiility</w:t>
            </w:r>
            <w:proofErr w:type="spellEnd"/>
            <w:r>
              <w:rPr>
                <w:rFonts w:ascii="Calibri" w:eastAsia="Yu Mincho" w:hAnsi="Calibri" w:cs="Calibri" w:hint="eastAsia"/>
                <w:lang w:val="en-GB" w:eastAsia="ja-JP"/>
              </w:rPr>
              <w:t xml:space="preserve"> of the number of beams</w:t>
            </w:r>
            <w:r w:rsidR="003E3844">
              <w:rPr>
                <w:rFonts w:ascii="Calibri" w:eastAsia="Yu Mincho" w:hAnsi="Calibri" w:cs="Calibri" w:hint="eastAsia"/>
                <w:lang w:val="en-GB" w:eastAsia="ja-JP"/>
              </w:rPr>
              <w:t xml:space="preserve"> to be predicted</w:t>
            </w:r>
            <w:r>
              <w:rPr>
                <w:rFonts w:ascii="Calibri" w:eastAsia="Yu Mincho" w:hAnsi="Calibri" w:cs="Calibri" w:hint="eastAsia"/>
                <w:lang w:val="en-GB" w:eastAsia="ja-JP"/>
              </w:rPr>
              <w:t xml:space="preserve"> is covered by </w:t>
            </w:r>
            <w:r>
              <w:rPr>
                <w:rFonts w:ascii="Calibri" w:eastAsia="Yu Mincho" w:hAnsi="Calibri" w:cs="Calibri"/>
                <w:lang w:val="en-GB" w:eastAsia="ja-JP"/>
              </w:rPr>
              <w:t>other</w:t>
            </w:r>
            <w:r>
              <w:rPr>
                <w:rFonts w:ascii="Calibri" w:eastAsia="Yu Mincho" w:hAnsi="Calibri" w:cs="Calibri" w:hint="eastAsia"/>
                <w:lang w:val="en-GB" w:eastAsia="ja-JP"/>
              </w:rPr>
              <w:t xml:space="preserve"> component.</w:t>
            </w:r>
            <w:r w:rsidR="003E3844">
              <w:rPr>
                <w:rFonts w:ascii="Calibri" w:eastAsia="Yu Mincho" w:hAnsi="Calibri" w:cs="Calibri" w:hint="eastAsia"/>
                <w:lang w:val="en-GB" w:eastAsia="ja-JP"/>
              </w:rPr>
              <w:t xml:space="preserve"> After UE obtains the predicted information, all UE needs to do for reporting is just to report some/all of those predicted information. As it is trivial implementation, the maximum number should not be subject to UE capability.</w:t>
            </w:r>
          </w:p>
        </w:tc>
      </w:tr>
      <w:tr w:rsidR="001A14A9" w:rsidRPr="0014119A" w14:paraId="1B524802" w14:textId="77777777" w:rsidTr="002944CC">
        <w:tc>
          <w:tcPr>
            <w:tcW w:w="1818" w:type="dxa"/>
            <w:tcBorders>
              <w:top w:val="single" w:sz="4" w:space="0" w:color="auto"/>
              <w:left w:val="single" w:sz="4" w:space="0" w:color="auto"/>
              <w:bottom w:val="single" w:sz="4" w:space="0" w:color="auto"/>
              <w:right w:val="single" w:sz="4" w:space="0" w:color="auto"/>
            </w:tcBorders>
          </w:tcPr>
          <w:p w14:paraId="5B72DEB3" w14:textId="1CA89CF7" w:rsidR="001A14A9" w:rsidRDefault="001A14A9" w:rsidP="001A14A9">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0B9A792A"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 xml:space="preserve">i), we have </w:t>
            </w:r>
            <w:r>
              <w:rPr>
                <w:rFonts w:ascii="Calibri" w:eastAsiaTheme="minorEastAsia" w:hAnsi="Calibri" w:cs="Calibri"/>
                <w:lang w:val="en-GB" w:eastAsia="zh-CN"/>
              </w:rPr>
              <w:t xml:space="preserve">concern on the notation of the FG. </w:t>
            </w:r>
            <w:r>
              <w:rPr>
                <w:rFonts w:ascii="Calibri" w:eastAsiaTheme="minorEastAsia" w:hAnsi="Calibri" w:cs="Calibri"/>
                <w:lang w:eastAsia="zh-CN"/>
              </w:rPr>
              <w:t xml:space="preserve">the AI/ML operation at UE may be UE proprietary implementation. What has to be known by NW is that the reported BM result is subject to prediction rather than legacy measurement, and monitoring is needed as the component of the FG. Therefore, the notation of the FG is changed to </w:t>
            </w:r>
            <w:r w:rsidRPr="00705FD3">
              <w:rPr>
                <w:rFonts w:ascii="Calibri" w:eastAsiaTheme="minorEastAsia" w:hAnsi="Calibri" w:cs="Calibri"/>
                <w:lang w:eastAsia="zh-CN"/>
              </w:rPr>
              <w:t>“</w:t>
            </w:r>
            <w:r>
              <w:rPr>
                <w:rFonts w:ascii="Calibri" w:eastAsiaTheme="minorEastAsia" w:hAnsi="Calibri" w:cs="Calibri"/>
                <w:lang w:eastAsia="zh-CN"/>
              </w:rPr>
              <w:t xml:space="preserve">UE side </w:t>
            </w:r>
            <w:r w:rsidRPr="00705FD3">
              <w:rPr>
                <w:rFonts w:ascii="Calibri" w:eastAsiaTheme="minorEastAsia" w:hAnsi="Calibri" w:cs="Calibri"/>
                <w:lang w:eastAsia="zh-CN"/>
              </w:rPr>
              <w:t>beam prediction -Case1”</w:t>
            </w:r>
            <w:r>
              <w:rPr>
                <w:rFonts w:ascii="Calibri" w:eastAsiaTheme="minorEastAsia" w:hAnsi="Calibri" w:cs="Calibri"/>
                <w:lang w:eastAsia="zh-CN"/>
              </w:rPr>
              <w:t xml:space="preserve"> for both 58-1-2 and 58-1-3.</w:t>
            </w:r>
          </w:p>
          <w:p w14:paraId="4026F409"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lastRenderedPageBreak/>
              <w:t>ii), regarding the associated ID in Component 2 of 58-1-2, why it is subject to UE capability? If UE side cannot train the model without associated ID, then it can simply report “not applicable” to any of the functionality without associated ID at the applicability report phase.</w:t>
            </w:r>
          </w:p>
          <w:p w14:paraId="316CC474"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 xml:space="preserve">iii), regarding </w:t>
            </w:r>
            <w:proofErr w:type="spellStart"/>
            <w:r>
              <w:rPr>
                <w:rFonts w:ascii="Calibri" w:eastAsiaTheme="minorEastAsia" w:hAnsi="Calibri" w:cs="Calibri"/>
                <w:lang w:eastAsia="zh-CN"/>
              </w:rPr>
              <w:t>Componentn</w:t>
            </w:r>
            <w:proofErr w:type="spellEnd"/>
            <w:r>
              <w:rPr>
                <w:rFonts w:ascii="Calibri" w:eastAsiaTheme="minorEastAsia" w:hAnsi="Calibri" w:cs="Calibri"/>
                <w:lang w:eastAsia="zh-CN"/>
              </w:rPr>
              <w:t xml:space="preserve"> 10 of 58-1-2, why SP-CSI report is not included?</w:t>
            </w:r>
          </w:p>
          <w:p w14:paraId="34B95F0C" w14:textId="77777777" w:rsidR="001A14A9" w:rsidRDefault="001A14A9" w:rsidP="001A14A9">
            <w:pPr>
              <w:rPr>
                <w:rFonts w:ascii="Calibri" w:eastAsiaTheme="minorEastAsia" w:hAnsi="Calibri" w:cs="Calibri"/>
                <w:lang w:eastAsia="zh-CN"/>
              </w:rPr>
            </w:pPr>
            <w:r>
              <w:rPr>
                <w:rFonts w:ascii="Calibri" w:eastAsiaTheme="minorEastAsia" w:hAnsi="Calibri" w:cs="Calibri"/>
                <w:lang w:eastAsia="zh-CN"/>
              </w:rPr>
              <w:t>iv), what is the difference between 3/4/5 and 13/14/15 of 58-1-2? The former one is the overall number while the latter one is the number within per BWP?</w:t>
            </w:r>
          </w:p>
          <w:p w14:paraId="60D660F4" w14:textId="77777777" w:rsidR="001A14A9" w:rsidRDefault="001A14A9" w:rsidP="001A14A9">
            <w:pPr>
              <w:rPr>
                <w:rFonts w:ascii="Calibri" w:eastAsia="Yu Mincho" w:hAnsi="Calibri" w:cs="Calibri"/>
                <w:lang w:val="en-GB" w:eastAsia="ja-JP"/>
              </w:rPr>
            </w:pPr>
          </w:p>
        </w:tc>
      </w:tr>
      <w:tr w:rsidR="00010F37" w:rsidRPr="0014119A" w14:paraId="41651D15" w14:textId="77777777" w:rsidTr="002944CC">
        <w:tc>
          <w:tcPr>
            <w:tcW w:w="1818" w:type="dxa"/>
            <w:tcBorders>
              <w:top w:val="single" w:sz="4" w:space="0" w:color="auto"/>
              <w:left w:val="single" w:sz="4" w:space="0" w:color="auto"/>
              <w:bottom w:val="single" w:sz="4" w:space="0" w:color="auto"/>
              <w:right w:val="single" w:sz="4" w:space="0" w:color="auto"/>
            </w:tcBorders>
          </w:tcPr>
          <w:p w14:paraId="49192152" w14:textId="0D7CF2B3" w:rsidR="00010F37" w:rsidRDefault="00010F37" w:rsidP="00010F37">
            <w:pPr>
              <w:rPr>
                <w:rFonts w:ascii="Calibri" w:eastAsiaTheme="minorEastAsia" w:hAnsi="Calibri" w:cs="Calibri"/>
                <w:lang w:eastAsia="zh-CN"/>
              </w:rPr>
            </w:pPr>
            <w:r>
              <w:rPr>
                <w:rFonts w:ascii="Calibri" w:eastAsia="DengXian" w:hAnsi="Calibri" w:cs="Calibri" w:hint="eastAsia"/>
              </w:rPr>
              <w:lastRenderedPageBreak/>
              <w:t>X</w:t>
            </w:r>
            <w:r>
              <w:rPr>
                <w:rFonts w:ascii="Calibri" w:eastAsia="DengXian" w:hAnsi="Calibri" w:cs="Calibri"/>
              </w:rPr>
              <w:t>iaomi</w:t>
            </w:r>
          </w:p>
        </w:tc>
        <w:tc>
          <w:tcPr>
            <w:tcW w:w="20522" w:type="dxa"/>
            <w:tcBorders>
              <w:top w:val="single" w:sz="4" w:space="0" w:color="auto"/>
              <w:left w:val="single" w:sz="4" w:space="0" w:color="auto"/>
              <w:bottom w:val="single" w:sz="4" w:space="0" w:color="auto"/>
              <w:right w:val="single" w:sz="4" w:space="0" w:color="auto"/>
            </w:tcBorders>
          </w:tcPr>
          <w:p w14:paraId="0D7783B0" w14:textId="77777777" w:rsidR="00010F37" w:rsidRDefault="00010F37" w:rsidP="00010F37">
            <w:pPr>
              <w:rPr>
                <w:rFonts w:ascii="Calibri" w:eastAsia="DengXian" w:hAnsi="Calibri" w:cs="Calibri"/>
              </w:rPr>
            </w:pPr>
            <w:r>
              <w:rPr>
                <w:rFonts w:ascii="Calibri" w:eastAsia="DengXian" w:hAnsi="Calibri" w:cs="Calibri"/>
              </w:rPr>
              <w:t>Regarding FG 58-1-2</w:t>
            </w:r>
          </w:p>
          <w:p w14:paraId="3D03B56E" w14:textId="77777777" w:rsidR="00010F37" w:rsidRDefault="00010F37" w:rsidP="00726E5C">
            <w:pPr>
              <w:pStyle w:val="ListParagraph1"/>
              <w:numPr>
                <w:ilvl w:val="0"/>
                <w:numId w:val="109"/>
              </w:numPr>
              <w:rPr>
                <w:rFonts w:ascii="Calibri" w:eastAsia="DengXian" w:hAnsi="Calibri" w:cs="Calibri"/>
                <w:sz w:val="20"/>
                <w:szCs w:val="20"/>
              </w:rPr>
            </w:pPr>
            <w:r>
              <w:rPr>
                <w:rFonts w:ascii="Calibri" w:eastAsia="DengXian" w:hAnsi="Calibri" w:cs="Calibri"/>
                <w:sz w:val="20"/>
                <w:szCs w:val="20"/>
              </w:rPr>
              <w:t>For component 2, what will be reported by UE, the value of associated ID? But if the associated ID is defined per cell, UE need to report it for all cells or only for the serving cell?</w:t>
            </w:r>
          </w:p>
          <w:p w14:paraId="5254032B" w14:textId="77777777" w:rsidR="00010F37" w:rsidRDefault="00010F37" w:rsidP="00726E5C">
            <w:pPr>
              <w:pStyle w:val="ListParagraph1"/>
              <w:numPr>
                <w:ilvl w:val="0"/>
                <w:numId w:val="109"/>
              </w:numPr>
              <w:rPr>
                <w:rFonts w:ascii="Calibri" w:eastAsia="DengXian" w:hAnsi="Calibri" w:cs="Calibri"/>
                <w:sz w:val="20"/>
                <w:szCs w:val="20"/>
              </w:rPr>
            </w:pPr>
            <w:r>
              <w:rPr>
                <w:rFonts w:ascii="Calibri" w:eastAsia="DengXian" w:hAnsi="Calibri" w:cs="Calibri"/>
                <w:sz w:val="20"/>
                <w:szCs w:val="20"/>
              </w:rPr>
              <w:t>For component 10, suggest to add ‘</w:t>
            </w:r>
            <w:r>
              <w:rPr>
                <w:rFonts w:cs="Arial"/>
                <w:color w:val="000000"/>
                <w:sz w:val="18"/>
                <w:szCs w:val="18"/>
              </w:rPr>
              <w:t>Semi-persistent CSI report</w:t>
            </w:r>
            <w:r>
              <w:rPr>
                <w:rFonts w:ascii="Calibri" w:eastAsia="DengXian" w:hAnsi="Calibri" w:cs="Calibri"/>
                <w:sz w:val="20"/>
                <w:szCs w:val="20"/>
              </w:rPr>
              <w:t>’</w:t>
            </w:r>
          </w:p>
          <w:p w14:paraId="64202CD7" w14:textId="7C0A6A06" w:rsidR="00010F37" w:rsidRDefault="00010F37" w:rsidP="00010F37">
            <w:pPr>
              <w:rPr>
                <w:rFonts w:ascii="Calibri" w:eastAsiaTheme="minorEastAsia" w:hAnsi="Calibri" w:cs="Calibri"/>
                <w:lang w:eastAsia="zh-CN"/>
              </w:rPr>
            </w:pPr>
            <w:r>
              <w:rPr>
                <w:rFonts w:ascii="Calibri" w:eastAsia="DengXian" w:hAnsi="Calibri" w:cs="Calibri"/>
              </w:rPr>
              <w:t>Suggest to add a component to indicate the supported mapping pattern between set B and set A, and the candidate value is {set B is a subset of set A, set B is different from set A, both}</w:t>
            </w:r>
          </w:p>
        </w:tc>
      </w:tr>
      <w:tr w:rsidR="00CE699D" w:rsidRPr="0014119A" w14:paraId="70B69225" w14:textId="77777777" w:rsidTr="002944CC">
        <w:tc>
          <w:tcPr>
            <w:tcW w:w="1818" w:type="dxa"/>
            <w:tcBorders>
              <w:top w:val="single" w:sz="4" w:space="0" w:color="auto"/>
              <w:left w:val="single" w:sz="4" w:space="0" w:color="auto"/>
              <w:bottom w:val="single" w:sz="4" w:space="0" w:color="auto"/>
              <w:right w:val="single" w:sz="4" w:space="0" w:color="auto"/>
            </w:tcBorders>
          </w:tcPr>
          <w:p w14:paraId="4C4DA37B" w14:textId="33B7C5DE" w:rsidR="00CE699D" w:rsidRDefault="00CE699D" w:rsidP="00CE699D">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2C2EAA3E" w14:textId="77777777" w:rsidR="00CE699D" w:rsidRDefault="00CE699D" w:rsidP="00CE699D">
            <w:pPr>
              <w:pStyle w:val="ListParagraph"/>
              <w:numPr>
                <w:ilvl w:val="0"/>
                <w:numId w:val="84"/>
              </w:numPr>
              <w:rPr>
                <w:rFonts w:ascii="Calibri" w:eastAsiaTheme="minorEastAsia" w:hAnsi="Calibri" w:cs="Calibri"/>
                <w:lang w:eastAsia="zh-CN"/>
              </w:rPr>
            </w:pPr>
            <w:r w:rsidRPr="0098069C">
              <w:rPr>
                <w:rFonts w:ascii="Calibri" w:eastAsiaTheme="minorEastAsia" w:hAnsi="Calibri" w:cs="Calibri"/>
                <w:lang w:eastAsia="zh-CN"/>
              </w:rPr>
              <w:t xml:space="preserve">Do not see the need for </w:t>
            </w:r>
            <w:r>
              <w:rPr>
                <w:rFonts w:ascii="Calibri" w:eastAsiaTheme="minorEastAsia" w:hAnsi="Calibri" w:cs="Calibri"/>
                <w:lang w:eastAsia="zh-CN"/>
              </w:rPr>
              <w:t xml:space="preserve">Component </w:t>
            </w:r>
            <w:r w:rsidRPr="0098069C">
              <w:rPr>
                <w:rFonts w:ascii="Calibri" w:eastAsiaTheme="minorEastAsia" w:hAnsi="Calibri" w:cs="Calibri"/>
                <w:lang w:eastAsia="zh-CN"/>
              </w:rPr>
              <w:t>2</w:t>
            </w:r>
            <w:r>
              <w:rPr>
                <w:rFonts w:ascii="Calibri" w:eastAsiaTheme="minorEastAsia" w:hAnsi="Calibri" w:cs="Calibri"/>
                <w:lang w:eastAsia="zh-CN"/>
              </w:rPr>
              <w:t xml:space="preserve"> in 58-1-2</w:t>
            </w:r>
            <w:r w:rsidRPr="0098069C">
              <w:rPr>
                <w:rFonts w:ascii="Calibri" w:eastAsiaTheme="minorEastAsia" w:hAnsi="Calibri" w:cs="Calibri"/>
                <w:lang w:eastAsia="zh-CN"/>
              </w:rPr>
              <w:t xml:space="preserve">. </w:t>
            </w:r>
            <w:r>
              <w:rPr>
                <w:rFonts w:ascii="Calibri" w:eastAsiaTheme="minorEastAsia" w:hAnsi="Calibri" w:cs="Calibri"/>
                <w:lang w:eastAsia="zh-CN"/>
              </w:rPr>
              <w:t>It is not clear what is meant by “</w:t>
            </w:r>
            <w:r w:rsidRPr="0098069C">
              <w:rPr>
                <w:rFonts w:ascii="Calibri" w:eastAsiaTheme="minorEastAsia" w:hAnsi="Calibri" w:cs="Calibri"/>
                <w:lang w:eastAsia="zh-CN"/>
              </w:rPr>
              <w:t>The Support of associated ID(s)</w:t>
            </w:r>
            <w:r>
              <w:rPr>
                <w:rFonts w:ascii="Calibri" w:eastAsiaTheme="minorEastAsia" w:hAnsi="Calibri" w:cs="Calibri"/>
                <w:lang w:eastAsia="zh-CN"/>
              </w:rPr>
              <w:t xml:space="preserve">”. In the RAN2 LS reply, there was no information </w:t>
            </w:r>
            <w:proofErr w:type="spellStart"/>
            <w:r>
              <w:rPr>
                <w:rFonts w:ascii="Calibri" w:eastAsiaTheme="minorEastAsia" w:hAnsi="Calibri" w:cs="Calibri"/>
                <w:lang w:eastAsia="zh-CN"/>
              </w:rPr>
              <w:t>abou</w:t>
            </w:r>
            <w:proofErr w:type="spellEnd"/>
            <w:r>
              <w:rPr>
                <w:rFonts w:ascii="Calibri" w:eastAsiaTheme="minorEastAsia" w:hAnsi="Calibri" w:cs="Calibri"/>
                <w:lang w:eastAsia="zh-CN"/>
              </w:rPr>
              <w:t xml:space="preserve"> the support of associated IDs in Step 2 (UE capability report), and the associated IDs are signaled from NW to UE in Step 3, so Component </w:t>
            </w:r>
            <w:r w:rsidRPr="0098069C">
              <w:rPr>
                <w:rFonts w:ascii="Calibri" w:eastAsiaTheme="minorEastAsia" w:hAnsi="Calibri" w:cs="Calibri"/>
                <w:lang w:eastAsia="zh-CN"/>
              </w:rPr>
              <w:t>2</w:t>
            </w:r>
            <w:r>
              <w:rPr>
                <w:rFonts w:ascii="Calibri" w:eastAsiaTheme="minorEastAsia" w:hAnsi="Calibri" w:cs="Calibri"/>
                <w:lang w:eastAsia="zh-CN"/>
              </w:rPr>
              <w:t xml:space="preserve"> can be removed.</w:t>
            </w:r>
          </w:p>
          <w:p w14:paraId="1545E923"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 xml:space="preserve"> The need for Components 3., 4. And 5. in 58-1-2 is not clear. Why would we limit the max values of configured/activated/triggered inference reports individually for each use case, e.g., for BM-Case1?</w:t>
            </w:r>
          </w:p>
          <w:p w14:paraId="360DAAAC"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Components 6+7 and Component 8 in 58-1-2 are two separate methods, and one should be selected among them. We believe Components 6+7 are more reasonable compared to Component 8. The number of supported Set B, Set A size combinations can be combinatorially very high, and this would significantly complicate the FG.</w:t>
            </w:r>
          </w:p>
          <w:p w14:paraId="455962D9"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Why does Component 9 in 58-1-2  need to be defined as part of this FG? Why can’t the legacy FG be used for this?</w:t>
            </w:r>
          </w:p>
          <w:p w14:paraId="1131FAEC"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Do not see a strong need for Component 10 in 58-1-2, and it is missing SP CSI report</w:t>
            </w:r>
          </w:p>
          <w:p w14:paraId="4573EC47"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Component 11. in 58-1-2  can be part of the FG defined for monitoring of UE-side AI/ML model</w:t>
            </w:r>
          </w:p>
          <w:p w14:paraId="0B3C30A5" w14:textId="77777777" w:rsidR="00CE699D" w:rsidRDefault="00CE699D" w:rsidP="00CE699D">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The need for Components 13,14, 15 in 58-1-2 should be justified. Also their relationship to Components 3,4, and 5 is not clear.</w:t>
            </w:r>
          </w:p>
          <w:p w14:paraId="1F22DD0B" w14:textId="77777777" w:rsidR="00CE699D" w:rsidRDefault="00CE699D" w:rsidP="00CE699D">
            <w:pPr>
              <w:rPr>
                <w:rFonts w:ascii="Calibri" w:eastAsiaTheme="minorEastAsia" w:hAnsi="Calibri" w:cs="Calibri"/>
                <w:lang w:eastAsia="zh-CN"/>
              </w:rPr>
            </w:pPr>
            <w:r>
              <w:rPr>
                <w:rFonts w:ascii="Calibri" w:eastAsiaTheme="minorEastAsia" w:hAnsi="Calibri" w:cs="Calibri"/>
                <w:lang w:eastAsia="zh-CN"/>
              </w:rPr>
              <w:t>Suggest adding the following components:</w:t>
            </w:r>
          </w:p>
          <w:p w14:paraId="44138C0E" w14:textId="77777777" w:rsidR="00AE0919" w:rsidRDefault="00CE699D" w:rsidP="00726E5C">
            <w:pPr>
              <w:pStyle w:val="ListParagraph"/>
              <w:numPr>
                <w:ilvl w:val="0"/>
                <w:numId w:val="112"/>
              </w:numPr>
              <w:rPr>
                <w:rFonts w:ascii="Calibri" w:eastAsiaTheme="minorEastAsia" w:hAnsi="Calibri" w:cs="Calibri"/>
                <w:lang w:eastAsia="zh-CN"/>
              </w:rPr>
            </w:pPr>
            <w:r>
              <w:rPr>
                <w:rFonts w:ascii="Calibri" w:eastAsiaTheme="minorEastAsia" w:hAnsi="Calibri" w:cs="Calibri"/>
                <w:lang w:eastAsia="zh-CN"/>
              </w:rPr>
              <w:t xml:space="preserve">“BM-Case1 sub-use case” with candidate values of {‘Set B subset of Set </w:t>
            </w:r>
            <w:proofErr w:type="spellStart"/>
            <w:r>
              <w:rPr>
                <w:rFonts w:ascii="Calibri" w:eastAsiaTheme="minorEastAsia" w:hAnsi="Calibri" w:cs="Calibri"/>
                <w:lang w:eastAsia="zh-CN"/>
              </w:rPr>
              <w:t>A’,’Set</w:t>
            </w:r>
            <w:proofErr w:type="spellEnd"/>
            <w:r>
              <w:rPr>
                <w:rFonts w:ascii="Calibri" w:eastAsiaTheme="minorEastAsia" w:hAnsi="Calibri" w:cs="Calibri"/>
                <w:lang w:eastAsia="zh-CN"/>
              </w:rPr>
              <w:t xml:space="preserve"> B not a subset of Set A’}. ‘Set B not a subset of Set A’ refers to wide-to-narrow beam prediction.</w:t>
            </w:r>
          </w:p>
          <w:p w14:paraId="59857A6D" w14:textId="029909A4" w:rsidR="00CE699D" w:rsidRPr="00AE0919" w:rsidRDefault="00CE699D" w:rsidP="00726E5C">
            <w:pPr>
              <w:pStyle w:val="ListParagraph"/>
              <w:numPr>
                <w:ilvl w:val="0"/>
                <w:numId w:val="112"/>
              </w:numPr>
              <w:rPr>
                <w:rFonts w:ascii="Calibri" w:eastAsiaTheme="minorEastAsia" w:hAnsi="Calibri" w:cs="Calibri"/>
                <w:lang w:eastAsia="zh-CN"/>
              </w:rPr>
            </w:pPr>
            <w:r w:rsidRPr="00AE0919">
              <w:rPr>
                <w:rFonts w:ascii="Calibri" w:eastAsiaTheme="minorEastAsia" w:hAnsi="Calibri" w:cs="Calibri"/>
                <w:lang w:eastAsia="zh-CN"/>
              </w:rPr>
              <w:t>“RS type for Set B” with candidate values of {‘SSB’, ‘CSI-RS’}.</w:t>
            </w:r>
          </w:p>
        </w:tc>
      </w:tr>
      <w:tr w:rsidR="00E45BD3" w:rsidRPr="0014119A" w14:paraId="75F0A35E" w14:textId="77777777" w:rsidTr="002944CC">
        <w:tc>
          <w:tcPr>
            <w:tcW w:w="1818" w:type="dxa"/>
            <w:tcBorders>
              <w:top w:val="single" w:sz="4" w:space="0" w:color="auto"/>
              <w:left w:val="single" w:sz="4" w:space="0" w:color="auto"/>
              <w:bottom w:val="single" w:sz="4" w:space="0" w:color="auto"/>
              <w:right w:val="single" w:sz="4" w:space="0" w:color="auto"/>
            </w:tcBorders>
          </w:tcPr>
          <w:p w14:paraId="13BF1B55" w14:textId="21A7D72D" w:rsidR="00E45BD3" w:rsidRDefault="00E45BD3" w:rsidP="00E45BD3">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3EF69B82" w14:textId="77777777" w:rsidR="00E45BD3" w:rsidRDefault="00E45BD3" w:rsidP="00E45BD3">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2</w:t>
            </w:r>
            <w:r w:rsidRPr="00687A07">
              <w:rPr>
                <w:rFonts w:ascii="Calibri" w:eastAsiaTheme="minorEastAsia" w:hAnsi="Calibri" w:cs="Calibri"/>
                <w:lang w:eastAsia="zh-CN"/>
              </w:rPr>
              <w:t>,</w:t>
            </w:r>
            <w:r>
              <w:rPr>
                <w:rFonts w:ascii="Calibri" w:eastAsiaTheme="minorEastAsia" w:hAnsi="Calibri" w:cs="Calibri"/>
                <w:lang w:eastAsia="zh-CN"/>
              </w:rPr>
              <w:t xml:space="preserve"> Component 3, 4, 5 are not necessary since they are already covered by component 13, 14, 15.</w:t>
            </w:r>
          </w:p>
          <w:p w14:paraId="2588389D" w14:textId="15B8B2FB" w:rsidR="00E45BD3" w:rsidRPr="00C202C8" w:rsidRDefault="00E45BD3" w:rsidP="00E45BD3">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3</w:t>
            </w:r>
            <w:r w:rsidRPr="00687A07">
              <w:rPr>
                <w:rFonts w:ascii="Calibri" w:eastAsiaTheme="minorEastAsia" w:hAnsi="Calibri" w:cs="Calibri"/>
                <w:lang w:eastAsia="zh-CN"/>
              </w:rPr>
              <w:t xml:space="preserve">, </w:t>
            </w:r>
            <w:r>
              <w:rPr>
                <w:rFonts w:ascii="Calibri" w:eastAsiaTheme="minorEastAsia" w:hAnsi="Calibri" w:cs="Calibri" w:hint="eastAsia"/>
                <w:lang w:eastAsia="zh-CN"/>
              </w:rPr>
              <w:t>C</w:t>
            </w:r>
            <w:r>
              <w:rPr>
                <w:rFonts w:ascii="Calibri" w:eastAsiaTheme="minorEastAsia" w:hAnsi="Calibri" w:cs="Calibri"/>
                <w:lang w:eastAsia="zh-CN"/>
              </w:rPr>
              <w:t xml:space="preserve">omponent 1 should be introduced with associated values. </w:t>
            </w:r>
            <w:r w:rsidRPr="000344FB">
              <w:rPr>
                <w:rFonts w:ascii="Calibri" w:eastAsiaTheme="minorEastAsia" w:hAnsi="Calibri" w:cs="Calibri"/>
                <w:lang w:eastAsia="zh-CN"/>
              </w:rPr>
              <w:t>Two candidate values: {option-1, option-1 and option-2} are suggested which corresponds to the two agreed options for the reporting contents. Also, the introduced values implies that the support of option-1 is mandated.</w:t>
            </w:r>
          </w:p>
        </w:tc>
      </w:tr>
      <w:tr w:rsidR="00495D8E" w:rsidRPr="0014119A" w14:paraId="52E06E45" w14:textId="77777777" w:rsidTr="002944CC">
        <w:tc>
          <w:tcPr>
            <w:tcW w:w="1818" w:type="dxa"/>
            <w:tcBorders>
              <w:top w:val="single" w:sz="4" w:space="0" w:color="auto"/>
              <w:left w:val="single" w:sz="4" w:space="0" w:color="auto"/>
              <w:bottom w:val="single" w:sz="4" w:space="0" w:color="auto"/>
              <w:right w:val="single" w:sz="4" w:space="0" w:color="auto"/>
            </w:tcBorders>
          </w:tcPr>
          <w:p w14:paraId="4CC46C32" w14:textId="7BD87690" w:rsidR="00495D8E" w:rsidRDefault="00495D8E" w:rsidP="00495D8E">
            <w:pPr>
              <w:rPr>
                <w:rFonts w:ascii="Calibri" w:eastAsiaTheme="minorEastAsia" w:hAnsi="Calibri" w:cs="Calibri"/>
                <w:lang w:eastAsia="zh-CN"/>
              </w:rPr>
            </w:pPr>
            <w:r>
              <w:rPr>
                <w:rFonts w:ascii="Calibri" w:eastAsiaTheme="minorEastAsia" w:hAnsi="Calibri" w:cs="Calibri" w:hint="eastAsia"/>
                <w:lang w:eastAsia="zh-CN"/>
              </w:rPr>
              <w:t>ZTE</w:t>
            </w:r>
          </w:p>
        </w:tc>
        <w:tc>
          <w:tcPr>
            <w:tcW w:w="20522" w:type="dxa"/>
            <w:tcBorders>
              <w:top w:val="single" w:sz="4" w:space="0" w:color="auto"/>
              <w:left w:val="single" w:sz="4" w:space="0" w:color="auto"/>
              <w:bottom w:val="single" w:sz="4" w:space="0" w:color="auto"/>
              <w:right w:val="single" w:sz="4" w:space="0" w:color="auto"/>
            </w:tcBorders>
          </w:tcPr>
          <w:p w14:paraId="3A496255" w14:textId="77777777" w:rsidR="00495D8E" w:rsidRDefault="00495D8E" w:rsidP="00495D8E">
            <w:pPr>
              <w:rPr>
                <w:rFonts w:ascii="Calibri" w:eastAsiaTheme="minorEastAsia" w:hAnsi="Calibri" w:cs="Calibri"/>
                <w:lang w:val="en-GB" w:eastAsia="zh-CN"/>
              </w:rPr>
            </w:pPr>
            <w:r>
              <w:rPr>
                <w:rFonts w:ascii="Calibri" w:eastAsiaTheme="minorEastAsia" w:hAnsi="Calibri" w:cs="Calibri"/>
                <w:lang w:val="en-GB" w:eastAsia="zh-CN"/>
              </w:rPr>
              <w:t xml:space="preserve">Firstly, RAN1 hasn’t </w:t>
            </w:r>
            <w:proofErr w:type="spellStart"/>
            <w:r>
              <w:rPr>
                <w:rFonts w:ascii="Calibri" w:eastAsiaTheme="minorEastAsia" w:hAnsi="Calibri" w:cs="Calibri"/>
                <w:lang w:val="en-GB" w:eastAsia="zh-CN"/>
              </w:rPr>
              <w:t>detetmined</w:t>
            </w:r>
            <w:proofErr w:type="spellEnd"/>
            <w:r>
              <w:rPr>
                <w:rFonts w:ascii="Calibri" w:eastAsiaTheme="minorEastAsia" w:hAnsi="Calibri" w:cs="Calibri"/>
                <w:lang w:val="en-GB" w:eastAsia="zh-CN"/>
              </w:rPr>
              <w:t xml:space="preserve"> any specific UE behaviour for “associated ID” yet, the intention of the 2</w:t>
            </w:r>
            <w:r w:rsidRPr="005379A9">
              <w:rPr>
                <w:rFonts w:ascii="Calibri" w:eastAsiaTheme="minorEastAsia" w:hAnsi="Calibri" w:cs="Calibri"/>
                <w:vertAlign w:val="superscript"/>
                <w:lang w:val="en-GB" w:eastAsia="zh-CN"/>
              </w:rPr>
              <w:t>nd</w:t>
            </w:r>
            <w:r>
              <w:rPr>
                <w:rFonts w:ascii="Calibri" w:eastAsiaTheme="minorEastAsia" w:hAnsi="Calibri" w:cs="Calibri"/>
                <w:lang w:val="en-GB" w:eastAsia="zh-CN"/>
              </w:rPr>
              <w:t xml:space="preserve"> component is not clear.</w:t>
            </w:r>
          </w:p>
          <w:p w14:paraId="2C4E1FA3" w14:textId="77777777" w:rsidR="00495D8E" w:rsidRDefault="00495D8E" w:rsidP="00495D8E">
            <w:pPr>
              <w:rPr>
                <w:rFonts w:ascii="Calibri" w:eastAsiaTheme="minorEastAsia" w:hAnsi="Calibri" w:cs="Calibri"/>
                <w:lang w:val="en-GB" w:eastAsia="zh-CN"/>
              </w:rPr>
            </w:pPr>
            <w:r>
              <w:rPr>
                <w:rFonts w:ascii="Calibri" w:eastAsiaTheme="minorEastAsia" w:hAnsi="Calibri" w:cs="Calibri"/>
                <w:lang w:val="en-GB" w:eastAsia="zh-CN"/>
              </w:rPr>
              <w:t>Secondly, more clarification about “activated inference report” and “triggered inference report” is needed.</w:t>
            </w:r>
          </w:p>
          <w:p w14:paraId="4C207200" w14:textId="77777777" w:rsidR="00495D8E" w:rsidRDefault="00495D8E" w:rsidP="00495D8E">
            <w:pPr>
              <w:rPr>
                <w:rFonts w:ascii="Calibri" w:eastAsiaTheme="minorEastAsia" w:hAnsi="Calibri" w:cs="Calibri"/>
                <w:lang w:val="en-GB" w:eastAsia="zh-CN"/>
              </w:rPr>
            </w:pPr>
            <w:r>
              <w:rPr>
                <w:rFonts w:ascii="Calibri" w:eastAsiaTheme="minorEastAsia" w:hAnsi="Calibri" w:cs="Calibri" w:hint="eastAsia"/>
                <w:lang w:val="en-GB" w:eastAsia="zh-CN"/>
              </w:rPr>
              <w:t>T</w:t>
            </w:r>
            <w:r>
              <w:rPr>
                <w:rFonts w:ascii="Calibri" w:eastAsiaTheme="minorEastAsia" w:hAnsi="Calibri" w:cs="Calibri"/>
                <w:lang w:val="en-GB" w:eastAsia="zh-CN"/>
              </w:rPr>
              <w:t>hirdly, the “</w:t>
            </w: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 xml:space="preserve">upported combinations of the number of resources for Set </w:t>
            </w:r>
            <w:proofErr w:type="gramStart"/>
            <w:r w:rsidRPr="00F40BE5">
              <w:rPr>
                <w:rFonts w:cs="Arial" w:hint="eastAsia"/>
                <w:color w:val="000000" w:themeColor="text1"/>
                <w:sz w:val="18"/>
                <w:szCs w:val="18"/>
              </w:rPr>
              <w:t>B  and</w:t>
            </w:r>
            <w:proofErr w:type="gramEnd"/>
            <w:r w:rsidRPr="00F40BE5">
              <w:rPr>
                <w:rFonts w:cs="Arial" w:hint="eastAsia"/>
                <w:color w:val="000000" w:themeColor="text1"/>
                <w:sz w:val="18"/>
                <w:szCs w:val="18"/>
              </w:rPr>
              <w:t xml:space="preserve"> the number of resources for Set A</w:t>
            </w:r>
            <w:r>
              <w:rPr>
                <w:rFonts w:ascii="Calibri" w:eastAsiaTheme="minorEastAsia" w:hAnsi="Calibri" w:cs="Calibri"/>
                <w:lang w:val="en-GB" w:eastAsia="zh-CN"/>
              </w:rPr>
              <w:t xml:space="preserve">” is highly </w:t>
            </w:r>
            <w:proofErr w:type="spellStart"/>
            <w:r>
              <w:rPr>
                <w:rFonts w:ascii="Calibri" w:eastAsiaTheme="minorEastAsia" w:hAnsi="Calibri" w:cs="Calibri"/>
                <w:lang w:val="en-GB" w:eastAsia="zh-CN"/>
              </w:rPr>
              <w:t>relatedy</w:t>
            </w:r>
            <w:proofErr w:type="spellEnd"/>
            <w:r>
              <w:rPr>
                <w:rFonts w:ascii="Calibri" w:eastAsiaTheme="minorEastAsia" w:hAnsi="Calibri" w:cs="Calibri"/>
                <w:lang w:val="en-GB" w:eastAsia="zh-CN"/>
              </w:rPr>
              <w:t xml:space="preserve"> to the model design. For example, at the initial stage, UE may only support 8-beam to predict 32-beam, while later on, UE may download a new model at supports 16-beam to predict 32-beam. From this perspective, this </w:t>
            </w:r>
            <w:proofErr w:type="spellStart"/>
            <w:r>
              <w:rPr>
                <w:rFonts w:ascii="Calibri" w:eastAsiaTheme="minorEastAsia" w:hAnsi="Calibri" w:cs="Calibri"/>
                <w:lang w:val="en-GB" w:eastAsia="zh-CN"/>
              </w:rPr>
              <w:t>setA</w:t>
            </w:r>
            <w:proofErr w:type="spellEnd"/>
            <w:r>
              <w:rPr>
                <w:rFonts w:ascii="Calibri" w:eastAsiaTheme="minorEastAsia" w:hAnsi="Calibri" w:cs="Calibri"/>
                <w:lang w:val="en-GB" w:eastAsia="zh-CN"/>
              </w:rPr>
              <w:t xml:space="preserve"> and Set B combination is more suitable to be put into the applicability report defined by RAN2 instead of putting it into the UE capability.</w:t>
            </w:r>
          </w:p>
          <w:p w14:paraId="26778971" w14:textId="77777777" w:rsidR="00495D8E" w:rsidRPr="00687A07" w:rsidRDefault="00495D8E" w:rsidP="00495D8E">
            <w:pPr>
              <w:rPr>
                <w:rFonts w:ascii="Calibri" w:eastAsiaTheme="minorEastAsia" w:hAnsi="Calibri" w:cs="Calibri"/>
                <w:lang w:eastAsia="zh-CN"/>
              </w:rPr>
            </w:pPr>
          </w:p>
        </w:tc>
      </w:tr>
      <w:tr w:rsidR="00323EE6" w:rsidRPr="0014119A" w14:paraId="01CE8157" w14:textId="77777777" w:rsidTr="002944CC">
        <w:tc>
          <w:tcPr>
            <w:tcW w:w="1818" w:type="dxa"/>
            <w:tcBorders>
              <w:top w:val="single" w:sz="4" w:space="0" w:color="auto"/>
              <w:left w:val="single" w:sz="4" w:space="0" w:color="auto"/>
              <w:bottom w:val="single" w:sz="4" w:space="0" w:color="auto"/>
              <w:right w:val="single" w:sz="4" w:space="0" w:color="auto"/>
            </w:tcBorders>
          </w:tcPr>
          <w:p w14:paraId="6828551E" w14:textId="0CC227F8" w:rsidR="00323EE6" w:rsidRDefault="00323EE6" w:rsidP="00495D8E">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786C692" w14:textId="4BB632FA" w:rsidR="00323EE6" w:rsidRDefault="00323EE6"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For FG 58-1-2, is component 3, 4, 5 really matter if component 13, 14, 15 already exist?</w:t>
            </w:r>
          </w:p>
          <w:p w14:paraId="0562C28D" w14:textId="77777777" w:rsidR="00323EE6" w:rsidRDefault="00CE39DC"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For FG 58-1-2, component 10 should also include semi-persistent CSI report</w:t>
            </w:r>
          </w:p>
          <w:p w14:paraId="3B642C53" w14:textId="77777777" w:rsidR="00CE39DC" w:rsidRDefault="00CE39DC"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FG 58-1-2, component 6 plus 7 seems </w:t>
            </w:r>
            <w:r>
              <w:rPr>
                <w:rFonts w:ascii="Calibri" w:eastAsiaTheme="minorEastAsia" w:hAnsi="Calibri" w:cs="Calibri"/>
                <w:lang w:val="en-GB" w:eastAsia="zh-CN"/>
              </w:rPr>
              <w:t>making</w:t>
            </w:r>
            <w:r>
              <w:rPr>
                <w:rFonts w:ascii="Calibri" w:eastAsiaTheme="minorEastAsia" w:hAnsi="Calibri" w:cs="Calibri" w:hint="eastAsia"/>
                <w:lang w:val="en-GB" w:eastAsia="zh-CN"/>
              </w:rPr>
              <w:t xml:space="preserve"> </w:t>
            </w:r>
            <w:r>
              <w:rPr>
                <w:rFonts w:ascii="Calibri" w:eastAsiaTheme="minorEastAsia" w:hAnsi="Calibri" w:cs="Calibri"/>
                <w:lang w:val="en-GB" w:eastAsia="zh-CN"/>
              </w:rPr>
              <w:t>component</w:t>
            </w:r>
            <w:r>
              <w:rPr>
                <w:rFonts w:ascii="Calibri" w:eastAsiaTheme="minorEastAsia" w:hAnsi="Calibri" w:cs="Calibri" w:hint="eastAsia"/>
                <w:lang w:val="en-GB" w:eastAsia="zh-CN"/>
              </w:rPr>
              <w:t xml:space="preserve"> 8 redundant.</w:t>
            </w:r>
          </w:p>
          <w:p w14:paraId="55BE9E50" w14:textId="3678B668" w:rsidR="00A6673B" w:rsidRDefault="00A6673B"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FG 58-1-2, suggest </w:t>
            </w:r>
            <w:proofErr w:type="gramStart"/>
            <w:r>
              <w:rPr>
                <w:rFonts w:ascii="Calibri" w:eastAsiaTheme="minorEastAsia" w:hAnsi="Calibri" w:cs="Calibri" w:hint="eastAsia"/>
                <w:lang w:val="en-GB" w:eastAsia="zh-CN"/>
              </w:rPr>
              <w:t>to add</w:t>
            </w:r>
            <w:proofErr w:type="gramEnd"/>
            <w:r>
              <w:rPr>
                <w:rFonts w:ascii="Calibri" w:eastAsiaTheme="minorEastAsia" w:hAnsi="Calibri" w:cs="Calibri" w:hint="eastAsia"/>
                <w:lang w:val="en-GB" w:eastAsia="zh-CN"/>
              </w:rPr>
              <w:t xml:space="preserve"> one component of </w:t>
            </w:r>
            <w:r>
              <w:rPr>
                <w:rFonts w:ascii="Calibri" w:eastAsiaTheme="minorEastAsia" w:hAnsi="Calibri" w:cs="Calibri"/>
                <w:lang w:val="en-GB" w:eastAsia="zh-CN"/>
              </w:rPr>
              <w:t>‘</w:t>
            </w:r>
            <w:r>
              <w:rPr>
                <w:rFonts w:eastAsiaTheme="minorEastAsia" w:cs="Arial" w:hint="eastAsia"/>
                <w:color w:val="000000"/>
                <w:sz w:val="18"/>
                <w:szCs w:val="18"/>
                <w:lang w:eastAsia="zh-CN"/>
              </w:rPr>
              <w:t>Support of applicable functionality reporting</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6E565A2E" w14:textId="6F99F172" w:rsidR="00CE39DC" w:rsidRPr="00323EE6" w:rsidRDefault="00CE39DC" w:rsidP="00726E5C">
            <w:pPr>
              <w:pStyle w:val="ListParagraph"/>
              <w:numPr>
                <w:ilvl w:val="0"/>
                <w:numId w:val="114"/>
              </w:numPr>
              <w:rPr>
                <w:rFonts w:ascii="Calibri" w:eastAsiaTheme="minorEastAsia" w:hAnsi="Calibri" w:cs="Calibri"/>
                <w:lang w:val="en-GB" w:eastAsia="zh-CN"/>
              </w:rPr>
            </w:pPr>
            <w:r>
              <w:rPr>
                <w:rFonts w:ascii="Calibri" w:eastAsiaTheme="minorEastAsia" w:hAnsi="Calibri" w:cs="Calibri" w:hint="eastAsia"/>
                <w:lang w:val="en-GB" w:eastAsia="zh-CN"/>
              </w:rPr>
              <w:t>For FG 58-1-3, component 2 seems redundant. We expect it is equivalent to component 3/4/5 in FG 58-1-4.</w:t>
            </w:r>
          </w:p>
        </w:tc>
      </w:tr>
      <w:tr w:rsidR="002944CC" w:rsidRPr="0014119A" w14:paraId="0B0D2078" w14:textId="77777777" w:rsidTr="002944CC">
        <w:tc>
          <w:tcPr>
            <w:tcW w:w="1818" w:type="dxa"/>
            <w:tcBorders>
              <w:top w:val="single" w:sz="4" w:space="0" w:color="auto"/>
              <w:left w:val="single" w:sz="4" w:space="0" w:color="auto"/>
              <w:bottom w:val="single" w:sz="4" w:space="0" w:color="auto"/>
              <w:right w:val="single" w:sz="4" w:space="0" w:color="auto"/>
            </w:tcBorders>
          </w:tcPr>
          <w:p w14:paraId="2385ED48" w14:textId="71D1E8C4" w:rsidR="002944CC" w:rsidRDefault="002944CC" w:rsidP="00495D8E">
            <w:pPr>
              <w:rPr>
                <w:rFonts w:ascii="Calibri" w:eastAsiaTheme="minorEastAsia" w:hAnsi="Calibri" w:cs="Calibri"/>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2A301B7E" w14:textId="562A9605" w:rsidR="002944CC" w:rsidRDefault="002944CC" w:rsidP="002944CC">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70478710" w14:textId="77777777" w:rsidR="002944CC" w:rsidRDefault="002944CC" w:rsidP="002944CC">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549"/>
              <w:gridCol w:w="2762"/>
              <w:gridCol w:w="4104"/>
              <w:gridCol w:w="606"/>
              <w:gridCol w:w="497"/>
              <w:gridCol w:w="467"/>
              <w:gridCol w:w="3631"/>
              <w:gridCol w:w="556"/>
              <w:gridCol w:w="556"/>
              <w:gridCol w:w="556"/>
              <w:gridCol w:w="556"/>
              <w:gridCol w:w="2587"/>
              <w:gridCol w:w="1489"/>
            </w:tblGrid>
            <w:tr w:rsidR="00032980" w:rsidRPr="00F40BE5" w14:paraId="4059EC7D" w14:textId="77777777" w:rsidTr="002944CC">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156AA6" w14:textId="77777777" w:rsidR="002944CC" w:rsidRPr="00F40BE5" w:rsidRDefault="002944CC" w:rsidP="002944CC">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231E" w14:textId="77777777" w:rsidR="002944CC" w:rsidRPr="00F40BE5" w:rsidRDefault="002944CC" w:rsidP="002944CC">
                  <w:pPr>
                    <w:pStyle w:val="TAL"/>
                    <w:rPr>
                      <w:rFonts w:cs="Arial"/>
                      <w:szCs w:val="18"/>
                    </w:rPr>
                  </w:pPr>
                  <w:r w:rsidRPr="007A37F9">
                    <w:rPr>
                      <w:rFonts w:eastAsia="MS Mincho" w:cs="Arial"/>
                      <w:color w:val="000000" w:themeColor="text1"/>
                      <w:szCs w:val="18"/>
                    </w:rPr>
                    <w:t>58-1-</w:t>
                  </w:r>
                  <w:r>
                    <w:rPr>
                      <w:rFonts w:eastAsia="MS Mincho" w:cs="Arial"/>
                      <w:color w:val="000000" w:themeColor="text1"/>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B5144F" w14:textId="04176562" w:rsidR="002944CC" w:rsidRPr="00F40BE5" w:rsidRDefault="002944CC" w:rsidP="002944CC">
                  <w:pPr>
                    <w:pStyle w:val="TAL"/>
                    <w:rPr>
                      <w:rFonts w:eastAsia="SimSun" w:cs="Arial"/>
                      <w:szCs w:val="18"/>
                    </w:rPr>
                  </w:pPr>
                  <w:r w:rsidRPr="00032980">
                    <w:rPr>
                      <w:rFonts w:eastAsia="SimSun" w:cs="Arial"/>
                      <w:strike/>
                      <w:color w:val="FF0000"/>
                      <w:szCs w:val="18"/>
                    </w:rPr>
                    <w:t>AI/ML based</w:t>
                  </w:r>
                  <w:r w:rsidRPr="00F40BE5">
                    <w:rPr>
                      <w:rFonts w:eastAsia="SimSun" w:cs="Arial"/>
                      <w:szCs w:val="18"/>
                    </w:rPr>
                    <w:t xml:space="preserve"> </w:t>
                  </w:r>
                  <w:r w:rsidR="00032980" w:rsidRPr="00032980">
                    <w:rPr>
                      <w:rFonts w:eastAsia="SimSun" w:cs="Arial"/>
                      <w:color w:val="FF0000"/>
                      <w:szCs w:val="18"/>
                      <w:lang w:val="en-US"/>
                    </w:rPr>
                    <w:t>UE-side</w:t>
                  </w:r>
                  <w:r w:rsidR="00032980" w:rsidRPr="00032980">
                    <w:rPr>
                      <w:rFonts w:eastAsia="SimSun" w:cs="Arial"/>
                      <w:color w:val="FF0000"/>
                      <w:szCs w:val="18"/>
                      <w:lang w:val="en-US"/>
                    </w:rPr>
                    <w:t xml:space="preserve"> </w:t>
                  </w:r>
                  <w:r w:rsidRPr="00F40BE5">
                    <w:rPr>
                      <w:rFonts w:eastAsia="SimSun" w:cs="Arial"/>
                      <w:szCs w:val="18"/>
                    </w:rPr>
                    <w:t xml:space="preserve">beam prediction for </w:t>
                  </w:r>
                  <w:r w:rsidRPr="00032980">
                    <w:rPr>
                      <w:rFonts w:eastAsia="SimSun" w:cs="Arial"/>
                      <w:strike/>
                      <w:color w:val="FF0000"/>
                      <w:szCs w:val="18"/>
                    </w:rPr>
                    <w:t>UE-sided model</w:t>
                  </w:r>
                  <w:r w:rsidRPr="00032980">
                    <w:rPr>
                      <w:rFonts w:cs="Arial"/>
                      <w:strike/>
                      <w:color w:val="FF0000"/>
                      <w:szCs w:val="18"/>
                    </w:rPr>
                    <w:t>-</w:t>
                  </w:r>
                  <w:r w:rsidRPr="00F40BE5">
                    <w:rPr>
                      <w:rFonts w:cs="Arial"/>
                      <w:szCs w:val="18"/>
                    </w:rPr>
                    <w:t>Case1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D90672" w14:textId="77777777" w:rsidR="002944CC" w:rsidRPr="00F40BE5" w:rsidRDefault="002944CC" w:rsidP="002944CC">
                  <w:pPr>
                    <w:rPr>
                      <w:rFonts w:cs="Arial"/>
                      <w:color w:val="000000" w:themeColor="text1"/>
                      <w:sz w:val="18"/>
                      <w:szCs w:val="18"/>
                    </w:rPr>
                  </w:pPr>
                  <w:r w:rsidRPr="00F40BE5">
                    <w:rPr>
                      <w:rFonts w:cs="Arial"/>
                      <w:color w:val="000000" w:themeColor="text1"/>
                      <w:sz w:val="18"/>
                      <w:szCs w:val="18"/>
                    </w:rPr>
                    <w:t>1. Support of beam prediction for BM-Case1</w:t>
                  </w:r>
                  <w:r w:rsidRPr="00F40BE5">
                    <w:rPr>
                      <w:rFonts w:eastAsiaTheme="minorEastAsia" w:hint="eastAsia"/>
                      <w:color w:val="000000" w:themeColor="text1"/>
                      <w:sz w:val="18"/>
                      <w:szCs w:val="18"/>
                      <w:lang w:eastAsia="zh-CN"/>
                    </w:rPr>
                    <w:t xml:space="preserve"> </w:t>
                  </w:r>
                  <w:r w:rsidRPr="00F40BE5">
                    <w:rPr>
                      <w:rFonts w:cs="Arial" w:hint="eastAsia"/>
                      <w:color w:val="000000" w:themeColor="text1"/>
                      <w:sz w:val="18"/>
                      <w:szCs w:val="18"/>
                    </w:rPr>
                    <w:t>with UE-side model</w:t>
                  </w:r>
                </w:p>
                <w:p w14:paraId="17D924E6" w14:textId="7CDB01AB" w:rsidR="002944CC" w:rsidRPr="00032980" w:rsidRDefault="002944CC" w:rsidP="002944CC">
                  <w:pPr>
                    <w:rPr>
                      <w:rFonts w:cs="Arial"/>
                      <w:strike/>
                      <w:color w:val="FF0000"/>
                      <w:sz w:val="18"/>
                      <w:szCs w:val="18"/>
                    </w:rPr>
                  </w:pPr>
                  <w:r w:rsidRPr="00032980">
                    <w:rPr>
                      <w:rFonts w:cs="Arial"/>
                      <w:strike/>
                      <w:color w:val="FF0000"/>
                      <w:sz w:val="18"/>
                      <w:szCs w:val="18"/>
                    </w:rPr>
                    <w:t>2. The Support of associated ID(s)</w:t>
                  </w:r>
                  <w:r w:rsidR="00032980">
                    <w:rPr>
                      <w:rFonts w:cs="Arial"/>
                      <w:strike/>
                      <w:color w:val="FF0000"/>
                      <w:sz w:val="18"/>
                      <w:szCs w:val="18"/>
                    </w:rPr>
                    <w:t xml:space="preserve"> </w:t>
                  </w:r>
                  <w:r w:rsidR="00032980">
                    <w:rPr>
                      <w:rFonts w:cs="Arial"/>
                      <w:strike/>
                      <w:color w:val="FF0000"/>
                      <w:sz w:val="18"/>
                      <w:szCs w:val="18"/>
                    </w:rPr>
                    <w:br/>
                  </w:r>
                  <w:r w:rsidR="00032980">
                    <w:rPr>
                      <w:rFonts w:cs="Arial"/>
                      <w:color w:val="FF0000"/>
                      <w:sz w:val="18"/>
                      <w:szCs w:val="18"/>
                    </w:rPr>
                    <w:t>2</w:t>
                  </w:r>
                  <w:r w:rsidR="00032980" w:rsidRPr="00032980">
                    <w:rPr>
                      <w:rFonts w:cs="Arial"/>
                      <w:color w:val="FF0000"/>
                      <w:sz w:val="18"/>
                      <w:szCs w:val="18"/>
                    </w:rPr>
                    <w:t>. Supported mapping pattern between set B and set A</w:t>
                  </w:r>
                </w:p>
                <w:p w14:paraId="00694B19" w14:textId="77777777" w:rsidR="002944CC" w:rsidRPr="00F40BE5" w:rsidRDefault="002944CC" w:rsidP="002944CC">
                  <w:pPr>
                    <w:rPr>
                      <w:rFonts w:eastAsiaTheme="minorEastAsia"/>
                      <w:color w:val="000000" w:themeColor="text1"/>
                      <w:sz w:val="18"/>
                      <w:szCs w:val="18"/>
                      <w:lang w:eastAsia="zh-CN"/>
                    </w:rPr>
                  </w:pPr>
                  <w:r>
                    <w:rPr>
                      <w:color w:val="000000" w:themeColor="text1"/>
                      <w:sz w:val="18"/>
                      <w:szCs w:val="18"/>
                    </w:rPr>
                    <w:t>3</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configured</w:t>
                  </w:r>
                  <w:r w:rsidRPr="00F40BE5">
                    <w:rPr>
                      <w:rFonts w:eastAsiaTheme="minorEastAsia" w:hint="eastAsia"/>
                      <w:color w:val="000000" w:themeColor="text1"/>
                      <w:sz w:val="18"/>
                      <w:szCs w:val="18"/>
                      <w:lang w:eastAsia="zh-CN"/>
                    </w:rPr>
                    <w:t xml:space="preserve"> for BM-Case1</w:t>
                  </w:r>
                </w:p>
                <w:p w14:paraId="6272B2C1" w14:textId="77777777" w:rsidR="002944CC" w:rsidRPr="00F40BE5" w:rsidRDefault="002944CC" w:rsidP="002944CC">
                  <w:pPr>
                    <w:rPr>
                      <w:rFonts w:eastAsiaTheme="minorEastAsia"/>
                      <w:color w:val="000000" w:themeColor="text1"/>
                      <w:sz w:val="18"/>
                      <w:szCs w:val="18"/>
                      <w:lang w:eastAsia="zh-CN"/>
                    </w:rPr>
                  </w:pPr>
                  <w:r>
                    <w:rPr>
                      <w:color w:val="000000" w:themeColor="text1"/>
                      <w:sz w:val="18"/>
                      <w:szCs w:val="18"/>
                    </w:rPr>
                    <w:t>4</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w:t>
                  </w:r>
                  <w:r w:rsidRPr="00F40BE5">
                    <w:rPr>
                      <w:color w:val="000000" w:themeColor="text1"/>
                      <w:sz w:val="18"/>
                      <w:szCs w:val="18"/>
                    </w:rPr>
                    <w:lastRenderedPageBreak/>
                    <w:t>activated</w:t>
                  </w:r>
                  <w:r w:rsidRPr="00F40BE5">
                    <w:rPr>
                      <w:rFonts w:eastAsiaTheme="minorEastAsia" w:hint="eastAsia"/>
                      <w:color w:val="000000" w:themeColor="text1"/>
                      <w:sz w:val="18"/>
                      <w:szCs w:val="18"/>
                      <w:lang w:eastAsia="zh-CN"/>
                    </w:rPr>
                    <w:t xml:space="preserve"> for BM-Case1</w:t>
                  </w:r>
                </w:p>
                <w:p w14:paraId="65408A8D" w14:textId="77777777" w:rsidR="002944CC" w:rsidRDefault="002944CC" w:rsidP="002944CC">
                  <w:pPr>
                    <w:rPr>
                      <w:rFonts w:eastAsiaTheme="minorEastAsia"/>
                      <w:color w:val="000000" w:themeColor="text1"/>
                      <w:sz w:val="18"/>
                      <w:szCs w:val="18"/>
                      <w:lang w:eastAsia="zh-CN"/>
                    </w:rPr>
                  </w:pPr>
                  <w:r>
                    <w:rPr>
                      <w:color w:val="000000" w:themeColor="text1"/>
                      <w:sz w:val="18"/>
                      <w:szCs w:val="18"/>
                    </w:rPr>
                    <w:t>5</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M</w:t>
                  </w:r>
                  <w:r w:rsidRPr="00F40BE5">
                    <w:rPr>
                      <w:color w:val="000000" w:themeColor="text1"/>
                      <w:sz w:val="18"/>
                      <w:szCs w:val="18"/>
                    </w:rPr>
                    <w:t>aximum number of inference report</w:t>
                  </w:r>
                  <w:r w:rsidRPr="00F40BE5">
                    <w:rPr>
                      <w:rFonts w:eastAsiaTheme="minorEastAsia" w:hint="eastAsia"/>
                      <w:color w:val="000000" w:themeColor="text1"/>
                      <w:sz w:val="18"/>
                      <w:szCs w:val="18"/>
                      <w:lang w:eastAsia="zh-CN"/>
                    </w:rPr>
                    <w:t>(s)</w:t>
                  </w:r>
                  <w:r w:rsidRPr="00F40BE5">
                    <w:rPr>
                      <w:color w:val="000000" w:themeColor="text1"/>
                      <w:sz w:val="18"/>
                      <w:szCs w:val="18"/>
                    </w:rPr>
                    <w:t xml:space="preserve"> </w:t>
                  </w:r>
                  <w:r w:rsidRPr="00F40BE5">
                    <w:rPr>
                      <w:rFonts w:eastAsiaTheme="minorEastAsia" w:hint="eastAsia"/>
                      <w:color w:val="000000" w:themeColor="text1"/>
                      <w:sz w:val="18"/>
                      <w:szCs w:val="18"/>
                      <w:lang w:eastAsia="zh-CN"/>
                    </w:rPr>
                    <w:t>triggered for BM-Case1</w:t>
                  </w:r>
                </w:p>
                <w:p w14:paraId="66ECA947" w14:textId="4CCB36D0" w:rsidR="00032980" w:rsidRPr="00032980" w:rsidRDefault="00032980" w:rsidP="002944CC">
                  <w:pPr>
                    <w:rPr>
                      <w:rFonts w:eastAsiaTheme="minorEastAsia"/>
                      <w:color w:val="FF0000"/>
                      <w:sz w:val="18"/>
                      <w:szCs w:val="18"/>
                      <w:lang w:eastAsia="zh-CN"/>
                    </w:rPr>
                  </w:pPr>
                  <w:r w:rsidRPr="00032980">
                    <w:rPr>
                      <w:rFonts w:eastAsiaTheme="minorEastAsia"/>
                      <w:color w:val="FF0000"/>
                      <w:sz w:val="18"/>
                      <w:szCs w:val="18"/>
                      <w:lang w:eastAsia="zh-CN"/>
                    </w:rPr>
                    <w:t xml:space="preserve">6. </w:t>
                  </w:r>
                  <w:r w:rsidRPr="00032980">
                    <w:rPr>
                      <w:rFonts w:eastAsiaTheme="minorEastAsia"/>
                      <w:color w:val="FF0000"/>
                      <w:sz w:val="18"/>
                      <w:szCs w:val="18"/>
                      <w:lang w:eastAsia="zh-CN"/>
                    </w:rPr>
                    <w:t>RS type for Set B</w:t>
                  </w:r>
                </w:p>
                <w:p w14:paraId="781035C9" w14:textId="77777777" w:rsidR="002944CC" w:rsidRPr="00032980" w:rsidRDefault="002944CC" w:rsidP="002944CC">
                  <w:pPr>
                    <w:rPr>
                      <w:rFonts w:cs="Arial"/>
                      <w:strike/>
                      <w:color w:val="FF0000"/>
                      <w:sz w:val="18"/>
                      <w:szCs w:val="18"/>
                    </w:rPr>
                  </w:pPr>
                  <w:r w:rsidRPr="00032980">
                    <w:rPr>
                      <w:rFonts w:cs="Arial"/>
                      <w:strike/>
                      <w:color w:val="FF0000"/>
                      <w:sz w:val="18"/>
                      <w:szCs w:val="18"/>
                    </w:rPr>
                    <w:t>6. Maximum total number of the configured CSI-RS resources for Prediction RS resource set (Set A) for BM-Case1</w:t>
                  </w:r>
                </w:p>
                <w:p w14:paraId="20EC55CF" w14:textId="77777777" w:rsidR="002944CC" w:rsidRPr="00032980" w:rsidRDefault="002944CC" w:rsidP="002944CC">
                  <w:pPr>
                    <w:rPr>
                      <w:rFonts w:cs="Arial"/>
                      <w:strike/>
                      <w:color w:val="FF0000"/>
                      <w:sz w:val="18"/>
                      <w:szCs w:val="18"/>
                    </w:rPr>
                  </w:pPr>
                  <w:r w:rsidRPr="00032980">
                    <w:rPr>
                      <w:rFonts w:cs="Arial"/>
                      <w:strike/>
                      <w:color w:val="FF0000"/>
                      <w:sz w:val="18"/>
                      <w:szCs w:val="18"/>
                    </w:rPr>
                    <w:t>7. Maximum total number of the configured CSI-RS resources and SS/PBCH blocks for measurement RS resource set (Set B) for BM-Case1</w:t>
                  </w:r>
                </w:p>
                <w:p w14:paraId="25A4AE5B" w14:textId="77777777" w:rsidR="002944CC" w:rsidRPr="00F40BE5" w:rsidRDefault="002944CC" w:rsidP="002944CC">
                  <w:pPr>
                    <w:rPr>
                      <w:rFonts w:cs="Arial"/>
                      <w:color w:val="000000" w:themeColor="text1"/>
                      <w:sz w:val="18"/>
                      <w:szCs w:val="18"/>
                    </w:rPr>
                  </w:pP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 xml:space="preserve">upported combinations of the number of resources for Set </w:t>
                  </w:r>
                  <w:proofErr w:type="gramStart"/>
                  <w:r w:rsidRPr="00F40BE5">
                    <w:rPr>
                      <w:rFonts w:cs="Arial" w:hint="eastAsia"/>
                      <w:color w:val="000000" w:themeColor="text1"/>
                      <w:sz w:val="18"/>
                      <w:szCs w:val="18"/>
                    </w:rPr>
                    <w:t>B  and</w:t>
                  </w:r>
                  <w:proofErr w:type="gramEnd"/>
                  <w:r w:rsidRPr="00F40BE5">
                    <w:rPr>
                      <w:rFonts w:cs="Arial" w:hint="eastAsia"/>
                      <w:color w:val="000000" w:themeColor="text1"/>
                      <w:sz w:val="18"/>
                      <w:szCs w:val="18"/>
                    </w:rPr>
                    <w:t xml:space="preserve"> the number of resources for Set A</w:t>
                  </w:r>
                </w:p>
                <w:p w14:paraId="39C1AFD4" w14:textId="0B3FF30D" w:rsidR="002944CC" w:rsidRPr="00AE3D86" w:rsidRDefault="00AE3D86" w:rsidP="002944CC">
                  <w:pPr>
                    <w:rPr>
                      <w:rFonts w:cs="Arial"/>
                      <w:color w:val="000000" w:themeColor="text1"/>
                      <w:sz w:val="18"/>
                      <w:szCs w:val="18"/>
                      <w:highlight w:val="yellow"/>
                    </w:rPr>
                  </w:pPr>
                  <w:r w:rsidRPr="00AE3D86">
                    <w:rPr>
                      <w:rFonts w:cs="Arial"/>
                      <w:color w:val="000000" w:themeColor="text1"/>
                      <w:sz w:val="18"/>
                      <w:szCs w:val="18"/>
                      <w:highlight w:val="yellow"/>
                    </w:rPr>
                    <w:t>[</w:t>
                  </w:r>
                  <w:r w:rsidR="002944CC" w:rsidRPr="00AE3D86">
                    <w:rPr>
                      <w:rFonts w:cs="Arial"/>
                      <w:color w:val="000000" w:themeColor="text1"/>
                      <w:sz w:val="18"/>
                      <w:szCs w:val="18"/>
                      <w:highlight w:val="yellow"/>
                    </w:rPr>
                    <w:t xml:space="preserve">9. </w:t>
                  </w:r>
                  <w:r w:rsidR="002944CC" w:rsidRPr="00AE3D86">
                    <w:rPr>
                      <w:rFonts w:cs="Arial" w:hint="eastAsia"/>
                      <w:color w:val="000000" w:themeColor="text1"/>
                      <w:sz w:val="18"/>
                      <w:szCs w:val="18"/>
                      <w:highlight w:val="yellow"/>
                    </w:rPr>
                    <w:t>S</w:t>
                  </w:r>
                  <w:r w:rsidR="002944CC" w:rsidRPr="00AE3D86">
                    <w:rPr>
                      <w:rFonts w:cs="Arial"/>
                      <w:color w:val="000000" w:themeColor="text1"/>
                      <w:sz w:val="18"/>
                      <w:szCs w:val="18"/>
                      <w:highlight w:val="yellow"/>
                    </w:rPr>
                    <w:t>upported CSI-RS resource types: Periodic CSI-RS, Semi-persistent CSI-RS, Aperiodic CSI-RS</w:t>
                  </w:r>
                  <w:r w:rsidRPr="00AE3D86">
                    <w:rPr>
                      <w:rFonts w:cs="Arial"/>
                      <w:color w:val="000000" w:themeColor="text1"/>
                      <w:sz w:val="18"/>
                      <w:szCs w:val="18"/>
                      <w:highlight w:val="yellow"/>
                    </w:rPr>
                    <w:t>]</w:t>
                  </w:r>
                </w:p>
                <w:p w14:paraId="56831887" w14:textId="7320A0C9" w:rsidR="002944CC" w:rsidRPr="00AE3D86" w:rsidRDefault="00AE3D86" w:rsidP="002944CC">
                  <w:pPr>
                    <w:rPr>
                      <w:rFonts w:cs="Arial"/>
                      <w:color w:val="000000" w:themeColor="text1"/>
                      <w:sz w:val="18"/>
                      <w:szCs w:val="18"/>
                    </w:rPr>
                  </w:pPr>
                  <w:r w:rsidRPr="00AE3D86">
                    <w:rPr>
                      <w:rFonts w:cs="Arial"/>
                      <w:color w:val="000000" w:themeColor="text1"/>
                      <w:sz w:val="18"/>
                      <w:szCs w:val="18"/>
                      <w:highlight w:val="yellow"/>
                    </w:rPr>
                    <w:t>[</w:t>
                  </w:r>
                  <w:r w:rsidR="002944CC" w:rsidRPr="00AE3D86">
                    <w:rPr>
                      <w:rFonts w:cs="Arial"/>
                      <w:color w:val="000000" w:themeColor="text1"/>
                      <w:sz w:val="18"/>
                      <w:szCs w:val="18"/>
                      <w:highlight w:val="yellow"/>
                    </w:rPr>
                    <w:t>10. Supported inference report types: Periodic CSI report, Aperiodic CSI report</w:t>
                  </w:r>
                  <w:r w:rsidR="00032980" w:rsidRPr="00AE3D86">
                    <w:rPr>
                      <w:rFonts w:cs="Arial"/>
                      <w:color w:val="FF0000"/>
                      <w:sz w:val="18"/>
                      <w:szCs w:val="18"/>
                      <w:highlight w:val="yellow"/>
                    </w:rPr>
                    <w:t>, semi-persistent CSI report</w:t>
                  </w:r>
                  <w:r w:rsidRPr="00AE3D86">
                    <w:rPr>
                      <w:rFonts w:cs="Arial"/>
                      <w:color w:val="000000" w:themeColor="text1"/>
                      <w:sz w:val="18"/>
                      <w:szCs w:val="18"/>
                      <w:highlight w:val="yellow"/>
                    </w:rPr>
                    <w:t>]</w:t>
                  </w:r>
                </w:p>
                <w:p w14:paraId="7E50DBF0" w14:textId="25CF5A93" w:rsidR="002944CC" w:rsidRPr="00AE3D86" w:rsidRDefault="00AE3D86" w:rsidP="002944CC">
                  <w:pPr>
                    <w:rPr>
                      <w:rFonts w:cs="Arial"/>
                      <w:color w:val="000000" w:themeColor="text1"/>
                      <w:sz w:val="18"/>
                      <w:szCs w:val="18"/>
                    </w:rPr>
                  </w:pPr>
                  <w:r w:rsidRPr="00AE3D86">
                    <w:rPr>
                      <w:rFonts w:cs="Arial"/>
                      <w:color w:val="000000" w:themeColor="text1"/>
                      <w:sz w:val="18"/>
                      <w:szCs w:val="18"/>
                      <w:highlight w:val="yellow"/>
                    </w:rPr>
                    <w:t>[</w:t>
                  </w:r>
                  <w:r w:rsidR="002944CC" w:rsidRPr="00AE3D86">
                    <w:rPr>
                      <w:rFonts w:cs="Arial"/>
                      <w:color w:val="000000" w:themeColor="text1"/>
                      <w:sz w:val="18"/>
                      <w:szCs w:val="18"/>
                      <w:highlight w:val="yellow"/>
                    </w:rPr>
                    <w:t>11. Supported options for performance monitoring for beam case 1 with UE side model</w:t>
                  </w:r>
                  <w:r w:rsidRPr="00AE3D86">
                    <w:rPr>
                      <w:rFonts w:cs="Arial"/>
                      <w:color w:val="000000" w:themeColor="text1"/>
                      <w:sz w:val="18"/>
                      <w:szCs w:val="18"/>
                      <w:highlight w:val="yellow"/>
                    </w:rPr>
                    <w:t>]</w:t>
                  </w:r>
                </w:p>
                <w:p w14:paraId="7F1291C6" w14:textId="77777777" w:rsidR="002944CC" w:rsidRPr="00032980" w:rsidRDefault="002944CC" w:rsidP="002944CC">
                  <w:pPr>
                    <w:rPr>
                      <w:rFonts w:cs="Arial"/>
                      <w:strike/>
                      <w:color w:val="FF0000"/>
                      <w:sz w:val="18"/>
                      <w:szCs w:val="18"/>
                    </w:rPr>
                  </w:pPr>
                  <w:r w:rsidRPr="00032980">
                    <w:rPr>
                      <w:rFonts w:cs="Arial"/>
                      <w:strike/>
                      <w:color w:val="FF0000"/>
                      <w:sz w:val="18"/>
                      <w:szCs w:val="18"/>
                    </w:rPr>
                    <w:t>1</w:t>
                  </w:r>
                  <w:r w:rsidRPr="00032980">
                    <w:rPr>
                      <w:rFonts w:cs="Arial" w:hint="eastAsia"/>
                      <w:strike/>
                      <w:color w:val="FF0000"/>
                      <w:sz w:val="18"/>
                      <w:szCs w:val="18"/>
                    </w:rPr>
                    <w:t>2. Maximum number of K for reporting b</w:t>
                  </w:r>
                  <w:r w:rsidRPr="00032980">
                    <w:rPr>
                      <w:rFonts w:cs="Arial"/>
                      <w:strike/>
                      <w:color w:val="FF0000"/>
                      <w:sz w:val="18"/>
                      <w:szCs w:val="18"/>
                    </w:rPr>
                    <w:t>eam information on predicted Top K beam</w:t>
                  </w:r>
                  <w:r w:rsidRPr="00032980">
                    <w:rPr>
                      <w:rFonts w:cs="Arial" w:hint="eastAsia"/>
                      <w:strike/>
                      <w:color w:val="FF0000"/>
                      <w:sz w:val="18"/>
                      <w:szCs w:val="18"/>
                    </w:rPr>
                    <w:t>s</w:t>
                  </w:r>
                </w:p>
                <w:p w14:paraId="066F686C" w14:textId="77777777" w:rsidR="002944CC" w:rsidRPr="00032980" w:rsidRDefault="002944CC" w:rsidP="002944CC">
                  <w:pPr>
                    <w:rPr>
                      <w:rFonts w:cs="Arial"/>
                      <w:strike/>
                      <w:color w:val="FF0000"/>
                      <w:sz w:val="18"/>
                      <w:szCs w:val="18"/>
                    </w:rPr>
                  </w:pPr>
                  <w:r w:rsidRPr="00032980">
                    <w:rPr>
                      <w:rFonts w:cs="Arial"/>
                      <w:strike/>
                      <w:color w:val="FF0000"/>
                      <w:sz w:val="18"/>
                      <w:szCs w:val="18"/>
                    </w:rPr>
                    <w:t>13. Maximum number of periodic CSI report setting per BWP for beam prediction repot</w:t>
                  </w:r>
                </w:p>
                <w:p w14:paraId="7B05A4B6" w14:textId="77777777" w:rsidR="002944CC" w:rsidRPr="00032980" w:rsidRDefault="002944CC" w:rsidP="002944CC">
                  <w:pPr>
                    <w:rPr>
                      <w:rFonts w:cs="Arial"/>
                      <w:strike/>
                      <w:color w:val="FF0000"/>
                      <w:sz w:val="18"/>
                      <w:szCs w:val="18"/>
                    </w:rPr>
                  </w:pPr>
                  <w:r w:rsidRPr="00032980">
                    <w:rPr>
                      <w:rFonts w:cs="Arial"/>
                      <w:strike/>
                      <w:color w:val="FF0000"/>
                      <w:sz w:val="18"/>
                      <w:szCs w:val="18"/>
                    </w:rPr>
                    <w:t>14. Maximum number of aperiodic CSI report setting per BWP for beam prediction report</w:t>
                  </w:r>
                </w:p>
                <w:p w14:paraId="228CE423" w14:textId="0C3B1EB1" w:rsidR="00032980" w:rsidRPr="00032980" w:rsidRDefault="002944CC" w:rsidP="002944CC">
                  <w:pPr>
                    <w:rPr>
                      <w:rFonts w:cs="Arial"/>
                      <w:strike/>
                      <w:color w:val="FF0000"/>
                      <w:sz w:val="18"/>
                      <w:szCs w:val="18"/>
                    </w:rPr>
                  </w:pPr>
                  <w:r w:rsidRPr="00032980">
                    <w:rPr>
                      <w:rFonts w:cs="Arial"/>
                      <w:strike/>
                      <w:color w:val="FF0000"/>
                      <w:sz w:val="18"/>
                      <w:szCs w:val="18"/>
                    </w:rPr>
                    <w:t>15. Maximum number of semi-persistent CSI report setting per BWP for beam prediction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18DC86" w14:textId="77777777" w:rsidR="002944CC" w:rsidRPr="00F40BE5" w:rsidRDefault="002944CC" w:rsidP="002944CC">
                  <w:pPr>
                    <w:pStyle w:val="TAL"/>
                    <w:rPr>
                      <w:rFonts w:eastAsia="MS Mincho" w:cs="Arial"/>
                      <w:szCs w:val="18"/>
                    </w:rPr>
                  </w:pPr>
                  <w:r w:rsidRPr="00F40BE5">
                    <w:rPr>
                      <w:rFonts w:eastAsia="MS Mincho" w:cs="Arial"/>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D0B0EF" w14:textId="77777777" w:rsidR="002944CC" w:rsidRPr="00F40BE5" w:rsidRDefault="002944CC" w:rsidP="002944CC">
                  <w:pPr>
                    <w:pStyle w:val="TAL"/>
                    <w:rPr>
                      <w:rFonts w:eastAsia="SimSun" w:cs="Arial"/>
                      <w:szCs w:val="18"/>
                    </w:rPr>
                  </w:pPr>
                  <w:r w:rsidRPr="00F40BE5">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099C5" w14:textId="77777777" w:rsidR="002944CC" w:rsidRPr="00F40BE5" w:rsidRDefault="002944CC" w:rsidP="002944CC">
                  <w:pPr>
                    <w:pStyle w:val="TAL"/>
                    <w:rPr>
                      <w:rFonts w:cs="Arial"/>
                      <w:szCs w:val="18"/>
                    </w:rPr>
                  </w:pPr>
                  <w:r w:rsidRPr="00F40BE5">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B7BEFC" w14:textId="00A649A4" w:rsidR="002944CC" w:rsidRPr="00F40BE5" w:rsidRDefault="002944CC" w:rsidP="002944CC">
                  <w:pPr>
                    <w:pStyle w:val="TAL"/>
                    <w:rPr>
                      <w:rFonts w:eastAsia="SimSun" w:cs="Arial"/>
                      <w:szCs w:val="18"/>
                    </w:rPr>
                  </w:pPr>
                  <w:r w:rsidRPr="00032980">
                    <w:rPr>
                      <w:rFonts w:cs="Arial"/>
                      <w:strike/>
                      <w:color w:val="FF0000"/>
                      <w:szCs w:val="18"/>
                    </w:rPr>
                    <w:t xml:space="preserve">AI/ML based beam management for </w:t>
                  </w:r>
                  <w:r w:rsidRPr="00F40BE5">
                    <w:rPr>
                      <w:rFonts w:cs="Arial"/>
                      <w:szCs w:val="18"/>
                    </w:rPr>
                    <w:t>UE-side</w:t>
                  </w:r>
                  <w:r w:rsidRPr="00032980">
                    <w:rPr>
                      <w:rFonts w:cs="Arial"/>
                      <w:strike/>
                      <w:color w:val="FF0000"/>
                      <w:szCs w:val="18"/>
                    </w:rPr>
                    <w:t>d</w:t>
                  </w:r>
                  <w:r w:rsidRPr="00F40BE5">
                    <w:rPr>
                      <w:rFonts w:cs="Arial"/>
                      <w:szCs w:val="18"/>
                    </w:rPr>
                    <w:t xml:space="preserve"> </w:t>
                  </w:r>
                  <w:r w:rsidR="00032980">
                    <w:rPr>
                      <w:rFonts w:cs="Arial"/>
                      <w:color w:val="FF0000"/>
                      <w:szCs w:val="18"/>
                    </w:rPr>
                    <w:t>beam prediction for Case 1</w:t>
                  </w:r>
                  <w:r w:rsidR="00032980" w:rsidRPr="00032980">
                    <w:rPr>
                      <w:rFonts w:cs="Arial"/>
                      <w:strike/>
                      <w:color w:val="FF0000"/>
                      <w:szCs w:val="18"/>
                    </w:rPr>
                    <w:t xml:space="preserve"> </w:t>
                  </w:r>
                  <w:r w:rsidRPr="00032980">
                    <w:rPr>
                      <w:rFonts w:cs="Arial"/>
                      <w:strike/>
                      <w:color w:val="FF0000"/>
                      <w:szCs w:val="18"/>
                    </w:rPr>
                    <w:t>model</w:t>
                  </w:r>
                  <w:r w:rsidRPr="00F40BE5">
                    <w:rPr>
                      <w:rFonts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2687AA" w14:textId="77777777" w:rsidR="002944CC" w:rsidRPr="00F40BE5" w:rsidRDefault="002944CC" w:rsidP="002944CC">
                  <w:pPr>
                    <w:pStyle w:val="TAL"/>
                    <w:rPr>
                      <w:rFonts w:eastAsia="SimSun"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2F4E7D" w14:textId="77777777" w:rsidR="002944CC" w:rsidRPr="00F40BE5" w:rsidRDefault="002944CC" w:rsidP="002944CC">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2E10F" w14:textId="77777777" w:rsidR="002944CC" w:rsidRPr="00F40BE5" w:rsidRDefault="002944CC" w:rsidP="002944CC">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0D982" w14:textId="77777777" w:rsidR="002944CC" w:rsidRPr="00F40BE5" w:rsidRDefault="002944CC" w:rsidP="002944CC">
                  <w:pPr>
                    <w:pStyle w:val="TAL"/>
                    <w:rPr>
                      <w:rFonts w:cs="Arial"/>
                      <w:szCs w:val="18"/>
                    </w:rPr>
                  </w:pPr>
                  <w:r w:rsidRPr="00F40BE5">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540FE" w14:textId="77777777" w:rsidR="002944CC" w:rsidRPr="00F40BE5" w:rsidRDefault="002944CC" w:rsidP="002944CC">
                  <w:pPr>
                    <w:pStyle w:val="TAL"/>
                    <w:rPr>
                      <w:rFonts w:cs="Arial"/>
                      <w:szCs w:val="18"/>
                    </w:rPr>
                  </w:pPr>
                  <w:r w:rsidRPr="00F40BE5">
                    <w:rPr>
                      <w:rFonts w:cs="Arial"/>
                      <w:szCs w:val="18"/>
                      <w:highlight w:val="yellow"/>
                    </w:rPr>
                    <w:t>FFS: Further partitioning of this FG based on existing and future agreements</w:t>
                  </w:r>
                </w:p>
                <w:p w14:paraId="099B3847" w14:textId="77777777" w:rsidR="002944CC" w:rsidRPr="00F40BE5" w:rsidRDefault="002944CC" w:rsidP="002944CC">
                  <w:pPr>
                    <w:pStyle w:val="TAL"/>
                    <w:rPr>
                      <w:rFonts w:cs="Arial"/>
                      <w:szCs w:val="18"/>
                    </w:rPr>
                  </w:pPr>
                </w:p>
                <w:p w14:paraId="22CAB3C4" w14:textId="77777777" w:rsidR="002944CC" w:rsidRPr="00F40BE5" w:rsidRDefault="002944CC" w:rsidP="002944CC">
                  <w:pPr>
                    <w:pStyle w:val="TAL"/>
                    <w:rPr>
                      <w:rFonts w:cs="Arial"/>
                      <w:szCs w:val="18"/>
                    </w:rPr>
                  </w:pPr>
                  <w:r w:rsidRPr="00F40BE5">
                    <w:rPr>
                      <w:rFonts w:cs="Arial"/>
                      <w:szCs w:val="18"/>
                      <w:highlight w:val="yellow"/>
                    </w:rPr>
                    <w:t>FFS: CPU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33FA" w14:textId="77777777" w:rsidR="002944CC" w:rsidRPr="00F40BE5" w:rsidRDefault="002944CC" w:rsidP="002944CC">
                  <w:pPr>
                    <w:pStyle w:val="TAL"/>
                    <w:rPr>
                      <w:rFonts w:cs="Arial"/>
                      <w:szCs w:val="18"/>
                    </w:rPr>
                  </w:pPr>
                  <w:r w:rsidRPr="00F40BE5">
                    <w:rPr>
                      <w:rFonts w:cs="Arial"/>
                      <w:szCs w:val="18"/>
                    </w:rPr>
                    <w:t>Optional with capability signalling</w:t>
                  </w:r>
                </w:p>
              </w:tc>
            </w:tr>
            <w:tr w:rsidR="00032980" w:rsidRPr="00172614" w14:paraId="0D8358DA" w14:textId="77777777" w:rsidTr="002944CC">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D25C1D" w14:textId="77777777" w:rsidR="002944CC" w:rsidRPr="00C11C5A" w:rsidRDefault="002944CC" w:rsidP="002944CC">
                  <w:pPr>
                    <w:pStyle w:val="TAL"/>
                    <w:rPr>
                      <w:rFonts w:eastAsia="MS Mincho" w:cs="Arial"/>
                      <w:sz w:val="14"/>
                      <w:szCs w:val="14"/>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4A32C" w14:textId="77777777" w:rsidR="002944CC" w:rsidRPr="00C11C5A" w:rsidRDefault="002944CC" w:rsidP="002944CC">
                  <w:pPr>
                    <w:pStyle w:val="TAL"/>
                    <w:rPr>
                      <w:rFonts w:eastAsia="MS Mincho" w:cs="Arial"/>
                      <w:sz w:val="14"/>
                      <w:szCs w:val="14"/>
                    </w:rPr>
                  </w:pPr>
                  <w:r w:rsidRPr="007A37F9">
                    <w:rPr>
                      <w:rFonts w:eastAsia="MS Mincho" w:cs="Arial"/>
                      <w:color w:val="000000" w:themeColor="text1"/>
                      <w:szCs w:val="18"/>
                    </w:rPr>
                    <w:t>58-1-3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49246" w14:textId="4FA4124A" w:rsidR="002944CC" w:rsidRPr="00C11C5A" w:rsidRDefault="00032980" w:rsidP="002944CC">
                  <w:pPr>
                    <w:pStyle w:val="TAL"/>
                    <w:rPr>
                      <w:rFonts w:eastAsia="SimSun" w:cs="Arial"/>
                      <w:sz w:val="14"/>
                      <w:szCs w:val="14"/>
                    </w:rPr>
                  </w:pPr>
                  <w:r w:rsidRPr="00032980">
                    <w:rPr>
                      <w:rFonts w:eastAsia="SimSun" w:cs="Arial"/>
                      <w:strike/>
                      <w:color w:val="FF0000"/>
                      <w:szCs w:val="18"/>
                    </w:rPr>
                    <w:t>AI/ML based</w:t>
                  </w:r>
                  <w:r w:rsidRPr="00F40BE5">
                    <w:rPr>
                      <w:rFonts w:eastAsia="SimSun" w:cs="Arial"/>
                      <w:szCs w:val="18"/>
                    </w:rPr>
                    <w:t xml:space="preserve"> </w:t>
                  </w:r>
                  <w:r w:rsidRPr="00032980">
                    <w:rPr>
                      <w:rFonts w:eastAsia="SimSun" w:cs="Arial"/>
                      <w:color w:val="FF0000"/>
                      <w:szCs w:val="18"/>
                      <w:lang w:val="en-US"/>
                    </w:rPr>
                    <w:t xml:space="preserve">UE-side </w:t>
                  </w:r>
                  <w:r w:rsidRPr="00F40BE5">
                    <w:rPr>
                      <w:rFonts w:eastAsia="SimSun" w:cs="Arial"/>
                      <w:szCs w:val="18"/>
                    </w:rPr>
                    <w:t xml:space="preserve">beam prediction for </w:t>
                  </w:r>
                  <w:r w:rsidRPr="00032980">
                    <w:rPr>
                      <w:rFonts w:eastAsia="SimSun" w:cs="Arial"/>
                      <w:strike/>
                      <w:color w:val="FF0000"/>
                      <w:szCs w:val="18"/>
                    </w:rPr>
                    <w:t>UE-sided model</w:t>
                  </w:r>
                  <w:r w:rsidRPr="00032980">
                    <w:rPr>
                      <w:rFonts w:cs="Arial"/>
                      <w:strike/>
                      <w:color w:val="FF0000"/>
                      <w:szCs w:val="18"/>
                    </w:rPr>
                    <w:t>-</w:t>
                  </w:r>
                  <w:r w:rsidRPr="00F40BE5">
                    <w:rPr>
                      <w:rFonts w:cs="Arial"/>
                      <w:szCs w:val="18"/>
                    </w:rPr>
                    <w:t>Case1</w:t>
                  </w:r>
                  <w:r>
                    <w:rPr>
                      <w:rFonts w:cs="Arial"/>
                      <w:szCs w:val="18"/>
                    </w:rPr>
                    <w:t xml:space="preserve"> </w:t>
                  </w:r>
                  <w:r w:rsidR="002944CC" w:rsidRPr="007A37F9">
                    <w:rPr>
                      <w:rFonts w:cs="Arial"/>
                      <w:szCs w:val="18"/>
                    </w:rPr>
                    <w:t>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C3F41" w14:textId="77777777" w:rsidR="002944CC" w:rsidRPr="007A37F9" w:rsidRDefault="002944CC" w:rsidP="002944CC">
                  <w:pPr>
                    <w:rPr>
                      <w:rFonts w:cs="Arial"/>
                      <w:sz w:val="18"/>
                      <w:szCs w:val="18"/>
                    </w:rPr>
                  </w:pPr>
                  <w:r w:rsidRPr="007A37F9">
                    <w:rPr>
                      <w:rFonts w:cs="Arial"/>
                      <w:sz w:val="18"/>
                      <w:szCs w:val="18"/>
                    </w:rPr>
                    <w:t>1. Support of beam prediction, reporting of predicted beams and predicted L1-RSRP, for BM-Case1 (spatial domain beam prediction)</w:t>
                  </w:r>
                </w:p>
                <w:p w14:paraId="07D36075" w14:textId="77777777" w:rsidR="002944CC" w:rsidRPr="00032980" w:rsidRDefault="002944CC" w:rsidP="002944CC">
                  <w:pPr>
                    <w:rPr>
                      <w:rFonts w:cs="Arial"/>
                      <w:strike/>
                      <w:sz w:val="14"/>
                      <w:szCs w:val="14"/>
                    </w:rPr>
                  </w:pPr>
                  <w:r w:rsidRPr="00032980">
                    <w:rPr>
                      <w:rFonts w:cs="Arial"/>
                      <w:strike/>
                      <w:color w:val="FF0000"/>
                      <w:sz w:val="18"/>
                      <w:szCs w:val="18"/>
                    </w:rPr>
                    <w:t>2 Maximum number of reported predicted beams and predicted L1-RSRP (K)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12B0" w14:textId="77777777" w:rsidR="002944CC" w:rsidRPr="00C11C5A" w:rsidRDefault="002944CC" w:rsidP="002944CC">
                  <w:pPr>
                    <w:pStyle w:val="TAL"/>
                    <w:rPr>
                      <w:rFonts w:eastAsia="MS Mincho" w:cs="Arial"/>
                      <w:sz w:val="14"/>
                      <w:szCs w:val="14"/>
                      <w:highlight w:val="yellow"/>
                    </w:rPr>
                  </w:pPr>
                  <w:r w:rsidRPr="007A37F9">
                    <w:rPr>
                      <w:rFonts w:eastAsia="MS Mincho" w:cs="Arial"/>
                      <w:szCs w:val="18"/>
                    </w:rPr>
                    <w:t>58-1-2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1CDE4" w14:textId="77777777" w:rsidR="002944CC" w:rsidRPr="00C11C5A" w:rsidRDefault="002944CC" w:rsidP="002944CC">
                  <w:pPr>
                    <w:pStyle w:val="TAL"/>
                    <w:rPr>
                      <w:rFonts w:eastAsia="SimSun" w:cs="Arial"/>
                      <w:sz w:val="14"/>
                      <w:szCs w:val="14"/>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248982" w14:textId="77777777" w:rsidR="002944CC" w:rsidRPr="00C11C5A" w:rsidRDefault="002944CC" w:rsidP="002944CC">
                  <w:pPr>
                    <w:pStyle w:val="TAL"/>
                    <w:rPr>
                      <w:rFonts w:cs="Arial"/>
                      <w:sz w:val="14"/>
                      <w:szCs w:val="14"/>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C065D" w14:textId="4900FE84" w:rsidR="002944CC" w:rsidRPr="00C11C5A" w:rsidRDefault="00032980" w:rsidP="002944CC">
                  <w:pPr>
                    <w:pStyle w:val="TAL"/>
                    <w:rPr>
                      <w:rFonts w:cs="Arial"/>
                      <w:sz w:val="14"/>
                      <w:szCs w:val="14"/>
                    </w:rPr>
                  </w:pPr>
                  <w:r w:rsidRPr="00032980">
                    <w:rPr>
                      <w:rFonts w:eastAsia="SimSun" w:cs="Arial"/>
                      <w:strike/>
                      <w:color w:val="FF0000"/>
                      <w:szCs w:val="18"/>
                    </w:rPr>
                    <w:t>AI/ML based</w:t>
                  </w:r>
                  <w:r w:rsidRPr="00F40BE5">
                    <w:rPr>
                      <w:rFonts w:eastAsia="SimSun" w:cs="Arial"/>
                      <w:szCs w:val="18"/>
                    </w:rPr>
                    <w:t xml:space="preserve"> </w:t>
                  </w:r>
                  <w:r w:rsidRPr="00032980">
                    <w:rPr>
                      <w:rFonts w:eastAsia="SimSun" w:cs="Arial"/>
                      <w:color w:val="FF0000"/>
                      <w:szCs w:val="18"/>
                      <w:lang w:val="en-US"/>
                    </w:rPr>
                    <w:t>UE-side</w:t>
                  </w:r>
                  <w:r w:rsidR="002944CC" w:rsidRPr="007A37F9">
                    <w:rPr>
                      <w:rFonts w:cs="Arial"/>
                      <w:szCs w:val="18"/>
                    </w:rPr>
                    <w:t xml:space="preserve"> beam prediction</w:t>
                  </w:r>
                  <w:r>
                    <w:rPr>
                      <w:rFonts w:cs="Arial"/>
                      <w:szCs w:val="18"/>
                    </w:rPr>
                    <w:t xml:space="preserve"> </w:t>
                  </w:r>
                  <w:r>
                    <w:rPr>
                      <w:rFonts w:cs="Arial"/>
                      <w:color w:val="FF0000"/>
                      <w:szCs w:val="18"/>
                    </w:rPr>
                    <w:t>for Case 1</w:t>
                  </w:r>
                  <w:r w:rsidR="002944CC" w:rsidRPr="007A37F9">
                    <w:rPr>
                      <w:rFonts w:cs="Arial"/>
                      <w:szCs w:val="18"/>
                    </w:rPr>
                    <w:t xml:space="preserve"> with predicted L1-RSRP </w:t>
                  </w:r>
                  <w:r w:rsidR="002944CC" w:rsidRPr="00032980">
                    <w:rPr>
                      <w:rFonts w:cs="Arial"/>
                      <w:strike/>
                      <w:color w:val="FF0000"/>
                      <w:szCs w:val="18"/>
                    </w:rPr>
                    <w:t>reporting, for UE-sided model</w:t>
                  </w:r>
                  <w:r w:rsidR="002944CC" w:rsidRPr="007A37F9">
                    <w:rPr>
                      <w:rFonts w:cs="Arial"/>
                      <w:szCs w:val="18"/>
                    </w:rPr>
                    <w:t xml:space="preserve">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CD1DB" w14:textId="77777777" w:rsidR="002944CC" w:rsidRPr="00C11C5A" w:rsidRDefault="002944CC" w:rsidP="002944CC">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BC7F9" w14:textId="77777777" w:rsidR="002944CC" w:rsidRPr="00C11C5A" w:rsidRDefault="002944CC" w:rsidP="002944CC">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3A09B" w14:textId="77777777" w:rsidR="002944CC" w:rsidRPr="00C11C5A" w:rsidRDefault="002944CC" w:rsidP="002944CC">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52B9B" w14:textId="77777777" w:rsidR="002944CC" w:rsidRPr="00C11C5A" w:rsidRDefault="002944CC" w:rsidP="002944CC">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26B638" w14:textId="77777777" w:rsidR="002944CC" w:rsidRPr="007A37F9" w:rsidRDefault="002944CC" w:rsidP="002944CC">
                  <w:pPr>
                    <w:pStyle w:val="TAL"/>
                    <w:rPr>
                      <w:rFonts w:cs="Arial"/>
                      <w:szCs w:val="18"/>
                    </w:rPr>
                  </w:pPr>
                  <w:r w:rsidRPr="007A37F9">
                    <w:rPr>
                      <w:rFonts w:cs="Arial"/>
                      <w:szCs w:val="18"/>
                      <w:highlight w:val="yellow"/>
                    </w:rPr>
                    <w:t>[FFS: Component 2 candidate values]</w:t>
                  </w:r>
                </w:p>
                <w:p w14:paraId="3C29652D" w14:textId="77777777" w:rsidR="002944CC" w:rsidRPr="007A37F9" w:rsidRDefault="002944CC" w:rsidP="002944CC">
                  <w:pPr>
                    <w:pStyle w:val="TAL"/>
                    <w:rPr>
                      <w:rFonts w:cs="Arial"/>
                      <w:szCs w:val="18"/>
                      <w:highlight w:val="yellow"/>
                    </w:rPr>
                  </w:pPr>
                </w:p>
                <w:p w14:paraId="1B1B393B" w14:textId="77777777" w:rsidR="002944CC" w:rsidRPr="00C11C5A" w:rsidRDefault="002944CC" w:rsidP="002944CC">
                  <w:pPr>
                    <w:pStyle w:val="TAL"/>
                    <w:rPr>
                      <w:rFonts w:cs="Arial"/>
                      <w:sz w:val="14"/>
                      <w:szCs w:val="14"/>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F43A7" w14:textId="77777777" w:rsidR="002944CC" w:rsidRPr="00C11C5A" w:rsidRDefault="002944CC" w:rsidP="002944CC">
                  <w:pPr>
                    <w:pStyle w:val="TAL"/>
                    <w:rPr>
                      <w:rFonts w:cs="Arial"/>
                      <w:sz w:val="14"/>
                      <w:szCs w:val="14"/>
                    </w:rPr>
                  </w:pPr>
                  <w:r w:rsidRPr="007A37F9">
                    <w:rPr>
                      <w:rFonts w:cs="Arial"/>
                      <w:szCs w:val="18"/>
                    </w:rPr>
                    <w:t>Optional with capability signalling</w:t>
                  </w:r>
                </w:p>
              </w:tc>
            </w:tr>
          </w:tbl>
          <w:p w14:paraId="63ECB5F3" w14:textId="77777777" w:rsidR="002944CC" w:rsidRPr="002944CC" w:rsidRDefault="002944CC" w:rsidP="002944CC">
            <w:pPr>
              <w:rPr>
                <w:rFonts w:ascii="Calibri" w:eastAsiaTheme="minorEastAsia" w:hAnsi="Calibri" w:cs="Calibri"/>
                <w:lang w:val="en-GB" w:eastAsia="zh-CN"/>
              </w:rPr>
            </w:pPr>
          </w:p>
        </w:tc>
      </w:tr>
    </w:tbl>
    <w:p w14:paraId="0191C53F" w14:textId="77777777" w:rsidR="001E4A34" w:rsidRDefault="001E4A34">
      <w:pPr>
        <w:pStyle w:val="maintext"/>
        <w:ind w:firstLineChars="90" w:firstLine="180"/>
        <w:rPr>
          <w:rFonts w:ascii="Calibri" w:hAnsi="Calibri" w:cs="Arial"/>
          <w:b/>
          <w:lang w:val="en-US"/>
        </w:rPr>
      </w:pPr>
    </w:p>
    <w:p w14:paraId="5C2743B9" w14:textId="77777777" w:rsidR="001E4A34" w:rsidRDefault="001E4A34">
      <w:pPr>
        <w:pStyle w:val="maintext"/>
        <w:ind w:firstLineChars="90" w:firstLine="180"/>
        <w:rPr>
          <w:rFonts w:ascii="Calibri" w:hAnsi="Calibri" w:cs="Arial"/>
          <w:b/>
          <w:lang w:val="en-US"/>
        </w:rPr>
      </w:pPr>
    </w:p>
    <w:p w14:paraId="0FB04A7B" w14:textId="0BA3F772"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625FAE06"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4"/>
        <w:gridCol w:w="595"/>
        <w:gridCol w:w="3012"/>
        <w:gridCol w:w="6021"/>
        <w:gridCol w:w="638"/>
        <w:gridCol w:w="497"/>
        <w:gridCol w:w="467"/>
        <w:gridCol w:w="2380"/>
        <w:gridCol w:w="556"/>
        <w:gridCol w:w="556"/>
        <w:gridCol w:w="556"/>
        <w:gridCol w:w="556"/>
        <w:gridCol w:w="3510"/>
        <w:gridCol w:w="1829"/>
      </w:tblGrid>
      <w:tr w:rsidR="001E4A34" w:rsidRPr="007D2863" w14:paraId="609D5E22"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0C7C3E6" w14:textId="77777777" w:rsidR="001E4A34" w:rsidRPr="007D2863" w:rsidRDefault="001E4A34" w:rsidP="00841285">
            <w:pPr>
              <w:pStyle w:val="TAL"/>
              <w:rPr>
                <w:rFonts w:cs="Arial"/>
                <w:szCs w:val="18"/>
              </w:rPr>
            </w:pPr>
            <w:r w:rsidRPr="007A37F9">
              <w:rPr>
                <w:rFonts w:eastAsia="MS Mincho" w:cs="Arial"/>
                <w:color w:val="000000" w:themeColor="text1"/>
                <w:szCs w:val="18"/>
              </w:rPr>
              <w:lastRenderedPageBreak/>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2FD3D" w14:textId="77777777" w:rsidR="001E4A34" w:rsidRPr="007D2863" w:rsidRDefault="001E4A34" w:rsidP="00841285">
            <w:pPr>
              <w:pStyle w:val="TAL"/>
              <w:rPr>
                <w:rFonts w:cs="Arial"/>
                <w:szCs w:val="18"/>
              </w:rPr>
            </w:pPr>
            <w:r w:rsidRPr="007A37F9">
              <w:rPr>
                <w:rFonts w:eastAsia="MS Mincho" w:cs="Arial"/>
                <w:color w:val="000000" w:themeColor="text1"/>
                <w:szCs w:val="18"/>
              </w:rPr>
              <w:t>58-1-</w:t>
            </w:r>
            <w:r>
              <w:rPr>
                <w:rFonts w:eastAsia="MS Mincho"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A9C6DC" w14:textId="77777777" w:rsidR="001E4A34" w:rsidRPr="007D2863" w:rsidRDefault="001E4A34" w:rsidP="00841285">
            <w:pPr>
              <w:pStyle w:val="TAL"/>
              <w:rPr>
                <w:rFonts w:cs="Arial"/>
                <w:szCs w:val="18"/>
              </w:rPr>
            </w:pPr>
            <w:r w:rsidRPr="007D2863">
              <w:rPr>
                <w:rFonts w:eastAsia="SimSun" w:cs="Arial"/>
                <w:szCs w:val="18"/>
              </w:rPr>
              <w:t>AI/ML based beam prediction for UE-sided model</w:t>
            </w:r>
            <w:r w:rsidRPr="007D2863">
              <w:rPr>
                <w:rFonts w:cs="Arial"/>
                <w:szCs w:val="18"/>
              </w:rPr>
              <w:t>-Case2</w:t>
            </w:r>
          </w:p>
          <w:p w14:paraId="7F3E9FA7" w14:textId="77777777" w:rsidR="001E4A34" w:rsidRPr="007D2863" w:rsidRDefault="001E4A34" w:rsidP="00841285">
            <w:pPr>
              <w:pStyle w:val="TAL"/>
              <w:rPr>
                <w:rFonts w:eastAsia="SimSun"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FB4EE" w14:textId="77777777" w:rsidR="001E4A34" w:rsidRPr="007D2863" w:rsidRDefault="001E4A34" w:rsidP="00841285">
            <w:pPr>
              <w:rPr>
                <w:rFonts w:cs="Arial"/>
                <w:color w:val="000000" w:themeColor="text1"/>
                <w:sz w:val="18"/>
                <w:szCs w:val="18"/>
              </w:rPr>
            </w:pPr>
            <w:r w:rsidRPr="007D2863">
              <w:rPr>
                <w:rFonts w:cs="Arial"/>
                <w:color w:val="000000" w:themeColor="text1"/>
                <w:sz w:val="18"/>
                <w:szCs w:val="18"/>
              </w:rPr>
              <w:t>1. Support of beam prediction for BM-Case2</w:t>
            </w:r>
            <w:r w:rsidRPr="007D2863">
              <w:rPr>
                <w:rFonts w:eastAsiaTheme="minorEastAsia" w:hint="eastAsia"/>
                <w:color w:val="000000" w:themeColor="text1"/>
                <w:sz w:val="18"/>
                <w:szCs w:val="18"/>
                <w:lang w:eastAsia="zh-CN"/>
              </w:rPr>
              <w:t xml:space="preserve"> </w:t>
            </w:r>
            <w:r w:rsidRPr="007D2863">
              <w:rPr>
                <w:rFonts w:cs="Arial" w:hint="eastAsia"/>
                <w:color w:val="000000" w:themeColor="text1"/>
                <w:sz w:val="18"/>
                <w:szCs w:val="18"/>
              </w:rPr>
              <w:t>with UE-side model</w:t>
            </w:r>
          </w:p>
          <w:p w14:paraId="5E4CD5DE" w14:textId="77777777" w:rsidR="001E4A34" w:rsidRPr="00FB1765" w:rsidRDefault="001E4A34" w:rsidP="00841285">
            <w:pPr>
              <w:rPr>
                <w:rFonts w:cs="Arial"/>
                <w:color w:val="000000" w:themeColor="text1"/>
                <w:sz w:val="18"/>
                <w:szCs w:val="18"/>
              </w:rPr>
            </w:pPr>
            <w:r>
              <w:rPr>
                <w:rFonts w:cs="Arial"/>
                <w:color w:val="000000" w:themeColor="text1"/>
                <w:sz w:val="18"/>
                <w:szCs w:val="18"/>
              </w:rPr>
              <w:t>2</w:t>
            </w:r>
            <w:r w:rsidRPr="00FB1765">
              <w:rPr>
                <w:rFonts w:cs="Arial"/>
                <w:color w:val="000000" w:themeColor="text1"/>
                <w:sz w:val="18"/>
                <w:szCs w:val="18"/>
              </w:rPr>
              <w:t>. The Support of associated ID(s)</w:t>
            </w:r>
          </w:p>
          <w:p w14:paraId="44B58375" w14:textId="77777777" w:rsidR="001E4A34" w:rsidRPr="00FB1765" w:rsidRDefault="001E4A34" w:rsidP="00841285">
            <w:pPr>
              <w:rPr>
                <w:rFonts w:cs="Arial"/>
                <w:color w:val="000000" w:themeColor="text1"/>
                <w:sz w:val="18"/>
                <w:szCs w:val="18"/>
              </w:rPr>
            </w:pPr>
            <w:r>
              <w:rPr>
                <w:color w:val="000000" w:themeColor="text1"/>
                <w:sz w:val="18"/>
                <w:szCs w:val="18"/>
              </w:rPr>
              <w:t>3</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resources in Set A for</w:t>
            </w:r>
            <w:r w:rsidRPr="007D2863">
              <w:rPr>
                <w:rFonts w:eastAsiaTheme="minorEastAsia" w:hint="eastAsia"/>
                <w:color w:val="000000" w:themeColor="text1"/>
                <w:sz w:val="18"/>
                <w:szCs w:val="18"/>
                <w:lang w:eastAsia="zh-CN"/>
              </w:rPr>
              <w:t xml:space="preserve"> beam </w:t>
            </w:r>
            <w:r w:rsidRPr="007D2863">
              <w:rPr>
                <w:color w:val="000000" w:themeColor="text1"/>
                <w:sz w:val="18"/>
                <w:szCs w:val="18"/>
              </w:rPr>
              <w:t>prediction</w:t>
            </w:r>
            <w:r w:rsidRPr="007D2863">
              <w:rPr>
                <w:rFonts w:eastAsiaTheme="minorEastAsia" w:hint="eastAsia"/>
                <w:color w:val="000000" w:themeColor="text1"/>
                <w:sz w:val="18"/>
                <w:szCs w:val="18"/>
                <w:lang w:eastAsia="zh-CN"/>
              </w:rPr>
              <w:t xml:space="preserve"> Case 2</w:t>
            </w:r>
          </w:p>
          <w:p w14:paraId="0281093B"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4</w:t>
            </w:r>
            <w:r w:rsidRPr="007D2863">
              <w:rPr>
                <w:color w:val="000000" w:themeColor="text1"/>
                <w:sz w:val="18"/>
                <w:szCs w:val="18"/>
              </w:rPr>
              <w:t>.</w:t>
            </w:r>
            <w:r w:rsidRPr="007D2863">
              <w:rPr>
                <w:rFonts w:eastAsiaTheme="minorEastAsia" w:hint="eastAsia"/>
                <w:color w:val="000000" w:themeColor="text1"/>
                <w:sz w:val="18"/>
                <w:szCs w:val="18"/>
                <w:lang w:eastAsia="zh-CN"/>
              </w:rPr>
              <w:t xml:space="preserve"> M</w:t>
            </w:r>
            <w:r w:rsidRPr="007D2863">
              <w:rPr>
                <w:color w:val="000000" w:themeColor="text1"/>
                <w:sz w:val="18"/>
                <w:szCs w:val="18"/>
              </w:rPr>
              <w:t>aximum number of resources in Set B for measurement</w:t>
            </w:r>
            <w:r w:rsidRPr="007D2863">
              <w:rPr>
                <w:rFonts w:eastAsiaTheme="minorEastAsia" w:hint="eastAsia"/>
                <w:color w:val="000000" w:themeColor="text1"/>
                <w:sz w:val="18"/>
                <w:szCs w:val="18"/>
                <w:lang w:eastAsia="zh-CN"/>
              </w:rPr>
              <w:t xml:space="preserve"> for Case 2</w:t>
            </w:r>
          </w:p>
          <w:p w14:paraId="2B4BDB3A" w14:textId="77777777" w:rsidR="001E4A34" w:rsidRPr="00FB1765" w:rsidRDefault="001E4A34" w:rsidP="00841285">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w:t>
            </w:r>
            <w:r w:rsidRPr="007D2863">
              <w:rPr>
                <w:rFonts w:eastAsiaTheme="minorEastAsia" w:cs="Arial" w:hint="eastAsia"/>
                <w:color w:val="000000" w:themeColor="text1"/>
                <w:sz w:val="18"/>
                <w:szCs w:val="18"/>
                <w:lang w:eastAsia="zh-CN"/>
              </w:rPr>
              <w:t>. The supported combinations of the number of resources for Set B  and the number of resources for Set A</w:t>
            </w:r>
          </w:p>
          <w:p w14:paraId="1825FBCB" w14:textId="77777777" w:rsidR="001E4A34" w:rsidRPr="007D2863" w:rsidRDefault="001E4A34" w:rsidP="00841285">
            <w:pPr>
              <w:rPr>
                <w:rFonts w:cs="Arial"/>
                <w:color w:val="000000" w:themeColor="text1"/>
                <w:sz w:val="18"/>
                <w:szCs w:val="18"/>
              </w:rPr>
            </w:pPr>
            <w:r>
              <w:rPr>
                <w:rFonts w:cs="Arial"/>
                <w:color w:val="000000" w:themeColor="text1"/>
                <w:sz w:val="18"/>
                <w:szCs w:val="18"/>
              </w:rPr>
              <w:t>6</w:t>
            </w:r>
            <w:r w:rsidRPr="007D2863">
              <w:rPr>
                <w:rFonts w:cs="Arial"/>
                <w:color w:val="000000" w:themeColor="text1"/>
                <w:sz w:val="18"/>
                <w:szCs w:val="18"/>
              </w:rPr>
              <w:t xml:space="preserve">. </w:t>
            </w:r>
            <w:r w:rsidRPr="007D2863">
              <w:rPr>
                <w:rFonts w:cs="Arial" w:hint="eastAsia"/>
                <w:color w:val="000000" w:themeColor="text1"/>
                <w:sz w:val="18"/>
                <w:szCs w:val="18"/>
              </w:rPr>
              <w:t>S</w:t>
            </w:r>
            <w:r w:rsidRPr="007D2863">
              <w:rPr>
                <w:rFonts w:cs="Arial"/>
                <w:color w:val="000000" w:themeColor="text1"/>
                <w:sz w:val="18"/>
                <w:szCs w:val="18"/>
              </w:rPr>
              <w:t>upported CSI-RS resource types: Periodic CSI-RS, Semi-persistent CSI-RS, Aperiodic CSI-RS</w:t>
            </w:r>
          </w:p>
          <w:p w14:paraId="04395C50" w14:textId="77777777" w:rsidR="001E4A34" w:rsidRPr="007D2863" w:rsidRDefault="001E4A34" w:rsidP="00841285">
            <w:pPr>
              <w:rPr>
                <w:rFonts w:cs="Arial"/>
                <w:color w:val="000000" w:themeColor="text1"/>
                <w:sz w:val="18"/>
                <w:szCs w:val="18"/>
              </w:rPr>
            </w:pPr>
            <w:r>
              <w:rPr>
                <w:rFonts w:cs="Arial"/>
                <w:color w:val="000000" w:themeColor="text1"/>
                <w:sz w:val="18"/>
                <w:szCs w:val="18"/>
              </w:rPr>
              <w:t>7</w:t>
            </w:r>
            <w:r w:rsidRPr="007D2863">
              <w:rPr>
                <w:rFonts w:cs="Arial"/>
                <w:color w:val="000000" w:themeColor="text1"/>
                <w:sz w:val="18"/>
                <w:szCs w:val="18"/>
              </w:rPr>
              <w:t>. Supported inference report types: Periodic CSI report, Aperiodic CSI report</w:t>
            </w:r>
          </w:p>
          <w:p w14:paraId="27971A11" w14:textId="77777777" w:rsidR="001E4A34" w:rsidRPr="007D2863" w:rsidRDefault="001E4A34" w:rsidP="00841285">
            <w:pPr>
              <w:rPr>
                <w:rFonts w:cs="Arial"/>
                <w:color w:val="000000" w:themeColor="text1"/>
                <w:sz w:val="18"/>
                <w:szCs w:val="18"/>
              </w:rPr>
            </w:pPr>
            <w:r>
              <w:rPr>
                <w:rFonts w:cs="Arial"/>
                <w:color w:val="000000" w:themeColor="text1"/>
                <w:sz w:val="18"/>
                <w:szCs w:val="18"/>
              </w:rPr>
              <w:t>8</w:t>
            </w:r>
            <w:r w:rsidRPr="007D2863">
              <w:rPr>
                <w:rFonts w:cs="Arial"/>
                <w:color w:val="000000" w:themeColor="text1"/>
                <w:sz w:val="18"/>
                <w:szCs w:val="18"/>
              </w:rPr>
              <w:t>. Supported options for performance monitoring for beam case 2 with UE side model</w:t>
            </w:r>
          </w:p>
          <w:p w14:paraId="6ACFD012"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9</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inference report</w:t>
            </w:r>
            <w:r w:rsidRPr="007D2863">
              <w:rPr>
                <w:rFonts w:eastAsiaTheme="minorEastAsia" w:hint="eastAsia"/>
                <w:color w:val="000000" w:themeColor="text1"/>
                <w:sz w:val="18"/>
                <w:szCs w:val="18"/>
                <w:lang w:eastAsia="zh-CN"/>
              </w:rPr>
              <w:t>(s)</w:t>
            </w:r>
            <w:r w:rsidRPr="007D2863">
              <w:rPr>
                <w:color w:val="000000" w:themeColor="text1"/>
                <w:sz w:val="18"/>
                <w:szCs w:val="18"/>
              </w:rPr>
              <w:t xml:space="preserve"> configured</w:t>
            </w:r>
            <w:r w:rsidRPr="007D2863">
              <w:rPr>
                <w:rFonts w:eastAsiaTheme="minorEastAsia" w:hint="eastAsia"/>
                <w:color w:val="000000" w:themeColor="text1"/>
                <w:sz w:val="18"/>
                <w:szCs w:val="18"/>
                <w:lang w:eastAsia="zh-CN"/>
              </w:rPr>
              <w:t xml:space="preserve"> for BM-Case2</w:t>
            </w:r>
          </w:p>
          <w:p w14:paraId="416E30D5"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10</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inference report</w:t>
            </w:r>
            <w:r w:rsidRPr="007D2863">
              <w:rPr>
                <w:rFonts w:eastAsiaTheme="minorEastAsia" w:hint="eastAsia"/>
                <w:color w:val="000000" w:themeColor="text1"/>
                <w:sz w:val="18"/>
                <w:szCs w:val="18"/>
                <w:lang w:eastAsia="zh-CN"/>
              </w:rPr>
              <w:t>(s)</w:t>
            </w:r>
            <w:r w:rsidRPr="007D2863">
              <w:rPr>
                <w:color w:val="000000" w:themeColor="text1"/>
                <w:sz w:val="18"/>
                <w:szCs w:val="18"/>
              </w:rPr>
              <w:t xml:space="preserve"> activated</w:t>
            </w:r>
            <w:r w:rsidRPr="007D2863">
              <w:rPr>
                <w:rFonts w:eastAsiaTheme="minorEastAsia" w:hint="eastAsia"/>
                <w:color w:val="000000" w:themeColor="text1"/>
                <w:sz w:val="18"/>
                <w:szCs w:val="18"/>
                <w:lang w:eastAsia="zh-CN"/>
              </w:rPr>
              <w:t xml:space="preserve"> for BM-Case2</w:t>
            </w:r>
          </w:p>
          <w:p w14:paraId="3B54439B"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11</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M</w:t>
            </w:r>
            <w:r w:rsidRPr="007D2863">
              <w:rPr>
                <w:color w:val="000000" w:themeColor="text1"/>
                <w:sz w:val="18"/>
                <w:szCs w:val="18"/>
              </w:rPr>
              <w:t>aximum number of inference report</w:t>
            </w:r>
            <w:r w:rsidRPr="007D2863">
              <w:rPr>
                <w:rFonts w:eastAsiaTheme="minorEastAsia" w:hint="eastAsia"/>
                <w:color w:val="000000" w:themeColor="text1"/>
                <w:sz w:val="18"/>
                <w:szCs w:val="18"/>
                <w:lang w:eastAsia="zh-CN"/>
              </w:rPr>
              <w:t>(s)</w:t>
            </w:r>
            <w:r w:rsidRPr="007D2863">
              <w:rPr>
                <w:color w:val="000000" w:themeColor="text1"/>
                <w:sz w:val="18"/>
                <w:szCs w:val="18"/>
              </w:rPr>
              <w:t xml:space="preserve"> </w:t>
            </w:r>
            <w:r w:rsidRPr="007D2863">
              <w:rPr>
                <w:rFonts w:eastAsiaTheme="minorEastAsia" w:hint="eastAsia"/>
                <w:color w:val="000000" w:themeColor="text1"/>
                <w:sz w:val="18"/>
                <w:szCs w:val="18"/>
                <w:lang w:eastAsia="zh-CN"/>
              </w:rPr>
              <w:t>triggered for BM-Case2</w:t>
            </w:r>
          </w:p>
          <w:p w14:paraId="2AB25E30" w14:textId="77777777" w:rsidR="001E4A34" w:rsidRPr="007D2863" w:rsidRDefault="001E4A34" w:rsidP="00841285">
            <w:pPr>
              <w:rPr>
                <w:rFonts w:eastAsiaTheme="minorEastAsia"/>
                <w:color w:val="000000" w:themeColor="text1"/>
                <w:sz w:val="18"/>
                <w:szCs w:val="18"/>
                <w:lang w:eastAsia="zh-CN"/>
              </w:rPr>
            </w:pPr>
            <w:r>
              <w:rPr>
                <w:color w:val="000000" w:themeColor="text1"/>
                <w:sz w:val="18"/>
                <w:szCs w:val="18"/>
              </w:rPr>
              <w:t>12</w:t>
            </w:r>
            <w:r w:rsidRPr="007D2863">
              <w:rPr>
                <w:color w:val="000000" w:themeColor="text1"/>
                <w:sz w:val="18"/>
                <w:szCs w:val="18"/>
              </w:rPr>
              <w:t>.</w:t>
            </w:r>
            <w:r w:rsidRPr="007D2863">
              <w:rPr>
                <w:rFonts w:eastAsiaTheme="minorEastAsia" w:hint="eastAsia"/>
                <w:color w:val="000000" w:themeColor="text1"/>
                <w:sz w:val="18"/>
                <w:szCs w:val="18"/>
                <w:lang w:eastAsia="zh-CN"/>
              </w:rPr>
              <w:t xml:space="preserve"> Maximum </w:t>
            </w:r>
            <w:r w:rsidRPr="007D2863">
              <w:rPr>
                <w:color w:val="000000" w:themeColor="text1"/>
                <w:sz w:val="18"/>
                <w:szCs w:val="18"/>
              </w:rPr>
              <w:t xml:space="preserve">number of </w:t>
            </w:r>
            <w:r w:rsidRPr="007D2863">
              <w:rPr>
                <w:rFonts w:eastAsiaTheme="minorEastAsia" w:hint="eastAsia"/>
                <w:color w:val="000000" w:themeColor="text1"/>
                <w:sz w:val="18"/>
                <w:szCs w:val="18"/>
                <w:lang w:eastAsia="zh-CN"/>
              </w:rPr>
              <w:t>past</w:t>
            </w:r>
            <w:r w:rsidRPr="007D2863">
              <w:rPr>
                <w:color w:val="000000" w:themeColor="text1"/>
                <w:sz w:val="18"/>
                <w:szCs w:val="18"/>
              </w:rPr>
              <w:t xml:space="preserve"> time instance</w:t>
            </w:r>
            <w:r w:rsidRPr="007D2863">
              <w:rPr>
                <w:rFonts w:eastAsiaTheme="minorEastAsia" w:hint="eastAsia"/>
                <w:color w:val="000000" w:themeColor="text1"/>
                <w:sz w:val="18"/>
                <w:szCs w:val="18"/>
                <w:lang w:eastAsia="zh-CN"/>
              </w:rPr>
              <w:t xml:space="preserve">(s) as model input </w:t>
            </w:r>
          </w:p>
          <w:p w14:paraId="17D418DA" w14:textId="77777777" w:rsidR="001E4A34" w:rsidRPr="007D2863" w:rsidRDefault="001E4A34" w:rsidP="00841285">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13</w:t>
            </w:r>
            <w:r w:rsidRPr="007D2863">
              <w:rPr>
                <w:rFonts w:eastAsiaTheme="minorEastAsia" w:cs="Arial" w:hint="eastAsia"/>
                <w:color w:val="000000" w:themeColor="text1"/>
                <w:sz w:val="18"/>
                <w:szCs w:val="18"/>
                <w:lang w:eastAsia="zh-CN"/>
              </w:rPr>
              <w:t>. Maximum value of K for reporting b</w:t>
            </w:r>
            <w:r w:rsidRPr="007D2863">
              <w:rPr>
                <w:rFonts w:eastAsiaTheme="minorEastAsia" w:cs="Arial"/>
                <w:color w:val="000000" w:themeColor="text1"/>
                <w:sz w:val="18"/>
                <w:szCs w:val="18"/>
                <w:lang w:eastAsia="zh-CN"/>
              </w:rPr>
              <w:t>eam information on predicted Top K beam</w:t>
            </w:r>
            <w:r w:rsidRPr="007D2863">
              <w:rPr>
                <w:rFonts w:eastAsiaTheme="minorEastAsia" w:cs="Arial" w:hint="eastAsia"/>
                <w:color w:val="000000" w:themeColor="text1"/>
                <w:sz w:val="18"/>
                <w:szCs w:val="18"/>
                <w:lang w:eastAsia="zh-CN"/>
              </w:rPr>
              <w:t>s</w:t>
            </w:r>
          </w:p>
          <w:p w14:paraId="3ECA2CA0" w14:textId="77777777" w:rsidR="001E4A34" w:rsidRPr="007D2863" w:rsidRDefault="001E4A34" w:rsidP="00841285">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14</w:t>
            </w:r>
            <w:r w:rsidRPr="007D2863">
              <w:rPr>
                <w:rFonts w:eastAsiaTheme="minorEastAsia" w:cs="Arial" w:hint="eastAsia"/>
                <w:color w:val="000000" w:themeColor="text1"/>
                <w:sz w:val="18"/>
                <w:szCs w:val="18"/>
                <w:lang w:eastAsia="zh-CN"/>
              </w:rPr>
              <w:t>. The supported values of predicted</w:t>
            </w:r>
            <w:r w:rsidRPr="007D2863">
              <w:rPr>
                <w:rFonts w:eastAsiaTheme="minorEastAsia" w:cs="Arial"/>
                <w:color w:val="000000" w:themeColor="text1"/>
                <w:sz w:val="18"/>
                <w:szCs w:val="18"/>
                <w:lang w:eastAsia="zh-CN"/>
              </w:rPr>
              <w:t xml:space="preserve"> time instance(s) N</w:t>
            </w:r>
          </w:p>
          <w:p w14:paraId="6D1ED043" w14:textId="77777777" w:rsidR="001E4A34" w:rsidRPr="007D2863" w:rsidRDefault="001E4A34" w:rsidP="00841285">
            <w:pPr>
              <w:pStyle w:val="TAL"/>
              <w:rPr>
                <w:rFonts w:cs="Arial"/>
                <w:color w:val="000000" w:themeColor="text1"/>
                <w:szCs w:val="18"/>
              </w:rPr>
            </w:pPr>
            <w:r>
              <w:rPr>
                <w:rFonts w:cs="Arial"/>
                <w:color w:val="000000" w:themeColor="text1"/>
                <w:szCs w:val="18"/>
              </w:rPr>
              <w:t>15</w:t>
            </w:r>
            <w:r w:rsidRPr="007D2863">
              <w:rPr>
                <w:rFonts w:cs="Arial"/>
                <w:color w:val="000000" w:themeColor="text1"/>
                <w:szCs w:val="18"/>
              </w:rPr>
              <w:t>. Supported values of the time gap between two consecutive future time instances for prediction.</w:t>
            </w:r>
          </w:p>
          <w:p w14:paraId="522887E2" w14:textId="77777777" w:rsidR="001E4A34" w:rsidRPr="007D2863" w:rsidRDefault="001E4A34" w:rsidP="00841285">
            <w:pPr>
              <w:pStyle w:val="TAL"/>
              <w:rPr>
                <w:rFonts w:cs="Arial"/>
                <w:color w:val="000000" w:themeColor="text1"/>
                <w:szCs w:val="18"/>
              </w:rPr>
            </w:pPr>
            <w:r>
              <w:rPr>
                <w:rFonts w:cs="Arial"/>
                <w:color w:val="000000" w:themeColor="text1"/>
                <w:szCs w:val="18"/>
              </w:rPr>
              <w:t>16</w:t>
            </w:r>
            <w:r w:rsidRPr="007D2863">
              <w:rPr>
                <w:rFonts w:cs="Arial"/>
                <w:color w:val="000000" w:themeColor="text1"/>
                <w:szCs w:val="18"/>
              </w:rPr>
              <w:t>. Supported values of the time gap between two consecutive measurement time instances for measurement.</w:t>
            </w:r>
          </w:p>
          <w:p w14:paraId="77F1D85E" w14:textId="77777777" w:rsidR="001E4A34" w:rsidRPr="007D2863" w:rsidRDefault="001E4A34" w:rsidP="00841285">
            <w:pPr>
              <w:rPr>
                <w:rFonts w:cs="Arial"/>
                <w:color w:val="7030A0"/>
                <w:sz w:val="18"/>
                <w:szCs w:val="18"/>
              </w:rPr>
            </w:pPr>
            <w:r>
              <w:rPr>
                <w:rFonts w:cs="Arial"/>
                <w:color w:val="000000" w:themeColor="text1"/>
                <w:sz w:val="18"/>
                <w:szCs w:val="18"/>
              </w:rPr>
              <w:t>17</w:t>
            </w:r>
            <w:r w:rsidRPr="007D2863">
              <w:rPr>
                <w:rFonts w:cs="Arial"/>
                <w:color w:val="000000" w:themeColor="text1"/>
                <w:sz w:val="18"/>
                <w:szCs w:val="18"/>
              </w:rPr>
              <w:t>. Maximum number of measurements for prediction (or measurement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6843D" w14:textId="77777777" w:rsidR="001E4A34" w:rsidRPr="007D2863" w:rsidRDefault="001E4A34" w:rsidP="00841285">
            <w:pPr>
              <w:pStyle w:val="TAL"/>
              <w:rPr>
                <w:rFonts w:eastAsia="MS Mincho"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BD5D3" w14:textId="77777777" w:rsidR="001E4A34" w:rsidRPr="007D2863" w:rsidRDefault="001E4A34" w:rsidP="00841285">
            <w:pPr>
              <w:pStyle w:val="TAL"/>
              <w:rPr>
                <w:rFonts w:eastAsia="SimSun" w:cs="Arial"/>
                <w:szCs w:val="18"/>
              </w:rPr>
            </w:pPr>
            <w:r w:rsidRPr="007D286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6EC4D" w14:textId="77777777" w:rsidR="001E4A34" w:rsidRPr="007D2863" w:rsidRDefault="001E4A34" w:rsidP="00841285">
            <w:pPr>
              <w:pStyle w:val="TAL"/>
              <w:rPr>
                <w:rFonts w:cs="Arial"/>
                <w:szCs w:val="18"/>
              </w:rPr>
            </w:pPr>
            <w:r w:rsidRPr="007D286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407FC" w14:textId="77777777" w:rsidR="001E4A34" w:rsidRPr="007D2863" w:rsidRDefault="001E4A34" w:rsidP="00841285">
            <w:pPr>
              <w:pStyle w:val="TAL"/>
              <w:rPr>
                <w:rFonts w:eastAsia="SimSun" w:cs="Arial"/>
                <w:szCs w:val="18"/>
              </w:rPr>
            </w:pPr>
            <w:r w:rsidRPr="007D2863">
              <w:rPr>
                <w:rFonts w:eastAsia="SimSun"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3295D" w14:textId="77777777" w:rsidR="001E4A34" w:rsidRPr="007D2863" w:rsidRDefault="001E4A34" w:rsidP="00841285">
            <w:pPr>
              <w:pStyle w:val="TAL"/>
              <w:rPr>
                <w:rFonts w:eastAsia="SimSun"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368DF5" w14:textId="77777777" w:rsidR="001E4A34" w:rsidRPr="007D2863" w:rsidRDefault="001E4A34" w:rsidP="00841285">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0BA2F" w14:textId="77777777" w:rsidR="001E4A34" w:rsidRPr="007D2863" w:rsidRDefault="001E4A34" w:rsidP="00841285">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23702C" w14:textId="77777777" w:rsidR="001E4A34" w:rsidRPr="007D2863" w:rsidRDefault="001E4A34" w:rsidP="00841285">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30C52" w14:textId="77777777" w:rsidR="001E4A34" w:rsidRPr="007D2863" w:rsidRDefault="001E4A34" w:rsidP="00841285">
            <w:pPr>
              <w:pStyle w:val="TAL"/>
              <w:rPr>
                <w:rFonts w:cs="Arial"/>
                <w:szCs w:val="18"/>
              </w:rPr>
            </w:pPr>
            <w:r w:rsidRPr="007D2863">
              <w:rPr>
                <w:rFonts w:cs="Arial"/>
                <w:szCs w:val="18"/>
                <w:highlight w:val="yellow"/>
              </w:rPr>
              <w:t>FFS: Further partitioning of this FG based on existing and future agreements</w:t>
            </w:r>
          </w:p>
          <w:p w14:paraId="5C4C7270" w14:textId="77777777" w:rsidR="001E4A34" w:rsidRPr="007D2863" w:rsidRDefault="001E4A34" w:rsidP="00841285">
            <w:pPr>
              <w:pStyle w:val="TAL"/>
              <w:rPr>
                <w:rFonts w:cs="Arial"/>
                <w:szCs w:val="18"/>
              </w:rPr>
            </w:pPr>
          </w:p>
          <w:p w14:paraId="7BCF2BEB" w14:textId="77777777" w:rsidR="001E4A34" w:rsidRPr="007D2863" w:rsidRDefault="001E4A34" w:rsidP="00841285">
            <w:pPr>
              <w:pStyle w:val="TAL"/>
              <w:rPr>
                <w:rFonts w:cs="Arial"/>
                <w:szCs w:val="18"/>
              </w:rPr>
            </w:pPr>
            <w:r w:rsidRPr="007D2863">
              <w:rPr>
                <w:rFonts w:cs="Arial"/>
                <w:szCs w:val="18"/>
                <w:highlight w:val="yellow"/>
              </w:rPr>
              <w:t>FFS: CPU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4D287" w14:textId="77777777" w:rsidR="001E4A34" w:rsidRPr="007D2863" w:rsidRDefault="001E4A34" w:rsidP="00841285">
            <w:pPr>
              <w:pStyle w:val="TAL"/>
              <w:rPr>
                <w:rFonts w:cs="Arial"/>
                <w:szCs w:val="18"/>
              </w:rPr>
            </w:pPr>
            <w:r w:rsidRPr="007D2863">
              <w:rPr>
                <w:rFonts w:cs="Arial"/>
                <w:szCs w:val="18"/>
              </w:rPr>
              <w:t>Optional with capability signalling</w:t>
            </w:r>
          </w:p>
        </w:tc>
      </w:tr>
      <w:tr w:rsidR="001E4A34" w:rsidRPr="00172614" w14:paraId="084A50FE"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311712"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EC36A" w14:textId="77777777" w:rsidR="001E4A34" w:rsidRPr="00C11C5A" w:rsidRDefault="001E4A34" w:rsidP="00841285">
            <w:pPr>
              <w:pStyle w:val="TAL"/>
              <w:rPr>
                <w:rFonts w:eastAsia="MS Mincho" w:cs="Arial"/>
                <w:sz w:val="14"/>
                <w:szCs w:val="14"/>
              </w:rPr>
            </w:pPr>
            <w:r w:rsidRPr="007A37F9">
              <w:rPr>
                <w:rFonts w:eastAsia="MS Mincho"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B83FC" w14:textId="77777777" w:rsidR="001E4A34" w:rsidRPr="00C11C5A" w:rsidRDefault="001E4A34" w:rsidP="00841285">
            <w:pPr>
              <w:pStyle w:val="TAL"/>
              <w:rPr>
                <w:rFonts w:eastAsia="SimSun" w:cs="Arial"/>
                <w:sz w:val="14"/>
                <w:szCs w:val="14"/>
              </w:rPr>
            </w:pPr>
            <w:r w:rsidRPr="007A37F9">
              <w:rPr>
                <w:rFonts w:cs="Arial"/>
                <w:szCs w:val="18"/>
              </w:rPr>
              <w:t>UE-sided beam prediction for BM-Case2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34985" w14:textId="77777777" w:rsidR="001E4A34" w:rsidRPr="007A37F9" w:rsidRDefault="001E4A34" w:rsidP="00841285">
            <w:pPr>
              <w:rPr>
                <w:rFonts w:cs="Arial"/>
                <w:sz w:val="18"/>
                <w:szCs w:val="18"/>
              </w:rPr>
            </w:pPr>
            <w:r w:rsidRPr="007A37F9">
              <w:rPr>
                <w:rFonts w:cs="Arial"/>
                <w:sz w:val="18"/>
                <w:szCs w:val="18"/>
              </w:rPr>
              <w:t>1. Support of beam prediction, reporting of predicted beams and predicted L1-RSRP, for BM-Case2 (spatial and time domain beam prediction)</w:t>
            </w:r>
          </w:p>
          <w:p w14:paraId="6C58272A" w14:textId="77777777" w:rsidR="001E4A34" w:rsidRPr="007A37F9" w:rsidRDefault="001E4A34" w:rsidP="00841285">
            <w:pPr>
              <w:rPr>
                <w:rFonts w:cs="Arial"/>
                <w:sz w:val="18"/>
                <w:szCs w:val="18"/>
              </w:rPr>
            </w:pPr>
            <w:r w:rsidRPr="007A37F9">
              <w:rPr>
                <w:rFonts w:cs="Arial"/>
                <w:sz w:val="18"/>
                <w:szCs w:val="18"/>
              </w:rPr>
              <w:t>2. Maximum number of future time instance (or prediction window).</w:t>
            </w:r>
          </w:p>
          <w:p w14:paraId="0CE36AC6" w14:textId="77777777" w:rsidR="001E4A34" w:rsidRPr="007A37F9" w:rsidRDefault="001E4A34" w:rsidP="00841285">
            <w:pPr>
              <w:pStyle w:val="TAL"/>
              <w:rPr>
                <w:rFonts w:cs="Arial"/>
                <w:szCs w:val="18"/>
              </w:rPr>
            </w:pPr>
            <w:r w:rsidRPr="007A37F9">
              <w:rPr>
                <w:rFonts w:cs="Arial"/>
                <w:szCs w:val="18"/>
              </w:rPr>
              <w:t>3. Maximum number of reported predicted beams and predicted L1-RSRP (K)</w:t>
            </w:r>
          </w:p>
          <w:p w14:paraId="0B83F2CB" w14:textId="77777777" w:rsidR="001E4A34" w:rsidRPr="00C11C5A" w:rsidRDefault="001E4A34" w:rsidP="00841285">
            <w:pPr>
              <w:rPr>
                <w:rFonts w:cs="Arial"/>
                <w:sz w:val="14"/>
                <w:szCs w:val="14"/>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60673"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rPr>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32462A" w14:textId="77777777" w:rsidR="001E4A34" w:rsidRPr="00C11C5A" w:rsidRDefault="001E4A34" w:rsidP="00841285">
            <w:pPr>
              <w:pStyle w:val="TAL"/>
              <w:rPr>
                <w:rFonts w:eastAsia="SimSun" w:cs="Arial"/>
                <w:sz w:val="14"/>
                <w:szCs w:val="14"/>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BA91AC" w14:textId="77777777" w:rsidR="001E4A34" w:rsidRPr="00C11C5A" w:rsidRDefault="001E4A34" w:rsidP="00841285">
            <w:pPr>
              <w:pStyle w:val="TAL"/>
              <w:rPr>
                <w:rFonts w:cs="Arial"/>
                <w:sz w:val="14"/>
                <w:szCs w:val="14"/>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5A36" w14:textId="77777777" w:rsidR="001E4A34" w:rsidRPr="00C11C5A" w:rsidRDefault="001E4A34" w:rsidP="00841285">
            <w:pPr>
              <w:pStyle w:val="TAL"/>
              <w:rPr>
                <w:rFonts w:eastAsia="SimSun" w:cs="Arial"/>
                <w:sz w:val="14"/>
                <w:szCs w:val="14"/>
              </w:rPr>
            </w:pPr>
            <w:r w:rsidRPr="007A37F9">
              <w:rPr>
                <w:rFonts w:cs="Arial"/>
                <w:szCs w:val="18"/>
              </w:rPr>
              <w:t>Beam prediction for BM-Case2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58A495"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AEAF3C"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857918"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87EC" w14:textId="77777777" w:rsidR="001E4A34" w:rsidRPr="00C11C5A" w:rsidRDefault="001E4A34" w:rsidP="00841285">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272C2" w14:textId="77777777" w:rsidR="001E4A34" w:rsidRPr="00C11C5A" w:rsidRDefault="001E4A34" w:rsidP="00841285">
            <w:pPr>
              <w:pStyle w:val="TAL"/>
              <w:rPr>
                <w:rFonts w:cs="Arial"/>
                <w:sz w:val="14"/>
                <w:szCs w:val="14"/>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F91FEA" w14:textId="77777777" w:rsidR="001E4A34" w:rsidRPr="00C11C5A" w:rsidRDefault="001E4A34" w:rsidP="00841285">
            <w:pPr>
              <w:pStyle w:val="TAL"/>
              <w:rPr>
                <w:rFonts w:cs="Arial"/>
                <w:sz w:val="14"/>
                <w:szCs w:val="14"/>
              </w:rPr>
            </w:pPr>
            <w:r w:rsidRPr="007A37F9">
              <w:rPr>
                <w:rFonts w:cs="Arial"/>
                <w:szCs w:val="18"/>
              </w:rPr>
              <w:t>Optional with capability signalling</w:t>
            </w:r>
          </w:p>
        </w:tc>
      </w:tr>
    </w:tbl>
    <w:p w14:paraId="523C27CA" w14:textId="77777777" w:rsidR="001E4A34" w:rsidRDefault="001E4A34">
      <w:pPr>
        <w:pStyle w:val="maintext"/>
        <w:ind w:firstLineChars="90" w:firstLine="180"/>
        <w:rPr>
          <w:rFonts w:ascii="Calibri" w:hAnsi="Calibri" w:cs="Arial"/>
          <w:b/>
          <w:lang w:val="en-US"/>
        </w:rPr>
      </w:pPr>
    </w:p>
    <w:p w14:paraId="5ED5CF7D"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1E4A34" w14:paraId="5832604B" w14:textId="77777777" w:rsidTr="00AE3D86">
        <w:tc>
          <w:tcPr>
            <w:tcW w:w="1818" w:type="dxa"/>
            <w:tcBorders>
              <w:top w:val="single" w:sz="4" w:space="0" w:color="auto"/>
              <w:left w:val="single" w:sz="4" w:space="0" w:color="auto"/>
              <w:bottom w:val="single" w:sz="4" w:space="0" w:color="auto"/>
              <w:right w:val="single" w:sz="4" w:space="0" w:color="auto"/>
            </w:tcBorders>
            <w:shd w:val="clear" w:color="auto" w:fill="D9E2F3"/>
          </w:tcPr>
          <w:p w14:paraId="321D1665"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0F0FD4E"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3E3844" w14:paraId="441CB062" w14:textId="77777777" w:rsidTr="00AE3D86">
        <w:tc>
          <w:tcPr>
            <w:tcW w:w="1818" w:type="dxa"/>
            <w:tcBorders>
              <w:top w:val="single" w:sz="4" w:space="0" w:color="auto"/>
              <w:left w:val="single" w:sz="4" w:space="0" w:color="auto"/>
              <w:bottom w:val="single" w:sz="4" w:space="0" w:color="auto"/>
              <w:right w:val="single" w:sz="4" w:space="0" w:color="auto"/>
            </w:tcBorders>
          </w:tcPr>
          <w:p w14:paraId="1FA4F79D" w14:textId="5446AA3B" w:rsidR="003E3844" w:rsidRDefault="003E3844" w:rsidP="003E3844">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3A8EF9F0" w14:textId="0ACE3BD6" w:rsidR="0060694D" w:rsidRDefault="0060694D" w:rsidP="0060694D">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Components 3 and 4 in 58-1-4 can be deleted, as they are covered by component 5. Also,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measurement resources for beam management is already covered by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 xml:space="preserve">. It is not necessary for UE to report the maximum number of measured resources </w:t>
            </w:r>
            <w:r w:rsidR="002D107C">
              <w:rPr>
                <w:rFonts w:ascii="Calibri" w:eastAsia="Yu Mincho" w:hAnsi="Calibri" w:cs="Calibri" w:hint="eastAsia"/>
                <w:lang w:val="en-GB" w:eastAsia="ja-JP"/>
              </w:rPr>
              <w:t xml:space="preserve">only </w:t>
            </w:r>
            <w:r>
              <w:rPr>
                <w:rFonts w:ascii="Calibri" w:eastAsia="Yu Mincho" w:hAnsi="Calibri" w:cs="Calibri" w:hint="eastAsia"/>
                <w:lang w:val="en-GB" w:eastAsia="ja-JP"/>
              </w:rPr>
              <w:t xml:space="preserve">for beam prediction in addition to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w:t>
            </w:r>
          </w:p>
          <w:p w14:paraId="33EBF48E" w14:textId="0A1AA06C" w:rsidR="0060694D" w:rsidRDefault="0060694D" w:rsidP="0060694D">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6 and 7 in 58-1-4 are not necessary, as the support of the existing beam management </w:t>
            </w:r>
            <w:r>
              <w:rPr>
                <w:rFonts w:ascii="Calibri" w:eastAsia="Yu Mincho" w:hAnsi="Calibri" w:cs="Calibri"/>
                <w:lang w:val="en-GB" w:eastAsia="ja-JP"/>
              </w:rPr>
              <w:t>feature</w:t>
            </w:r>
            <w:r>
              <w:rPr>
                <w:rFonts w:ascii="Calibri" w:eastAsia="Yu Mincho" w:hAnsi="Calibri" w:cs="Calibri" w:hint="eastAsia"/>
                <w:lang w:val="en-GB" w:eastAsia="ja-JP"/>
              </w:rPr>
              <w:t xml:space="preserve"> is not reported per this granularity.</w:t>
            </w:r>
          </w:p>
          <w:p w14:paraId="1C16C155" w14:textId="24DA2EAD" w:rsidR="0060694D" w:rsidRPr="0060694D" w:rsidRDefault="0060694D" w:rsidP="0060694D">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components 9/10/11 in 58-1-4, we think these values should not be reported per </w:t>
            </w:r>
            <w:r w:rsidR="00F90335">
              <w:rPr>
                <w:rFonts w:ascii="Calibri" w:eastAsia="Yu Mincho" w:hAnsi="Calibri" w:cs="Calibri" w:hint="eastAsia"/>
                <w:lang w:val="en-GB" w:eastAsia="ja-JP"/>
              </w:rPr>
              <w:t>use case</w:t>
            </w:r>
            <w:r>
              <w:rPr>
                <w:rFonts w:ascii="Calibri" w:eastAsia="Yu Mincho" w:hAnsi="Calibri" w:cs="Calibri" w:hint="eastAsia"/>
                <w:lang w:val="en-GB" w:eastAsia="ja-JP"/>
              </w:rPr>
              <w:t xml:space="preserve">. In the legacy UE capability </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FG </w:t>
            </w:r>
            <w:r w:rsidR="00D6623B">
              <w:rPr>
                <w:rFonts w:ascii="Calibri" w:eastAsia="Yu Mincho" w:hAnsi="Calibri" w:cs="Calibri" w:hint="eastAsia"/>
                <w:lang w:val="en-GB" w:eastAsia="ja-JP"/>
              </w:rPr>
              <w:t>2-35</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 UE reports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activated</w:t>
            </w:r>
            <w:r w:rsidR="00D6623B">
              <w:rPr>
                <w:rFonts w:ascii="Calibri" w:eastAsia="Yu Mincho" w:hAnsi="Calibri" w:cs="Calibri" w:hint="eastAsia"/>
                <w:lang w:val="en-GB" w:eastAsia="ja-JP"/>
              </w:rPr>
              <w:t>/configured</w:t>
            </w:r>
            <w:r>
              <w:rPr>
                <w:rFonts w:ascii="Calibri" w:eastAsia="Yu Mincho" w:hAnsi="Calibri" w:cs="Calibri" w:hint="eastAsia"/>
                <w:lang w:val="en-GB" w:eastAsia="ja-JP"/>
              </w:rPr>
              <w:t xml:space="preserve"> CSI reporting </w:t>
            </w:r>
            <w:r w:rsidR="002D107C">
              <w:rPr>
                <w:rFonts w:ascii="Calibri" w:eastAsia="Yu Mincho" w:hAnsi="Calibri" w:cs="Calibri" w:hint="eastAsia"/>
                <w:lang w:val="en-GB" w:eastAsia="ja-JP"/>
              </w:rPr>
              <w:t>in total (</w:t>
            </w:r>
            <w:r>
              <w:rPr>
                <w:rFonts w:ascii="Calibri" w:eastAsia="Yu Mincho" w:hAnsi="Calibri" w:cs="Calibri" w:hint="eastAsia"/>
                <w:lang w:val="en-GB" w:eastAsia="ja-JP"/>
              </w:rPr>
              <w:t xml:space="preserve">not per </w:t>
            </w:r>
            <w:r w:rsidR="002D107C">
              <w:rPr>
                <w:rFonts w:ascii="Calibri" w:eastAsia="Yu Mincho" w:hAnsi="Calibri" w:cs="Calibri" w:hint="eastAsia"/>
                <w:lang w:val="en-GB" w:eastAsia="ja-JP"/>
              </w:rPr>
              <w:t xml:space="preserve">each </w:t>
            </w:r>
            <w:r>
              <w:rPr>
                <w:rFonts w:ascii="Calibri" w:eastAsia="Yu Mincho" w:hAnsi="Calibri" w:cs="Calibri" w:hint="eastAsia"/>
                <w:lang w:val="en-GB" w:eastAsia="ja-JP"/>
              </w:rPr>
              <w:t>use case</w:t>
            </w:r>
            <w:r w:rsidR="002D107C">
              <w:rPr>
                <w:rFonts w:ascii="Calibri" w:eastAsia="Yu Mincho" w:hAnsi="Calibri" w:cs="Calibri" w:hint="eastAsia"/>
                <w:lang w:val="en-GB" w:eastAsia="ja-JP"/>
              </w:rPr>
              <w:t>)</w:t>
            </w:r>
            <w:r>
              <w:rPr>
                <w:rFonts w:ascii="Calibri" w:eastAsia="Yu Mincho" w:hAnsi="Calibri" w:cs="Calibri" w:hint="eastAsia"/>
                <w:lang w:val="en-GB" w:eastAsia="ja-JP"/>
              </w:rPr>
              <w:t xml:space="preserve">. Following </w:t>
            </w:r>
            <w:r>
              <w:rPr>
                <w:rFonts w:ascii="Calibri" w:eastAsia="Yu Mincho" w:hAnsi="Calibri" w:cs="Calibri"/>
                <w:lang w:val="en-GB" w:eastAsia="ja-JP"/>
              </w:rPr>
              <w:t>that</w:t>
            </w:r>
            <w:r>
              <w:rPr>
                <w:rFonts w:ascii="Calibri" w:eastAsia="Yu Mincho" w:hAnsi="Calibri" w:cs="Calibri" w:hint="eastAsia"/>
                <w:lang w:val="en-GB" w:eastAsia="ja-JP"/>
              </w:rPr>
              <w:t xml:space="preserve">, for AI-based CSI reporting, UE should report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w:t>
            </w:r>
            <w:r>
              <w:rPr>
                <w:rFonts w:ascii="Calibri" w:eastAsia="Yu Mincho" w:hAnsi="Calibri" w:cs="Calibri"/>
                <w:lang w:val="en-GB" w:eastAsia="ja-JP"/>
              </w:rPr>
              <w:t>configured</w:t>
            </w:r>
            <w:r>
              <w:rPr>
                <w:rFonts w:ascii="Calibri" w:eastAsia="Yu Mincho" w:hAnsi="Calibri" w:cs="Calibri" w:hint="eastAsia"/>
                <w:lang w:val="en-GB" w:eastAsia="ja-JP"/>
              </w:rPr>
              <w:t>/</w:t>
            </w:r>
            <w:r>
              <w:rPr>
                <w:rFonts w:ascii="Calibri" w:eastAsia="Yu Mincho" w:hAnsi="Calibri" w:cs="Calibri"/>
                <w:lang w:val="en-GB" w:eastAsia="ja-JP"/>
              </w:rPr>
              <w:t>activated</w:t>
            </w:r>
            <w:r>
              <w:rPr>
                <w:rFonts w:ascii="Calibri" w:eastAsia="Yu Mincho" w:hAnsi="Calibri" w:cs="Calibri" w:hint="eastAsia"/>
                <w:lang w:val="en-GB" w:eastAsia="ja-JP"/>
              </w:rPr>
              <w:t xml:space="preserve">/triggered for total AI-based CSI </w:t>
            </w:r>
            <w:proofErr w:type="spellStart"/>
            <w:r>
              <w:rPr>
                <w:rFonts w:ascii="Calibri" w:eastAsia="Yu Mincho" w:hAnsi="Calibri" w:cs="Calibri" w:hint="eastAsia"/>
                <w:lang w:val="en-GB" w:eastAsia="ja-JP"/>
              </w:rPr>
              <w:t>reportings</w:t>
            </w:r>
            <w:proofErr w:type="spellEnd"/>
            <w:r>
              <w:rPr>
                <w:rFonts w:ascii="Calibri" w:eastAsia="Yu Mincho" w:hAnsi="Calibri" w:cs="Calibri" w:hint="eastAsia"/>
                <w:lang w:val="en-GB" w:eastAsia="ja-JP"/>
              </w:rPr>
              <w:t xml:space="preserve"> not only for beam prediction reporting BM-Case</w:t>
            </w:r>
            <w:r w:rsidR="00F90335">
              <w:rPr>
                <w:rFonts w:ascii="Calibri" w:eastAsia="Yu Mincho" w:hAnsi="Calibri" w:cs="Calibri" w:hint="eastAsia"/>
                <w:lang w:val="en-GB" w:eastAsia="ja-JP"/>
              </w:rPr>
              <w:t>2</w:t>
            </w:r>
            <w:r>
              <w:rPr>
                <w:rFonts w:ascii="Calibri" w:eastAsia="Yu Mincho" w:hAnsi="Calibri" w:cs="Calibri" w:hint="eastAsia"/>
                <w:lang w:val="en-GB" w:eastAsia="ja-JP"/>
              </w:rPr>
              <w:t>.</w:t>
            </w:r>
          </w:p>
          <w:p w14:paraId="16FB6025" w14:textId="2CABE99F" w:rsidR="00834905" w:rsidRDefault="00834905" w:rsidP="003E3844">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w:t>
            </w:r>
            <w:r>
              <w:rPr>
                <w:rFonts w:ascii="Calibri" w:eastAsia="Yu Mincho" w:hAnsi="Calibri" w:cs="Calibri"/>
                <w:lang w:val="en-GB" w:eastAsia="ja-JP"/>
              </w:rPr>
              <w:t>component</w:t>
            </w:r>
            <w:r>
              <w:rPr>
                <w:rFonts w:ascii="Calibri" w:eastAsia="Yu Mincho" w:hAnsi="Calibri" w:cs="Calibri" w:hint="eastAsia"/>
                <w:lang w:val="en-GB" w:eastAsia="ja-JP"/>
              </w:rPr>
              <w:t xml:space="preserve">  12</w:t>
            </w:r>
            <w:r w:rsidR="0060694D">
              <w:rPr>
                <w:rFonts w:ascii="Calibri" w:eastAsia="Yu Mincho" w:hAnsi="Calibri" w:cs="Calibri" w:hint="eastAsia"/>
                <w:lang w:val="en-GB" w:eastAsia="ja-JP"/>
              </w:rPr>
              <w:t>/17 in 58-1-4</w:t>
            </w:r>
            <w:r>
              <w:rPr>
                <w:rFonts w:ascii="Calibri" w:eastAsia="Yu Mincho" w:hAnsi="Calibri" w:cs="Calibri" w:hint="eastAsia"/>
                <w:lang w:val="en-GB" w:eastAsia="ja-JP"/>
              </w:rPr>
              <w:t xml:space="preserve">, we </w:t>
            </w:r>
            <w:r>
              <w:rPr>
                <w:rFonts w:ascii="Calibri" w:eastAsia="Yu Mincho" w:hAnsi="Calibri" w:cs="Calibri"/>
                <w:lang w:val="en-GB" w:eastAsia="ja-JP"/>
              </w:rPr>
              <w:t>think</w:t>
            </w:r>
            <w:r>
              <w:rPr>
                <w:rFonts w:ascii="Calibri" w:eastAsia="Yu Mincho" w:hAnsi="Calibri" w:cs="Calibri" w:hint="eastAsia"/>
                <w:lang w:val="en-GB" w:eastAsia="ja-JP"/>
              </w:rPr>
              <w:t xml:space="preserve"> </w:t>
            </w:r>
            <w:r w:rsidR="0060694D">
              <w:rPr>
                <w:rFonts w:ascii="Calibri" w:eastAsia="Yu Mincho" w:hAnsi="Calibri" w:cs="Calibri" w:hint="eastAsia"/>
                <w:lang w:val="en-GB" w:eastAsia="ja-JP"/>
              </w:rPr>
              <w:t xml:space="preserve">either one is sufficient and </w:t>
            </w:r>
            <w:r>
              <w:rPr>
                <w:rFonts w:ascii="Calibri" w:eastAsia="Yu Mincho" w:hAnsi="Calibri" w:cs="Calibri" w:hint="eastAsia"/>
                <w:lang w:val="en-GB" w:eastAsia="ja-JP"/>
              </w:rPr>
              <w:t xml:space="preserve">the minimum number should be reported instead of </w:t>
            </w:r>
            <w:r w:rsidR="00F90335">
              <w:rPr>
                <w:rFonts w:ascii="Calibri" w:eastAsia="Yu Mincho" w:hAnsi="Calibri" w:cs="Calibri" w:hint="eastAsia"/>
                <w:lang w:val="en-GB" w:eastAsia="ja-JP"/>
              </w:rPr>
              <w:t xml:space="preserve">the </w:t>
            </w:r>
            <w:r>
              <w:rPr>
                <w:rFonts w:ascii="Calibri" w:eastAsia="Yu Mincho" w:hAnsi="Calibri" w:cs="Calibri" w:hint="eastAsia"/>
                <w:lang w:val="en-GB" w:eastAsia="ja-JP"/>
              </w:rPr>
              <w:t xml:space="preserve">maximum number. For Set B </w:t>
            </w:r>
            <w:proofErr w:type="spellStart"/>
            <w:r>
              <w:rPr>
                <w:rFonts w:ascii="Calibri" w:eastAsia="Yu Mincho" w:hAnsi="Calibri" w:cs="Calibri" w:hint="eastAsia"/>
                <w:lang w:val="en-GB" w:eastAsia="ja-JP"/>
              </w:rPr>
              <w:t>capablity</w:t>
            </w:r>
            <w:proofErr w:type="spellEnd"/>
            <w:r>
              <w:rPr>
                <w:rFonts w:ascii="Calibri" w:eastAsia="Yu Mincho" w:hAnsi="Calibri" w:cs="Calibri" w:hint="eastAsia"/>
                <w:lang w:val="en-GB" w:eastAsia="ja-JP"/>
              </w:rPr>
              <w:t xml:space="preserve">, there are two aspects: prediction capability and measurement capability. For measurement capability,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 xml:space="preserve"> covers the measurement capability for beam measurements. So, </w:t>
            </w:r>
            <w:r>
              <w:rPr>
                <w:rFonts w:ascii="Calibri" w:eastAsia="Yu Mincho" w:hAnsi="Calibri" w:cs="Calibri"/>
                <w:lang w:val="en-GB" w:eastAsia="ja-JP"/>
              </w:rPr>
              <w:t>measurement</w:t>
            </w:r>
            <w:r>
              <w:rPr>
                <w:rFonts w:ascii="Calibri" w:eastAsia="Yu Mincho" w:hAnsi="Calibri" w:cs="Calibri" w:hint="eastAsia"/>
                <w:lang w:val="en-GB" w:eastAsia="ja-JP"/>
              </w:rPr>
              <w:t xml:space="preserve"> capability does not need to be reported specific for beam prediction Case 2. For prediction capability, </w:t>
            </w:r>
            <w:r w:rsidR="0060694D">
              <w:rPr>
                <w:rFonts w:ascii="Calibri" w:eastAsia="Yu Mincho" w:hAnsi="Calibri" w:cs="Calibri" w:hint="eastAsia"/>
                <w:lang w:val="en-GB" w:eastAsia="ja-JP"/>
              </w:rPr>
              <w:t xml:space="preserve">the minimum number of Set B </w:t>
            </w:r>
            <w:r w:rsidR="0060694D">
              <w:rPr>
                <w:rFonts w:ascii="Calibri" w:eastAsia="Yu Mincho" w:hAnsi="Calibri" w:cs="Calibri"/>
                <w:lang w:val="en-GB" w:eastAsia="ja-JP"/>
              </w:rPr>
              <w:t>should</w:t>
            </w:r>
            <w:r w:rsidR="0060694D">
              <w:rPr>
                <w:rFonts w:ascii="Calibri" w:eastAsia="Yu Mincho" w:hAnsi="Calibri" w:cs="Calibri" w:hint="eastAsia"/>
                <w:lang w:val="en-GB" w:eastAsia="ja-JP"/>
              </w:rPr>
              <w:t xml:space="preserve"> be considered rather than the maximum number, because it is more difficult for UE to predict Set A with less number of Set B. In that sense, the minimum number of past time instance(s) should be reported in 58-1-4.</w:t>
            </w:r>
          </w:p>
          <w:p w14:paraId="6A7BAC97" w14:textId="31C6405B" w:rsidR="0060694D" w:rsidRDefault="0060694D" w:rsidP="003E3844">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Component 13 in 58-1-4 and Component 3 in 58-1-5 are not necessary. </w:t>
            </w:r>
            <w:proofErr w:type="spellStart"/>
            <w:r>
              <w:rPr>
                <w:rFonts w:ascii="Calibri" w:eastAsia="Yu Mincho" w:hAnsi="Calibri" w:cs="Calibri" w:hint="eastAsia"/>
                <w:lang w:val="en-GB" w:eastAsia="ja-JP"/>
              </w:rPr>
              <w:t>Capabiility</w:t>
            </w:r>
            <w:proofErr w:type="spellEnd"/>
            <w:r>
              <w:rPr>
                <w:rFonts w:ascii="Calibri" w:eastAsia="Yu Mincho" w:hAnsi="Calibri" w:cs="Calibri" w:hint="eastAsia"/>
                <w:lang w:val="en-GB" w:eastAsia="ja-JP"/>
              </w:rPr>
              <w:t xml:space="preserve"> of the number of beams to be predicted is covered by </w:t>
            </w:r>
            <w:r>
              <w:rPr>
                <w:rFonts w:ascii="Calibri" w:eastAsia="Yu Mincho" w:hAnsi="Calibri" w:cs="Calibri"/>
                <w:lang w:val="en-GB" w:eastAsia="ja-JP"/>
              </w:rPr>
              <w:t>other</w:t>
            </w:r>
            <w:r>
              <w:rPr>
                <w:rFonts w:ascii="Calibri" w:eastAsia="Yu Mincho" w:hAnsi="Calibri" w:cs="Calibri" w:hint="eastAsia"/>
                <w:lang w:val="en-GB" w:eastAsia="ja-JP"/>
              </w:rPr>
              <w:t xml:space="preserve"> component. After UE obtains the predicted information, all UE needs to do for reporting is just to report some/all of those predicted information. As it is trivial implementation, the maximum number should not be subject to UE capability.</w:t>
            </w:r>
          </w:p>
          <w:p w14:paraId="16BBF7C3" w14:textId="613D6396" w:rsidR="003E3844" w:rsidRPr="0060694D" w:rsidRDefault="0060694D" w:rsidP="003E3844">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 xml:space="preserve">For </w:t>
            </w:r>
            <w:r>
              <w:rPr>
                <w:rFonts w:ascii="Calibri" w:eastAsia="Yu Mincho" w:hAnsi="Calibri" w:cs="Calibri"/>
                <w:lang w:val="en-GB" w:eastAsia="ja-JP"/>
              </w:rPr>
              <w:t>component</w:t>
            </w:r>
            <w:r>
              <w:rPr>
                <w:rFonts w:ascii="Calibri" w:eastAsia="Yu Mincho" w:hAnsi="Calibri" w:cs="Calibri" w:hint="eastAsia"/>
                <w:lang w:val="en-GB" w:eastAsia="ja-JP"/>
              </w:rPr>
              <w:t xml:space="preserve"> 14, we </w:t>
            </w:r>
            <w:r>
              <w:rPr>
                <w:rFonts w:ascii="Calibri" w:eastAsia="Yu Mincho" w:hAnsi="Calibri" w:cs="Calibri"/>
                <w:lang w:val="en-GB" w:eastAsia="ja-JP"/>
              </w:rPr>
              <w:t>think</w:t>
            </w:r>
            <w:r>
              <w:rPr>
                <w:rFonts w:ascii="Calibri" w:eastAsia="Yu Mincho" w:hAnsi="Calibri" w:cs="Calibri" w:hint="eastAsia"/>
                <w:lang w:val="en-GB" w:eastAsia="ja-JP"/>
              </w:rPr>
              <w:t xml:space="preserve"> the maximum number of </w:t>
            </w:r>
            <w:r w:rsidRPr="0060694D">
              <w:rPr>
                <w:rFonts w:ascii="Calibri" w:eastAsia="Yu Mincho" w:hAnsi="Calibri" w:cs="Calibri"/>
                <w:lang w:val="en-GB" w:eastAsia="ja-JP"/>
              </w:rPr>
              <w:t>predicted time instance(s)</w:t>
            </w:r>
            <w:r>
              <w:rPr>
                <w:rFonts w:ascii="Calibri" w:eastAsia="Yu Mincho" w:hAnsi="Calibri" w:cs="Calibri" w:hint="eastAsia"/>
                <w:lang w:val="en-GB" w:eastAsia="ja-JP"/>
              </w:rPr>
              <w:t xml:space="preserve"> should be reported instead of the supported value.</w:t>
            </w:r>
          </w:p>
        </w:tc>
      </w:tr>
      <w:tr w:rsidR="00B449AE" w14:paraId="77F228E0" w14:textId="77777777" w:rsidTr="00AE3D86">
        <w:tc>
          <w:tcPr>
            <w:tcW w:w="1818" w:type="dxa"/>
            <w:tcBorders>
              <w:top w:val="single" w:sz="4" w:space="0" w:color="auto"/>
              <w:left w:val="single" w:sz="4" w:space="0" w:color="auto"/>
              <w:bottom w:val="single" w:sz="4" w:space="0" w:color="auto"/>
              <w:right w:val="single" w:sz="4" w:space="0" w:color="auto"/>
            </w:tcBorders>
          </w:tcPr>
          <w:p w14:paraId="64EA3156" w14:textId="4E80E7E9" w:rsidR="00B449AE" w:rsidRDefault="00B449AE" w:rsidP="00B449AE">
            <w:pPr>
              <w:rPr>
                <w:rFonts w:ascii="Calibri" w:eastAsia="Yu Mincho" w:hAnsi="Calibri" w:cs="Calibri"/>
                <w:lang w:eastAsia="ja-JP"/>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24DC55D"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 xml:space="preserve">i), we have </w:t>
            </w:r>
            <w:r>
              <w:rPr>
                <w:rFonts w:ascii="Calibri" w:eastAsiaTheme="minorEastAsia" w:hAnsi="Calibri" w:cs="Calibri"/>
                <w:lang w:val="en-GB" w:eastAsia="zh-CN"/>
              </w:rPr>
              <w:t xml:space="preserve">concern on the notation of the FG. </w:t>
            </w:r>
            <w:r>
              <w:rPr>
                <w:rFonts w:ascii="Calibri" w:eastAsiaTheme="minorEastAsia" w:hAnsi="Calibri" w:cs="Calibri"/>
                <w:lang w:eastAsia="zh-CN"/>
              </w:rPr>
              <w:t xml:space="preserve">the AI/ML operation at UE may be UE proprietary implementation. What has to be known by NW is that the reported BM result is subject to prediction rather than legacy measurement, and monitoring is needed as the component of the FG. Therefore, the notation of the FG is changed to </w:t>
            </w:r>
            <w:r w:rsidRPr="00705FD3">
              <w:rPr>
                <w:rFonts w:ascii="Calibri" w:eastAsiaTheme="minorEastAsia" w:hAnsi="Calibri" w:cs="Calibri"/>
                <w:lang w:eastAsia="zh-CN"/>
              </w:rPr>
              <w:t>“</w:t>
            </w:r>
            <w:r>
              <w:rPr>
                <w:rFonts w:ascii="Calibri" w:eastAsiaTheme="minorEastAsia" w:hAnsi="Calibri" w:cs="Calibri"/>
                <w:lang w:eastAsia="zh-CN"/>
              </w:rPr>
              <w:t xml:space="preserve">UE side </w:t>
            </w:r>
            <w:r w:rsidRPr="00705FD3">
              <w:rPr>
                <w:rFonts w:ascii="Calibri" w:eastAsiaTheme="minorEastAsia" w:hAnsi="Calibri" w:cs="Calibri"/>
                <w:lang w:eastAsia="zh-CN"/>
              </w:rPr>
              <w:t>beam prediction -Case</w:t>
            </w:r>
            <w:r>
              <w:rPr>
                <w:rFonts w:ascii="Calibri" w:eastAsiaTheme="minorEastAsia" w:hAnsi="Calibri" w:cs="Calibri"/>
                <w:lang w:eastAsia="zh-CN"/>
              </w:rPr>
              <w:t>2</w:t>
            </w:r>
            <w:r w:rsidRPr="00705FD3">
              <w:rPr>
                <w:rFonts w:ascii="Calibri" w:eastAsiaTheme="minorEastAsia" w:hAnsi="Calibri" w:cs="Calibri"/>
                <w:lang w:eastAsia="zh-CN"/>
              </w:rPr>
              <w:t>”</w:t>
            </w:r>
            <w:r>
              <w:rPr>
                <w:rFonts w:ascii="Calibri" w:eastAsiaTheme="minorEastAsia" w:hAnsi="Calibri" w:cs="Calibri"/>
                <w:lang w:eastAsia="zh-CN"/>
              </w:rPr>
              <w:t xml:space="preserve"> for both 58-1-4 and 58-1-5.</w:t>
            </w:r>
          </w:p>
          <w:p w14:paraId="3C9953F5"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ii), regarding the associated ID in Component 2 of 58-1-4, why it is subject to UE capability? If UE side cannot train the model without associated ID, then it can simply report “not applicable” to any of the functionality without associated ID at the applicability report phase.</w:t>
            </w:r>
          </w:p>
          <w:p w14:paraId="6136A94E"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iii), regarding Component 6 of 58-1-4, AP-CSI-RS resource type for BM-Case 2 is still FFS.</w:t>
            </w:r>
          </w:p>
          <w:p w14:paraId="090A043C" w14:textId="77777777" w:rsidR="00B449AE" w:rsidRDefault="00B449AE" w:rsidP="00B449AE">
            <w:pPr>
              <w:rPr>
                <w:rFonts w:ascii="Calibri" w:eastAsiaTheme="minorEastAsia" w:hAnsi="Calibri" w:cs="Calibri"/>
                <w:lang w:eastAsia="zh-CN"/>
              </w:rPr>
            </w:pPr>
            <w:r>
              <w:rPr>
                <w:rFonts w:ascii="Calibri" w:eastAsiaTheme="minorEastAsia" w:hAnsi="Calibri" w:cs="Calibri"/>
                <w:lang w:eastAsia="zh-CN"/>
              </w:rPr>
              <w:t>iv), what is the difference between 3/4/5 and 13/14/15 of 58-1-4? The former one is the overall number while the latter one is the number within per BWP?</w:t>
            </w:r>
          </w:p>
          <w:p w14:paraId="0773939A" w14:textId="60511EAD" w:rsidR="00B449AE" w:rsidRDefault="00B449AE" w:rsidP="00B449AE">
            <w:pPr>
              <w:rPr>
                <w:rFonts w:ascii="Calibri" w:eastAsia="Yu Mincho" w:hAnsi="Calibri" w:cs="Calibri"/>
                <w:lang w:val="en-GB" w:eastAsia="ja-JP"/>
              </w:rPr>
            </w:pPr>
            <w:r>
              <w:rPr>
                <w:rFonts w:ascii="Calibri" w:eastAsiaTheme="minorEastAsia" w:hAnsi="Calibri" w:cs="Calibri"/>
                <w:lang w:val="en-GB" w:eastAsia="zh-CN"/>
              </w:rPr>
              <w:t xml:space="preserve">v), </w:t>
            </w:r>
            <w:proofErr w:type="spellStart"/>
            <w:r>
              <w:rPr>
                <w:rFonts w:ascii="Calibri" w:eastAsiaTheme="minorEastAsia" w:hAnsi="Calibri" w:cs="Calibri"/>
                <w:lang w:val="en-GB" w:eastAsia="zh-CN"/>
              </w:rPr>
              <w:t>regading</w:t>
            </w:r>
            <w:proofErr w:type="spellEnd"/>
            <w:r>
              <w:rPr>
                <w:rFonts w:ascii="Calibri" w:eastAsiaTheme="minorEastAsia" w:hAnsi="Calibri" w:cs="Calibri"/>
                <w:lang w:val="en-GB" w:eastAsia="zh-CN"/>
              </w:rPr>
              <w:t xml:space="preserve"> Component 12</w:t>
            </w:r>
            <w:r>
              <w:rPr>
                <w:rFonts w:ascii="Calibri" w:eastAsiaTheme="minorEastAsia" w:hAnsi="Calibri" w:cs="Calibri"/>
                <w:lang w:eastAsia="zh-CN"/>
              </w:rPr>
              <w:t xml:space="preserve"> of 58-1-4</w:t>
            </w:r>
            <w:r>
              <w:rPr>
                <w:rFonts w:ascii="Calibri" w:eastAsiaTheme="minorEastAsia" w:hAnsi="Calibri" w:cs="Calibri"/>
                <w:lang w:val="en-GB" w:eastAsia="zh-CN"/>
              </w:rPr>
              <w:t xml:space="preserve">, what is the intention of introducing the number of past time instances? The model input is UE implementation and seems not needed to be </w:t>
            </w:r>
            <w:proofErr w:type="spellStart"/>
            <w:r>
              <w:rPr>
                <w:rFonts w:ascii="Calibri" w:eastAsiaTheme="minorEastAsia" w:hAnsi="Calibri" w:cs="Calibri"/>
                <w:lang w:val="en-GB" w:eastAsia="zh-CN"/>
              </w:rPr>
              <w:t>know</w:t>
            </w:r>
            <w:proofErr w:type="spellEnd"/>
            <w:r>
              <w:rPr>
                <w:rFonts w:ascii="Calibri" w:eastAsiaTheme="minorEastAsia" w:hAnsi="Calibri" w:cs="Calibri"/>
                <w:lang w:val="en-GB" w:eastAsia="zh-CN"/>
              </w:rPr>
              <w:t xml:space="preserve"> by NW. If the </w:t>
            </w:r>
            <w:proofErr w:type="spellStart"/>
            <w:r>
              <w:rPr>
                <w:rFonts w:ascii="Calibri" w:eastAsiaTheme="minorEastAsia" w:hAnsi="Calibri" w:cs="Calibri"/>
                <w:lang w:val="en-GB" w:eastAsia="zh-CN"/>
              </w:rPr>
              <w:t>intantion</w:t>
            </w:r>
            <w:proofErr w:type="spellEnd"/>
            <w:r>
              <w:rPr>
                <w:rFonts w:ascii="Calibri" w:eastAsiaTheme="minorEastAsia" w:hAnsi="Calibri" w:cs="Calibri"/>
                <w:lang w:val="en-GB" w:eastAsia="zh-CN"/>
              </w:rPr>
              <w:t xml:space="preserve"> is to align the understanding for CPU/XPU calculation, it can be put to FFS until the CPU related issues have progress. </w:t>
            </w:r>
          </w:p>
        </w:tc>
      </w:tr>
      <w:tr w:rsidR="00AD37E7" w14:paraId="340590FA" w14:textId="77777777" w:rsidTr="00AE3D86">
        <w:tc>
          <w:tcPr>
            <w:tcW w:w="1818" w:type="dxa"/>
            <w:tcBorders>
              <w:top w:val="single" w:sz="4" w:space="0" w:color="auto"/>
              <w:left w:val="single" w:sz="4" w:space="0" w:color="auto"/>
              <w:bottom w:val="single" w:sz="4" w:space="0" w:color="auto"/>
              <w:right w:val="single" w:sz="4" w:space="0" w:color="auto"/>
            </w:tcBorders>
          </w:tcPr>
          <w:p w14:paraId="41C2273A" w14:textId="4517949B" w:rsidR="00AD37E7" w:rsidRDefault="00AD37E7" w:rsidP="00AD37E7">
            <w:pPr>
              <w:rPr>
                <w:rFonts w:ascii="Calibri" w:eastAsiaTheme="minorEastAsia" w:hAnsi="Calibri" w:cs="Calibri"/>
                <w:lang w:eastAsia="zh-CN"/>
              </w:rPr>
            </w:pPr>
            <w:r>
              <w:rPr>
                <w:rFonts w:ascii="Calibri" w:eastAsia="DengXian" w:hAnsi="Calibri" w:cs="Calibri" w:hint="eastAsia"/>
              </w:rPr>
              <w:t>X</w:t>
            </w:r>
            <w:r>
              <w:rPr>
                <w:rFonts w:ascii="Calibri" w:eastAsia="DengXian" w:hAnsi="Calibri" w:cs="Calibri"/>
              </w:rPr>
              <w:t>iaomi</w:t>
            </w:r>
          </w:p>
        </w:tc>
        <w:tc>
          <w:tcPr>
            <w:tcW w:w="20522" w:type="dxa"/>
            <w:tcBorders>
              <w:top w:val="single" w:sz="4" w:space="0" w:color="auto"/>
              <w:left w:val="single" w:sz="4" w:space="0" w:color="auto"/>
              <w:bottom w:val="single" w:sz="4" w:space="0" w:color="auto"/>
              <w:right w:val="single" w:sz="4" w:space="0" w:color="auto"/>
            </w:tcBorders>
          </w:tcPr>
          <w:p w14:paraId="34ACD946" w14:textId="77777777" w:rsidR="00AD37E7" w:rsidRDefault="00AD37E7" w:rsidP="00AD37E7">
            <w:pPr>
              <w:rPr>
                <w:rFonts w:ascii="Calibri" w:eastAsia="DengXian" w:hAnsi="Calibri" w:cs="Calibri"/>
              </w:rPr>
            </w:pPr>
            <w:r>
              <w:rPr>
                <w:rFonts w:ascii="Calibri" w:eastAsia="DengXian" w:hAnsi="Calibri" w:cs="Calibri"/>
              </w:rPr>
              <w:t>Regarding FG 58-1-4</w:t>
            </w:r>
          </w:p>
          <w:p w14:paraId="66181989" w14:textId="77777777" w:rsidR="00AD37E7" w:rsidRDefault="00AD37E7" w:rsidP="00726E5C">
            <w:pPr>
              <w:pStyle w:val="ListParagraph1"/>
              <w:numPr>
                <w:ilvl w:val="0"/>
                <w:numId w:val="110"/>
              </w:numPr>
              <w:rPr>
                <w:rFonts w:ascii="Calibri" w:eastAsia="DengXian" w:hAnsi="Calibri" w:cs="Calibri"/>
                <w:sz w:val="20"/>
                <w:szCs w:val="20"/>
              </w:rPr>
            </w:pPr>
            <w:r>
              <w:rPr>
                <w:rFonts w:ascii="Calibri" w:eastAsia="DengXian" w:hAnsi="Calibri" w:cs="Calibri"/>
                <w:sz w:val="20"/>
                <w:szCs w:val="20"/>
              </w:rPr>
              <w:t>For component 2, what will be reported by UE, the value of associated ID? But if the associated ID is defined per cell, UE need to report it for all cells or only for the serving cell?</w:t>
            </w:r>
          </w:p>
          <w:p w14:paraId="45988512" w14:textId="77777777" w:rsidR="00AD37E7" w:rsidRDefault="00AD37E7" w:rsidP="00726E5C">
            <w:pPr>
              <w:pStyle w:val="ListParagraph1"/>
              <w:numPr>
                <w:ilvl w:val="0"/>
                <w:numId w:val="110"/>
              </w:numPr>
              <w:rPr>
                <w:rFonts w:ascii="Calibri" w:eastAsia="DengXian" w:hAnsi="Calibri" w:cs="Calibri"/>
                <w:sz w:val="20"/>
                <w:szCs w:val="20"/>
              </w:rPr>
            </w:pPr>
            <w:r>
              <w:rPr>
                <w:rFonts w:ascii="Calibri" w:eastAsia="DengXian" w:hAnsi="Calibri" w:cs="Calibri"/>
                <w:sz w:val="20"/>
                <w:szCs w:val="20"/>
              </w:rPr>
              <w:t>For component 7, suggest to add ‘</w:t>
            </w:r>
            <w:r>
              <w:rPr>
                <w:rFonts w:cs="Arial"/>
                <w:color w:val="000000"/>
                <w:sz w:val="18"/>
                <w:szCs w:val="18"/>
              </w:rPr>
              <w:t>Semi-persistent CSI report</w:t>
            </w:r>
            <w:r>
              <w:rPr>
                <w:rFonts w:ascii="Calibri" w:eastAsia="DengXian" w:hAnsi="Calibri" w:cs="Calibri"/>
                <w:sz w:val="20"/>
                <w:szCs w:val="20"/>
              </w:rPr>
              <w:t>’</w:t>
            </w:r>
          </w:p>
          <w:p w14:paraId="0735D763" w14:textId="77777777" w:rsidR="00AD37E7" w:rsidRDefault="00AD37E7" w:rsidP="00726E5C">
            <w:pPr>
              <w:pStyle w:val="ListParagraph1"/>
              <w:numPr>
                <w:ilvl w:val="0"/>
                <w:numId w:val="110"/>
              </w:numPr>
              <w:rPr>
                <w:rFonts w:ascii="Calibri" w:eastAsia="DengXian" w:hAnsi="Calibri" w:cs="Calibri"/>
                <w:sz w:val="20"/>
                <w:szCs w:val="20"/>
              </w:rPr>
            </w:pPr>
            <w:r>
              <w:rPr>
                <w:rFonts w:ascii="Calibri" w:eastAsia="DengXian" w:hAnsi="Calibri" w:cs="Calibri"/>
                <w:sz w:val="20"/>
                <w:szCs w:val="20"/>
              </w:rPr>
              <w:t>Suggest to add a component to indicate the supported mapping pattern between set B and set A, and the candidate value is {pattern1-set B is a subset of set A, pattern2- set B is different from set A, pattern3- set B is same as set A, pattern1&amp;2, pattern1&amp;3, pattern2&amp;3, all}</w:t>
            </w:r>
          </w:p>
          <w:p w14:paraId="5067AA85" w14:textId="3794AE42" w:rsidR="00AD37E7" w:rsidRDefault="00AD37E7" w:rsidP="00AD37E7">
            <w:pPr>
              <w:rPr>
                <w:rFonts w:ascii="Calibri" w:eastAsiaTheme="minorEastAsia" w:hAnsi="Calibri" w:cs="Calibri"/>
                <w:lang w:eastAsia="zh-CN"/>
              </w:rPr>
            </w:pPr>
            <w:r>
              <w:rPr>
                <w:rFonts w:ascii="Calibri" w:eastAsia="DengXian" w:hAnsi="Calibri" w:cs="Calibri"/>
              </w:rPr>
              <w:t>Suggest to add a component to indicate the time pattern between history measurement time instance and future predicted time instance, and the candidate value is {Case A, Case B, Case B+, Case A&amp;B, Case A&amp;B+, Case B&amp;B+, all} which are defined in TR 38.843.</w:t>
            </w:r>
          </w:p>
        </w:tc>
      </w:tr>
      <w:tr w:rsidR="00806751" w14:paraId="0BF21F08" w14:textId="77777777" w:rsidTr="00AE3D86">
        <w:tc>
          <w:tcPr>
            <w:tcW w:w="1818" w:type="dxa"/>
            <w:tcBorders>
              <w:top w:val="single" w:sz="4" w:space="0" w:color="auto"/>
              <w:left w:val="single" w:sz="4" w:space="0" w:color="auto"/>
              <w:bottom w:val="single" w:sz="4" w:space="0" w:color="auto"/>
              <w:right w:val="single" w:sz="4" w:space="0" w:color="auto"/>
            </w:tcBorders>
          </w:tcPr>
          <w:p w14:paraId="14D59F17" w14:textId="3590D6F0" w:rsidR="00806751" w:rsidRDefault="00806751" w:rsidP="00806751">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109291E1" w14:textId="77777777" w:rsidR="00806751" w:rsidRDefault="00D33A9C" w:rsidP="00806751">
            <w:pPr>
              <w:numPr>
                <w:ilvl w:val="0"/>
                <w:numId w:val="84"/>
              </w:numPr>
              <w:rPr>
                <w:rFonts w:ascii="Calibri" w:eastAsiaTheme="minorEastAsia" w:hAnsi="Calibri" w:cs="Calibri"/>
                <w:lang w:eastAsia="zh-CN"/>
              </w:rPr>
            </w:pPr>
            <w:r w:rsidRPr="002D4A0F">
              <w:rPr>
                <w:rFonts w:ascii="Calibri" w:eastAsiaTheme="minorEastAsia" w:hAnsi="Calibri" w:cs="Calibri"/>
                <w:lang w:eastAsia="zh-CN"/>
              </w:rPr>
              <w:t xml:space="preserve">Do not see the need for </w:t>
            </w:r>
            <w:r w:rsidR="00806751">
              <w:rPr>
                <w:rFonts w:ascii="Calibri" w:eastAsiaTheme="minorEastAsia" w:hAnsi="Calibri" w:cs="Calibri"/>
                <w:lang w:eastAsia="zh-CN"/>
              </w:rPr>
              <w:t xml:space="preserve">Component </w:t>
            </w:r>
            <w:r w:rsidRPr="002D4A0F">
              <w:rPr>
                <w:rFonts w:ascii="Calibri" w:eastAsiaTheme="minorEastAsia" w:hAnsi="Calibri" w:cs="Calibri"/>
                <w:lang w:eastAsia="zh-CN"/>
              </w:rPr>
              <w:t>2</w:t>
            </w:r>
            <w:r w:rsidR="00806751">
              <w:rPr>
                <w:rFonts w:ascii="Calibri" w:eastAsiaTheme="minorEastAsia" w:hAnsi="Calibri" w:cs="Calibri"/>
                <w:lang w:eastAsia="zh-CN"/>
              </w:rPr>
              <w:t xml:space="preserve"> in 58-1-4</w:t>
            </w:r>
            <w:r w:rsidRPr="002D4A0F">
              <w:rPr>
                <w:rFonts w:ascii="Calibri" w:eastAsiaTheme="minorEastAsia" w:hAnsi="Calibri" w:cs="Calibri"/>
                <w:lang w:eastAsia="zh-CN"/>
              </w:rPr>
              <w:t xml:space="preserve">. </w:t>
            </w:r>
            <w:r w:rsidR="00806751" w:rsidRPr="002D4A0F">
              <w:rPr>
                <w:rFonts w:ascii="Calibri" w:eastAsiaTheme="minorEastAsia" w:hAnsi="Calibri" w:cs="Calibri"/>
                <w:lang w:eastAsia="zh-CN"/>
              </w:rPr>
              <w:t xml:space="preserve">It is not clear what is meant by “The Support of associated ID(s)”. In the RAN2 LS reply, there was no information </w:t>
            </w:r>
            <w:proofErr w:type="spellStart"/>
            <w:r w:rsidR="00806751" w:rsidRPr="002D4A0F">
              <w:rPr>
                <w:rFonts w:ascii="Calibri" w:eastAsiaTheme="minorEastAsia" w:hAnsi="Calibri" w:cs="Calibri"/>
                <w:lang w:eastAsia="zh-CN"/>
              </w:rPr>
              <w:t>abou</w:t>
            </w:r>
            <w:proofErr w:type="spellEnd"/>
            <w:r w:rsidR="00806751" w:rsidRPr="002D4A0F">
              <w:rPr>
                <w:rFonts w:ascii="Calibri" w:eastAsiaTheme="minorEastAsia" w:hAnsi="Calibri" w:cs="Calibri"/>
                <w:lang w:eastAsia="zh-CN"/>
              </w:rPr>
              <w:t xml:space="preserve"> the support of associated IDs in Step 2 (UE capability report), and the associated IDs are signaled from NW to UE in Step 3, so 2. can be removed.</w:t>
            </w:r>
          </w:p>
          <w:p w14:paraId="61F30C4C" w14:textId="77777777" w:rsidR="00806751" w:rsidRPr="002D4A0F" w:rsidRDefault="00806751" w:rsidP="00806751">
            <w:pPr>
              <w:pStyle w:val="ListParagraph"/>
              <w:numPr>
                <w:ilvl w:val="0"/>
                <w:numId w:val="84"/>
              </w:numPr>
              <w:rPr>
                <w:rFonts w:ascii="Calibri" w:eastAsiaTheme="minorEastAsia" w:hAnsi="Calibri" w:cs="Calibri"/>
                <w:lang w:eastAsia="zh-CN"/>
              </w:rPr>
            </w:pPr>
            <w:r>
              <w:rPr>
                <w:rFonts w:ascii="Calibri" w:eastAsiaTheme="minorEastAsia" w:hAnsi="Calibri" w:cs="Calibri"/>
                <w:lang w:eastAsia="zh-CN"/>
              </w:rPr>
              <w:t>Components 3</w:t>
            </w:r>
            <w:r w:rsidRPr="002D4A0F">
              <w:rPr>
                <w:rFonts w:ascii="Calibri" w:eastAsiaTheme="minorEastAsia" w:hAnsi="Calibri" w:cs="Calibri"/>
                <w:lang w:eastAsia="zh-CN"/>
              </w:rPr>
              <w:t>+</w:t>
            </w:r>
            <w:r>
              <w:rPr>
                <w:rFonts w:ascii="Calibri" w:eastAsiaTheme="minorEastAsia" w:hAnsi="Calibri" w:cs="Calibri"/>
                <w:lang w:eastAsia="zh-CN"/>
              </w:rPr>
              <w:t>4</w:t>
            </w:r>
            <w:r w:rsidRPr="002D4A0F">
              <w:rPr>
                <w:rFonts w:ascii="Calibri" w:eastAsiaTheme="minorEastAsia" w:hAnsi="Calibri" w:cs="Calibri"/>
                <w:lang w:eastAsia="zh-CN"/>
              </w:rPr>
              <w:t xml:space="preserve"> and </w:t>
            </w:r>
            <w:r>
              <w:rPr>
                <w:rFonts w:ascii="Calibri" w:eastAsiaTheme="minorEastAsia" w:hAnsi="Calibri" w:cs="Calibri"/>
                <w:lang w:eastAsia="zh-CN"/>
              </w:rPr>
              <w:t>Component 5</w:t>
            </w:r>
            <w:r w:rsidRPr="002D4A0F">
              <w:rPr>
                <w:rFonts w:ascii="Calibri" w:eastAsiaTheme="minorEastAsia" w:hAnsi="Calibri" w:cs="Calibri"/>
                <w:lang w:eastAsia="zh-CN"/>
              </w:rPr>
              <w:t xml:space="preserve"> </w:t>
            </w:r>
            <w:r>
              <w:rPr>
                <w:rFonts w:ascii="Calibri" w:eastAsiaTheme="minorEastAsia" w:hAnsi="Calibri" w:cs="Calibri"/>
                <w:lang w:eastAsia="zh-CN"/>
              </w:rPr>
              <w:t xml:space="preserve">in 58-1-4 </w:t>
            </w:r>
            <w:r w:rsidRPr="002D4A0F">
              <w:rPr>
                <w:rFonts w:ascii="Calibri" w:eastAsiaTheme="minorEastAsia" w:hAnsi="Calibri" w:cs="Calibri"/>
                <w:lang w:eastAsia="zh-CN"/>
              </w:rPr>
              <w:t>are two separate methods, and one should be selected</w:t>
            </w:r>
            <w:r>
              <w:rPr>
                <w:rFonts w:ascii="Calibri" w:eastAsiaTheme="minorEastAsia" w:hAnsi="Calibri" w:cs="Calibri"/>
                <w:lang w:eastAsia="zh-CN"/>
              </w:rPr>
              <w:t xml:space="preserve"> among them</w:t>
            </w:r>
            <w:r w:rsidRPr="002D4A0F">
              <w:rPr>
                <w:rFonts w:ascii="Calibri" w:eastAsiaTheme="minorEastAsia" w:hAnsi="Calibri" w:cs="Calibri"/>
                <w:lang w:eastAsia="zh-CN"/>
              </w:rPr>
              <w:t>. We believe</w:t>
            </w:r>
            <w:r>
              <w:rPr>
                <w:rFonts w:ascii="Calibri" w:eastAsiaTheme="minorEastAsia" w:hAnsi="Calibri" w:cs="Calibri"/>
                <w:lang w:eastAsia="zh-CN"/>
              </w:rPr>
              <w:t xml:space="preserve"> Components</w:t>
            </w:r>
            <w:r w:rsidRPr="002D4A0F">
              <w:rPr>
                <w:rFonts w:ascii="Calibri" w:eastAsiaTheme="minorEastAsia" w:hAnsi="Calibri" w:cs="Calibri"/>
                <w:lang w:eastAsia="zh-CN"/>
              </w:rPr>
              <w:t xml:space="preserve"> </w:t>
            </w:r>
            <w:r>
              <w:rPr>
                <w:rFonts w:ascii="Calibri" w:eastAsiaTheme="minorEastAsia" w:hAnsi="Calibri" w:cs="Calibri"/>
                <w:lang w:eastAsia="zh-CN"/>
              </w:rPr>
              <w:t>3</w:t>
            </w:r>
            <w:r w:rsidRPr="002D4A0F">
              <w:rPr>
                <w:rFonts w:ascii="Calibri" w:eastAsiaTheme="minorEastAsia" w:hAnsi="Calibri" w:cs="Calibri"/>
                <w:lang w:eastAsia="zh-CN"/>
              </w:rPr>
              <w:t>+</w:t>
            </w:r>
            <w:r>
              <w:rPr>
                <w:rFonts w:ascii="Calibri" w:eastAsiaTheme="minorEastAsia" w:hAnsi="Calibri" w:cs="Calibri"/>
                <w:lang w:eastAsia="zh-CN"/>
              </w:rPr>
              <w:t>4</w:t>
            </w:r>
            <w:r w:rsidRPr="002D4A0F">
              <w:rPr>
                <w:rFonts w:ascii="Calibri" w:eastAsiaTheme="minorEastAsia" w:hAnsi="Calibri" w:cs="Calibri"/>
                <w:lang w:eastAsia="zh-CN"/>
              </w:rPr>
              <w:t xml:space="preserve"> </w:t>
            </w:r>
            <w:r>
              <w:rPr>
                <w:rFonts w:ascii="Calibri" w:eastAsiaTheme="minorEastAsia" w:hAnsi="Calibri" w:cs="Calibri"/>
                <w:lang w:eastAsia="zh-CN"/>
              </w:rPr>
              <w:t>are</w:t>
            </w:r>
            <w:r w:rsidRPr="002D4A0F">
              <w:rPr>
                <w:rFonts w:ascii="Calibri" w:eastAsiaTheme="minorEastAsia" w:hAnsi="Calibri" w:cs="Calibri"/>
                <w:lang w:eastAsia="zh-CN"/>
              </w:rPr>
              <w:t xml:space="preserve"> more reasonable compared to </w:t>
            </w:r>
            <w:r>
              <w:rPr>
                <w:rFonts w:ascii="Calibri" w:eastAsiaTheme="minorEastAsia" w:hAnsi="Calibri" w:cs="Calibri"/>
                <w:lang w:eastAsia="zh-CN"/>
              </w:rPr>
              <w:t>Component 5</w:t>
            </w:r>
            <w:r w:rsidRPr="002D4A0F">
              <w:rPr>
                <w:rFonts w:ascii="Calibri" w:eastAsiaTheme="minorEastAsia" w:hAnsi="Calibri" w:cs="Calibri"/>
                <w:lang w:eastAsia="zh-CN"/>
              </w:rPr>
              <w:t>. The number of supported Set B, Set A size combinations can be combinatorially very high, and this would significantly complicate the FG.</w:t>
            </w:r>
          </w:p>
          <w:p w14:paraId="442BBC37" w14:textId="77777777" w:rsidR="00806751" w:rsidRPr="00366D85" w:rsidRDefault="00806751" w:rsidP="00806751">
            <w:pPr>
              <w:numPr>
                <w:ilvl w:val="0"/>
                <w:numId w:val="84"/>
              </w:numPr>
              <w:rPr>
                <w:rFonts w:ascii="Calibri" w:eastAsiaTheme="minorEastAsia" w:hAnsi="Calibri" w:cs="Calibri"/>
                <w:lang w:eastAsia="zh-CN"/>
              </w:rPr>
            </w:pPr>
            <w:r w:rsidRPr="00366D85">
              <w:rPr>
                <w:rFonts w:ascii="Calibri" w:eastAsiaTheme="minorEastAsia" w:hAnsi="Calibri" w:cs="Calibri"/>
                <w:lang w:eastAsia="zh-CN"/>
              </w:rPr>
              <w:t xml:space="preserve">Why does Component </w:t>
            </w:r>
            <w:r>
              <w:rPr>
                <w:rFonts w:ascii="Calibri" w:eastAsiaTheme="minorEastAsia" w:hAnsi="Calibri" w:cs="Calibri"/>
                <w:lang w:eastAsia="zh-CN"/>
              </w:rPr>
              <w:t>6</w:t>
            </w:r>
            <w:r w:rsidRPr="00366D85">
              <w:rPr>
                <w:rFonts w:ascii="Calibri" w:eastAsiaTheme="minorEastAsia" w:hAnsi="Calibri" w:cs="Calibri"/>
                <w:lang w:eastAsia="zh-CN"/>
              </w:rPr>
              <w:t xml:space="preserve"> in 58-1-</w:t>
            </w:r>
            <w:r>
              <w:rPr>
                <w:rFonts w:ascii="Calibri" w:eastAsiaTheme="minorEastAsia" w:hAnsi="Calibri" w:cs="Calibri"/>
                <w:lang w:eastAsia="zh-CN"/>
              </w:rPr>
              <w:t>4</w:t>
            </w:r>
            <w:r w:rsidRPr="00366D85">
              <w:rPr>
                <w:rFonts w:ascii="Calibri" w:eastAsiaTheme="minorEastAsia" w:hAnsi="Calibri" w:cs="Calibri"/>
                <w:lang w:eastAsia="zh-CN"/>
              </w:rPr>
              <w:t xml:space="preserve">  need to be defined as part of this FG? Why can’t the legacy FG be used for this?</w:t>
            </w:r>
          </w:p>
          <w:p w14:paraId="5CE06671" w14:textId="77777777" w:rsidR="00806751" w:rsidRPr="0007556C" w:rsidRDefault="00806751" w:rsidP="00806751">
            <w:pPr>
              <w:pStyle w:val="ListParagraph"/>
              <w:numPr>
                <w:ilvl w:val="0"/>
                <w:numId w:val="84"/>
              </w:numPr>
              <w:rPr>
                <w:rFonts w:ascii="Calibri" w:eastAsiaTheme="minorEastAsia" w:hAnsi="Calibri" w:cs="Calibri"/>
                <w:lang w:eastAsia="zh-CN"/>
              </w:rPr>
            </w:pPr>
            <w:r w:rsidRPr="0007556C">
              <w:rPr>
                <w:rFonts w:ascii="Calibri" w:eastAsiaTheme="minorEastAsia" w:hAnsi="Calibri" w:cs="Calibri"/>
                <w:lang w:eastAsia="zh-CN"/>
              </w:rPr>
              <w:t xml:space="preserve">Do not see a strong need for Component </w:t>
            </w:r>
            <w:r>
              <w:rPr>
                <w:rFonts w:ascii="Calibri" w:eastAsiaTheme="minorEastAsia" w:hAnsi="Calibri" w:cs="Calibri"/>
                <w:lang w:eastAsia="zh-CN"/>
              </w:rPr>
              <w:t>7</w:t>
            </w:r>
            <w:r w:rsidRPr="0007556C">
              <w:rPr>
                <w:rFonts w:ascii="Calibri" w:eastAsiaTheme="minorEastAsia" w:hAnsi="Calibri" w:cs="Calibri"/>
                <w:lang w:eastAsia="zh-CN"/>
              </w:rPr>
              <w:t xml:space="preserve"> in 58-1-</w:t>
            </w:r>
            <w:r>
              <w:rPr>
                <w:rFonts w:ascii="Calibri" w:eastAsiaTheme="minorEastAsia" w:hAnsi="Calibri" w:cs="Calibri"/>
                <w:lang w:eastAsia="zh-CN"/>
              </w:rPr>
              <w:t>4</w:t>
            </w:r>
            <w:r w:rsidRPr="0007556C">
              <w:rPr>
                <w:rFonts w:ascii="Calibri" w:eastAsiaTheme="minorEastAsia" w:hAnsi="Calibri" w:cs="Calibri"/>
                <w:lang w:eastAsia="zh-CN"/>
              </w:rPr>
              <w:t>, and it is missing SP CSI report</w:t>
            </w:r>
            <w:r>
              <w:rPr>
                <w:rFonts w:ascii="Calibri" w:eastAsiaTheme="minorEastAsia" w:hAnsi="Calibri" w:cs="Calibri"/>
                <w:lang w:eastAsia="zh-CN"/>
              </w:rPr>
              <w:t>.</w:t>
            </w:r>
          </w:p>
          <w:p w14:paraId="27C6DC70" w14:textId="77777777" w:rsidR="00806751" w:rsidRPr="0007556C" w:rsidRDefault="00806751" w:rsidP="00806751">
            <w:pPr>
              <w:pStyle w:val="ListParagraph"/>
              <w:numPr>
                <w:ilvl w:val="0"/>
                <w:numId w:val="84"/>
              </w:numPr>
              <w:rPr>
                <w:rFonts w:ascii="Calibri" w:eastAsiaTheme="minorEastAsia" w:hAnsi="Calibri" w:cs="Calibri"/>
                <w:lang w:eastAsia="zh-CN"/>
              </w:rPr>
            </w:pPr>
            <w:r w:rsidRPr="0007556C">
              <w:rPr>
                <w:rFonts w:ascii="Calibri" w:eastAsiaTheme="minorEastAsia" w:hAnsi="Calibri" w:cs="Calibri"/>
                <w:lang w:eastAsia="zh-CN"/>
              </w:rPr>
              <w:t xml:space="preserve">Component </w:t>
            </w:r>
            <w:r>
              <w:rPr>
                <w:rFonts w:ascii="Calibri" w:eastAsiaTheme="minorEastAsia" w:hAnsi="Calibri" w:cs="Calibri"/>
                <w:lang w:eastAsia="zh-CN"/>
              </w:rPr>
              <w:t>8</w:t>
            </w:r>
            <w:r w:rsidRPr="0007556C">
              <w:rPr>
                <w:rFonts w:ascii="Calibri" w:eastAsiaTheme="minorEastAsia" w:hAnsi="Calibri" w:cs="Calibri"/>
                <w:lang w:eastAsia="zh-CN"/>
              </w:rPr>
              <w:t xml:space="preserve"> in 58-1-</w:t>
            </w:r>
            <w:r>
              <w:rPr>
                <w:rFonts w:ascii="Calibri" w:eastAsiaTheme="minorEastAsia" w:hAnsi="Calibri" w:cs="Calibri"/>
                <w:lang w:eastAsia="zh-CN"/>
              </w:rPr>
              <w:t>4</w:t>
            </w:r>
            <w:r w:rsidRPr="0007556C">
              <w:rPr>
                <w:rFonts w:ascii="Calibri" w:eastAsiaTheme="minorEastAsia" w:hAnsi="Calibri" w:cs="Calibri"/>
                <w:lang w:eastAsia="zh-CN"/>
              </w:rPr>
              <w:t xml:space="preserve">  can be part of the FG defined for monitoring of UE-side AI/ML model</w:t>
            </w:r>
          </w:p>
          <w:p w14:paraId="130370EF" w14:textId="77777777" w:rsidR="00806751" w:rsidRPr="0007556C" w:rsidRDefault="00806751" w:rsidP="00806751">
            <w:pPr>
              <w:pStyle w:val="ListParagraph"/>
              <w:numPr>
                <w:ilvl w:val="0"/>
                <w:numId w:val="84"/>
              </w:numPr>
              <w:rPr>
                <w:rFonts w:ascii="Calibri" w:eastAsiaTheme="minorEastAsia" w:hAnsi="Calibri" w:cs="Calibri"/>
                <w:lang w:eastAsia="zh-CN"/>
              </w:rPr>
            </w:pPr>
            <w:r w:rsidRPr="0007556C">
              <w:rPr>
                <w:rFonts w:ascii="Calibri" w:eastAsiaTheme="minorEastAsia" w:hAnsi="Calibri" w:cs="Calibri"/>
                <w:lang w:eastAsia="zh-CN"/>
              </w:rPr>
              <w:t xml:space="preserve">The need for Components </w:t>
            </w:r>
            <w:r>
              <w:rPr>
                <w:rFonts w:ascii="Calibri" w:eastAsiaTheme="minorEastAsia" w:hAnsi="Calibri" w:cs="Calibri"/>
                <w:lang w:eastAsia="zh-CN"/>
              </w:rPr>
              <w:t>9</w:t>
            </w:r>
            <w:r w:rsidRPr="0007556C">
              <w:rPr>
                <w:rFonts w:ascii="Calibri" w:eastAsiaTheme="minorEastAsia" w:hAnsi="Calibri" w:cs="Calibri"/>
                <w:lang w:eastAsia="zh-CN"/>
              </w:rPr>
              <w:t xml:space="preserve">., </w:t>
            </w:r>
            <w:r>
              <w:rPr>
                <w:rFonts w:ascii="Calibri" w:eastAsiaTheme="minorEastAsia" w:hAnsi="Calibri" w:cs="Calibri"/>
                <w:lang w:eastAsia="zh-CN"/>
              </w:rPr>
              <w:t>10</w:t>
            </w:r>
            <w:r w:rsidRPr="0007556C">
              <w:rPr>
                <w:rFonts w:ascii="Calibri" w:eastAsiaTheme="minorEastAsia" w:hAnsi="Calibri" w:cs="Calibri"/>
                <w:lang w:eastAsia="zh-CN"/>
              </w:rPr>
              <w:t xml:space="preserve">. And </w:t>
            </w:r>
            <w:r>
              <w:rPr>
                <w:rFonts w:ascii="Calibri" w:eastAsiaTheme="minorEastAsia" w:hAnsi="Calibri" w:cs="Calibri"/>
                <w:lang w:eastAsia="zh-CN"/>
              </w:rPr>
              <w:t>11</w:t>
            </w:r>
            <w:r w:rsidRPr="0007556C">
              <w:rPr>
                <w:rFonts w:ascii="Calibri" w:eastAsiaTheme="minorEastAsia" w:hAnsi="Calibri" w:cs="Calibri"/>
                <w:lang w:eastAsia="zh-CN"/>
              </w:rPr>
              <w:t>. in 58-1-</w:t>
            </w:r>
            <w:r>
              <w:rPr>
                <w:rFonts w:ascii="Calibri" w:eastAsiaTheme="minorEastAsia" w:hAnsi="Calibri" w:cs="Calibri"/>
                <w:lang w:eastAsia="zh-CN"/>
              </w:rPr>
              <w:t>4</w:t>
            </w:r>
            <w:r w:rsidRPr="0007556C">
              <w:rPr>
                <w:rFonts w:ascii="Calibri" w:eastAsiaTheme="minorEastAsia" w:hAnsi="Calibri" w:cs="Calibri"/>
                <w:lang w:eastAsia="zh-CN"/>
              </w:rPr>
              <w:t xml:space="preserve"> is not clear. Why would we limit the max values of configured/activated/triggered inference reports individually for each use case, e.g., for BM-Case</w:t>
            </w:r>
            <w:r>
              <w:rPr>
                <w:rFonts w:ascii="Calibri" w:eastAsiaTheme="minorEastAsia" w:hAnsi="Calibri" w:cs="Calibri"/>
                <w:lang w:eastAsia="zh-CN"/>
              </w:rPr>
              <w:t>2</w:t>
            </w:r>
            <w:r w:rsidRPr="0007556C">
              <w:rPr>
                <w:rFonts w:ascii="Calibri" w:eastAsiaTheme="minorEastAsia" w:hAnsi="Calibri" w:cs="Calibri"/>
                <w:lang w:eastAsia="zh-CN"/>
              </w:rPr>
              <w:t>?</w:t>
            </w:r>
          </w:p>
          <w:p w14:paraId="061035CD" w14:textId="77777777" w:rsidR="00806751" w:rsidRDefault="00806751" w:rsidP="00806751">
            <w:pPr>
              <w:numPr>
                <w:ilvl w:val="0"/>
                <w:numId w:val="84"/>
              </w:numPr>
              <w:rPr>
                <w:rFonts w:ascii="Calibri" w:eastAsiaTheme="minorEastAsia" w:hAnsi="Calibri" w:cs="Calibri"/>
                <w:lang w:eastAsia="zh-CN"/>
              </w:rPr>
            </w:pPr>
            <w:r>
              <w:rPr>
                <w:rFonts w:ascii="Calibri" w:eastAsiaTheme="minorEastAsia" w:hAnsi="Calibri" w:cs="Calibri"/>
                <w:lang w:eastAsia="zh-CN"/>
              </w:rPr>
              <w:t xml:space="preserve">For components 12 and 17 in </w:t>
            </w:r>
            <w:r w:rsidRPr="0007556C">
              <w:rPr>
                <w:rFonts w:ascii="Calibri" w:eastAsiaTheme="minorEastAsia" w:hAnsi="Calibri" w:cs="Calibri"/>
                <w:lang w:eastAsia="zh-CN"/>
              </w:rPr>
              <w:t>58-1-</w:t>
            </w:r>
            <w:r>
              <w:rPr>
                <w:rFonts w:ascii="Calibri" w:eastAsiaTheme="minorEastAsia" w:hAnsi="Calibri" w:cs="Calibri"/>
                <w:lang w:eastAsia="zh-CN"/>
              </w:rPr>
              <w:t xml:space="preserve">4, we believe they are equivalent, and minimum number of Set B measurements should be included in FG, NOT the </w:t>
            </w:r>
            <w:proofErr w:type="spellStart"/>
            <w:r>
              <w:rPr>
                <w:rFonts w:ascii="Calibri" w:eastAsiaTheme="minorEastAsia" w:hAnsi="Calibri" w:cs="Calibri"/>
                <w:lang w:eastAsia="zh-CN"/>
              </w:rPr>
              <w:t>maxixum</w:t>
            </w:r>
            <w:proofErr w:type="spellEnd"/>
            <w:r>
              <w:rPr>
                <w:rFonts w:ascii="Calibri" w:eastAsiaTheme="minorEastAsia" w:hAnsi="Calibri" w:cs="Calibri"/>
                <w:lang w:eastAsia="zh-CN"/>
              </w:rPr>
              <w:t xml:space="preserve">. The minimum value for number of Set B measurements is an indication of the warm-up period needed by the AI/ML model to generate meaningful temporal prediction results. For instance UE would at least observe a history of 8 Set B measurement to be able to produce valid predictions for future instances. Based on this </w:t>
            </w:r>
            <w:proofErr w:type="spellStart"/>
            <w:r>
              <w:rPr>
                <w:rFonts w:ascii="Calibri" w:eastAsiaTheme="minorEastAsia" w:hAnsi="Calibri" w:cs="Calibri"/>
                <w:lang w:eastAsia="zh-CN"/>
              </w:rPr>
              <w:t>infor</w:t>
            </w:r>
            <w:proofErr w:type="spellEnd"/>
            <w:r>
              <w:rPr>
                <w:rFonts w:ascii="Calibri" w:eastAsiaTheme="minorEastAsia" w:hAnsi="Calibri" w:cs="Calibri"/>
                <w:lang w:eastAsia="zh-CN"/>
              </w:rPr>
              <w:t xml:space="preserve"> NW can configure UE </w:t>
            </w:r>
            <w:proofErr w:type="spellStart"/>
            <w:r>
              <w:rPr>
                <w:rFonts w:ascii="Calibri" w:eastAsiaTheme="minorEastAsia" w:hAnsi="Calibri" w:cs="Calibri"/>
                <w:lang w:eastAsia="zh-CN"/>
              </w:rPr>
              <w:t>accordingle</w:t>
            </w:r>
            <w:proofErr w:type="spellEnd"/>
            <w:r>
              <w:rPr>
                <w:rFonts w:ascii="Calibri" w:eastAsiaTheme="minorEastAsia" w:hAnsi="Calibri" w:cs="Calibri"/>
                <w:lang w:eastAsia="zh-CN"/>
              </w:rPr>
              <w:t xml:space="preserve">. </w:t>
            </w:r>
          </w:p>
          <w:p w14:paraId="36ECBD0F" w14:textId="77777777" w:rsidR="00806751" w:rsidRPr="002D4A0F" w:rsidRDefault="00806751" w:rsidP="00806751">
            <w:pPr>
              <w:numPr>
                <w:ilvl w:val="0"/>
                <w:numId w:val="84"/>
              </w:numPr>
              <w:rPr>
                <w:rFonts w:ascii="Calibri" w:eastAsiaTheme="minorEastAsia" w:hAnsi="Calibri" w:cs="Calibri"/>
                <w:lang w:eastAsia="zh-CN"/>
              </w:rPr>
            </w:pPr>
            <w:r>
              <w:rPr>
                <w:rFonts w:ascii="Calibri" w:eastAsiaTheme="minorEastAsia" w:hAnsi="Calibri" w:cs="Calibri"/>
                <w:lang w:eastAsia="zh-CN"/>
              </w:rPr>
              <w:t>Regarding Component 13, first we should highlight that this K is the max number of predicted beams for each prediction instance. We should also define a component for max # of reported predicted beams in one report for all future temporal instances, which we discuss in the following.</w:t>
            </w:r>
          </w:p>
          <w:p w14:paraId="331DBC25" w14:textId="77777777" w:rsidR="00806751" w:rsidRDefault="00806751" w:rsidP="00806751">
            <w:pPr>
              <w:rPr>
                <w:rFonts w:ascii="Calibri" w:eastAsiaTheme="minorEastAsia" w:hAnsi="Calibri" w:cs="Calibri"/>
                <w:lang w:eastAsia="zh-CN"/>
              </w:rPr>
            </w:pPr>
            <w:r>
              <w:rPr>
                <w:rFonts w:ascii="Calibri" w:eastAsiaTheme="minorEastAsia" w:hAnsi="Calibri" w:cs="Calibri"/>
                <w:lang w:eastAsia="zh-CN"/>
              </w:rPr>
              <w:t>Suggest adding the following components:</w:t>
            </w:r>
          </w:p>
          <w:p w14:paraId="16C7AD2A" w14:textId="77777777" w:rsidR="00806751" w:rsidRDefault="00806751" w:rsidP="00726E5C">
            <w:pPr>
              <w:pStyle w:val="ListParagraph"/>
              <w:numPr>
                <w:ilvl w:val="0"/>
                <w:numId w:val="112"/>
              </w:numPr>
              <w:rPr>
                <w:rFonts w:ascii="Calibri" w:eastAsiaTheme="minorEastAsia" w:hAnsi="Calibri" w:cs="Calibri"/>
                <w:lang w:eastAsia="zh-CN"/>
              </w:rPr>
            </w:pPr>
            <w:r>
              <w:rPr>
                <w:rFonts w:ascii="Calibri" w:eastAsiaTheme="minorEastAsia" w:hAnsi="Calibri" w:cs="Calibri"/>
                <w:lang w:eastAsia="zh-CN"/>
              </w:rPr>
              <w:t xml:space="preserve">“BM-Case2 sub-use case” with candidate values of {‘Set B equal to Set </w:t>
            </w:r>
            <w:proofErr w:type="spellStart"/>
            <w:r>
              <w:rPr>
                <w:rFonts w:ascii="Calibri" w:eastAsiaTheme="minorEastAsia" w:hAnsi="Calibri" w:cs="Calibri"/>
                <w:lang w:eastAsia="zh-CN"/>
              </w:rPr>
              <w:t>A’,‘Set</w:t>
            </w:r>
            <w:proofErr w:type="spellEnd"/>
            <w:r>
              <w:rPr>
                <w:rFonts w:ascii="Calibri" w:eastAsiaTheme="minorEastAsia" w:hAnsi="Calibri" w:cs="Calibri"/>
                <w:lang w:eastAsia="zh-CN"/>
              </w:rPr>
              <w:t xml:space="preserve"> B subset of Set </w:t>
            </w:r>
            <w:proofErr w:type="spellStart"/>
            <w:r>
              <w:rPr>
                <w:rFonts w:ascii="Calibri" w:eastAsiaTheme="minorEastAsia" w:hAnsi="Calibri" w:cs="Calibri"/>
                <w:lang w:eastAsia="zh-CN"/>
              </w:rPr>
              <w:t>A’,’Set</w:t>
            </w:r>
            <w:proofErr w:type="spellEnd"/>
            <w:r>
              <w:rPr>
                <w:rFonts w:ascii="Calibri" w:eastAsiaTheme="minorEastAsia" w:hAnsi="Calibri" w:cs="Calibri"/>
                <w:lang w:eastAsia="zh-CN"/>
              </w:rPr>
              <w:t xml:space="preserve"> B not a subset of Set A’}. ‘Set B not a subset of Set A’ refers to wide-to-narrow beam prediction.</w:t>
            </w:r>
          </w:p>
          <w:p w14:paraId="054ACFF2" w14:textId="77777777" w:rsidR="00806751" w:rsidRDefault="00806751" w:rsidP="00726E5C">
            <w:pPr>
              <w:pStyle w:val="ListParagraph"/>
              <w:numPr>
                <w:ilvl w:val="0"/>
                <w:numId w:val="112"/>
              </w:numPr>
              <w:rPr>
                <w:rFonts w:ascii="Calibri" w:eastAsiaTheme="minorEastAsia" w:hAnsi="Calibri" w:cs="Calibri"/>
                <w:lang w:eastAsia="zh-CN"/>
              </w:rPr>
            </w:pPr>
            <w:r w:rsidRPr="00925E5C">
              <w:rPr>
                <w:rFonts w:ascii="Calibri" w:eastAsiaTheme="minorEastAsia" w:hAnsi="Calibri" w:cs="Calibri"/>
                <w:lang w:eastAsia="zh-CN"/>
              </w:rPr>
              <w:t>“RS type for Set B” with candidate values of {‘SSB’, ‘CSI-RS’}.</w:t>
            </w:r>
          </w:p>
          <w:p w14:paraId="44A5522F" w14:textId="77777777" w:rsidR="005A7527" w:rsidRDefault="00806751" w:rsidP="00726E5C">
            <w:pPr>
              <w:pStyle w:val="ListParagraph"/>
              <w:numPr>
                <w:ilvl w:val="0"/>
                <w:numId w:val="112"/>
              </w:numPr>
              <w:rPr>
                <w:rFonts w:ascii="Calibri" w:eastAsiaTheme="minorEastAsia" w:hAnsi="Calibri" w:cs="Calibri"/>
                <w:lang w:eastAsia="zh-CN"/>
              </w:rPr>
            </w:pPr>
            <w:r w:rsidRPr="00515BEA">
              <w:rPr>
                <w:rFonts w:ascii="Calibri" w:eastAsiaTheme="minorEastAsia" w:hAnsi="Calibri" w:cs="Calibri"/>
                <w:lang w:eastAsia="zh-CN"/>
              </w:rPr>
              <w:t>max number of reported predicted beam IDs in one inference report, for multiple future time instances</w:t>
            </w:r>
            <w:r>
              <w:rPr>
                <w:rFonts w:ascii="Calibri" w:eastAsiaTheme="minorEastAsia" w:hAnsi="Calibri" w:cs="Calibri"/>
                <w:lang w:eastAsia="zh-CN"/>
              </w:rPr>
              <w:t>. Please note that there may be 8 future time instances and there may be 4 beam reports configured per future time instance, in which case the total number of reported predictions in one report would be 4*8=32, which is too much. There should be a limit on this as well, in addition to the limit on per-instance reports.</w:t>
            </w:r>
          </w:p>
          <w:p w14:paraId="6244FEDC" w14:textId="5B401653" w:rsidR="00806751" w:rsidRPr="005A7527" w:rsidRDefault="00806751" w:rsidP="00726E5C">
            <w:pPr>
              <w:pStyle w:val="ListParagraph"/>
              <w:numPr>
                <w:ilvl w:val="0"/>
                <w:numId w:val="112"/>
              </w:numPr>
              <w:rPr>
                <w:rFonts w:ascii="Calibri" w:eastAsiaTheme="minorEastAsia" w:hAnsi="Calibri" w:cs="Calibri"/>
                <w:lang w:eastAsia="zh-CN"/>
              </w:rPr>
            </w:pPr>
            <w:r w:rsidRPr="005A7527">
              <w:rPr>
                <w:rFonts w:ascii="Calibri" w:eastAsiaTheme="minorEastAsia" w:hAnsi="Calibri" w:cs="Calibri"/>
                <w:lang w:eastAsia="zh-CN"/>
              </w:rPr>
              <w:t>There is an ongoing discussion in 9.1.1, but the time gap from the latest measurement to the first prediction should also be also mentioned in the components (pending decision from 9.1.1 on what to do).</w:t>
            </w:r>
          </w:p>
        </w:tc>
      </w:tr>
      <w:tr w:rsidR="00167945" w14:paraId="514950B9" w14:textId="77777777" w:rsidTr="00AE3D86">
        <w:tc>
          <w:tcPr>
            <w:tcW w:w="1818" w:type="dxa"/>
            <w:tcBorders>
              <w:top w:val="single" w:sz="4" w:space="0" w:color="auto"/>
              <w:left w:val="single" w:sz="4" w:space="0" w:color="auto"/>
              <w:bottom w:val="single" w:sz="4" w:space="0" w:color="auto"/>
              <w:right w:val="single" w:sz="4" w:space="0" w:color="auto"/>
            </w:tcBorders>
          </w:tcPr>
          <w:p w14:paraId="2446890A" w14:textId="797F071E" w:rsidR="00167945" w:rsidRDefault="00167945" w:rsidP="00167945">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194111BF" w14:textId="77777777" w:rsidR="00167945" w:rsidRDefault="00167945" w:rsidP="00167945">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4</w:t>
            </w:r>
            <w:r w:rsidRPr="00687A07">
              <w:rPr>
                <w:rFonts w:ascii="Calibri" w:eastAsiaTheme="minorEastAsia" w:hAnsi="Calibri" w:cs="Calibri"/>
                <w:lang w:eastAsia="zh-CN"/>
              </w:rPr>
              <w:t>,</w:t>
            </w:r>
            <w:r>
              <w:rPr>
                <w:rFonts w:ascii="Calibri" w:eastAsiaTheme="minorEastAsia" w:hAnsi="Calibri" w:cs="Calibri"/>
                <w:lang w:eastAsia="zh-CN"/>
              </w:rPr>
              <w:t xml:space="preserve"> Component 9, 10, 11 are not clear similar change should be done as above (change to P, SP, AP CSI report setting, respectively).</w:t>
            </w:r>
          </w:p>
          <w:p w14:paraId="70528C00" w14:textId="77777777" w:rsidR="00167945" w:rsidRDefault="00167945" w:rsidP="00167945">
            <w:pPr>
              <w:rPr>
                <w:rFonts w:ascii="Calibri" w:eastAsiaTheme="minorEastAsia" w:hAnsi="Calibri" w:cs="Calibri"/>
                <w:lang w:eastAsia="zh-CN"/>
              </w:rPr>
            </w:pPr>
          </w:p>
          <w:p w14:paraId="29D1BE02" w14:textId="77777777" w:rsidR="00167945" w:rsidRDefault="00167945" w:rsidP="00167945">
            <w:pPr>
              <w:rPr>
                <w:rFonts w:ascii="Calibri" w:eastAsiaTheme="minorEastAsia" w:hAnsi="Calibri" w:cs="Calibri"/>
                <w:lang w:eastAsia="zh-CN"/>
              </w:rPr>
            </w:pPr>
            <w:r w:rsidRPr="00687A07">
              <w:rPr>
                <w:rFonts w:ascii="Calibri" w:eastAsiaTheme="minorEastAsia" w:hAnsi="Calibri" w:cs="Calibri"/>
                <w:lang w:eastAsia="zh-CN"/>
              </w:rPr>
              <w:t>For FG 58-1-</w:t>
            </w:r>
            <w:r>
              <w:rPr>
                <w:rFonts w:ascii="Calibri" w:eastAsiaTheme="minorEastAsia" w:hAnsi="Calibri" w:cs="Calibri"/>
                <w:lang w:eastAsia="zh-CN"/>
              </w:rPr>
              <w:t>5</w:t>
            </w:r>
            <w:r w:rsidRPr="00687A07">
              <w:rPr>
                <w:rFonts w:ascii="Calibri" w:eastAsiaTheme="minorEastAsia" w:hAnsi="Calibri" w:cs="Calibri"/>
                <w:lang w:eastAsia="zh-CN"/>
              </w:rPr>
              <w:t xml:space="preserve">, </w:t>
            </w:r>
          </w:p>
          <w:p w14:paraId="6E731CAE" w14:textId="77777777" w:rsidR="00167945" w:rsidRDefault="00167945" w:rsidP="00167945">
            <w:pPr>
              <w:rPr>
                <w:rFonts w:ascii="Calibri" w:eastAsiaTheme="minorEastAsia" w:hAnsi="Calibri" w:cs="Calibri"/>
                <w:lang w:eastAsia="zh-CN"/>
              </w:rPr>
            </w:pPr>
            <w:r>
              <w:rPr>
                <w:rFonts w:ascii="Calibri" w:eastAsiaTheme="minorEastAsia" w:hAnsi="Calibri" w:cs="Calibri"/>
                <w:lang w:eastAsia="zh-CN"/>
              </w:rPr>
              <w:t>suggest to remove the wording of “prediction window” since there is no RAN1 agreement yet</w:t>
            </w:r>
            <w:r w:rsidRPr="000344FB">
              <w:rPr>
                <w:rFonts w:ascii="Calibri" w:eastAsiaTheme="minorEastAsia" w:hAnsi="Calibri" w:cs="Calibri"/>
                <w:lang w:eastAsia="zh-CN"/>
              </w:rPr>
              <w:t>.</w:t>
            </w:r>
          </w:p>
          <w:p w14:paraId="512023C4" w14:textId="77777777" w:rsidR="00167945" w:rsidRPr="007A37F9" w:rsidRDefault="00167945" w:rsidP="00167945">
            <w:pPr>
              <w:pStyle w:val="TAL"/>
              <w:rPr>
                <w:rFonts w:cs="Arial"/>
                <w:szCs w:val="18"/>
              </w:rPr>
            </w:pPr>
            <w:r>
              <w:rPr>
                <w:rFonts w:cs="Arial"/>
                <w:szCs w:val="18"/>
              </w:rPr>
              <w:t>Suggest the change ”</w:t>
            </w:r>
            <w:r w:rsidRPr="007A37F9">
              <w:rPr>
                <w:rFonts w:cs="Arial"/>
                <w:szCs w:val="18"/>
              </w:rPr>
              <w:t xml:space="preserve"> 3. Maximum number of reported predicted beams</w:t>
            </w:r>
            <w:r w:rsidRPr="00BF68F2">
              <w:rPr>
                <w:rFonts w:cs="Arial"/>
                <w:b/>
                <w:bCs/>
                <w:color w:val="C00000"/>
                <w:szCs w:val="18"/>
              </w:rPr>
              <w:t xml:space="preserve"> </w:t>
            </w:r>
            <w:r w:rsidRPr="00BF68F2">
              <w:rPr>
                <w:rFonts w:cs="Arial"/>
                <w:b/>
                <w:bCs/>
                <w:strike/>
                <w:color w:val="C00000"/>
                <w:szCs w:val="18"/>
              </w:rPr>
              <w:t>and predicted L1-RSRP (K)</w:t>
            </w:r>
            <w:r>
              <w:rPr>
                <w:rFonts w:cs="Arial"/>
                <w:szCs w:val="18"/>
              </w:rPr>
              <w:t>” since the reporting of predicted L1-RSRP should not be mandated.</w:t>
            </w:r>
          </w:p>
          <w:p w14:paraId="4103FE8D" w14:textId="77777777" w:rsidR="00167945" w:rsidRPr="002D4A0F" w:rsidRDefault="00167945" w:rsidP="00167945">
            <w:pPr>
              <w:rPr>
                <w:rFonts w:ascii="Calibri" w:eastAsiaTheme="minorEastAsia" w:hAnsi="Calibri" w:cs="Calibri"/>
                <w:lang w:eastAsia="zh-CN"/>
              </w:rPr>
            </w:pPr>
          </w:p>
        </w:tc>
      </w:tr>
      <w:tr w:rsidR="00A653B2" w14:paraId="409A4DF0" w14:textId="77777777" w:rsidTr="00AE3D86">
        <w:tc>
          <w:tcPr>
            <w:tcW w:w="1818" w:type="dxa"/>
            <w:tcBorders>
              <w:top w:val="single" w:sz="4" w:space="0" w:color="auto"/>
              <w:left w:val="single" w:sz="4" w:space="0" w:color="auto"/>
              <w:bottom w:val="single" w:sz="4" w:space="0" w:color="auto"/>
              <w:right w:val="single" w:sz="4" w:space="0" w:color="auto"/>
            </w:tcBorders>
          </w:tcPr>
          <w:p w14:paraId="4191F5AD" w14:textId="28BFC785" w:rsidR="00A653B2" w:rsidRDefault="00A653B2" w:rsidP="00A653B2">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6055FB8D" w14:textId="77777777" w:rsidR="00A653B2" w:rsidRDefault="00A653B2" w:rsidP="00A653B2">
            <w:pPr>
              <w:rPr>
                <w:rFonts w:ascii="Calibri" w:eastAsiaTheme="minorEastAsia" w:hAnsi="Calibri" w:cs="Calibri"/>
                <w:lang w:val="en-GB" w:eastAsia="zh-CN"/>
              </w:rPr>
            </w:pPr>
            <w:r>
              <w:rPr>
                <w:rFonts w:ascii="Calibri" w:eastAsiaTheme="minorEastAsia" w:hAnsi="Calibri" w:cs="Calibri" w:hint="eastAsia"/>
                <w:lang w:val="en-GB" w:eastAsia="zh-CN"/>
              </w:rPr>
              <w:t>S</w:t>
            </w:r>
            <w:r>
              <w:rPr>
                <w:rFonts w:ascii="Calibri" w:eastAsiaTheme="minorEastAsia" w:hAnsi="Calibri" w:cs="Calibri"/>
                <w:lang w:val="en-GB" w:eastAsia="zh-CN"/>
              </w:rPr>
              <w:t>imilar comments as 58-1-2.</w:t>
            </w:r>
          </w:p>
          <w:p w14:paraId="5DA03FF0" w14:textId="77777777" w:rsidR="00A653B2" w:rsidRDefault="00A653B2" w:rsidP="00A653B2">
            <w:pPr>
              <w:rPr>
                <w:rFonts w:ascii="Calibri" w:eastAsiaTheme="minorEastAsia" w:hAnsi="Calibri" w:cs="Calibri"/>
                <w:lang w:val="en-GB" w:eastAsia="zh-CN"/>
              </w:rPr>
            </w:pPr>
            <w:r>
              <w:rPr>
                <w:rFonts w:ascii="Calibri" w:eastAsiaTheme="minorEastAsia" w:hAnsi="Calibri" w:cs="Calibri"/>
                <w:lang w:val="en-GB" w:eastAsia="zh-CN"/>
              </w:rPr>
              <w:t xml:space="preserve">Firstly, RAN1 hasn’t </w:t>
            </w:r>
            <w:proofErr w:type="spellStart"/>
            <w:r>
              <w:rPr>
                <w:rFonts w:ascii="Calibri" w:eastAsiaTheme="minorEastAsia" w:hAnsi="Calibri" w:cs="Calibri"/>
                <w:lang w:val="en-GB" w:eastAsia="zh-CN"/>
              </w:rPr>
              <w:t>detetmined</w:t>
            </w:r>
            <w:proofErr w:type="spellEnd"/>
            <w:r>
              <w:rPr>
                <w:rFonts w:ascii="Calibri" w:eastAsiaTheme="minorEastAsia" w:hAnsi="Calibri" w:cs="Calibri"/>
                <w:lang w:val="en-GB" w:eastAsia="zh-CN"/>
              </w:rPr>
              <w:t xml:space="preserve"> any specific UE behaviour for “associated ID” yet, the intention of the 2</w:t>
            </w:r>
            <w:r w:rsidRPr="005379A9">
              <w:rPr>
                <w:rFonts w:ascii="Calibri" w:eastAsiaTheme="minorEastAsia" w:hAnsi="Calibri" w:cs="Calibri"/>
                <w:vertAlign w:val="superscript"/>
                <w:lang w:val="en-GB" w:eastAsia="zh-CN"/>
              </w:rPr>
              <w:t>nd</w:t>
            </w:r>
            <w:r>
              <w:rPr>
                <w:rFonts w:ascii="Calibri" w:eastAsiaTheme="minorEastAsia" w:hAnsi="Calibri" w:cs="Calibri"/>
                <w:lang w:val="en-GB" w:eastAsia="zh-CN"/>
              </w:rPr>
              <w:t xml:space="preserve"> component is not clear.</w:t>
            </w:r>
          </w:p>
          <w:p w14:paraId="67C1D3B8" w14:textId="77777777" w:rsidR="00A653B2" w:rsidRDefault="00A653B2" w:rsidP="00A653B2">
            <w:pPr>
              <w:rPr>
                <w:rFonts w:ascii="Calibri" w:eastAsiaTheme="minorEastAsia" w:hAnsi="Calibri" w:cs="Calibri"/>
                <w:lang w:val="en-GB" w:eastAsia="zh-CN"/>
              </w:rPr>
            </w:pPr>
            <w:r>
              <w:rPr>
                <w:rFonts w:ascii="Calibri" w:eastAsiaTheme="minorEastAsia" w:hAnsi="Calibri" w:cs="Calibri"/>
                <w:lang w:val="en-GB" w:eastAsia="zh-CN"/>
              </w:rPr>
              <w:lastRenderedPageBreak/>
              <w:t>Secondly, more clarification about “activated inference report” and “triggered inference report” is needed.</w:t>
            </w:r>
          </w:p>
          <w:p w14:paraId="11E42B83" w14:textId="77777777" w:rsidR="00A653B2" w:rsidRDefault="00A653B2" w:rsidP="00A653B2">
            <w:pPr>
              <w:rPr>
                <w:rFonts w:ascii="Calibri" w:eastAsiaTheme="minorEastAsia" w:hAnsi="Calibri" w:cs="Calibri"/>
                <w:lang w:val="en-GB" w:eastAsia="zh-CN"/>
              </w:rPr>
            </w:pPr>
            <w:r>
              <w:rPr>
                <w:rFonts w:ascii="Calibri" w:eastAsiaTheme="minorEastAsia" w:hAnsi="Calibri" w:cs="Calibri" w:hint="eastAsia"/>
                <w:lang w:val="en-GB" w:eastAsia="zh-CN"/>
              </w:rPr>
              <w:t>T</w:t>
            </w:r>
            <w:r>
              <w:rPr>
                <w:rFonts w:ascii="Calibri" w:eastAsiaTheme="minorEastAsia" w:hAnsi="Calibri" w:cs="Calibri"/>
                <w:lang w:val="en-GB" w:eastAsia="zh-CN"/>
              </w:rPr>
              <w:t>hirdly, the “</w:t>
            </w:r>
            <w:r>
              <w:rPr>
                <w:rFonts w:cs="Arial"/>
                <w:color w:val="000000" w:themeColor="text1"/>
                <w:sz w:val="18"/>
                <w:szCs w:val="18"/>
              </w:rPr>
              <w:t xml:space="preserve">8. </w:t>
            </w:r>
            <w:r w:rsidRPr="00F40BE5">
              <w:rPr>
                <w:rFonts w:cs="Arial"/>
                <w:color w:val="000000" w:themeColor="text1"/>
                <w:sz w:val="18"/>
                <w:szCs w:val="18"/>
              </w:rPr>
              <w:t>S</w:t>
            </w:r>
            <w:r w:rsidRPr="00F40BE5">
              <w:rPr>
                <w:rFonts w:cs="Arial" w:hint="eastAsia"/>
                <w:color w:val="000000" w:themeColor="text1"/>
                <w:sz w:val="18"/>
                <w:szCs w:val="18"/>
              </w:rPr>
              <w:t xml:space="preserve">upported combinations of the number of resources for Set </w:t>
            </w:r>
            <w:proofErr w:type="gramStart"/>
            <w:r w:rsidRPr="00F40BE5">
              <w:rPr>
                <w:rFonts w:cs="Arial" w:hint="eastAsia"/>
                <w:color w:val="000000" w:themeColor="text1"/>
                <w:sz w:val="18"/>
                <w:szCs w:val="18"/>
              </w:rPr>
              <w:t>B  and</w:t>
            </w:r>
            <w:proofErr w:type="gramEnd"/>
            <w:r w:rsidRPr="00F40BE5">
              <w:rPr>
                <w:rFonts w:cs="Arial" w:hint="eastAsia"/>
                <w:color w:val="000000" w:themeColor="text1"/>
                <w:sz w:val="18"/>
                <w:szCs w:val="18"/>
              </w:rPr>
              <w:t xml:space="preserve"> the number of resources for Set A</w:t>
            </w:r>
            <w:r>
              <w:rPr>
                <w:rFonts w:ascii="Calibri" w:eastAsiaTheme="minorEastAsia" w:hAnsi="Calibri" w:cs="Calibri"/>
                <w:lang w:val="en-GB" w:eastAsia="zh-CN"/>
              </w:rPr>
              <w:t xml:space="preserve">” is highly </w:t>
            </w:r>
            <w:proofErr w:type="spellStart"/>
            <w:r>
              <w:rPr>
                <w:rFonts w:ascii="Calibri" w:eastAsiaTheme="minorEastAsia" w:hAnsi="Calibri" w:cs="Calibri"/>
                <w:lang w:val="en-GB" w:eastAsia="zh-CN"/>
              </w:rPr>
              <w:t>relatedy</w:t>
            </w:r>
            <w:proofErr w:type="spellEnd"/>
            <w:r>
              <w:rPr>
                <w:rFonts w:ascii="Calibri" w:eastAsiaTheme="minorEastAsia" w:hAnsi="Calibri" w:cs="Calibri"/>
                <w:lang w:val="en-GB" w:eastAsia="zh-CN"/>
              </w:rPr>
              <w:t xml:space="preserve"> to the model design. For example, at the initial stage, UE may only support 8-beam to predict 32-beam, while later on, UE may download a new model at supports 16-beam to predict 32-beam. From this perspective, this </w:t>
            </w:r>
            <w:proofErr w:type="spellStart"/>
            <w:r>
              <w:rPr>
                <w:rFonts w:ascii="Calibri" w:eastAsiaTheme="minorEastAsia" w:hAnsi="Calibri" w:cs="Calibri"/>
                <w:lang w:val="en-GB" w:eastAsia="zh-CN"/>
              </w:rPr>
              <w:t>setA</w:t>
            </w:r>
            <w:proofErr w:type="spellEnd"/>
            <w:r>
              <w:rPr>
                <w:rFonts w:ascii="Calibri" w:eastAsiaTheme="minorEastAsia" w:hAnsi="Calibri" w:cs="Calibri"/>
                <w:lang w:val="en-GB" w:eastAsia="zh-CN"/>
              </w:rPr>
              <w:t xml:space="preserve"> and Set B combination is more suitable to be put into the applicability report defined by RAN2 instead of putting it into the UE capability.</w:t>
            </w:r>
          </w:p>
          <w:p w14:paraId="178ABDA6" w14:textId="7966091E" w:rsidR="00A653B2" w:rsidRPr="00687A07" w:rsidRDefault="00A653B2" w:rsidP="00A653B2">
            <w:pPr>
              <w:rPr>
                <w:rFonts w:ascii="Calibri" w:eastAsiaTheme="minorEastAsia" w:hAnsi="Calibri" w:cs="Calibri"/>
                <w:lang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ourthly, the relationship between component 12 and component 17 should be clarified. </w:t>
            </w:r>
          </w:p>
        </w:tc>
      </w:tr>
      <w:tr w:rsidR="00CE39DC" w14:paraId="450B7646" w14:textId="77777777" w:rsidTr="00AE3D86">
        <w:tc>
          <w:tcPr>
            <w:tcW w:w="1818" w:type="dxa"/>
            <w:tcBorders>
              <w:top w:val="single" w:sz="4" w:space="0" w:color="auto"/>
              <w:left w:val="single" w:sz="4" w:space="0" w:color="auto"/>
              <w:bottom w:val="single" w:sz="4" w:space="0" w:color="auto"/>
              <w:right w:val="single" w:sz="4" w:space="0" w:color="auto"/>
            </w:tcBorders>
          </w:tcPr>
          <w:p w14:paraId="385A7975" w14:textId="16A1D7C4" w:rsidR="00CE39DC" w:rsidRDefault="00CE39DC" w:rsidP="00A653B2">
            <w:pPr>
              <w:rPr>
                <w:rFonts w:ascii="Calibri" w:eastAsiaTheme="minorEastAsia" w:hAnsi="Calibri" w:cs="Calibri"/>
                <w:lang w:eastAsia="zh-CN"/>
              </w:rPr>
            </w:pPr>
            <w:r>
              <w:rPr>
                <w:rFonts w:ascii="Calibri" w:eastAsiaTheme="minorEastAsia" w:hAnsi="Calibri" w:cs="Calibri" w:hint="eastAsia"/>
                <w:lang w:eastAsia="zh-CN"/>
              </w:rPr>
              <w:lastRenderedPageBreak/>
              <w:t>CATT</w:t>
            </w:r>
          </w:p>
        </w:tc>
        <w:tc>
          <w:tcPr>
            <w:tcW w:w="20522" w:type="dxa"/>
            <w:tcBorders>
              <w:top w:val="single" w:sz="4" w:space="0" w:color="auto"/>
              <w:left w:val="single" w:sz="4" w:space="0" w:color="auto"/>
              <w:bottom w:val="single" w:sz="4" w:space="0" w:color="auto"/>
              <w:right w:val="single" w:sz="4" w:space="0" w:color="auto"/>
            </w:tcBorders>
          </w:tcPr>
          <w:p w14:paraId="275DBA4A" w14:textId="77777777" w:rsidR="00CE39DC" w:rsidRDefault="00CE39DC" w:rsidP="00A653B2">
            <w:pPr>
              <w:rPr>
                <w:rFonts w:ascii="Calibri" w:eastAsiaTheme="minorEastAsia" w:hAnsi="Calibri" w:cs="Calibri"/>
                <w:lang w:val="en-GB" w:eastAsia="zh-CN"/>
              </w:rPr>
            </w:pPr>
            <w:r>
              <w:rPr>
                <w:rFonts w:ascii="Calibri" w:eastAsiaTheme="minorEastAsia" w:hAnsi="Calibri" w:cs="Calibri"/>
                <w:lang w:val="en-GB" w:eastAsia="zh-CN"/>
              </w:rPr>
              <w:t>S</w:t>
            </w:r>
            <w:r>
              <w:rPr>
                <w:rFonts w:ascii="Calibri" w:eastAsiaTheme="minorEastAsia" w:hAnsi="Calibri" w:cs="Calibri" w:hint="eastAsia"/>
                <w:lang w:val="en-GB" w:eastAsia="zh-CN"/>
              </w:rPr>
              <w:t>imilar comment in 58-1-2.</w:t>
            </w:r>
          </w:p>
          <w:p w14:paraId="2127B6DE" w14:textId="77777777" w:rsidR="00635D47" w:rsidRPr="00CE39DC" w:rsidRDefault="00635D47" w:rsidP="00726E5C">
            <w:pPr>
              <w:pStyle w:val="ListParagraph"/>
              <w:numPr>
                <w:ilvl w:val="0"/>
                <w:numId w:val="116"/>
              </w:numPr>
              <w:rPr>
                <w:rFonts w:ascii="Calibri" w:eastAsiaTheme="minorEastAsia" w:hAnsi="Calibri" w:cs="Calibri"/>
                <w:lang w:val="en-GB" w:eastAsia="zh-CN"/>
              </w:rPr>
            </w:pPr>
            <w:r>
              <w:rPr>
                <w:rFonts w:ascii="Calibri" w:eastAsiaTheme="minorEastAsia" w:hAnsi="Calibri" w:cs="Calibri" w:hint="eastAsia"/>
                <w:lang w:val="en-GB" w:eastAsia="zh-CN"/>
              </w:rPr>
              <w:t>For FG 58-1-4, component 3 plus 4 makes component 5 redundant.</w:t>
            </w:r>
          </w:p>
          <w:p w14:paraId="65A00314" w14:textId="01C3B611" w:rsidR="00CE39DC" w:rsidRDefault="00635D47" w:rsidP="00726E5C">
            <w:pPr>
              <w:pStyle w:val="ListParagraph"/>
              <w:numPr>
                <w:ilvl w:val="0"/>
                <w:numId w:val="116"/>
              </w:numPr>
              <w:rPr>
                <w:rFonts w:ascii="Calibri" w:eastAsiaTheme="minorEastAsia" w:hAnsi="Calibri" w:cs="Calibri"/>
                <w:lang w:val="en-GB" w:eastAsia="zh-CN"/>
              </w:rPr>
            </w:pPr>
            <w:r>
              <w:rPr>
                <w:rFonts w:ascii="Calibri" w:eastAsiaTheme="minorEastAsia" w:hAnsi="Calibri" w:cs="Calibri" w:hint="eastAsia"/>
                <w:lang w:val="en-GB" w:eastAsia="zh-CN"/>
              </w:rPr>
              <w:t>For FG 58-1-4, component 7 seems missed semi-</w:t>
            </w:r>
            <w:proofErr w:type="spellStart"/>
            <w:r>
              <w:rPr>
                <w:rFonts w:ascii="Calibri" w:eastAsiaTheme="minorEastAsia" w:hAnsi="Calibri" w:cs="Calibri" w:hint="eastAsia"/>
                <w:lang w:val="en-GB" w:eastAsia="zh-CN"/>
              </w:rPr>
              <w:t>perisitent</w:t>
            </w:r>
            <w:proofErr w:type="spellEnd"/>
            <w:r>
              <w:rPr>
                <w:rFonts w:ascii="Calibri" w:eastAsiaTheme="minorEastAsia" w:hAnsi="Calibri" w:cs="Calibri" w:hint="eastAsia"/>
                <w:lang w:val="en-GB" w:eastAsia="zh-CN"/>
              </w:rPr>
              <w:t xml:space="preserve"> CSI report.</w:t>
            </w:r>
          </w:p>
          <w:p w14:paraId="01F23C99" w14:textId="634BA0ED" w:rsidR="00CE39DC" w:rsidRPr="00CE39DC" w:rsidRDefault="00CE39DC" w:rsidP="00726E5C">
            <w:pPr>
              <w:pStyle w:val="ListParagraph"/>
              <w:numPr>
                <w:ilvl w:val="0"/>
                <w:numId w:val="115"/>
              </w:numPr>
              <w:rPr>
                <w:rFonts w:ascii="Calibri" w:eastAsiaTheme="minorEastAsia" w:hAnsi="Calibri" w:cs="Calibri"/>
                <w:lang w:val="en-GB" w:eastAsia="zh-CN"/>
              </w:rPr>
            </w:pPr>
            <w:r w:rsidRPr="00CE39DC">
              <w:rPr>
                <w:rFonts w:ascii="Calibri" w:eastAsiaTheme="minorEastAsia" w:hAnsi="Calibri" w:cs="Calibri" w:hint="eastAsia"/>
                <w:lang w:val="en-GB" w:eastAsia="zh-CN"/>
              </w:rPr>
              <w:t xml:space="preserve">For </w:t>
            </w:r>
            <w:r w:rsidR="00635D47">
              <w:rPr>
                <w:rFonts w:ascii="Calibri" w:eastAsiaTheme="minorEastAsia" w:hAnsi="Calibri" w:cs="Calibri" w:hint="eastAsia"/>
                <w:lang w:val="en-GB" w:eastAsia="zh-CN"/>
              </w:rPr>
              <w:t xml:space="preserve">FG </w:t>
            </w:r>
            <w:r w:rsidRPr="00CE39DC">
              <w:rPr>
                <w:rFonts w:ascii="Calibri" w:eastAsiaTheme="minorEastAsia" w:hAnsi="Calibri" w:cs="Calibri" w:hint="eastAsia"/>
                <w:lang w:val="en-GB" w:eastAsia="zh-CN"/>
              </w:rPr>
              <w:t>58-1-5, componen</w:t>
            </w:r>
            <w:r>
              <w:rPr>
                <w:rFonts w:ascii="Calibri" w:eastAsiaTheme="minorEastAsia" w:hAnsi="Calibri" w:cs="Calibri" w:hint="eastAsia"/>
                <w:lang w:val="en-GB" w:eastAsia="zh-CN"/>
              </w:rPr>
              <w:t xml:space="preserve">t 2 and 3 are redundant, which is already covered by component </w:t>
            </w:r>
            <w:r w:rsidR="00635D47">
              <w:rPr>
                <w:rFonts w:ascii="Calibri" w:eastAsiaTheme="minorEastAsia" w:hAnsi="Calibri" w:cs="Calibri" w:hint="eastAsia"/>
                <w:lang w:val="en-GB" w:eastAsia="zh-CN"/>
              </w:rPr>
              <w:t>3 and 12 in FG 58-1-4</w:t>
            </w:r>
          </w:p>
        </w:tc>
      </w:tr>
      <w:tr w:rsidR="00AE3D86" w14:paraId="7AB8D2E6" w14:textId="77777777" w:rsidTr="00AE3D86">
        <w:tc>
          <w:tcPr>
            <w:tcW w:w="1818" w:type="dxa"/>
            <w:tcBorders>
              <w:top w:val="single" w:sz="4" w:space="0" w:color="auto"/>
              <w:left w:val="single" w:sz="4" w:space="0" w:color="auto"/>
              <w:bottom w:val="single" w:sz="4" w:space="0" w:color="auto"/>
              <w:right w:val="single" w:sz="4" w:space="0" w:color="auto"/>
            </w:tcBorders>
          </w:tcPr>
          <w:p w14:paraId="2FC688B6" w14:textId="7C39EC0A" w:rsidR="00AE3D86" w:rsidRDefault="00AE3D86" w:rsidP="00A653B2">
            <w:pPr>
              <w:rPr>
                <w:rFonts w:ascii="Calibri" w:eastAsiaTheme="minorEastAsia" w:hAnsi="Calibri" w:cs="Calibri" w:hint="eastAsia"/>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47D8DD44" w14:textId="77777777" w:rsidR="00AE3D86" w:rsidRDefault="00AE3D86" w:rsidP="00AE3D86">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280EBA27" w14:textId="77777777" w:rsidR="00AE3D86" w:rsidRDefault="00AE3D86" w:rsidP="00A653B2">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569"/>
              <w:gridCol w:w="2567"/>
              <w:gridCol w:w="5001"/>
              <w:gridCol w:w="620"/>
              <w:gridCol w:w="497"/>
              <w:gridCol w:w="467"/>
              <w:gridCol w:w="2317"/>
              <w:gridCol w:w="556"/>
              <w:gridCol w:w="556"/>
              <w:gridCol w:w="556"/>
              <w:gridCol w:w="556"/>
              <w:gridCol w:w="2993"/>
              <w:gridCol w:w="1638"/>
            </w:tblGrid>
            <w:tr w:rsidR="00853DE0" w:rsidRPr="007D2863" w14:paraId="757F949E" w14:textId="77777777" w:rsidTr="00AE3D86">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08304D" w14:textId="77777777" w:rsidR="00AE3D86" w:rsidRPr="007D2863" w:rsidRDefault="00AE3D86" w:rsidP="00AE3D86">
                  <w:pPr>
                    <w:pStyle w:val="TAL"/>
                    <w:rPr>
                      <w:rFonts w:cs="Arial"/>
                      <w:szCs w:val="18"/>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DFEA" w14:textId="77777777" w:rsidR="00AE3D86" w:rsidRPr="007D2863" w:rsidRDefault="00AE3D86" w:rsidP="00AE3D86">
                  <w:pPr>
                    <w:pStyle w:val="TAL"/>
                    <w:rPr>
                      <w:rFonts w:cs="Arial"/>
                      <w:szCs w:val="18"/>
                    </w:rPr>
                  </w:pPr>
                  <w:r w:rsidRPr="007A37F9">
                    <w:rPr>
                      <w:rFonts w:eastAsia="MS Mincho" w:cs="Arial"/>
                      <w:color w:val="000000" w:themeColor="text1"/>
                      <w:szCs w:val="18"/>
                    </w:rPr>
                    <w:t>58-1-</w:t>
                  </w:r>
                  <w:r>
                    <w:rPr>
                      <w:rFonts w:eastAsia="MS Mincho" w:cs="Arial"/>
                      <w:color w:val="000000" w:themeColor="text1"/>
                      <w:szCs w:val="18"/>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1A876" w14:textId="0C067BAD" w:rsidR="00180F8E" w:rsidRPr="00180F8E" w:rsidRDefault="00180F8E" w:rsidP="00180F8E">
                  <w:pPr>
                    <w:pStyle w:val="TAL"/>
                    <w:rPr>
                      <w:rFonts w:cs="Arial"/>
                      <w:szCs w:val="18"/>
                    </w:rPr>
                  </w:pPr>
                  <w:r w:rsidRPr="00032980">
                    <w:rPr>
                      <w:rFonts w:eastAsia="SimSun" w:cs="Arial"/>
                      <w:strike/>
                      <w:color w:val="FF0000"/>
                      <w:szCs w:val="18"/>
                    </w:rPr>
                    <w:t>AI/ML based</w:t>
                  </w:r>
                  <w:r w:rsidRPr="00F40BE5">
                    <w:rPr>
                      <w:rFonts w:eastAsia="SimSun" w:cs="Arial"/>
                      <w:szCs w:val="18"/>
                    </w:rPr>
                    <w:t xml:space="preserve"> </w:t>
                  </w:r>
                  <w:r w:rsidRPr="00032980">
                    <w:rPr>
                      <w:rFonts w:eastAsia="SimSun" w:cs="Arial"/>
                      <w:color w:val="FF0000"/>
                      <w:szCs w:val="18"/>
                      <w:lang w:val="en-US"/>
                    </w:rPr>
                    <w:t xml:space="preserve">UE-side </w:t>
                  </w:r>
                  <w:r w:rsidRPr="00F40BE5">
                    <w:rPr>
                      <w:rFonts w:eastAsia="SimSun" w:cs="Arial"/>
                      <w:szCs w:val="18"/>
                    </w:rPr>
                    <w:t xml:space="preserve">beam prediction for </w:t>
                  </w:r>
                  <w:r w:rsidRPr="00032980">
                    <w:rPr>
                      <w:rFonts w:eastAsia="SimSun" w:cs="Arial"/>
                      <w:strike/>
                      <w:color w:val="FF0000"/>
                      <w:szCs w:val="18"/>
                    </w:rPr>
                    <w:t>UE-sided model</w:t>
                  </w:r>
                  <w:r w:rsidRPr="00032980">
                    <w:rPr>
                      <w:rFonts w:cs="Arial"/>
                      <w:strike/>
                      <w:color w:val="FF0000"/>
                      <w:szCs w:val="18"/>
                    </w:rPr>
                    <w:t>-</w:t>
                  </w:r>
                  <w:r w:rsidRPr="00F40BE5">
                    <w:rPr>
                      <w:rFonts w:cs="Arial"/>
                      <w:szCs w:val="18"/>
                    </w:rPr>
                    <w:t>Case</w:t>
                  </w:r>
                  <w:r>
                    <w:rPr>
                      <w:rFonts w:cs="Arial"/>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D8AC5B" w14:textId="77777777" w:rsidR="00AE3D86" w:rsidRPr="007D2863" w:rsidRDefault="00AE3D86" w:rsidP="00AE3D86">
                  <w:pPr>
                    <w:rPr>
                      <w:rFonts w:cs="Arial"/>
                      <w:color w:val="000000" w:themeColor="text1"/>
                      <w:sz w:val="18"/>
                      <w:szCs w:val="18"/>
                    </w:rPr>
                  </w:pPr>
                  <w:r w:rsidRPr="007D2863">
                    <w:rPr>
                      <w:rFonts w:cs="Arial"/>
                      <w:color w:val="000000" w:themeColor="text1"/>
                      <w:sz w:val="18"/>
                      <w:szCs w:val="18"/>
                    </w:rPr>
                    <w:t>1. Support of beam prediction for BM-Case2</w:t>
                  </w:r>
                  <w:r w:rsidRPr="007D2863">
                    <w:rPr>
                      <w:rFonts w:eastAsiaTheme="minorEastAsia" w:hint="eastAsia"/>
                      <w:color w:val="000000" w:themeColor="text1"/>
                      <w:sz w:val="18"/>
                      <w:szCs w:val="18"/>
                      <w:lang w:eastAsia="zh-CN"/>
                    </w:rPr>
                    <w:t xml:space="preserve"> </w:t>
                  </w:r>
                  <w:r w:rsidRPr="007D2863">
                    <w:rPr>
                      <w:rFonts w:cs="Arial" w:hint="eastAsia"/>
                      <w:color w:val="000000" w:themeColor="text1"/>
                      <w:sz w:val="18"/>
                      <w:szCs w:val="18"/>
                    </w:rPr>
                    <w:t>with UE-side model</w:t>
                  </w:r>
                </w:p>
                <w:p w14:paraId="0458F1B5" w14:textId="77777777" w:rsidR="00AE3D86" w:rsidRDefault="00AE3D86" w:rsidP="00AE3D86">
                  <w:pPr>
                    <w:rPr>
                      <w:rFonts w:cs="Arial"/>
                      <w:strike/>
                      <w:color w:val="FF0000"/>
                      <w:sz w:val="18"/>
                      <w:szCs w:val="18"/>
                    </w:rPr>
                  </w:pPr>
                  <w:r w:rsidRPr="00180F8E">
                    <w:rPr>
                      <w:rFonts w:cs="Arial"/>
                      <w:strike/>
                      <w:color w:val="FF0000"/>
                      <w:sz w:val="18"/>
                      <w:szCs w:val="18"/>
                    </w:rPr>
                    <w:t>2. The Support of associated ID(s)</w:t>
                  </w:r>
                </w:p>
                <w:p w14:paraId="713FEC70" w14:textId="3C5E8424" w:rsidR="00180F8E" w:rsidRPr="00180F8E" w:rsidRDefault="00180F8E" w:rsidP="00AE3D86">
                  <w:pPr>
                    <w:rPr>
                      <w:rFonts w:cs="Arial"/>
                      <w:strike/>
                      <w:color w:val="FF0000"/>
                      <w:sz w:val="18"/>
                      <w:szCs w:val="18"/>
                    </w:rPr>
                  </w:pPr>
                  <w:r>
                    <w:rPr>
                      <w:rFonts w:cs="Arial"/>
                      <w:color w:val="FF0000"/>
                      <w:sz w:val="18"/>
                      <w:szCs w:val="18"/>
                    </w:rPr>
                    <w:t>2</w:t>
                  </w:r>
                  <w:r w:rsidRPr="00032980">
                    <w:rPr>
                      <w:rFonts w:cs="Arial"/>
                      <w:color w:val="FF0000"/>
                      <w:sz w:val="18"/>
                      <w:szCs w:val="18"/>
                    </w:rPr>
                    <w:t>. Supported mapping pattern between set B and set A</w:t>
                  </w:r>
                </w:p>
                <w:p w14:paraId="633D6DA4" w14:textId="77777777" w:rsidR="00AE3D86" w:rsidRPr="00853DE0" w:rsidRDefault="00AE3D86" w:rsidP="00AE3D86">
                  <w:pPr>
                    <w:rPr>
                      <w:rFonts w:cs="Arial"/>
                      <w:strike/>
                      <w:color w:val="FF0000"/>
                      <w:sz w:val="18"/>
                      <w:szCs w:val="18"/>
                    </w:rPr>
                  </w:pPr>
                  <w:r w:rsidRPr="00853DE0">
                    <w:rPr>
                      <w:strike/>
                      <w:color w:val="FF0000"/>
                      <w:sz w:val="18"/>
                      <w:szCs w:val="18"/>
                    </w:rPr>
                    <w:t xml:space="preserve">3. </w:t>
                  </w:r>
                  <w:r w:rsidRPr="00853DE0">
                    <w:rPr>
                      <w:rFonts w:eastAsiaTheme="minorEastAsia" w:hint="eastAsia"/>
                      <w:strike/>
                      <w:color w:val="FF0000"/>
                      <w:sz w:val="18"/>
                      <w:szCs w:val="18"/>
                      <w:lang w:eastAsia="zh-CN"/>
                    </w:rPr>
                    <w:t>M</w:t>
                  </w:r>
                  <w:r w:rsidRPr="00853DE0">
                    <w:rPr>
                      <w:strike/>
                      <w:color w:val="FF0000"/>
                      <w:sz w:val="18"/>
                      <w:szCs w:val="18"/>
                    </w:rPr>
                    <w:t xml:space="preserve">aximum number of resources in Set A </w:t>
                  </w:r>
                  <w:proofErr w:type="gramStart"/>
                  <w:r w:rsidRPr="00853DE0">
                    <w:rPr>
                      <w:strike/>
                      <w:color w:val="FF0000"/>
                      <w:sz w:val="18"/>
                      <w:szCs w:val="18"/>
                    </w:rPr>
                    <w:t>for</w:t>
                  </w:r>
                  <w:r w:rsidRPr="00853DE0">
                    <w:rPr>
                      <w:rFonts w:eastAsiaTheme="minorEastAsia" w:hint="eastAsia"/>
                      <w:strike/>
                      <w:color w:val="FF0000"/>
                      <w:sz w:val="18"/>
                      <w:szCs w:val="18"/>
                      <w:lang w:eastAsia="zh-CN"/>
                    </w:rPr>
                    <w:t xml:space="preserve"> beam</w:t>
                  </w:r>
                  <w:proofErr w:type="gramEnd"/>
                  <w:r w:rsidRPr="00853DE0">
                    <w:rPr>
                      <w:rFonts w:eastAsiaTheme="minorEastAsia" w:hint="eastAsia"/>
                      <w:strike/>
                      <w:color w:val="FF0000"/>
                      <w:sz w:val="18"/>
                      <w:szCs w:val="18"/>
                      <w:lang w:eastAsia="zh-CN"/>
                    </w:rPr>
                    <w:t xml:space="preserve"> </w:t>
                  </w:r>
                  <w:r w:rsidRPr="00853DE0">
                    <w:rPr>
                      <w:strike/>
                      <w:color w:val="FF0000"/>
                      <w:sz w:val="18"/>
                      <w:szCs w:val="18"/>
                    </w:rPr>
                    <w:t>prediction</w:t>
                  </w:r>
                  <w:r w:rsidRPr="00853DE0">
                    <w:rPr>
                      <w:rFonts w:eastAsiaTheme="minorEastAsia" w:hint="eastAsia"/>
                      <w:strike/>
                      <w:color w:val="FF0000"/>
                      <w:sz w:val="18"/>
                      <w:szCs w:val="18"/>
                      <w:lang w:eastAsia="zh-CN"/>
                    </w:rPr>
                    <w:t xml:space="preserve"> Case 2</w:t>
                  </w:r>
                </w:p>
                <w:p w14:paraId="46A411F5" w14:textId="77777777" w:rsidR="00AE3D86" w:rsidRDefault="00AE3D86" w:rsidP="00AE3D86">
                  <w:pPr>
                    <w:rPr>
                      <w:rFonts w:eastAsiaTheme="minorEastAsia"/>
                      <w:strike/>
                      <w:color w:val="FF0000"/>
                      <w:sz w:val="18"/>
                      <w:szCs w:val="18"/>
                      <w:lang w:eastAsia="zh-CN"/>
                    </w:rPr>
                  </w:pPr>
                  <w:r w:rsidRPr="00853DE0">
                    <w:rPr>
                      <w:strike/>
                      <w:color w:val="FF0000"/>
                      <w:sz w:val="18"/>
                      <w:szCs w:val="18"/>
                    </w:rPr>
                    <w:t>4.</w:t>
                  </w:r>
                  <w:r w:rsidRPr="00853DE0">
                    <w:rPr>
                      <w:rFonts w:eastAsiaTheme="minorEastAsia" w:hint="eastAsia"/>
                      <w:strike/>
                      <w:color w:val="FF0000"/>
                      <w:sz w:val="18"/>
                      <w:szCs w:val="18"/>
                      <w:lang w:eastAsia="zh-CN"/>
                    </w:rPr>
                    <w:t xml:space="preserve"> M</w:t>
                  </w:r>
                  <w:r w:rsidRPr="00853DE0">
                    <w:rPr>
                      <w:strike/>
                      <w:color w:val="FF0000"/>
                      <w:sz w:val="18"/>
                      <w:szCs w:val="18"/>
                    </w:rPr>
                    <w:t>aximum number of resources in Set B for measurement</w:t>
                  </w:r>
                  <w:r w:rsidRPr="00853DE0">
                    <w:rPr>
                      <w:rFonts w:eastAsiaTheme="minorEastAsia" w:hint="eastAsia"/>
                      <w:strike/>
                      <w:color w:val="FF0000"/>
                      <w:sz w:val="18"/>
                      <w:szCs w:val="18"/>
                      <w:lang w:eastAsia="zh-CN"/>
                    </w:rPr>
                    <w:t xml:space="preserve"> for Case 2</w:t>
                  </w:r>
                </w:p>
                <w:p w14:paraId="43A320E3" w14:textId="17EBF1AB" w:rsidR="002346A2" w:rsidRPr="002346A2" w:rsidRDefault="002346A2" w:rsidP="00AE3D86">
                  <w:pPr>
                    <w:rPr>
                      <w:rFonts w:eastAsiaTheme="minorEastAsia"/>
                      <w:color w:val="FF0000"/>
                      <w:sz w:val="18"/>
                      <w:szCs w:val="18"/>
                      <w:lang w:eastAsia="zh-CN"/>
                    </w:rPr>
                  </w:pPr>
                  <w:r>
                    <w:rPr>
                      <w:rFonts w:eastAsiaTheme="minorEastAsia"/>
                      <w:color w:val="FF0000"/>
                      <w:sz w:val="18"/>
                      <w:szCs w:val="18"/>
                      <w:lang w:eastAsia="zh-CN"/>
                    </w:rPr>
                    <w:t>3</w:t>
                  </w:r>
                  <w:r w:rsidRPr="00032980">
                    <w:rPr>
                      <w:rFonts w:eastAsiaTheme="minorEastAsia"/>
                      <w:color w:val="FF0000"/>
                      <w:sz w:val="18"/>
                      <w:szCs w:val="18"/>
                      <w:lang w:eastAsia="zh-CN"/>
                    </w:rPr>
                    <w:t>. RS type for Set B</w:t>
                  </w:r>
                </w:p>
                <w:p w14:paraId="1F51B4A1" w14:textId="77777777" w:rsidR="00AE3D86" w:rsidRPr="00FB1765" w:rsidRDefault="00AE3D86" w:rsidP="00AE3D86">
                  <w:pPr>
                    <w:spacing w:after="60"/>
                    <w:rPr>
                      <w:rFonts w:eastAsiaTheme="minorEastAsia" w:cs="Arial"/>
                      <w:color w:val="000000" w:themeColor="text1"/>
                      <w:sz w:val="18"/>
                      <w:szCs w:val="18"/>
                      <w:lang w:eastAsia="zh-CN"/>
                    </w:rPr>
                  </w:pPr>
                  <w:r>
                    <w:rPr>
                      <w:rFonts w:eastAsiaTheme="minorEastAsia" w:cs="Arial"/>
                      <w:color w:val="000000" w:themeColor="text1"/>
                      <w:sz w:val="18"/>
                      <w:szCs w:val="18"/>
                      <w:lang w:eastAsia="zh-CN"/>
                    </w:rPr>
                    <w:t>5</w:t>
                  </w:r>
                  <w:r w:rsidRPr="007D2863">
                    <w:rPr>
                      <w:rFonts w:eastAsiaTheme="minorEastAsia" w:cs="Arial" w:hint="eastAsia"/>
                      <w:color w:val="000000" w:themeColor="text1"/>
                      <w:sz w:val="18"/>
                      <w:szCs w:val="18"/>
                      <w:lang w:eastAsia="zh-CN"/>
                    </w:rPr>
                    <w:t xml:space="preserve">. The supported combinations of the number of resources for Set </w:t>
                  </w:r>
                  <w:proofErr w:type="gramStart"/>
                  <w:r w:rsidRPr="007D2863">
                    <w:rPr>
                      <w:rFonts w:eastAsiaTheme="minorEastAsia" w:cs="Arial" w:hint="eastAsia"/>
                      <w:color w:val="000000" w:themeColor="text1"/>
                      <w:sz w:val="18"/>
                      <w:szCs w:val="18"/>
                      <w:lang w:eastAsia="zh-CN"/>
                    </w:rPr>
                    <w:t>B  and</w:t>
                  </w:r>
                  <w:proofErr w:type="gramEnd"/>
                  <w:r w:rsidRPr="007D2863">
                    <w:rPr>
                      <w:rFonts w:eastAsiaTheme="minorEastAsia" w:cs="Arial" w:hint="eastAsia"/>
                      <w:color w:val="000000" w:themeColor="text1"/>
                      <w:sz w:val="18"/>
                      <w:szCs w:val="18"/>
                      <w:lang w:eastAsia="zh-CN"/>
                    </w:rPr>
                    <w:t xml:space="preserve"> the number of resources for Set A</w:t>
                  </w:r>
                </w:p>
                <w:p w14:paraId="1C8B490D" w14:textId="323D1079" w:rsidR="00AE3D86" w:rsidRPr="00853DE0" w:rsidRDefault="00853DE0" w:rsidP="00AE3D86">
                  <w:pPr>
                    <w:rPr>
                      <w:rFonts w:cs="Arial"/>
                      <w:color w:val="000000" w:themeColor="text1"/>
                      <w:sz w:val="18"/>
                      <w:szCs w:val="18"/>
                      <w:highlight w:val="yellow"/>
                    </w:rPr>
                  </w:pPr>
                  <w:r w:rsidRPr="00853DE0">
                    <w:rPr>
                      <w:rFonts w:cs="Arial"/>
                      <w:color w:val="000000" w:themeColor="text1"/>
                      <w:sz w:val="18"/>
                      <w:szCs w:val="18"/>
                      <w:highlight w:val="yellow"/>
                    </w:rPr>
                    <w:t>[</w:t>
                  </w:r>
                  <w:r w:rsidR="00AE3D86" w:rsidRPr="00853DE0">
                    <w:rPr>
                      <w:rFonts w:cs="Arial"/>
                      <w:color w:val="000000" w:themeColor="text1"/>
                      <w:sz w:val="18"/>
                      <w:szCs w:val="18"/>
                      <w:highlight w:val="yellow"/>
                    </w:rPr>
                    <w:t xml:space="preserve">6. </w:t>
                  </w:r>
                  <w:r w:rsidR="00AE3D86" w:rsidRPr="00853DE0">
                    <w:rPr>
                      <w:rFonts w:cs="Arial" w:hint="eastAsia"/>
                      <w:color w:val="000000" w:themeColor="text1"/>
                      <w:sz w:val="18"/>
                      <w:szCs w:val="18"/>
                      <w:highlight w:val="yellow"/>
                    </w:rPr>
                    <w:t>S</w:t>
                  </w:r>
                  <w:r w:rsidR="00AE3D86" w:rsidRPr="00853DE0">
                    <w:rPr>
                      <w:rFonts w:cs="Arial"/>
                      <w:color w:val="000000" w:themeColor="text1"/>
                      <w:sz w:val="18"/>
                      <w:szCs w:val="18"/>
                      <w:highlight w:val="yellow"/>
                    </w:rPr>
                    <w:t>upported CSI-RS resource types: Periodic CSI-RS, Semi-persistent CSI-RS, Aperiodic CSI-RS</w:t>
                  </w:r>
                  <w:r w:rsidRPr="00853DE0">
                    <w:rPr>
                      <w:rFonts w:cs="Arial"/>
                      <w:color w:val="000000" w:themeColor="text1"/>
                      <w:sz w:val="18"/>
                      <w:szCs w:val="18"/>
                      <w:highlight w:val="yellow"/>
                    </w:rPr>
                    <w:t>]</w:t>
                  </w:r>
                </w:p>
                <w:p w14:paraId="75F4DBFC" w14:textId="78605672" w:rsidR="00180F8E" w:rsidRDefault="00853DE0" w:rsidP="00AE3D86">
                  <w:pPr>
                    <w:rPr>
                      <w:rFonts w:cs="Arial"/>
                      <w:color w:val="000000" w:themeColor="text1"/>
                      <w:sz w:val="18"/>
                      <w:szCs w:val="18"/>
                      <w:highlight w:val="yellow"/>
                    </w:rPr>
                  </w:pPr>
                  <w:r w:rsidRPr="00853DE0">
                    <w:rPr>
                      <w:rFonts w:cs="Arial"/>
                      <w:color w:val="000000" w:themeColor="text1"/>
                      <w:sz w:val="18"/>
                      <w:szCs w:val="18"/>
                      <w:highlight w:val="yellow"/>
                    </w:rPr>
                    <w:t>[</w:t>
                  </w:r>
                  <w:r w:rsidR="00AE3D86" w:rsidRPr="00853DE0">
                    <w:rPr>
                      <w:rFonts w:cs="Arial"/>
                      <w:color w:val="000000" w:themeColor="text1"/>
                      <w:sz w:val="18"/>
                      <w:szCs w:val="18"/>
                      <w:highlight w:val="yellow"/>
                    </w:rPr>
                    <w:t xml:space="preserve">7. Supported inference report types: </w:t>
                  </w:r>
                  <w:r w:rsidRPr="00853DE0">
                    <w:rPr>
                      <w:rFonts w:cs="Arial"/>
                      <w:color w:val="000000" w:themeColor="text1"/>
                      <w:sz w:val="18"/>
                      <w:szCs w:val="18"/>
                      <w:highlight w:val="yellow"/>
                    </w:rPr>
                    <w:t xml:space="preserve">Periodic CSI-RS, </w:t>
                  </w:r>
                  <w:r w:rsidRPr="00180F8E">
                    <w:rPr>
                      <w:rFonts w:cs="Arial"/>
                      <w:color w:val="FF0000"/>
                      <w:sz w:val="18"/>
                      <w:szCs w:val="18"/>
                      <w:highlight w:val="yellow"/>
                    </w:rPr>
                    <w:t>Semi-persistent CSI-RS</w:t>
                  </w:r>
                  <w:r w:rsidRPr="00853DE0">
                    <w:rPr>
                      <w:rFonts w:cs="Arial"/>
                      <w:color w:val="000000" w:themeColor="text1"/>
                      <w:sz w:val="18"/>
                      <w:szCs w:val="18"/>
                      <w:highlight w:val="yellow"/>
                    </w:rPr>
                    <w:t>, Aperiodic CSI-RS</w:t>
                  </w:r>
                  <w:r w:rsidR="00180F8E">
                    <w:rPr>
                      <w:rFonts w:cs="Arial"/>
                      <w:color w:val="000000" w:themeColor="text1"/>
                      <w:sz w:val="18"/>
                      <w:szCs w:val="18"/>
                      <w:highlight w:val="yellow"/>
                    </w:rPr>
                    <w:t>]</w:t>
                  </w:r>
                </w:p>
                <w:p w14:paraId="527427E1" w14:textId="4DA8396C" w:rsidR="00AE3D86" w:rsidRPr="007D2863" w:rsidRDefault="00180F8E" w:rsidP="00AE3D86">
                  <w:pPr>
                    <w:rPr>
                      <w:rFonts w:cs="Arial"/>
                      <w:color w:val="000000" w:themeColor="text1"/>
                      <w:sz w:val="18"/>
                      <w:szCs w:val="18"/>
                    </w:rPr>
                  </w:pPr>
                  <w:r>
                    <w:rPr>
                      <w:rFonts w:cs="Arial"/>
                      <w:color w:val="000000" w:themeColor="text1"/>
                      <w:sz w:val="18"/>
                      <w:szCs w:val="18"/>
                      <w:highlight w:val="yellow"/>
                    </w:rPr>
                    <w:t>[</w:t>
                  </w:r>
                  <w:r w:rsidR="00AE3D86" w:rsidRPr="00853DE0">
                    <w:rPr>
                      <w:rFonts w:cs="Arial"/>
                      <w:color w:val="000000" w:themeColor="text1"/>
                      <w:sz w:val="18"/>
                      <w:szCs w:val="18"/>
                      <w:highlight w:val="yellow"/>
                    </w:rPr>
                    <w:t>8. Supported options for performance monitoring for beam case 2 with UE side model</w:t>
                  </w:r>
                  <w:r w:rsidR="00853DE0" w:rsidRPr="00853DE0">
                    <w:rPr>
                      <w:rFonts w:cs="Arial"/>
                      <w:color w:val="000000" w:themeColor="text1"/>
                      <w:sz w:val="18"/>
                      <w:szCs w:val="18"/>
                      <w:highlight w:val="yellow"/>
                    </w:rPr>
                    <w:t>]</w:t>
                  </w:r>
                </w:p>
                <w:p w14:paraId="4D2AB9A8" w14:textId="77777777" w:rsidR="00AE3D86" w:rsidRPr="00853DE0" w:rsidRDefault="00AE3D86" w:rsidP="00AE3D86">
                  <w:pPr>
                    <w:rPr>
                      <w:rFonts w:eastAsiaTheme="minorEastAsia"/>
                      <w:strike/>
                      <w:color w:val="FF0000"/>
                      <w:sz w:val="18"/>
                      <w:szCs w:val="18"/>
                      <w:lang w:eastAsia="zh-CN"/>
                    </w:rPr>
                  </w:pPr>
                  <w:r w:rsidRPr="00853DE0">
                    <w:rPr>
                      <w:strike/>
                      <w:color w:val="FF0000"/>
                      <w:sz w:val="18"/>
                      <w:szCs w:val="18"/>
                    </w:rPr>
                    <w:t xml:space="preserve">9. </w:t>
                  </w:r>
                  <w:r w:rsidRPr="00853DE0">
                    <w:rPr>
                      <w:rFonts w:eastAsiaTheme="minorEastAsia" w:hint="eastAsia"/>
                      <w:strike/>
                      <w:color w:val="FF0000"/>
                      <w:sz w:val="18"/>
                      <w:szCs w:val="18"/>
                      <w:lang w:eastAsia="zh-CN"/>
                    </w:rPr>
                    <w:t>M</w:t>
                  </w:r>
                  <w:r w:rsidRPr="00853DE0">
                    <w:rPr>
                      <w:strike/>
                      <w:color w:val="FF0000"/>
                      <w:sz w:val="18"/>
                      <w:szCs w:val="18"/>
                    </w:rPr>
                    <w:t>aximum number of inference report</w:t>
                  </w:r>
                  <w:r w:rsidRPr="00853DE0">
                    <w:rPr>
                      <w:rFonts w:eastAsiaTheme="minorEastAsia" w:hint="eastAsia"/>
                      <w:strike/>
                      <w:color w:val="FF0000"/>
                      <w:sz w:val="18"/>
                      <w:szCs w:val="18"/>
                      <w:lang w:eastAsia="zh-CN"/>
                    </w:rPr>
                    <w:t>(s)</w:t>
                  </w:r>
                  <w:r w:rsidRPr="00853DE0">
                    <w:rPr>
                      <w:strike/>
                      <w:color w:val="FF0000"/>
                      <w:sz w:val="18"/>
                      <w:szCs w:val="18"/>
                    </w:rPr>
                    <w:t xml:space="preserve"> configured</w:t>
                  </w:r>
                  <w:r w:rsidRPr="00853DE0">
                    <w:rPr>
                      <w:rFonts w:eastAsiaTheme="minorEastAsia" w:hint="eastAsia"/>
                      <w:strike/>
                      <w:color w:val="FF0000"/>
                      <w:sz w:val="18"/>
                      <w:szCs w:val="18"/>
                      <w:lang w:eastAsia="zh-CN"/>
                    </w:rPr>
                    <w:t xml:space="preserve"> for BM-Case2</w:t>
                  </w:r>
                </w:p>
                <w:p w14:paraId="7B21307A" w14:textId="77777777" w:rsidR="00AE3D86" w:rsidRPr="00853DE0" w:rsidRDefault="00AE3D86" w:rsidP="00AE3D86">
                  <w:pPr>
                    <w:rPr>
                      <w:rFonts w:eastAsiaTheme="minorEastAsia"/>
                      <w:strike/>
                      <w:color w:val="FF0000"/>
                      <w:sz w:val="18"/>
                      <w:szCs w:val="18"/>
                      <w:lang w:eastAsia="zh-CN"/>
                    </w:rPr>
                  </w:pPr>
                  <w:r w:rsidRPr="00853DE0">
                    <w:rPr>
                      <w:strike/>
                      <w:color w:val="FF0000"/>
                      <w:sz w:val="18"/>
                      <w:szCs w:val="18"/>
                    </w:rPr>
                    <w:t xml:space="preserve">10. </w:t>
                  </w:r>
                  <w:r w:rsidRPr="00853DE0">
                    <w:rPr>
                      <w:rFonts w:eastAsiaTheme="minorEastAsia" w:hint="eastAsia"/>
                      <w:strike/>
                      <w:color w:val="FF0000"/>
                      <w:sz w:val="18"/>
                      <w:szCs w:val="18"/>
                      <w:lang w:eastAsia="zh-CN"/>
                    </w:rPr>
                    <w:t>M</w:t>
                  </w:r>
                  <w:r w:rsidRPr="00853DE0">
                    <w:rPr>
                      <w:strike/>
                      <w:color w:val="FF0000"/>
                      <w:sz w:val="18"/>
                      <w:szCs w:val="18"/>
                    </w:rPr>
                    <w:t>aximum number of inference report</w:t>
                  </w:r>
                  <w:r w:rsidRPr="00853DE0">
                    <w:rPr>
                      <w:rFonts w:eastAsiaTheme="minorEastAsia" w:hint="eastAsia"/>
                      <w:strike/>
                      <w:color w:val="FF0000"/>
                      <w:sz w:val="18"/>
                      <w:szCs w:val="18"/>
                      <w:lang w:eastAsia="zh-CN"/>
                    </w:rPr>
                    <w:t>(s)</w:t>
                  </w:r>
                  <w:r w:rsidRPr="00853DE0">
                    <w:rPr>
                      <w:strike/>
                      <w:color w:val="FF0000"/>
                      <w:sz w:val="18"/>
                      <w:szCs w:val="18"/>
                    </w:rPr>
                    <w:t xml:space="preserve"> activated</w:t>
                  </w:r>
                  <w:r w:rsidRPr="00853DE0">
                    <w:rPr>
                      <w:rFonts w:eastAsiaTheme="minorEastAsia" w:hint="eastAsia"/>
                      <w:strike/>
                      <w:color w:val="FF0000"/>
                      <w:sz w:val="18"/>
                      <w:szCs w:val="18"/>
                      <w:lang w:eastAsia="zh-CN"/>
                    </w:rPr>
                    <w:t xml:space="preserve"> for BM-Case2</w:t>
                  </w:r>
                </w:p>
                <w:p w14:paraId="434DBF57" w14:textId="77777777" w:rsidR="00AE3D86" w:rsidRPr="00853DE0" w:rsidRDefault="00AE3D86" w:rsidP="00AE3D86">
                  <w:pPr>
                    <w:rPr>
                      <w:rFonts w:eastAsiaTheme="minorEastAsia"/>
                      <w:strike/>
                      <w:color w:val="FF0000"/>
                      <w:sz w:val="18"/>
                      <w:szCs w:val="18"/>
                      <w:lang w:eastAsia="zh-CN"/>
                    </w:rPr>
                  </w:pPr>
                  <w:r w:rsidRPr="00853DE0">
                    <w:rPr>
                      <w:strike/>
                      <w:color w:val="FF0000"/>
                      <w:sz w:val="18"/>
                      <w:szCs w:val="18"/>
                    </w:rPr>
                    <w:t xml:space="preserve">11. </w:t>
                  </w:r>
                  <w:r w:rsidRPr="00853DE0">
                    <w:rPr>
                      <w:rFonts w:eastAsiaTheme="minorEastAsia" w:hint="eastAsia"/>
                      <w:strike/>
                      <w:color w:val="FF0000"/>
                      <w:sz w:val="18"/>
                      <w:szCs w:val="18"/>
                      <w:lang w:eastAsia="zh-CN"/>
                    </w:rPr>
                    <w:t>M</w:t>
                  </w:r>
                  <w:r w:rsidRPr="00853DE0">
                    <w:rPr>
                      <w:strike/>
                      <w:color w:val="FF0000"/>
                      <w:sz w:val="18"/>
                      <w:szCs w:val="18"/>
                    </w:rPr>
                    <w:t>aximum number of inference report</w:t>
                  </w:r>
                  <w:r w:rsidRPr="00853DE0">
                    <w:rPr>
                      <w:rFonts w:eastAsiaTheme="minorEastAsia" w:hint="eastAsia"/>
                      <w:strike/>
                      <w:color w:val="FF0000"/>
                      <w:sz w:val="18"/>
                      <w:szCs w:val="18"/>
                      <w:lang w:eastAsia="zh-CN"/>
                    </w:rPr>
                    <w:t>(s)</w:t>
                  </w:r>
                  <w:r w:rsidRPr="00853DE0">
                    <w:rPr>
                      <w:strike/>
                      <w:color w:val="FF0000"/>
                      <w:sz w:val="18"/>
                      <w:szCs w:val="18"/>
                    </w:rPr>
                    <w:t xml:space="preserve"> </w:t>
                  </w:r>
                  <w:r w:rsidRPr="00853DE0">
                    <w:rPr>
                      <w:rFonts w:eastAsiaTheme="minorEastAsia" w:hint="eastAsia"/>
                      <w:strike/>
                      <w:color w:val="FF0000"/>
                      <w:sz w:val="18"/>
                      <w:szCs w:val="18"/>
                      <w:lang w:eastAsia="zh-CN"/>
                    </w:rPr>
                    <w:t>triggered for BM-Case2</w:t>
                  </w:r>
                </w:p>
                <w:p w14:paraId="18B25296" w14:textId="77777777" w:rsidR="00AE3D86" w:rsidRPr="007D2863" w:rsidRDefault="00AE3D86" w:rsidP="00AE3D86">
                  <w:pPr>
                    <w:rPr>
                      <w:rFonts w:eastAsiaTheme="minorEastAsia"/>
                      <w:color w:val="000000" w:themeColor="text1"/>
                      <w:sz w:val="18"/>
                      <w:szCs w:val="18"/>
                      <w:lang w:eastAsia="zh-CN"/>
                    </w:rPr>
                  </w:pPr>
                  <w:r>
                    <w:rPr>
                      <w:color w:val="000000" w:themeColor="text1"/>
                      <w:sz w:val="18"/>
                      <w:szCs w:val="18"/>
                    </w:rPr>
                    <w:t>12</w:t>
                  </w:r>
                  <w:r w:rsidRPr="007D2863">
                    <w:rPr>
                      <w:color w:val="000000" w:themeColor="text1"/>
                      <w:sz w:val="18"/>
                      <w:szCs w:val="18"/>
                    </w:rPr>
                    <w:t>.</w:t>
                  </w:r>
                  <w:r w:rsidRPr="007D2863">
                    <w:rPr>
                      <w:rFonts w:eastAsiaTheme="minorEastAsia" w:hint="eastAsia"/>
                      <w:color w:val="000000" w:themeColor="text1"/>
                      <w:sz w:val="18"/>
                      <w:szCs w:val="18"/>
                      <w:lang w:eastAsia="zh-CN"/>
                    </w:rPr>
                    <w:t xml:space="preserve"> Maximum </w:t>
                  </w:r>
                  <w:r w:rsidRPr="007D2863">
                    <w:rPr>
                      <w:color w:val="000000" w:themeColor="text1"/>
                      <w:sz w:val="18"/>
                      <w:szCs w:val="18"/>
                    </w:rPr>
                    <w:t xml:space="preserve">number of </w:t>
                  </w:r>
                  <w:r w:rsidRPr="007D2863">
                    <w:rPr>
                      <w:rFonts w:eastAsiaTheme="minorEastAsia" w:hint="eastAsia"/>
                      <w:color w:val="000000" w:themeColor="text1"/>
                      <w:sz w:val="18"/>
                      <w:szCs w:val="18"/>
                      <w:lang w:eastAsia="zh-CN"/>
                    </w:rPr>
                    <w:t>past</w:t>
                  </w:r>
                  <w:r w:rsidRPr="007D2863">
                    <w:rPr>
                      <w:color w:val="000000" w:themeColor="text1"/>
                      <w:sz w:val="18"/>
                      <w:szCs w:val="18"/>
                    </w:rPr>
                    <w:t xml:space="preserve"> time instance</w:t>
                  </w:r>
                  <w:r w:rsidRPr="007D2863">
                    <w:rPr>
                      <w:rFonts w:eastAsiaTheme="minorEastAsia" w:hint="eastAsia"/>
                      <w:color w:val="000000" w:themeColor="text1"/>
                      <w:sz w:val="18"/>
                      <w:szCs w:val="18"/>
                      <w:lang w:eastAsia="zh-CN"/>
                    </w:rPr>
                    <w:t xml:space="preserve">(s) as model input </w:t>
                  </w:r>
                </w:p>
                <w:p w14:paraId="0C170023" w14:textId="77777777" w:rsidR="00AE3D86" w:rsidRPr="00180F8E" w:rsidRDefault="00AE3D86" w:rsidP="00AE3D86">
                  <w:pPr>
                    <w:spacing w:after="60"/>
                    <w:rPr>
                      <w:rFonts w:eastAsiaTheme="minorEastAsia" w:cs="Arial"/>
                      <w:strike/>
                      <w:color w:val="FF0000"/>
                      <w:sz w:val="18"/>
                      <w:szCs w:val="18"/>
                      <w:lang w:eastAsia="zh-CN"/>
                    </w:rPr>
                  </w:pPr>
                  <w:r w:rsidRPr="00180F8E">
                    <w:rPr>
                      <w:rFonts w:eastAsiaTheme="minorEastAsia" w:cs="Arial"/>
                      <w:strike/>
                      <w:color w:val="FF0000"/>
                      <w:sz w:val="18"/>
                      <w:szCs w:val="18"/>
                      <w:lang w:eastAsia="zh-CN"/>
                    </w:rPr>
                    <w:t>13</w:t>
                  </w:r>
                  <w:r w:rsidRPr="00180F8E">
                    <w:rPr>
                      <w:rFonts w:eastAsiaTheme="minorEastAsia" w:cs="Arial" w:hint="eastAsia"/>
                      <w:strike/>
                      <w:color w:val="FF0000"/>
                      <w:sz w:val="18"/>
                      <w:szCs w:val="18"/>
                      <w:lang w:eastAsia="zh-CN"/>
                    </w:rPr>
                    <w:t>. Maximum value of K for reporting b</w:t>
                  </w:r>
                  <w:r w:rsidRPr="00180F8E">
                    <w:rPr>
                      <w:rFonts w:eastAsiaTheme="minorEastAsia" w:cs="Arial"/>
                      <w:strike/>
                      <w:color w:val="FF0000"/>
                      <w:sz w:val="18"/>
                      <w:szCs w:val="18"/>
                      <w:lang w:eastAsia="zh-CN"/>
                    </w:rPr>
                    <w:t>eam information on predicted Top K beam</w:t>
                  </w:r>
                  <w:r w:rsidRPr="00180F8E">
                    <w:rPr>
                      <w:rFonts w:eastAsiaTheme="minorEastAsia" w:cs="Arial" w:hint="eastAsia"/>
                      <w:strike/>
                      <w:color w:val="FF0000"/>
                      <w:sz w:val="18"/>
                      <w:szCs w:val="18"/>
                      <w:lang w:eastAsia="zh-CN"/>
                    </w:rPr>
                    <w:t>s</w:t>
                  </w:r>
                </w:p>
                <w:p w14:paraId="696D08AB" w14:textId="6FC350F8" w:rsidR="00AE3D86" w:rsidRPr="00180F8E" w:rsidRDefault="00AE3D86" w:rsidP="00AE3D86">
                  <w:pPr>
                    <w:spacing w:after="60"/>
                    <w:rPr>
                      <w:rFonts w:eastAsiaTheme="minorEastAsia" w:cs="Arial"/>
                      <w:strike/>
                      <w:color w:val="FF0000"/>
                      <w:sz w:val="18"/>
                      <w:szCs w:val="18"/>
                      <w:lang w:eastAsia="zh-CN"/>
                    </w:rPr>
                  </w:pPr>
                  <w:r w:rsidRPr="00180F8E">
                    <w:rPr>
                      <w:rFonts w:eastAsiaTheme="minorEastAsia" w:cs="Arial"/>
                      <w:strike/>
                      <w:color w:val="FF0000"/>
                      <w:sz w:val="18"/>
                      <w:szCs w:val="18"/>
                      <w:lang w:eastAsia="zh-CN"/>
                    </w:rPr>
                    <w:t>14</w:t>
                  </w:r>
                  <w:r w:rsidRPr="00180F8E">
                    <w:rPr>
                      <w:rFonts w:eastAsiaTheme="minorEastAsia" w:cs="Arial" w:hint="eastAsia"/>
                      <w:strike/>
                      <w:color w:val="FF0000"/>
                      <w:sz w:val="18"/>
                      <w:szCs w:val="18"/>
                      <w:lang w:eastAsia="zh-CN"/>
                    </w:rPr>
                    <w:t xml:space="preserve">. </w:t>
                  </w:r>
                  <w:r w:rsidR="00180F8E" w:rsidRPr="00180F8E">
                    <w:rPr>
                      <w:rFonts w:eastAsiaTheme="minorEastAsia" w:cs="Arial"/>
                      <w:strike/>
                      <w:color w:val="FF0000"/>
                      <w:sz w:val="18"/>
                      <w:szCs w:val="18"/>
                      <w:lang w:eastAsia="zh-CN"/>
                    </w:rPr>
                    <w:t xml:space="preserve">Maximum number of </w:t>
                  </w:r>
                  <w:r w:rsidRPr="00180F8E">
                    <w:rPr>
                      <w:rFonts w:eastAsiaTheme="minorEastAsia" w:cs="Arial" w:hint="eastAsia"/>
                      <w:strike/>
                      <w:color w:val="FF0000"/>
                      <w:sz w:val="18"/>
                      <w:szCs w:val="18"/>
                      <w:lang w:eastAsia="zh-CN"/>
                    </w:rPr>
                    <w:t>supported values of predicted</w:t>
                  </w:r>
                  <w:r w:rsidRPr="00180F8E">
                    <w:rPr>
                      <w:rFonts w:eastAsiaTheme="minorEastAsia" w:cs="Arial"/>
                      <w:strike/>
                      <w:color w:val="FF0000"/>
                      <w:sz w:val="18"/>
                      <w:szCs w:val="18"/>
                      <w:lang w:eastAsia="zh-CN"/>
                    </w:rPr>
                    <w:t xml:space="preserve"> time instance(s) N</w:t>
                  </w:r>
                </w:p>
                <w:p w14:paraId="16F26CAD" w14:textId="77777777" w:rsidR="00AE3D86" w:rsidRPr="00180F8E" w:rsidRDefault="00AE3D86" w:rsidP="00AE3D86">
                  <w:pPr>
                    <w:pStyle w:val="TAL"/>
                    <w:rPr>
                      <w:rFonts w:cs="Arial"/>
                      <w:strike/>
                      <w:color w:val="FF0000"/>
                      <w:szCs w:val="18"/>
                    </w:rPr>
                  </w:pPr>
                  <w:r w:rsidRPr="00180F8E">
                    <w:rPr>
                      <w:rFonts w:cs="Arial"/>
                      <w:strike/>
                      <w:color w:val="FF0000"/>
                      <w:szCs w:val="18"/>
                    </w:rPr>
                    <w:t>15. Supported values of the time gap between two consecutive future time instances for prediction.</w:t>
                  </w:r>
                </w:p>
                <w:p w14:paraId="6D3FF98B" w14:textId="77777777" w:rsidR="00AE3D86" w:rsidRPr="00180F8E" w:rsidRDefault="00AE3D86" w:rsidP="00AE3D86">
                  <w:pPr>
                    <w:pStyle w:val="TAL"/>
                    <w:rPr>
                      <w:rFonts w:cs="Arial"/>
                      <w:strike/>
                      <w:color w:val="FF0000"/>
                      <w:szCs w:val="18"/>
                    </w:rPr>
                  </w:pPr>
                  <w:r w:rsidRPr="00180F8E">
                    <w:rPr>
                      <w:rFonts w:cs="Arial"/>
                      <w:strike/>
                      <w:color w:val="FF0000"/>
                      <w:szCs w:val="18"/>
                    </w:rPr>
                    <w:t>16. Supported values of the time gap between two consecutive measurement time instances for measurement.</w:t>
                  </w:r>
                </w:p>
                <w:p w14:paraId="4A553B63" w14:textId="77777777" w:rsidR="00AE3D86" w:rsidRPr="00853DE0" w:rsidRDefault="00AE3D86" w:rsidP="00AE3D86">
                  <w:pPr>
                    <w:rPr>
                      <w:rFonts w:cs="Arial"/>
                      <w:strike/>
                      <w:color w:val="7030A0"/>
                      <w:sz w:val="18"/>
                      <w:szCs w:val="18"/>
                    </w:rPr>
                  </w:pPr>
                  <w:r w:rsidRPr="00853DE0">
                    <w:rPr>
                      <w:rFonts w:cs="Arial"/>
                      <w:strike/>
                      <w:color w:val="FF0000"/>
                      <w:sz w:val="18"/>
                      <w:szCs w:val="18"/>
                    </w:rPr>
                    <w:t>17. Maximum number of measurements for prediction (or measurement window).</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42267" w14:textId="77777777" w:rsidR="00AE3D86" w:rsidRPr="007D2863" w:rsidRDefault="00AE3D86" w:rsidP="00AE3D86">
                  <w:pPr>
                    <w:pStyle w:val="TAL"/>
                    <w:rPr>
                      <w:rFonts w:eastAsia="MS Mincho"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38904C" w14:textId="77777777" w:rsidR="00AE3D86" w:rsidRPr="007D2863" w:rsidRDefault="00AE3D86" w:rsidP="00AE3D86">
                  <w:pPr>
                    <w:pStyle w:val="TAL"/>
                    <w:rPr>
                      <w:rFonts w:eastAsia="SimSun" w:cs="Arial"/>
                      <w:szCs w:val="18"/>
                    </w:rPr>
                  </w:pPr>
                  <w:r w:rsidRPr="007D2863">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AD5F" w14:textId="77777777" w:rsidR="00AE3D86" w:rsidRPr="007D2863" w:rsidRDefault="00AE3D86" w:rsidP="00AE3D86">
                  <w:pPr>
                    <w:pStyle w:val="TAL"/>
                    <w:rPr>
                      <w:rFonts w:cs="Arial"/>
                      <w:szCs w:val="18"/>
                    </w:rPr>
                  </w:pPr>
                  <w:r w:rsidRPr="007D2863">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BCF5C" w14:textId="17CB05E8" w:rsidR="00AE3D86" w:rsidRPr="007D2863" w:rsidRDefault="00180F8E" w:rsidP="00AE3D86">
                  <w:pPr>
                    <w:pStyle w:val="TAL"/>
                    <w:rPr>
                      <w:rFonts w:eastAsia="SimSun" w:cs="Arial"/>
                      <w:szCs w:val="18"/>
                    </w:rPr>
                  </w:pPr>
                  <w:r w:rsidRPr="00032980">
                    <w:rPr>
                      <w:rFonts w:eastAsia="SimSun" w:cs="Arial"/>
                      <w:color w:val="FF0000"/>
                      <w:szCs w:val="18"/>
                      <w:lang w:val="en-US"/>
                    </w:rPr>
                    <w:t xml:space="preserve">UE-side </w:t>
                  </w:r>
                  <w:r>
                    <w:rPr>
                      <w:rFonts w:eastAsia="SimSun" w:cs="Arial"/>
                      <w:szCs w:val="18"/>
                    </w:rPr>
                    <w:t>b</w:t>
                  </w:r>
                  <w:r w:rsidR="00AE3D86" w:rsidRPr="007D2863">
                    <w:rPr>
                      <w:rFonts w:eastAsia="SimSun" w:cs="Arial"/>
                      <w:szCs w:val="18"/>
                    </w:rPr>
                    <w:t>eam prediction for</w:t>
                  </w:r>
                  <w:r w:rsidR="00AE3D86" w:rsidRPr="00180F8E">
                    <w:rPr>
                      <w:rFonts w:eastAsia="SimSun" w:cs="Arial"/>
                      <w:strike/>
                      <w:color w:val="FF0000"/>
                      <w:szCs w:val="18"/>
                    </w:rPr>
                    <w:t xml:space="preserve"> BM</w:t>
                  </w:r>
                  <w:r w:rsidR="00AE3D86" w:rsidRPr="007D2863">
                    <w:rPr>
                      <w:rFonts w:eastAsia="SimSun" w:cs="Arial"/>
                      <w:szCs w:val="18"/>
                    </w:rPr>
                    <w:t>-Case2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EB897" w14:textId="77777777" w:rsidR="00AE3D86" w:rsidRPr="007D2863" w:rsidRDefault="00AE3D86" w:rsidP="00AE3D86">
                  <w:pPr>
                    <w:pStyle w:val="TAL"/>
                    <w:rPr>
                      <w:rFonts w:eastAsia="SimSun"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8C4D39" w14:textId="77777777" w:rsidR="00AE3D86" w:rsidRPr="007D2863" w:rsidRDefault="00AE3D86" w:rsidP="00AE3D86">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B71C7" w14:textId="77777777" w:rsidR="00AE3D86" w:rsidRPr="007D2863" w:rsidRDefault="00AE3D86" w:rsidP="00AE3D86">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8B29D" w14:textId="77777777" w:rsidR="00AE3D86" w:rsidRPr="007D2863" w:rsidRDefault="00AE3D86" w:rsidP="00AE3D86">
                  <w:pPr>
                    <w:pStyle w:val="TAL"/>
                    <w:rPr>
                      <w:rFonts w:cs="Arial"/>
                      <w:szCs w:val="18"/>
                    </w:rPr>
                  </w:pPr>
                  <w:r w:rsidRPr="007D2863">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790A47" w14:textId="77777777" w:rsidR="00AE3D86" w:rsidRPr="007D2863" w:rsidRDefault="00AE3D86" w:rsidP="00AE3D86">
                  <w:pPr>
                    <w:pStyle w:val="TAL"/>
                    <w:rPr>
                      <w:rFonts w:cs="Arial"/>
                      <w:szCs w:val="18"/>
                    </w:rPr>
                  </w:pPr>
                  <w:r w:rsidRPr="007D2863">
                    <w:rPr>
                      <w:rFonts w:cs="Arial"/>
                      <w:szCs w:val="18"/>
                      <w:highlight w:val="yellow"/>
                    </w:rPr>
                    <w:t>FFS: Further partitioning of this FG based on existing and future agreements</w:t>
                  </w:r>
                </w:p>
                <w:p w14:paraId="468C0615" w14:textId="77777777" w:rsidR="00AE3D86" w:rsidRPr="007D2863" w:rsidRDefault="00AE3D86" w:rsidP="00AE3D86">
                  <w:pPr>
                    <w:pStyle w:val="TAL"/>
                    <w:rPr>
                      <w:rFonts w:cs="Arial"/>
                      <w:szCs w:val="18"/>
                    </w:rPr>
                  </w:pPr>
                </w:p>
                <w:p w14:paraId="04D227A1" w14:textId="77777777" w:rsidR="00AE3D86" w:rsidRPr="007D2863" w:rsidRDefault="00AE3D86" w:rsidP="00AE3D86">
                  <w:pPr>
                    <w:pStyle w:val="TAL"/>
                    <w:rPr>
                      <w:rFonts w:cs="Arial"/>
                      <w:szCs w:val="18"/>
                    </w:rPr>
                  </w:pPr>
                  <w:r w:rsidRPr="007D2863">
                    <w:rPr>
                      <w:rFonts w:cs="Arial"/>
                      <w:szCs w:val="18"/>
                      <w:highlight w:val="yellow"/>
                    </w:rPr>
                    <w:t>FFS: CPU related information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F05B" w14:textId="77777777" w:rsidR="00AE3D86" w:rsidRPr="007D2863" w:rsidRDefault="00AE3D86" w:rsidP="00AE3D86">
                  <w:pPr>
                    <w:pStyle w:val="TAL"/>
                    <w:rPr>
                      <w:rFonts w:cs="Arial"/>
                      <w:szCs w:val="18"/>
                    </w:rPr>
                  </w:pPr>
                  <w:r w:rsidRPr="007D2863">
                    <w:rPr>
                      <w:rFonts w:cs="Arial"/>
                      <w:szCs w:val="18"/>
                    </w:rPr>
                    <w:t>Optional with capability signalling</w:t>
                  </w:r>
                </w:p>
              </w:tc>
            </w:tr>
            <w:tr w:rsidR="00853DE0" w:rsidRPr="00172614" w14:paraId="5809BE55" w14:textId="77777777" w:rsidTr="00AE3D86">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756F21" w14:textId="77777777" w:rsidR="00AE3D86" w:rsidRPr="00C11C5A" w:rsidRDefault="00AE3D86" w:rsidP="00AE3D86">
                  <w:pPr>
                    <w:pStyle w:val="TAL"/>
                    <w:rPr>
                      <w:rFonts w:eastAsia="MS Mincho" w:cs="Arial"/>
                      <w:sz w:val="14"/>
                      <w:szCs w:val="14"/>
                    </w:rPr>
                  </w:pPr>
                  <w:r w:rsidRPr="007A37F9">
                    <w:rPr>
                      <w:rFonts w:eastAsia="MS Mincho" w:cs="Arial"/>
                      <w:color w:val="000000" w:themeColor="text1"/>
                      <w:szCs w:val="18"/>
                    </w:rPr>
                    <w:t>58</w:t>
                  </w:r>
                  <w:r w:rsidRPr="007A37F9">
                    <w:rPr>
                      <w:rFonts w:cs="Arial"/>
                      <w:color w:val="000000" w:themeColor="text1"/>
                      <w:szCs w:val="18"/>
                    </w:rPr>
                    <w:t xml:space="preserve">. </w:t>
                  </w:r>
                  <w:proofErr w:type="spellStart"/>
                  <w:r w:rsidRPr="007A37F9">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516E3" w14:textId="77777777" w:rsidR="00AE3D86" w:rsidRPr="00C11C5A" w:rsidRDefault="00AE3D86" w:rsidP="00AE3D86">
                  <w:pPr>
                    <w:pStyle w:val="TAL"/>
                    <w:rPr>
                      <w:rFonts w:eastAsia="MS Mincho" w:cs="Arial"/>
                      <w:sz w:val="14"/>
                      <w:szCs w:val="14"/>
                    </w:rPr>
                  </w:pPr>
                  <w:r w:rsidRPr="007A37F9">
                    <w:rPr>
                      <w:rFonts w:eastAsia="MS Mincho" w:cs="Arial"/>
                      <w:color w:val="000000" w:themeColor="text1"/>
                      <w:szCs w:val="18"/>
                    </w:rPr>
                    <w:t>58-1-5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BCA64" w14:textId="62AE61B5" w:rsidR="00AE3D86" w:rsidRPr="00C11C5A" w:rsidRDefault="00AE3D86" w:rsidP="00AE3D86">
                  <w:pPr>
                    <w:pStyle w:val="TAL"/>
                    <w:rPr>
                      <w:rFonts w:eastAsia="SimSun" w:cs="Arial"/>
                      <w:sz w:val="14"/>
                      <w:szCs w:val="14"/>
                    </w:rPr>
                  </w:pPr>
                  <w:r w:rsidRPr="007A37F9">
                    <w:rPr>
                      <w:rFonts w:cs="Arial"/>
                      <w:szCs w:val="18"/>
                    </w:rPr>
                    <w:t xml:space="preserve">UE-side beam prediction for </w:t>
                  </w:r>
                  <w:r w:rsidRPr="00180F8E">
                    <w:rPr>
                      <w:rFonts w:cs="Arial"/>
                      <w:strike/>
                      <w:color w:val="FF0000"/>
                      <w:szCs w:val="18"/>
                    </w:rPr>
                    <w:t>BM-</w:t>
                  </w:r>
                  <w:r w:rsidRPr="007A37F9">
                    <w:rPr>
                      <w:rFonts w:cs="Arial"/>
                      <w:szCs w:val="18"/>
                    </w:rPr>
                    <w:t>Case2 with predicted L1-RSRP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506CEB" w14:textId="77777777" w:rsidR="00AE3D86" w:rsidRPr="007A37F9" w:rsidRDefault="00AE3D86" w:rsidP="00AE3D86">
                  <w:pPr>
                    <w:rPr>
                      <w:rFonts w:cs="Arial"/>
                      <w:sz w:val="18"/>
                      <w:szCs w:val="18"/>
                    </w:rPr>
                  </w:pPr>
                  <w:r w:rsidRPr="007A37F9">
                    <w:rPr>
                      <w:rFonts w:cs="Arial"/>
                      <w:sz w:val="18"/>
                      <w:szCs w:val="18"/>
                    </w:rPr>
                    <w:t>1. Support of beam prediction, reporting of predicted beams and predicted L1-RSRP, for BM-Case2 (spatial and time domain beam prediction)</w:t>
                  </w:r>
                </w:p>
                <w:p w14:paraId="306F4053" w14:textId="77777777" w:rsidR="00AE3D86" w:rsidRPr="007A37F9" w:rsidRDefault="00AE3D86" w:rsidP="00AE3D86">
                  <w:pPr>
                    <w:rPr>
                      <w:rFonts w:cs="Arial"/>
                      <w:sz w:val="18"/>
                      <w:szCs w:val="18"/>
                    </w:rPr>
                  </w:pPr>
                  <w:r w:rsidRPr="007A37F9">
                    <w:rPr>
                      <w:rFonts w:cs="Arial"/>
                      <w:sz w:val="18"/>
                      <w:szCs w:val="18"/>
                    </w:rPr>
                    <w:t xml:space="preserve">2. Maximum number of future time instance </w:t>
                  </w:r>
                  <w:r w:rsidRPr="002346A2">
                    <w:rPr>
                      <w:rFonts w:cs="Arial"/>
                      <w:strike/>
                      <w:color w:val="FF0000"/>
                      <w:sz w:val="18"/>
                      <w:szCs w:val="18"/>
                    </w:rPr>
                    <w:t xml:space="preserve">(or prediction </w:t>
                  </w:r>
                  <w:r w:rsidRPr="002346A2">
                    <w:rPr>
                      <w:rFonts w:cs="Arial"/>
                      <w:strike/>
                      <w:color w:val="FF0000"/>
                      <w:sz w:val="18"/>
                      <w:szCs w:val="18"/>
                    </w:rPr>
                    <w:lastRenderedPageBreak/>
                    <w:t>window).</w:t>
                  </w:r>
                </w:p>
                <w:p w14:paraId="1B33E515" w14:textId="69206424" w:rsidR="00AE3D86" w:rsidRPr="006069CE" w:rsidRDefault="00AE3D86" w:rsidP="006069CE">
                  <w:pPr>
                    <w:pStyle w:val="TAL"/>
                    <w:rPr>
                      <w:rFonts w:cs="Arial"/>
                      <w:strike/>
                      <w:color w:val="FF0000"/>
                      <w:szCs w:val="18"/>
                    </w:rPr>
                  </w:pPr>
                  <w:r w:rsidRPr="00180F8E">
                    <w:rPr>
                      <w:rFonts w:cs="Arial"/>
                      <w:strike/>
                      <w:color w:val="FF0000"/>
                      <w:szCs w:val="18"/>
                    </w:rPr>
                    <w:t>3. Maximum number of reported predicted beams and predicted L1-RSRP (K)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80AC8" w14:textId="77777777" w:rsidR="00AE3D86" w:rsidRPr="00C11C5A" w:rsidRDefault="00AE3D86" w:rsidP="00AE3D86">
                  <w:pPr>
                    <w:pStyle w:val="TAL"/>
                    <w:rPr>
                      <w:rFonts w:eastAsia="MS Mincho" w:cs="Arial"/>
                      <w:sz w:val="14"/>
                      <w:szCs w:val="14"/>
                      <w:highlight w:val="yellow"/>
                    </w:rPr>
                  </w:pPr>
                  <w:r w:rsidRPr="007A37F9">
                    <w:rPr>
                      <w:rFonts w:eastAsia="MS Mincho" w:cs="Arial"/>
                      <w:szCs w:val="18"/>
                    </w:rPr>
                    <w:lastRenderedPageBreak/>
                    <w:t>58-1-4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F25E51" w14:textId="77777777" w:rsidR="00AE3D86" w:rsidRPr="00C11C5A" w:rsidRDefault="00AE3D86" w:rsidP="00AE3D86">
                  <w:pPr>
                    <w:pStyle w:val="TAL"/>
                    <w:rPr>
                      <w:rFonts w:eastAsia="SimSun" w:cs="Arial"/>
                      <w:sz w:val="14"/>
                      <w:szCs w:val="14"/>
                    </w:rPr>
                  </w:pPr>
                  <w:r w:rsidRPr="007A37F9">
                    <w:rPr>
                      <w:rFonts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2416" w14:textId="77777777" w:rsidR="00AE3D86" w:rsidRPr="00C11C5A" w:rsidRDefault="00AE3D86" w:rsidP="00AE3D86">
                  <w:pPr>
                    <w:pStyle w:val="TAL"/>
                    <w:rPr>
                      <w:rFonts w:cs="Arial"/>
                      <w:sz w:val="14"/>
                      <w:szCs w:val="14"/>
                    </w:rPr>
                  </w:pPr>
                  <w:r w:rsidRPr="007A37F9">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8A57F4" w14:textId="574ABD2B" w:rsidR="00AE3D86" w:rsidRPr="00C11C5A" w:rsidRDefault="00180F8E" w:rsidP="00AE3D86">
                  <w:pPr>
                    <w:pStyle w:val="TAL"/>
                    <w:rPr>
                      <w:rFonts w:eastAsia="SimSun" w:cs="Arial"/>
                      <w:sz w:val="14"/>
                      <w:szCs w:val="14"/>
                    </w:rPr>
                  </w:pPr>
                  <w:r w:rsidRPr="00032980">
                    <w:rPr>
                      <w:rFonts w:eastAsia="SimSun" w:cs="Arial"/>
                      <w:color w:val="FF0000"/>
                      <w:szCs w:val="18"/>
                      <w:lang w:val="en-US"/>
                    </w:rPr>
                    <w:t>UE-side</w:t>
                  </w:r>
                  <w:r w:rsidRPr="007A37F9">
                    <w:rPr>
                      <w:rFonts w:cs="Arial"/>
                      <w:szCs w:val="18"/>
                    </w:rPr>
                    <w:t xml:space="preserve"> </w:t>
                  </w:r>
                  <w:r>
                    <w:rPr>
                      <w:rFonts w:cs="Arial"/>
                      <w:szCs w:val="18"/>
                    </w:rPr>
                    <w:t>b</w:t>
                  </w:r>
                  <w:r w:rsidR="00AE3D86" w:rsidRPr="007A37F9">
                    <w:rPr>
                      <w:rFonts w:cs="Arial"/>
                      <w:szCs w:val="18"/>
                    </w:rPr>
                    <w:t xml:space="preserve">eam prediction for </w:t>
                  </w:r>
                  <w:r w:rsidR="00AE3D86" w:rsidRPr="00180F8E">
                    <w:rPr>
                      <w:rFonts w:cs="Arial"/>
                      <w:strike/>
                      <w:color w:val="FF0000"/>
                      <w:szCs w:val="18"/>
                    </w:rPr>
                    <w:t>BM-</w:t>
                  </w:r>
                  <w:r w:rsidR="00AE3D86" w:rsidRPr="007A37F9">
                    <w:rPr>
                      <w:rFonts w:cs="Arial"/>
                      <w:szCs w:val="18"/>
                    </w:rPr>
                    <w:t>Case2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CFE22" w14:textId="77777777" w:rsidR="00AE3D86" w:rsidRPr="00C11C5A" w:rsidRDefault="00AE3D86" w:rsidP="00AE3D86">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8E5E07" w14:textId="77777777" w:rsidR="00AE3D86" w:rsidRPr="00C11C5A" w:rsidRDefault="00AE3D86" w:rsidP="00AE3D86">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A202B" w14:textId="77777777" w:rsidR="00AE3D86" w:rsidRPr="00C11C5A" w:rsidRDefault="00AE3D86" w:rsidP="00AE3D86">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0BB21" w14:textId="77777777" w:rsidR="00AE3D86" w:rsidRPr="00C11C5A" w:rsidRDefault="00AE3D86" w:rsidP="00AE3D86">
                  <w:pPr>
                    <w:pStyle w:val="TAL"/>
                    <w:rPr>
                      <w:rFonts w:eastAsia="MS Mincho" w:cs="Arial"/>
                      <w:sz w:val="14"/>
                      <w:szCs w:val="14"/>
                      <w:highlight w:val="yellow"/>
                    </w:rPr>
                  </w:pPr>
                  <w:r w:rsidRPr="007A37F9">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7D2F5" w14:textId="77777777" w:rsidR="00AE3D86" w:rsidRPr="00C11C5A" w:rsidRDefault="00AE3D86" w:rsidP="00AE3D86">
                  <w:pPr>
                    <w:pStyle w:val="TAL"/>
                    <w:rPr>
                      <w:rFonts w:cs="Arial"/>
                      <w:sz w:val="14"/>
                      <w:szCs w:val="14"/>
                      <w:highlight w:val="yellow"/>
                    </w:rPr>
                  </w:pPr>
                  <w:r w:rsidRPr="007A37F9">
                    <w:rPr>
                      <w:rFonts w:cs="Arial"/>
                      <w:szCs w:val="18"/>
                      <w:highlight w:val="yellow"/>
                    </w:rPr>
                    <w:t>FFS: Further partitioning of this FG based on existing and future agreements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F4CA82" w14:textId="77777777" w:rsidR="00AE3D86" w:rsidRPr="00C11C5A" w:rsidRDefault="00AE3D86" w:rsidP="00AE3D86">
                  <w:pPr>
                    <w:pStyle w:val="TAL"/>
                    <w:rPr>
                      <w:rFonts w:cs="Arial"/>
                      <w:sz w:val="14"/>
                      <w:szCs w:val="14"/>
                    </w:rPr>
                  </w:pPr>
                  <w:r w:rsidRPr="007A37F9">
                    <w:rPr>
                      <w:rFonts w:cs="Arial"/>
                      <w:szCs w:val="18"/>
                    </w:rPr>
                    <w:t>Optional with capability signalling</w:t>
                  </w:r>
                </w:p>
              </w:tc>
            </w:tr>
          </w:tbl>
          <w:p w14:paraId="6E778867" w14:textId="77777777" w:rsidR="00AE3D86" w:rsidRDefault="00AE3D86" w:rsidP="00A653B2">
            <w:pPr>
              <w:rPr>
                <w:rFonts w:ascii="Calibri" w:eastAsiaTheme="minorEastAsia" w:hAnsi="Calibri" w:cs="Calibri"/>
                <w:lang w:val="en-GB" w:eastAsia="zh-CN"/>
              </w:rPr>
            </w:pPr>
          </w:p>
        </w:tc>
      </w:tr>
    </w:tbl>
    <w:p w14:paraId="269D6F69" w14:textId="77777777" w:rsidR="001E4A34" w:rsidRDefault="001E4A34">
      <w:pPr>
        <w:pStyle w:val="maintext"/>
        <w:ind w:firstLineChars="90" w:firstLine="180"/>
        <w:rPr>
          <w:rFonts w:ascii="Calibri" w:hAnsi="Calibri" w:cs="Arial"/>
          <w:b/>
          <w:lang w:val="en-US"/>
        </w:rPr>
      </w:pPr>
    </w:p>
    <w:p w14:paraId="38B6D576" w14:textId="77777777" w:rsidR="001E4A34" w:rsidRDefault="001E4A34">
      <w:pPr>
        <w:pStyle w:val="maintext"/>
        <w:ind w:firstLineChars="90" w:firstLine="180"/>
        <w:rPr>
          <w:rFonts w:ascii="Calibri" w:hAnsi="Calibri" w:cs="Arial"/>
          <w:b/>
          <w:lang w:val="en-US"/>
        </w:rPr>
      </w:pPr>
    </w:p>
    <w:p w14:paraId="75DD61AA" w14:textId="48F8BC5B"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000695E3"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621"/>
        <w:gridCol w:w="2621"/>
        <w:gridCol w:w="4772"/>
        <w:gridCol w:w="556"/>
        <w:gridCol w:w="497"/>
        <w:gridCol w:w="467"/>
        <w:gridCol w:w="3358"/>
        <w:gridCol w:w="556"/>
        <w:gridCol w:w="556"/>
        <w:gridCol w:w="556"/>
        <w:gridCol w:w="556"/>
        <w:gridCol w:w="4015"/>
        <w:gridCol w:w="2014"/>
      </w:tblGrid>
      <w:tr w:rsidR="000F5AB7" w:rsidRPr="00A87CF1" w14:paraId="56D7A715"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874F04" w14:textId="77777777" w:rsidR="000F5AB7" w:rsidRPr="00A87CF1" w:rsidRDefault="000F5AB7" w:rsidP="00841285">
            <w:pPr>
              <w:pStyle w:val="TAL"/>
              <w:rPr>
                <w:rFonts w:cs="Arial"/>
                <w:szCs w:val="18"/>
              </w:rPr>
            </w:pPr>
            <w:r w:rsidRPr="00A87CF1">
              <w:rPr>
                <w:rFonts w:eastAsia="MS Mincho" w:cs="Arial"/>
                <w:color w:val="000000" w:themeColor="text1"/>
                <w:szCs w:val="18"/>
              </w:rPr>
              <w:t>58</w:t>
            </w:r>
            <w:r w:rsidRPr="00A87CF1">
              <w:rPr>
                <w:rFonts w:cs="Arial"/>
                <w:color w:val="000000" w:themeColor="text1"/>
                <w:szCs w:val="18"/>
              </w:rPr>
              <w:t xml:space="preserve">. </w:t>
            </w:r>
            <w:proofErr w:type="spellStart"/>
            <w:r w:rsidRPr="00A87CF1">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2F22" w14:textId="77777777" w:rsidR="000F5AB7" w:rsidRPr="00A87CF1" w:rsidRDefault="000F5AB7" w:rsidP="00841285">
            <w:pPr>
              <w:pStyle w:val="TAL"/>
              <w:rPr>
                <w:rFonts w:cs="Arial"/>
                <w:szCs w:val="18"/>
              </w:rPr>
            </w:pPr>
            <w:r w:rsidRPr="00A87CF1">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00DA8" w14:textId="77777777" w:rsidR="000F5AB7" w:rsidRPr="00A87CF1" w:rsidRDefault="000F5AB7" w:rsidP="00841285">
            <w:pPr>
              <w:pStyle w:val="TAL"/>
              <w:rPr>
                <w:rFonts w:eastAsia="SimSun" w:cs="Arial"/>
                <w:szCs w:val="18"/>
              </w:rPr>
            </w:pPr>
            <w:r w:rsidRPr="00A87CF1">
              <w:rPr>
                <w:rFonts w:eastAsia="SimSun" w:cs="Arial"/>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8CBDC" w14:textId="77777777" w:rsidR="000F5AB7" w:rsidRPr="00A87CF1" w:rsidRDefault="000F5AB7" w:rsidP="00841285">
            <w:pPr>
              <w:rPr>
                <w:rFonts w:cs="Arial"/>
                <w:sz w:val="18"/>
                <w:szCs w:val="18"/>
              </w:rPr>
            </w:pPr>
            <w:r w:rsidRPr="00A87CF1">
              <w:rPr>
                <w:rFonts w:cs="Arial"/>
                <w:sz w:val="18"/>
                <w:szCs w:val="18"/>
              </w:rPr>
              <w:t xml:space="preserve">1. Support of performance monitoring with [FFS: metric] of AI/ML model for beam prediction. </w:t>
            </w:r>
          </w:p>
          <w:p w14:paraId="74C18AFD" w14:textId="77777777" w:rsidR="000F5AB7" w:rsidRPr="00A87CF1" w:rsidRDefault="000F5AB7" w:rsidP="00841285">
            <w:pPr>
              <w:rPr>
                <w:rFonts w:cs="Arial"/>
                <w:sz w:val="18"/>
                <w:szCs w:val="18"/>
              </w:rPr>
            </w:pPr>
            <w:r w:rsidRPr="00A87CF1">
              <w:rPr>
                <w:rFonts w:cs="Arial"/>
                <w:sz w:val="18"/>
                <w:szCs w:val="18"/>
              </w:rPr>
              <w:t>2. Maximum total number of the configured CSI-RS resources for monitoring RS resource set</w:t>
            </w:r>
          </w:p>
          <w:p w14:paraId="3FFE0478" w14:textId="77777777" w:rsidR="000F5AB7" w:rsidRPr="00A87CF1" w:rsidRDefault="000F5AB7" w:rsidP="00841285">
            <w:pPr>
              <w:rPr>
                <w:rFonts w:cs="Arial"/>
                <w:sz w:val="18"/>
                <w:szCs w:val="18"/>
              </w:rPr>
            </w:pPr>
            <w:r w:rsidRPr="00A87CF1">
              <w:rPr>
                <w:rFonts w:cs="Arial"/>
                <w:sz w:val="18"/>
                <w:szCs w:val="18"/>
              </w:rPr>
              <w:t xml:space="preserve">3. Maximum number of periodic CSI report setting per BWP for monitoring reporting </w:t>
            </w:r>
          </w:p>
          <w:p w14:paraId="0EFE537A" w14:textId="77777777" w:rsidR="000F5AB7" w:rsidRPr="00A87CF1" w:rsidRDefault="000F5AB7" w:rsidP="00841285">
            <w:pPr>
              <w:rPr>
                <w:rFonts w:cs="Arial"/>
                <w:sz w:val="18"/>
                <w:szCs w:val="18"/>
              </w:rPr>
            </w:pPr>
            <w:r w:rsidRPr="00A87CF1">
              <w:rPr>
                <w:rFonts w:cs="Arial"/>
                <w:sz w:val="18"/>
                <w:szCs w:val="18"/>
              </w:rPr>
              <w:t>4. Maximum number of aperiodic CSI report setting per BWP for monitoring reporting</w:t>
            </w:r>
          </w:p>
          <w:p w14:paraId="4DD527AA" w14:textId="77777777" w:rsidR="000F5AB7" w:rsidRPr="00A87CF1" w:rsidRDefault="000F5AB7" w:rsidP="00841285">
            <w:pPr>
              <w:rPr>
                <w:rFonts w:cs="Arial"/>
                <w:sz w:val="18"/>
                <w:szCs w:val="18"/>
              </w:rPr>
            </w:pPr>
            <w:r w:rsidRPr="00A87CF1">
              <w:rPr>
                <w:rFonts w:cs="Arial"/>
                <w:sz w:val="18"/>
                <w:szCs w:val="18"/>
              </w:rPr>
              <w:t>5. Maximum number of semi-persistent CSI report setting per BWP for monitoring reporting</w:t>
            </w:r>
          </w:p>
          <w:p w14:paraId="730AA6C3" w14:textId="71655F9C" w:rsidR="000F5AB7" w:rsidRPr="00A87CF1" w:rsidRDefault="000F5AB7" w:rsidP="00841285">
            <w:pPr>
              <w:rPr>
                <w:rFonts w:cs="Arial"/>
                <w:sz w:val="18"/>
                <w:szCs w:val="18"/>
              </w:rPr>
            </w:pPr>
            <w:r w:rsidRPr="00A87CF1">
              <w:rPr>
                <w:rFonts w:cs="Arial"/>
                <w:sz w:val="18"/>
                <w:szCs w:val="18"/>
              </w:rPr>
              <w:t>6. Supported values for monitoring window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AC7A3A" w14:textId="77777777" w:rsidR="000F5AB7" w:rsidRPr="00A87CF1" w:rsidRDefault="000F5AB7" w:rsidP="00841285">
            <w:pPr>
              <w:pStyle w:val="TAL"/>
              <w:rPr>
                <w:rFonts w:eastAsia="MS Mincho"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9F8C8" w14:textId="77777777" w:rsidR="000F5AB7" w:rsidRPr="00A87CF1" w:rsidRDefault="000F5AB7" w:rsidP="00841285">
            <w:pPr>
              <w:pStyle w:val="TAL"/>
              <w:rPr>
                <w:rFonts w:eastAsia="SimSun" w:cs="Arial"/>
                <w:szCs w:val="18"/>
              </w:rPr>
            </w:pPr>
            <w:r w:rsidRPr="00A87CF1">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9F848" w14:textId="77777777" w:rsidR="000F5AB7" w:rsidRPr="00A87CF1" w:rsidRDefault="000F5AB7" w:rsidP="00841285">
            <w:pPr>
              <w:pStyle w:val="TAL"/>
              <w:rPr>
                <w:rFonts w:cs="Arial"/>
                <w:szCs w:val="18"/>
              </w:rPr>
            </w:pPr>
            <w:r w:rsidRPr="00A87CF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6C404" w14:textId="77777777" w:rsidR="000F5AB7" w:rsidRPr="00A87CF1" w:rsidRDefault="000F5AB7" w:rsidP="00841285">
            <w:pPr>
              <w:pStyle w:val="TAL"/>
              <w:rPr>
                <w:rFonts w:eastAsia="SimSun" w:cs="Arial"/>
                <w:szCs w:val="18"/>
              </w:rPr>
            </w:pPr>
            <w:r w:rsidRPr="00A87CF1">
              <w:rPr>
                <w:rFonts w:eastAsia="SimSun" w:cs="Arial"/>
                <w:szCs w:val="18"/>
              </w:rPr>
              <w:t>Performance monitoring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A8979" w14:textId="77777777" w:rsidR="000F5AB7" w:rsidRPr="00A87CF1" w:rsidRDefault="000F5AB7" w:rsidP="00841285">
            <w:pPr>
              <w:pStyle w:val="TAL"/>
              <w:rPr>
                <w:rFonts w:eastAsia="SimSun"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8AD63" w14:textId="77777777" w:rsidR="000F5AB7" w:rsidRPr="00A87CF1" w:rsidRDefault="000F5AB7"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A548" w14:textId="77777777" w:rsidR="000F5AB7" w:rsidRPr="00A87CF1" w:rsidRDefault="000F5AB7"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1675E" w14:textId="77777777" w:rsidR="000F5AB7" w:rsidRPr="00A87CF1" w:rsidRDefault="000F5AB7"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73B12" w14:textId="77777777" w:rsidR="000F5AB7" w:rsidRPr="00A87CF1" w:rsidRDefault="000F5AB7" w:rsidP="00841285">
            <w:pPr>
              <w:pStyle w:val="TAL"/>
              <w:rPr>
                <w:rFonts w:cs="Arial"/>
                <w:szCs w:val="18"/>
              </w:rPr>
            </w:pPr>
            <w:r w:rsidRPr="00A87CF1">
              <w:rPr>
                <w:rFonts w:cs="Arial"/>
                <w:szCs w:val="18"/>
                <w:highlight w:val="yellow"/>
              </w:rPr>
              <w:t>FFS: Further partitioning of this FG based on existing and future agreements</w:t>
            </w:r>
          </w:p>
          <w:p w14:paraId="6481E4AC" w14:textId="77777777" w:rsidR="000F5AB7" w:rsidRPr="00A87CF1" w:rsidRDefault="000F5AB7" w:rsidP="00841285">
            <w:pPr>
              <w:pStyle w:val="TAL"/>
              <w:rPr>
                <w:rFonts w:cs="Arial"/>
                <w:szCs w:val="18"/>
              </w:rPr>
            </w:pPr>
          </w:p>
          <w:p w14:paraId="662E9118" w14:textId="77777777" w:rsidR="000F5AB7" w:rsidRPr="00A87CF1" w:rsidRDefault="000F5AB7" w:rsidP="00841285">
            <w:pPr>
              <w:pStyle w:val="TAL"/>
              <w:rPr>
                <w:rFonts w:cs="Arial"/>
                <w:szCs w:val="18"/>
              </w:rPr>
            </w:pPr>
            <w:r w:rsidRPr="00A87CF1">
              <w:rPr>
                <w:rFonts w:cs="Arial"/>
                <w:szCs w:val="18"/>
                <w:highlight w:val="yellow"/>
              </w:rPr>
              <w:t>FFS: separate rows/FGs for case 1 and case 2</w:t>
            </w:r>
          </w:p>
          <w:p w14:paraId="2381342A" w14:textId="77777777" w:rsidR="000F5AB7" w:rsidRPr="00A87CF1" w:rsidRDefault="000F5AB7" w:rsidP="0084128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AFF0F" w14:textId="77777777" w:rsidR="000F5AB7" w:rsidRPr="00A87CF1" w:rsidRDefault="000F5AB7" w:rsidP="00841285">
            <w:pPr>
              <w:pStyle w:val="TAL"/>
              <w:rPr>
                <w:rFonts w:cs="Arial"/>
                <w:szCs w:val="18"/>
              </w:rPr>
            </w:pPr>
            <w:r w:rsidRPr="00A87CF1">
              <w:rPr>
                <w:rFonts w:cs="Arial"/>
                <w:szCs w:val="18"/>
              </w:rPr>
              <w:t>Optional with capability signalling</w:t>
            </w:r>
          </w:p>
        </w:tc>
      </w:tr>
    </w:tbl>
    <w:p w14:paraId="31E4A8B5" w14:textId="77777777" w:rsidR="00384C87" w:rsidRDefault="00384C87">
      <w:pPr>
        <w:pStyle w:val="maintext"/>
        <w:ind w:firstLineChars="90" w:firstLine="180"/>
        <w:rPr>
          <w:rFonts w:ascii="Calibri" w:hAnsi="Calibri" w:cs="Arial"/>
          <w:b/>
          <w:lang w:val="en-US"/>
        </w:rPr>
      </w:pPr>
    </w:p>
    <w:p w14:paraId="6789F230" w14:textId="77777777" w:rsidR="001E4A34" w:rsidRDefault="001E4A34">
      <w:pPr>
        <w:pStyle w:val="maintext"/>
        <w:ind w:firstLineChars="90" w:firstLine="180"/>
        <w:rPr>
          <w:rFonts w:ascii="Calibri" w:hAnsi="Calibri" w:cs="Arial"/>
          <w:b/>
          <w:lang w:val="en-US"/>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1E4A34" w14:paraId="1B061727" w14:textId="77777777" w:rsidTr="002346A2">
        <w:tc>
          <w:tcPr>
            <w:tcW w:w="1818" w:type="dxa"/>
            <w:tcBorders>
              <w:top w:val="single" w:sz="4" w:space="0" w:color="auto"/>
              <w:left w:val="single" w:sz="4" w:space="0" w:color="auto"/>
              <w:bottom w:val="single" w:sz="4" w:space="0" w:color="auto"/>
              <w:right w:val="single" w:sz="4" w:space="0" w:color="auto"/>
            </w:tcBorders>
            <w:shd w:val="clear" w:color="auto" w:fill="D9E2F3"/>
          </w:tcPr>
          <w:p w14:paraId="06F038E8" w14:textId="77777777" w:rsidR="001E4A34" w:rsidRDefault="001E4A3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8C3CFC2" w14:textId="77777777" w:rsidR="001E4A34" w:rsidRDefault="001E4A34" w:rsidP="00841285">
            <w:pPr>
              <w:rPr>
                <w:rFonts w:ascii="Calibri" w:eastAsia="MS Mincho" w:hAnsi="Calibri" w:cs="Calibri"/>
              </w:rPr>
            </w:pPr>
            <w:r>
              <w:rPr>
                <w:rFonts w:ascii="Calibri" w:eastAsia="MS Mincho" w:hAnsi="Calibri" w:cs="Calibri"/>
              </w:rPr>
              <w:t>Comments/Questions/Suggestions</w:t>
            </w:r>
          </w:p>
        </w:tc>
      </w:tr>
      <w:tr w:rsidR="00691A19" w14:paraId="5A07FA14" w14:textId="77777777" w:rsidTr="002346A2">
        <w:tc>
          <w:tcPr>
            <w:tcW w:w="1818" w:type="dxa"/>
            <w:tcBorders>
              <w:top w:val="single" w:sz="4" w:space="0" w:color="auto"/>
              <w:left w:val="single" w:sz="4" w:space="0" w:color="auto"/>
              <w:bottom w:val="single" w:sz="4" w:space="0" w:color="auto"/>
              <w:right w:val="single" w:sz="4" w:space="0" w:color="auto"/>
            </w:tcBorders>
          </w:tcPr>
          <w:p w14:paraId="53B2E631" w14:textId="3947BA0C" w:rsidR="00691A19" w:rsidRDefault="00691A19" w:rsidP="00691A19">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40B4DF39" w14:textId="77777777" w:rsidR="004F572C" w:rsidRDefault="00691A19" w:rsidP="00691A19">
            <w:pPr>
              <w:rPr>
                <w:rFonts w:ascii="Calibri" w:eastAsia="Yu Mincho" w:hAnsi="Calibri" w:cs="Calibri"/>
                <w:lang w:val="en-GB" w:eastAsia="ja-JP"/>
              </w:rPr>
            </w:pPr>
            <w:r>
              <w:rPr>
                <w:rFonts w:ascii="Calibri" w:eastAsia="Yu Mincho" w:hAnsi="Calibri" w:cs="Calibri" w:hint="eastAsia"/>
                <w:lang w:val="en-GB" w:eastAsia="ja-JP"/>
              </w:rPr>
              <w:t>The f</w:t>
            </w:r>
            <w:r w:rsidRPr="00691A19">
              <w:rPr>
                <w:rFonts w:ascii="Calibri" w:eastAsia="Yu Mincho" w:hAnsi="Calibri" w:cs="Calibri"/>
                <w:lang w:val="en-GB" w:eastAsia="ja-JP"/>
              </w:rPr>
              <w:t>eature group name</w:t>
            </w:r>
            <w:r>
              <w:rPr>
                <w:rFonts w:ascii="Calibri" w:eastAsia="Yu Mincho" w:hAnsi="Calibri" w:cs="Calibri" w:hint="eastAsia"/>
                <w:lang w:val="en-GB" w:eastAsia="ja-JP"/>
              </w:rPr>
              <w:t xml:space="preserve"> should be updated into </w:t>
            </w:r>
            <w:r>
              <w:rPr>
                <w:rFonts w:ascii="Calibri" w:eastAsia="Yu Mincho" w:hAnsi="Calibri" w:cs="Calibri"/>
                <w:lang w:val="en-GB" w:eastAsia="ja-JP"/>
              </w:rPr>
              <w:t>“</w:t>
            </w:r>
            <w:r w:rsidRPr="00691A19">
              <w:rPr>
                <w:rFonts w:ascii="Calibri" w:eastAsia="Yu Mincho" w:hAnsi="Calibri" w:cs="Calibri"/>
                <w:lang w:val="en-GB" w:eastAsia="ja-JP"/>
              </w:rPr>
              <w:t>UE-assisted performance monitoring for UE-sided beam prediction</w:t>
            </w:r>
            <w:r>
              <w:rPr>
                <w:rFonts w:ascii="Calibri" w:eastAsia="Yu Mincho" w:hAnsi="Calibri" w:cs="Calibri"/>
                <w:lang w:val="en-GB" w:eastAsia="ja-JP"/>
              </w:rPr>
              <w:t>”</w:t>
            </w:r>
            <w:r>
              <w:rPr>
                <w:rFonts w:ascii="Calibri" w:eastAsia="Yu Mincho" w:hAnsi="Calibri" w:cs="Calibri" w:hint="eastAsia"/>
                <w:lang w:val="en-GB" w:eastAsia="ja-JP"/>
              </w:rPr>
              <w:t xml:space="preserve"> </w:t>
            </w:r>
            <w:r w:rsidR="004F572C">
              <w:rPr>
                <w:rFonts w:ascii="Calibri" w:eastAsia="Yu Mincho" w:hAnsi="Calibri" w:cs="Calibri" w:hint="eastAsia"/>
                <w:lang w:val="en-GB" w:eastAsia="ja-JP"/>
              </w:rPr>
              <w:t>for the following reasons</w:t>
            </w:r>
          </w:p>
          <w:p w14:paraId="469A5C53" w14:textId="77777777" w:rsidR="004F572C" w:rsidRDefault="00691A19" w:rsidP="00370B18">
            <w:pPr>
              <w:pStyle w:val="ListParagraph"/>
              <w:numPr>
                <w:ilvl w:val="0"/>
                <w:numId w:val="47"/>
              </w:numPr>
              <w:rPr>
                <w:rFonts w:ascii="Calibri" w:eastAsia="Yu Mincho" w:hAnsi="Calibri" w:cs="Calibri"/>
                <w:lang w:val="en-GB" w:eastAsia="ja-JP"/>
              </w:rPr>
            </w:pPr>
            <w:r w:rsidRPr="004F572C">
              <w:rPr>
                <w:rFonts w:ascii="Calibri" w:eastAsia="Yu Mincho" w:hAnsi="Calibri" w:cs="Calibri" w:hint="eastAsia"/>
                <w:lang w:val="en-GB" w:eastAsia="ja-JP"/>
              </w:rPr>
              <w:t>to make it clear that this feature is for beam prediction</w:t>
            </w:r>
          </w:p>
          <w:p w14:paraId="717C137B" w14:textId="7D51AAE3" w:rsidR="004F572C" w:rsidRPr="004F572C" w:rsidRDefault="004F572C" w:rsidP="00370B18">
            <w:pPr>
              <w:pStyle w:val="ListParagraph"/>
              <w:numPr>
                <w:ilvl w:val="0"/>
                <w:numId w:val="47"/>
              </w:numPr>
              <w:rPr>
                <w:rFonts w:ascii="Calibri" w:eastAsia="Yu Mincho" w:hAnsi="Calibri" w:cs="Calibri"/>
                <w:lang w:val="en-GB" w:eastAsia="ja-JP"/>
              </w:rPr>
            </w:pPr>
            <w:r>
              <w:rPr>
                <w:rFonts w:ascii="Calibri" w:eastAsia="Yu Mincho" w:hAnsi="Calibri" w:cs="Calibri" w:hint="eastAsia"/>
                <w:lang w:val="en-GB" w:eastAsia="ja-JP"/>
              </w:rPr>
              <w:t xml:space="preserve">As </w:t>
            </w:r>
            <w:r w:rsidRPr="004F572C">
              <w:rPr>
                <w:rFonts w:ascii="Calibri" w:eastAsia="Yu Mincho" w:hAnsi="Calibri" w:cs="Calibri" w:hint="eastAsia"/>
                <w:lang w:val="en-GB" w:eastAsia="ja-JP"/>
              </w:rPr>
              <w:t xml:space="preserve">NW side performance monitoring for beam prediction is identical to </w:t>
            </w:r>
            <w:r w:rsidRPr="004F572C">
              <w:rPr>
                <w:rFonts w:ascii="Calibri" w:eastAsia="Yu Mincho" w:hAnsi="Calibri" w:cs="Calibri"/>
                <w:lang w:val="en-GB" w:eastAsia="ja-JP"/>
              </w:rPr>
              <w:t>58-1-1</w:t>
            </w:r>
            <w:r>
              <w:rPr>
                <w:rFonts w:ascii="Calibri" w:eastAsia="Yu Mincho" w:hAnsi="Calibri" w:cs="Calibri" w:hint="eastAsia"/>
                <w:lang w:val="en-GB" w:eastAsia="ja-JP"/>
              </w:rPr>
              <w:t xml:space="preserve">, this FG can focus on </w:t>
            </w:r>
            <w:r w:rsidR="00691A19" w:rsidRPr="004F572C">
              <w:rPr>
                <w:rFonts w:ascii="Calibri" w:eastAsia="Yu Mincho" w:hAnsi="Calibri" w:cs="Calibri" w:hint="eastAsia"/>
                <w:lang w:val="en-GB" w:eastAsia="ja-JP"/>
              </w:rPr>
              <w:t xml:space="preserve">UE </w:t>
            </w:r>
            <w:proofErr w:type="spellStart"/>
            <w:r w:rsidR="00691A19" w:rsidRPr="004F572C">
              <w:rPr>
                <w:rFonts w:ascii="Calibri" w:eastAsia="Yu Mincho" w:hAnsi="Calibri" w:cs="Calibri" w:hint="eastAsia"/>
                <w:lang w:val="en-GB" w:eastAsia="ja-JP"/>
              </w:rPr>
              <w:t>assistead</w:t>
            </w:r>
            <w:proofErr w:type="spellEnd"/>
            <w:r w:rsidR="00691A19" w:rsidRPr="004F572C">
              <w:rPr>
                <w:rFonts w:ascii="Calibri" w:eastAsia="Yu Mincho" w:hAnsi="Calibri" w:cs="Calibri" w:hint="eastAsia"/>
                <w:lang w:val="en-GB" w:eastAsia="ja-JP"/>
              </w:rPr>
              <w:t xml:space="preserve"> performance monitoring. </w:t>
            </w:r>
          </w:p>
          <w:p w14:paraId="1135DA64" w14:textId="45DE053F" w:rsidR="00691A19" w:rsidRPr="004F572C" w:rsidRDefault="00691A19" w:rsidP="004F572C">
            <w:pPr>
              <w:rPr>
                <w:rFonts w:ascii="Calibri" w:eastAsia="Yu Mincho" w:hAnsi="Calibri" w:cs="Calibri"/>
                <w:lang w:val="en-GB" w:eastAsia="ja-JP"/>
              </w:rPr>
            </w:pPr>
            <w:r w:rsidRPr="004F572C">
              <w:rPr>
                <w:rFonts w:ascii="Calibri" w:eastAsia="Yu Mincho" w:hAnsi="Calibri" w:cs="Calibri" w:hint="eastAsia"/>
                <w:lang w:val="en-GB" w:eastAsia="ja-JP"/>
              </w:rPr>
              <w:t>We think it is better to discuss the component after making further progress in AI 9.1.1.</w:t>
            </w:r>
          </w:p>
        </w:tc>
      </w:tr>
      <w:tr w:rsidR="0036646C" w14:paraId="2297AAE5" w14:textId="77777777" w:rsidTr="002346A2">
        <w:tc>
          <w:tcPr>
            <w:tcW w:w="1818" w:type="dxa"/>
            <w:tcBorders>
              <w:top w:val="single" w:sz="4" w:space="0" w:color="auto"/>
              <w:left w:val="single" w:sz="4" w:space="0" w:color="auto"/>
              <w:bottom w:val="single" w:sz="4" w:space="0" w:color="auto"/>
              <w:right w:val="single" w:sz="4" w:space="0" w:color="auto"/>
            </w:tcBorders>
          </w:tcPr>
          <w:p w14:paraId="330550A2" w14:textId="0837CFB4" w:rsidR="0036646C" w:rsidRDefault="0036646C" w:rsidP="0036646C">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6027D394" w14:textId="77777777" w:rsidR="0036646C" w:rsidRDefault="0036646C" w:rsidP="0036646C">
            <w:pPr>
              <w:rPr>
                <w:rFonts w:ascii="Calibri" w:eastAsiaTheme="minorEastAsia" w:hAnsi="Calibri" w:cs="Calibri"/>
                <w:lang w:eastAsia="zh-CN"/>
              </w:rPr>
            </w:pPr>
            <w:r>
              <w:rPr>
                <w:rFonts w:ascii="Calibri" w:eastAsiaTheme="minorEastAsia" w:hAnsi="Calibri" w:cs="Calibri"/>
                <w:lang w:eastAsia="zh-CN"/>
              </w:rPr>
              <w:t xml:space="preserve">i) The notation of the FG is suggested to be changed to </w:t>
            </w:r>
            <w:r w:rsidRPr="00705FD3">
              <w:rPr>
                <w:rFonts w:ascii="Calibri" w:eastAsiaTheme="minorEastAsia" w:hAnsi="Calibri" w:cs="Calibri"/>
                <w:lang w:eastAsia="zh-CN"/>
              </w:rPr>
              <w:t>“</w:t>
            </w:r>
            <w:r>
              <w:rPr>
                <w:rFonts w:ascii="Calibri" w:eastAsiaTheme="minorEastAsia" w:hAnsi="Calibri" w:cs="Calibri"/>
                <w:lang w:eastAsia="zh-CN"/>
              </w:rPr>
              <w:t xml:space="preserve">Performance monitoring for UE side </w:t>
            </w:r>
            <w:r w:rsidRPr="00705FD3">
              <w:rPr>
                <w:rFonts w:ascii="Calibri" w:eastAsiaTheme="minorEastAsia" w:hAnsi="Calibri" w:cs="Calibri"/>
                <w:lang w:eastAsia="zh-CN"/>
              </w:rPr>
              <w:t>beam prediction”</w:t>
            </w:r>
            <w:r>
              <w:rPr>
                <w:rFonts w:ascii="Calibri" w:eastAsiaTheme="minorEastAsia" w:hAnsi="Calibri" w:cs="Calibri"/>
                <w:lang w:eastAsia="zh-CN"/>
              </w:rPr>
              <w:t>.</w:t>
            </w:r>
          </w:p>
          <w:p w14:paraId="72ECAE87" w14:textId="77777777" w:rsidR="0036646C" w:rsidRDefault="0036646C" w:rsidP="0036646C">
            <w:pPr>
              <w:rPr>
                <w:rFonts w:ascii="Calibri" w:eastAsiaTheme="minorEastAsia" w:hAnsi="Calibri" w:cs="Calibri"/>
                <w:lang w:eastAsia="zh-CN"/>
              </w:rPr>
            </w:pPr>
            <w:r>
              <w:rPr>
                <w:rFonts w:ascii="Calibri" w:eastAsiaTheme="minorEastAsia" w:hAnsi="Calibri" w:cs="Calibri" w:hint="eastAsia"/>
                <w:lang w:eastAsia="zh-CN"/>
              </w:rPr>
              <w:t>i</w:t>
            </w:r>
            <w:r>
              <w:rPr>
                <w:rFonts w:ascii="Calibri" w:eastAsiaTheme="minorEastAsia" w:hAnsi="Calibri" w:cs="Calibri"/>
                <w:lang w:eastAsia="zh-CN"/>
              </w:rPr>
              <w:t>i) Monitoring should be a component of the basic FG (</w:t>
            </w:r>
            <w:r w:rsidRPr="0090439A">
              <w:rPr>
                <w:rFonts w:ascii="Calibri" w:eastAsiaTheme="minorEastAsia" w:hAnsi="Calibri" w:cs="Calibri"/>
                <w:lang w:eastAsia="zh-CN"/>
              </w:rPr>
              <w:t>58-1-2 and 58-1-4</w:t>
            </w:r>
            <w:r>
              <w:rPr>
                <w:rFonts w:ascii="Calibri" w:eastAsiaTheme="minorEastAsia" w:hAnsi="Calibri" w:cs="Calibri"/>
                <w:lang w:eastAsia="zh-CN"/>
              </w:rPr>
              <w:t>). The E2E feature may not be workable if UE only supports inference but not support monitoring.</w:t>
            </w:r>
          </w:p>
          <w:p w14:paraId="7CF0621B" w14:textId="77777777" w:rsidR="0036646C" w:rsidRDefault="0036646C" w:rsidP="0036646C">
            <w:pPr>
              <w:rPr>
                <w:rFonts w:ascii="Calibri" w:eastAsiaTheme="minorEastAsia" w:hAnsi="Calibri" w:cs="Calibri"/>
                <w:lang w:eastAsia="zh-CN"/>
              </w:rPr>
            </w:pPr>
            <w:r>
              <w:rPr>
                <w:rFonts w:ascii="Calibri" w:eastAsiaTheme="minorEastAsia" w:hAnsi="Calibri" w:cs="Calibri"/>
                <w:lang w:eastAsia="zh-CN"/>
              </w:rPr>
              <w:t>iii) The monitoring FG may need to be specified separately for BM-Case 1 and BM-Case 2?</w:t>
            </w:r>
          </w:p>
          <w:p w14:paraId="2CF0A9C2" w14:textId="77777777" w:rsidR="0036646C" w:rsidRDefault="0036646C" w:rsidP="0036646C">
            <w:pPr>
              <w:rPr>
                <w:rFonts w:ascii="Calibri" w:eastAsiaTheme="minorEastAsia" w:hAnsi="Calibri" w:cs="Calibri"/>
                <w:lang w:eastAsia="zh-CN"/>
              </w:rPr>
            </w:pPr>
            <w:r>
              <w:rPr>
                <w:rFonts w:ascii="Calibri" w:eastAsiaTheme="minorEastAsia" w:hAnsi="Calibri" w:cs="Calibri"/>
                <w:lang w:eastAsia="zh-CN"/>
              </w:rPr>
              <w:t>iv) We do not have agreement on the time domain behavior for monitoring yet. They can be put into FFS.</w:t>
            </w:r>
          </w:p>
          <w:p w14:paraId="6DF31C75" w14:textId="27AD4C5F" w:rsidR="0036646C" w:rsidRDefault="0036646C" w:rsidP="0036646C">
            <w:pPr>
              <w:rPr>
                <w:rFonts w:ascii="Calibri" w:eastAsia="Yu Mincho" w:hAnsi="Calibri" w:cs="Calibri"/>
                <w:lang w:val="en-GB" w:eastAsia="ja-JP"/>
              </w:rPr>
            </w:pPr>
            <w:r>
              <w:rPr>
                <w:rFonts w:ascii="Calibri" w:eastAsiaTheme="minorEastAsia" w:hAnsi="Calibri" w:cs="Calibri"/>
                <w:lang w:eastAsia="zh-CN"/>
              </w:rPr>
              <w:t xml:space="preserve">v) It seems </w:t>
            </w:r>
            <w:proofErr w:type="spellStart"/>
            <w:r>
              <w:rPr>
                <w:rFonts w:ascii="Calibri" w:eastAsiaTheme="minorEastAsia" w:hAnsi="Calibri" w:cs="Calibri"/>
                <w:lang w:eastAsia="zh-CN"/>
              </w:rPr>
              <w:t>Componentn</w:t>
            </w:r>
            <w:proofErr w:type="spellEnd"/>
            <w:r>
              <w:rPr>
                <w:rFonts w:ascii="Calibri" w:eastAsiaTheme="minorEastAsia" w:hAnsi="Calibri" w:cs="Calibri"/>
                <w:lang w:eastAsia="zh-CN"/>
              </w:rPr>
              <w:t xml:space="preserve"> 6 is only applicable to Type 1 Option 2 (UE assisted monitoring)</w:t>
            </w:r>
          </w:p>
        </w:tc>
      </w:tr>
      <w:tr w:rsidR="00AD37E7" w14:paraId="7CDD6A5C" w14:textId="77777777" w:rsidTr="002346A2">
        <w:tc>
          <w:tcPr>
            <w:tcW w:w="1818" w:type="dxa"/>
            <w:tcBorders>
              <w:top w:val="single" w:sz="4" w:space="0" w:color="auto"/>
              <w:left w:val="single" w:sz="4" w:space="0" w:color="auto"/>
              <w:bottom w:val="single" w:sz="4" w:space="0" w:color="auto"/>
              <w:right w:val="single" w:sz="4" w:space="0" w:color="auto"/>
            </w:tcBorders>
          </w:tcPr>
          <w:p w14:paraId="11BCC45F" w14:textId="26D80A16" w:rsidR="00AD37E7" w:rsidRDefault="00AD37E7" w:rsidP="00AD37E7">
            <w:pPr>
              <w:rPr>
                <w:rFonts w:ascii="Calibri" w:eastAsiaTheme="minorEastAsia" w:hAnsi="Calibri" w:cs="Calibri"/>
                <w:lang w:eastAsia="zh-CN"/>
              </w:rPr>
            </w:pPr>
            <w:r>
              <w:rPr>
                <w:rFonts w:ascii="Calibri" w:eastAsia="DengXian" w:hAnsi="Calibri" w:cs="Calibri" w:hint="eastAsia"/>
              </w:rPr>
              <w:t>X</w:t>
            </w:r>
            <w:r>
              <w:rPr>
                <w:rFonts w:ascii="Calibri" w:eastAsia="DengXian" w:hAnsi="Calibri" w:cs="Calibri"/>
              </w:rPr>
              <w:t>iaomi</w:t>
            </w:r>
          </w:p>
        </w:tc>
        <w:tc>
          <w:tcPr>
            <w:tcW w:w="20522" w:type="dxa"/>
            <w:tcBorders>
              <w:top w:val="single" w:sz="4" w:space="0" w:color="auto"/>
              <w:left w:val="single" w:sz="4" w:space="0" w:color="auto"/>
              <w:bottom w:val="single" w:sz="4" w:space="0" w:color="auto"/>
              <w:right w:val="single" w:sz="4" w:space="0" w:color="auto"/>
            </w:tcBorders>
          </w:tcPr>
          <w:p w14:paraId="7EDF7F55" w14:textId="77777777" w:rsidR="00AD37E7" w:rsidRPr="00AD37E7" w:rsidRDefault="00AD37E7" w:rsidP="00726E5C">
            <w:pPr>
              <w:pStyle w:val="ListParagraph1"/>
              <w:numPr>
                <w:ilvl w:val="0"/>
                <w:numId w:val="111"/>
              </w:numPr>
              <w:rPr>
                <w:rFonts w:ascii="Calibri" w:eastAsia="DengXian" w:hAnsi="Calibri" w:cs="Calibri"/>
                <w:sz w:val="20"/>
                <w:szCs w:val="20"/>
              </w:rPr>
            </w:pPr>
            <w:r>
              <w:rPr>
                <w:rFonts w:ascii="Calibri" w:eastAsia="DengXian" w:hAnsi="Calibri" w:cs="Calibri"/>
                <w:sz w:val="20"/>
                <w:szCs w:val="20"/>
              </w:rPr>
              <w:t>Suggest to add a component to indicate s</w:t>
            </w:r>
            <w:r>
              <w:rPr>
                <w:rFonts w:cs="Arial"/>
                <w:color w:val="000000"/>
                <w:sz w:val="18"/>
                <w:szCs w:val="18"/>
              </w:rPr>
              <w:t>upported CSI-RS resource types for monitoring: Periodic CSI-RS, Semi-persistent CSI-RS, Aperiodic CSI-RS</w:t>
            </w:r>
          </w:p>
          <w:p w14:paraId="11C63B4B" w14:textId="62B96EE0" w:rsidR="00AD37E7" w:rsidRPr="00AD37E7" w:rsidRDefault="00AD37E7" w:rsidP="00726E5C">
            <w:pPr>
              <w:pStyle w:val="ListParagraph1"/>
              <w:numPr>
                <w:ilvl w:val="0"/>
                <w:numId w:val="111"/>
              </w:numPr>
              <w:rPr>
                <w:rFonts w:ascii="Calibri" w:eastAsia="DengXian" w:hAnsi="Calibri" w:cs="Calibri"/>
                <w:sz w:val="20"/>
                <w:szCs w:val="20"/>
              </w:rPr>
            </w:pPr>
            <w:r w:rsidRPr="00AD37E7">
              <w:rPr>
                <w:rFonts w:ascii="Calibri" w:eastAsia="DengXian" w:hAnsi="Calibri" w:cs="Calibri"/>
              </w:rPr>
              <w:t xml:space="preserve">Share same view as HW that separate FG may be needed for BM case 1 and BM case 2 respectively. </w:t>
            </w:r>
          </w:p>
        </w:tc>
      </w:tr>
      <w:tr w:rsidR="005F50F2" w14:paraId="31D3FF15" w14:textId="77777777" w:rsidTr="002346A2">
        <w:tc>
          <w:tcPr>
            <w:tcW w:w="1818" w:type="dxa"/>
            <w:tcBorders>
              <w:top w:val="single" w:sz="4" w:space="0" w:color="auto"/>
              <w:left w:val="single" w:sz="4" w:space="0" w:color="auto"/>
              <w:bottom w:val="single" w:sz="4" w:space="0" w:color="auto"/>
              <w:right w:val="single" w:sz="4" w:space="0" w:color="auto"/>
            </w:tcBorders>
          </w:tcPr>
          <w:p w14:paraId="4B7613BE" w14:textId="1E51AD12" w:rsidR="005F50F2" w:rsidRDefault="005F50F2" w:rsidP="005F50F2">
            <w:pPr>
              <w:rPr>
                <w:rFonts w:ascii="Calibri" w:eastAsia="DengXian" w:hAnsi="Calibri" w:cs="Calibri"/>
              </w:rPr>
            </w:pPr>
            <w:r>
              <w:rPr>
                <w:rFonts w:ascii="Calibri" w:eastAsiaTheme="minorEastAsia" w:hAnsi="Calibri" w:cs="Calibri"/>
                <w:lang w:eastAsia="zh-CN"/>
              </w:rPr>
              <w:t>QC</w:t>
            </w:r>
          </w:p>
        </w:tc>
        <w:tc>
          <w:tcPr>
            <w:tcW w:w="20522" w:type="dxa"/>
            <w:tcBorders>
              <w:top w:val="single" w:sz="4" w:space="0" w:color="auto"/>
              <w:left w:val="single" w:sz="4" w:space="0" w:color="auto"/>
              <w:bottom w:val="single" w:sz="4" w:space="0" w:color="auto"/>
              <w:right w:val="single" w:sz="4" w:space="0" w:color="auto"/>
            </w:tcBorders>
          </w:tcPr>
          <w:p w14:paraId="0BE02ABB" w14:textId="3E694D40" w:rsidR="005F50F2" w:rsidRDefault="005F50F2" w:rsidP="005F50F2">
            <w:pPr>
              <w:pStyle w:val="ListParagraph1"/>
              <w:ind w:left="0"/>
              <w:rPr>
                <w:rFonts w:ascii="Calibri" w:eastAsia="DengXian" w:hAnsi="Calibri" w:cs="Calibri"/>
                <w:sz w:val="20"/>
                <w:szCs w:val="20"/>
              </w:rPr>
            </w:pPr>
            <w:r>
              <w:rPr>
                <w:rFonts w:ascii="Calibri" w:eastAsiaTheme="minorEastAsia" w:hAnsi="Calibri" w:cs="Calibri"/>
              </w:rPr>
              <w:t>We should make it clear that this FG is for “UE-assisted performance monitoring”. Also, there are some ongoing discussions in RAN1 regarding some related aspects that can impact these components. So suggest discussing this after making progress on those aspects.</w:t>
            </w:r>
          </w:p>
        </w:tc>
      </w:tr>
      <w:tr w:rsidR="00EF3842" w14:paraId="56CBDCD0" w14:textId="77777777" w:rsidTr="002346A2">
        <w:tc>
          <w:tcPr>
            <w:tcW w:w="1818" w:type="dxa"/>
            <w:tcBorders>
              <w:top w:val="single" w:sz="4" w:space="0" w:color="auto"/>
              <w:left w:val="single" w:sz="4" w:space="0" w:color="auto"/>
              <w:bottom w:val="single" w:sz="4" w:space="0" w:color="auto"/>
              <w:right w:val="single" w:sz="4" w:space="0" w:color="auto"/>
            </w:tcBorders>
          </w:tcPr>
          <w:p w14:paraId="47CA8511" w14:textId="4FB0DEA8" w:rsidR="00EF3842" w:rsidRDefault="00EF3842" w:rsidP="00EF3842">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3F5FBC69" w14:textId="4F5AB796" w:rsidR="00EF3842" w:rsidRDefault="00EF3842" w:rsidP="00EF3842">
            <w:pPr>
              <w:pStyle w:val="ListParagraph1"/>
              <w:ind w:left="0"/>
              <w:rPr>
                <w:rFonts w:ascii="Calibri" w:eastAsiaTheme="minorEastAsia" w:hAnsi="Calibri" w:cs="Calibri"/>
              </w:rPr>
            </w:pPr>
            <w:r w:rsidRPr="00793043">
              <w:rPr>
                <w:rFonts w:ascii="Calibri" w:eastAsia="Yu Mincho" w:hAnsi="Calibri" w:cs="Calibri" w:hint="eastAsia"/>
                <w:sz w:val="20"/>
                <w:szCs w:val="20"/>
                <w:lang w:val="en-GB" w:eastAsia="ja-JP"/>
              </w:rPr>
              <w:t>S</w:t>
            </w:r>
            <w:r w:rsidRPr="00793043">
              <w:rPr>
                <w:rFonts w:ascii="Calibri" w:eastAsia="Yu Mincho" w:hAnsi="Calibri" w:cs="Calibri"/>
                <w:sz w:val="20"/>
                <w:szCs w:val="20"/>
                <w:lang w:val="en-GB" w:eastAsia="ja-JP"/>
              </w:rPr>
              <w:t xml:space="preserve">uggest to remove the wording of monitoring window (or delete component 6 entirely) for now since there is no </w:t>
            </w:r>
            <w:r w:rsidRPr="00793043">
              <w:rPr>
                <w:rFonts w:ascii="Calibri" w:eastAsia="Yu Mincho" w:hAnsi="Calibri" w:cs="Calibri" w:hint="eastAsia"/>
                <w:sz w:val="20"/>
                <w:szCs w:val="20"/>
                <w:lang w:val="en-GB" w:eastAsia="ja-JP"/>
              </w:rPr>
              <w:t>related</w:t>
            </w:r>
            <w:r w:rsidRPr="00793043">
              <w:rPr>
                <w:rFonts w:ascii="Calibri" w:eastAsia="Yu Mincho" w:hAnsi="Calibri" w:cs="Calibri"/>
                <w:sz w:val="20"/>
                <w:szCs w:val="20"/>
                <w:lang w:val="en-GB" w:eastAsia="ja-JP"/>
              </w:rPr>
              <w:t xml:space="preserve"> </w:t>
            </w:r>
            <w:r w:rsidRPr="00793043">
              <w:rPr>
                <w:rFonts w:ascii="Calibri" w:eastAsia="Yu Mincho" w:hAnsi="Calibri" w:cs="Calibri" w:hint="eastAsia"/>
                <w:sz w:val="20"/>
                <w:szCs w:val="20"/>
                <w:lang w:val="en-GB" w:eastAsia="ja-JP"/>
              </w:rPr>
              <w:t>RAN</w:t>
            </w:r>
            <w:r w:rsidRPr="00793043">
              <w:rPr>
                <w:rFonts w:ascii="Calibri" w:eastAsia="Yu Mincho" w:hAnsi="Calibri" w:cs="Calibri"/>
                <w:sz w:val="20"/>
                <w:szCs w:val="20"/>
                <w:lang w:val="en-GB" w:eastAsia="ja-JP"/>
              </w:rPr>
              <w:t xml:space="preserve">1 </w:t>
            </w:r>
            <w:r w:rsidRPr="00793043">
              <w:rPr>
                <w:rFonts w:ascii="Calibri" w:eastAsia="Yu Mincho" w:hAnsi="Calibri" w:cs="Calibri" w:hint="eastAsia"/>
                <w:sz w:val="20"/>
                <w:szCs w:val="20"/>
                <w:lang w:val="en-GB" w:eastAsia="ja-JP"/>
              </w:rPr>
              <w:t>Agreement</w:t>
            </w:r>
            <w:r w:rsidRPr="00793043">
              <w:rPr>
                <w:rFonts w:ascii="Calibri" w:eastAsia="Yu Mincho" w:hAnsi="Calibri" w:cs="Calibri"/>
                <w:sz w:val="20"/>
                <w:szCs w:val="20"/>
                <w:lang w:val="en-GB" w:eastAsia="ja-JP"/>
              </w:rPr>
              <w:t xml:space="preserve"> </w:t>
            </w:r>
            <w:r w:rsidRPr="00793043">
              <w:rPr>
                <w:rFonts w:ascii="Calibri" w:eastAsia="Yu Mincho" w:hAnsi="Calibri" w:cs="Calibri" w:hint="eastAsia"/>
                <w:sz w:val="20"/>
                <w:szCs w:val="20"/>
                <w:lang w:val="en-GB" w:eastAsia="ja-JP"/>
              </w:rPr>
              <w:t>on</w:t>
            </w:r>
            <w:r w:rsidRPr="00793043">
              <w:rPr>
                <w:rFonts w:ascii="Calibri" w:eastAsia="Yu Mincho" w:hAnsi="Calibri" w:cs="Calibri"/>
                <w:sz w:val="20"/>
                <w:szCs w:val="20"/>
                <w:lang w:val="en-GB" w:eastAsia="ja-JP"/>
              </w:rPr>
              <w:t xml:space="preserve"> </w:t>
            </w:r>
            <w:r w:rsidRPr="00793043">
              <w:rPr>
                <w:rFonts w:ascii="Calibri" w:eastAsia="Yu Mincho" w:hAnsi="Calibri" w:cs="Calibri" w:hint="eastAsia"/>
                <w:sz w:val="20"/>
                <w:szCs w:val="20"/>
                <w:lang w:val="en-GB" w:eastAsia="ja-JP"/>
              </w:rPr>
              <w:t>that</w:t>
            </w:r>
            <w:r>
              <w:rPr>
                <w:rFonts w:asciiTheme="minorEastAsia" w:eastAsiaTheme="minorEastAsia" w:hAnsiTheme="minorEastAsia" w:cs="Calibri" w:hint="eastAsia"/>
                <w:sz w:val="20"/>
                <w:szCs w:val="20"/>
                <w:lang w:val="en-GB"/>
              </w:rPr>
              <w:t>.</w:t>
            </w:r>
          </w:p>
        </w:tc>
      </w:tr>
      <w:tr w:rsidR="00A653B2" w14:paraId="7E3F8EDB" w14:textId="77777777" w:rsidTr="002346A2">
        <w:tc>
          <w:tcPr>
            <w:tcW w:w="1818" w:type="dxa"/>
            <w:tcBorders>
              <w:top w:val="single" w:sz="4" w:space="0" w:color="auto"/>
              <w:left w:val="single" w:sz="4" w:space="0" w:color="auto"/>
              <w:bottom w:val="single" w:sz="4" w:space="0" w:color="auto"/>
              <w:right w:val="single" w:sz="4" w:space="0" w:color="auto"/>
            </w:tcBorders>
          </w:tcPr>
          <w:p w14:paraId="21FFEDFE" w14:textId="05861721" w:rsidR="00A653B2" w:rsidRDefault="00A653B2" w:rsidP="00A653B2">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259E8A9" w14:textId="04320A5C" w:rsidR="00A653B2" w:rsidRPr="00793043" w:rsidRDefault="00A653B2" w:rsidP="00A653B2">
            <w:pPr>
              <w:pStyle w:val="ListParagraph1"/>
              <w:ind w:left="0"/>
              <w:rPr>
                <w:rFonts w:ascii="Calibri" w:eastAsia="Yu Mincho" w:hAnsi="Calibri" w:cs="Calibri"/>
                <w:sz w:val="20"/>
                <w:szCs w:val="20"/>
                <w:lang w:val="en-GB" w:eastAsia="ja-JP"/>
              </w:rPr>
            </w:pPr>
            <w:r>
              <w:rPr>
                <w:rFonts w:ascii="Calibri" w:eastAsiaTheme="minorEastAsia" w:hAnsi="Calibri" w:cs="Calibri"/>
                <w:lang w:val="en-GB"/>
              </w:rPr>
              <w:t>From our perspective, at least performance option 1 should be included in the basic UE feature for AI beam prediction. Otherwise, it may end up with the situation that UE supports AI beam prediction but doesn’t support performance monitoring. It will jeopardize the commercialization of AI beam prediction.</w:t>
            </w:r>
          </w:p>
        </w:tc>
      </w:tr>
      <w:tr w:rsidR="00635D47" w14:paraId="460993D0" w14:textId="77777777" w:rsidTr="002346A2">
        <w:tc>
          <w:tcPr>
            <w:tcW w:w="1818" w:type="dxa"/>
            <w:tcBorders>
              <w:top w:val="single" w:sz="4" w:space="0" w:color="auto"/>
              <w:left w:val="single" w:sz="4" w:space="0" w:color="auto"/>
              <w:bottom w:val="single" w:sz="4" w:space="0" w:color="auto"/>
              <w:right w:val="single" w:sz="4" w:space="0" w:color="auto"/>
            </w:tcBorders>
          </w:tcPr>
          <w:p w14:paraId="3937DA1C" w14:textId="4B9E4655" w:rsidR="00635D47" w:rsidRDefault="00635D47" w:rsidP="00A653B2">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2EB738C4" w14:textId="5DFCDD94" w:rsidR="00635D47" w:rsidRDefault="00635D47" w:rsidP="00635D47">
            <w:pPr>
              <w:pStyle w:val="ListParagraph1"/>
              <w:ind w:left="0"/>
              <w:rPr>
                <w:rFonts w:ascii="Calibri" w:eastAsiaTheme="minorEastAsia" w:hAnsi="Calibri" w:cs="Calibri"/>
                <w:lang w:val="en-GB"/>
              </w:rPr>
            </w:pPr>
            <w:r w:rsidRPr="00635D47">
              <w:rPr>
                <w:rFonts w:ascii="Calibri" w:eastAsiaTheme="minorEastAsia" w:hAnsi="Calibri" w:cs="Calibri"/>
                <w:sz w:val="20"/>
              </w:rPr>
              <w:t>W</w:t>
            </w:r>
            <w:r w:rsidRPr="00635D47">
              <w:rPr>
                <w:rFonts w:ascii="Calibri" w:eastAsiaTheme="minorEastAsia" w:hAnsi="Calibri" w:cs="Calibri" w:hint="eastAsia"/>
                <w:sz w:val="20"/>
              </w:rPr>
              <w:t xml:space="preserve">e think performance monitoring (at least option 1) is a very </w:t>
            </w:r>
            <w:r w:rsidRPr="00635D47">
              <w:rPr>
                <w:rFonts w:ascii="Calibri" w:eastAsiaTheme="minorEastAsia" w:hAnsi="Calibri" w:cs="Calibri"/>
                <w:sz w:val="20"/>
              </w:rPr>
              <w:t>fundamental</w:t>
            </w:r>
            <w:r w:rsidRPr="00635D47">
              <w:rPr>
                <w:rFonts w:ascii="Calibri" w:eastAsiaTheme="minorEastAsia" w:hAnsi="Calibri" w:cs="Calibri" w:hint="eastAsia"/>
                <w:sz w:val="20"/>
              </w:rPr>
              <w:t xml:space="preserve"> capability and should be one component of 58-1-2 and 58-1-4, respectively.</w:t>
            </w:r>
          </w:p>
        </w:tc>
      </w:tr>
      <w:tr w:rsidR="002346A2" w14:paraId="324D7B0E" w14:textId="77777777" w:rsidTr="002346A2">
        <w:tc>
          <w:tcPr>
            <w:tcW w:w="1818" w:type="dxa"/>
            <w:tcBorders>
              <w:top w:val="single" w:sz="4" w:space="0" w:color="auto"/>
              <w:left w:val="single" w:sz="4" w:space="0" w:color="auto"/>
              <w:bottom w:val="single" w:sz="4" w:space="0" w:color="auto"/>
              <w:right w:val="single" w:sz="4" w:space="0" w:color="auto"/>
            </w:tcBorders>
          </w:tcPr>
          <w:p w14:paraId="6F3C8FA0" w14:textId="0C8B682F" w:rsidR="002346A2" w:rsidRDefault="002346A2" w:rsidP="00A653B2">
            <w:pPr>
              <w:rPr>
                <w:rFonts w:ascii="Calibri" w:eastAsiaTheme="minorEastAsia" w:hAnsi="Calibri" w:cs="Calibri" w:hint="eastAsia"/>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4B198526" w14:textId="77777777" w:rsidR="002346A2" w:rsidRDefault="002346A2" w:rsidP="002346A2">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517F34D6" w14:textId="77777777" w:rsidR="002346A2" w:rsidRDefault="002346A2" w:rsidP="00635D47">
            <w:pPr>
              <w:pStyle w:val="ListParagraph1"/>
              <w:ind w:left="0"/>
              <w:rPr>
                <w:rFonts w:ascii="Calibri" w:eastAsiaTheme="minorEastAsia" w:hAnsi="Calibri" w:cs="Calibri"/>
                <w:sz w:val="20"/>
              </w:rPr>
            </w:pPr>
          </w:p>
          <w:p w14:paraId="55D14D5D" w14:textId="77777777" w:rsidR="002346A2" w:rsidRDefault="002346A2" w:rsidP="00635D47">
            <w:pPr>
              <w:pStyle w:val="ListParagraph1"/>
              <w:ind w:left="0"/>
              <w:rPr>
                <w:rFonts w:ascii="Calibri" w:eastAsiaTheme="minorEastAsia" w:hAnsi="Calibri" w:cs="Calibri"/>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8"/>
              <w:gridCol w:w="566"/>
              <w:gridCol w:w="2870"/>
              <w:gridCol w:w="3865"/>
              <w:gridCol w:w="556"/>
              <w:gridCol w:w="497"/>
              <w:gridCol w:w="467"/>
              <w:gridCol w:w="3323"/>
              <w:gridCol w:w="556"/>
              <w:gridCol w:w="556"/>
              <w:gridCol w:w="556"/>
              <w:gridCol w:w="556"/>
              <w:gridCol w:w="2919"/>
              <w:gridCol w:w="1611"/>
            </w:tblGrid>
            <w:tr w:rsidR="00894C0C" w:rsidRPr="00A87CF1" w14:paraId="0884DB4E" w14:textId="77777777" w:rsidTr="002346A2">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91C53F" w14:textId="77777777" w:rsidR="002346A2" w:rsidRPr="00A87CF1" w:rsidRDefault="002346A2" w:rsidP="002346A2">
                  <w:pPr>
                    <w:pStyle w:val="TAL"/>
                    <w:rPr>
                      <w:rFonts w:cs="Arial"/>
                      <w:szCs w:val="18"/>
                    </w:rPr>
                  </w:pPr>
                  <w:r w:rsidRPr="00A87CF1">
                    <w:rPr>
                      <w:rFonts w:eastAsia="MS Mincho" w:cs="Arial"/>
                      <w:color w:val="000000" w:themeColor="text1"/>
                      <w:szCs w:val="18"/>
                    </w:rPr>
                    <w:t>58</w:t>
                  </w:r>
                  <w:r w:rsidRPr="00A87CF1">
                    <w:rPr>
                      <w:rFonts w:cs="Arial"/>
                      <w:color w:val="000000" w:themeColor="text1"/>
                      <w:szCs w:val="18"/>
                    </w:rPr>
                    <w:t xml:space="preserve">. </w:t>
                  </w:r>
                  <w:proofErr w:type="spellStart"/>
                  <w:r w:rsidRPr="00A87CF1">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8E145" w14:textId="77777777" w:rsidR="002346A2" w:rsidRPr="00A87CF1" w:rsidRDefault="002346A2" w:rsidP="002346A2">
                  <w:pPr>
                    <w:pStyle w:val="TAL"/>
                    <w:rPr>
                      <w:rFonts w:cs="Arial"/>
                      <w:szCs w:val="18"/>
                    </w:rPr>
                  </w:pPr>
                  <w:r w:rsidRPr="00A87CF1">
                    <w:rPr>
                      <w:rFonts w:eastAsia="MS Mincho" w:cs="Arial"/>
                      <w:color w:val="000000" w:themeColor="text1"/>
                      <w:szCs w:val="18"/>
                    </w:rPr>
                    <w:t>58-1-6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F6F6AC" w14:textId="655E1DB3" w:rsidR="00FF39B9" w:rsidRPr="00A87CF1" w:rsidRDefault="00FF39B9" w:rsidP="002346A2">
                  <w:pPr>
                    <w:pStyle w:val="TAL"/>
                    <w:rPr>
                      <w:rFonts w:eastAsia="SimSun" w:cs="Arial"/>
                      <w:szCs w:val="18"/>
                    </w:rPr>
                  </w:pPr>
                  <w:r>
                    <w:rPr>
                      <w:rFonts w:eastAsia="SimSun" w:cs="Arial"/>
                      <w:color w:val="FF0000"/>
                      <w:szCs w:val="18"/>
                    </w:rPr>
                    <w:t xml:space="preserve">UE assisted </w:t>
                  </w:r>
                  <w:r>
                    <w:rPr>
                      <w:rFonts w:eastAsia="SimSun" w:cs="Arial"/>
                      <w:szCs w:val="18"/>
                    </w:rPr>
                    <w:t>p</w:t>
                  </w:r>
                  <w:r w:rsidR="002346A2" w:rsidRPr="00A87CF1">
                    <w:rPr>
                      <w:rFonts w:eastAsia="SimSun" w:cs="Arial"/>
                      <w:szCs w:val="18"/>
                    </w:rPr>
                    <w:t xml:space="preserve">erformance monitoring for UE-sided </w:t>
                  </w:r>
                  <w:r w:rsidR="002346A2" w:rsidRPr="00FF39B9">
                    <w:rPr>
                      <w:rFonts w:eastAsia="SimSun" w:cs="Arial"/>
                      <w:strike/>
                      <w:color w:val="FF0000"/>
                      <w:szCs w:val="18"/>
                    </w:rPr>
                    <w:t>model</w:t>
                  </w:r>
                  <w:r w:rsidRPr="00FF39B9">
                    <w:rPr>
                      <w:rFonts w:eastAsia="SimSun" w:cs="Arial"/>
                      <w:color w:val="FF0000"/>
                      <w:szCs w:val="18"/>
                    </w:rPr>
                    <w:t xml:space="preserve"> beam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1FFD2" w14:textId="5D7E8CC3" w:rsidR="002346A2" w:rsidRPr="00894C0C" w:rsidRDefault="002346A2" w:rsidP="002346A2">
                  <w:pPr>
                    <w:rPr>
                      <w:rFonts w:cs="Arial"/>
                      <w:strike/>
                      <w:color w:val="FF0000"/>
                      <w:sz w:val="18"/>
                      <w:szCs w:val="18"/>
                    </w:rPr>
                  </w:pPr>
                  <w:r w:rsidRPr="00A87CF1">
                    <w:rPr>
                      <w:rFonts w:cs="Arial"/>
                      <w:sz w:val="18"/>
                      <w:szCs w:val="18"/>
                    </w:rPr>
                    <w:t xml:space="preserve">1. Support of </w:t>
                  </w:r>
                  <w:r w:rsidR="00894C0C" w:rsidRPr="00894C0C">
                    <w:rPr>
                      <w:rFonts w:cs="Arial"/>
                      <w:color w:val="FF0000"/>
                      <w:sz w:val="18"/>
                      <w:szCs w:val="18"/>
                      <w:highlight w:val="yellow"/>
                    </w:rPr>
                    <w:t>[at least option 1]</w:t>
                  </w:r>
                  <w:r w:rsidR="00894C0C">
                    <w:rPr>
                      <w:rFonts w:cs="Arial"/>
                      <w:color w:val="FF0000"/>
                      <w:sz w:val="18"/>
                      <w:szCs w:val="18"/>
                    </w:rPr>
                    <w:t xml:space="preserve"> </w:t>
                  </w:r>
                  <w:r w:rsidRPr="00A87CF1">
                    <w:rPr>
                      <w:rFonts w:cs="Arial"/>
                      <w:sz w:val="18"/>
                      <w:szCs w:val="18"/>
                    </w:rPr>
                    <w:t xml:space="preserve">performance monitoring </w:t>
                  </w:r>
                  <w:r w:rsidRPr="00894C0C">
                    <w:rPr>
                      <w:rFonts w:cs="Arial"/>
                      <w:strike/>
                      <w:color w:val="FF0000"/>
                      <w:sz w:val="18"/>
                      <w:szCs w:val="18"/>
                    </w:rPr>
                    <w:t xml:space="preserve">with [FFS: metric] of AI/ML model for beam prediction. </w:t>
                  </w:r>
                </w:p>
                <w:p w14:paraId="71A0053C" w14:textId="77777777" w:rsidR="002346A2" w:rsidRPr="00894C0C" w:rsidRDefault="002346A2" w:rsidP="002346A2">
                  <w:pPr>
                    <w:rPr>
                      <w:rFonts w:cs="Arial"/>
                      <w:strike/>
                      <w:color w:val="FF0000"/>
                      <w:sz w:val="18"/>
                      <w:szCs w:val="18"/>
                    </w:rPr>
                  </w:pPr>
                  <w:r w:rsidRPr="00894C0C">
                    <w:rPr>
                      <w:rFonts w:cs="Arial"/>
                      <w:strike/>
                      <w:color w:val="FF0000"/>
                      <w:sz w:val="18"/>
                      <w:szCs w:val="18"/>
                    </w:rPr>
                    <w:t>2. Maximum total number of the configured CSI-RS resources for monitoring RS resource set</w:t>
                  </w:r>
                </w:p>
                <w:p w14:paraId="22F5C8DB" w14:textId="77777777" w:rsidR="002346A2" w:rsidRPr="00894C0C" w:rsidRDefault="002346A2" w:rsidP="002346A2">
                  <w:pPr>
                    <w:rPr>
                      <w:rFonts w:cs="Arial"/>
                      <w:strike/>
                      <w:color w:val="FF0000"/>
                      <w:sz w:val="18"/>
                      <w:szCs w:val="18"/>
                    </w:rPr>
                  </w:pPr>
                  <w:r w:rsidRPr="00894C0C">
                    <w:rPr>
                      <w:rFonts w:cs="Arial"/>
                      <w:strike/>
                      <w:color w:val="FF0000"/>
                      <w:sz w:val="18"/>
                      <w:szCs w:val="18"/>
                    </w:rPr>
                    <w:t xml:space="preserve">3. Maximum number of periodic CSI report setting per BWP for monitoring reporting </w:t>
                  </w:r>
                </w:p>
                <w:p w14:paraId="4A274F5A" w14:textId="77777777" w:rsidR="002346A2" w:rsidRPr="00894C0C" w:rsidRDefault="002346A2" w:rsidP="002346A2">
                  <w:pPr>
                    <w:rPr>
                      <w:rFonts w:cs="Arial"/>
                      <w:strike/>
                      <w:color w:val="FF0000"/>
                      <w:sz w:val="18"/>
                      <w:szCs w:val="18"/>
                    </w:rPr>
                  </w:pPr>
                  <w:r w:rsidRPr="00894C0C">
                    <w:rPr>
                      <w:rFonts w:cs="Arial"/>
                      <w:strike/>
                      <w:color w:val="FF0000"/>
                      <w:sz w:val="18"/>
                      <w:szCs w:val="18"/>
                    </w:rPr>
                    <w:t>4. Maximum number of aperiodic CSI report setting per BWP for monitoring reporting</w:t>
                  </w:r>
                </w:p>
                <w:p w14:paraId="611C08B5" w14:textId="77777777" w:rsidR="002346A2" w:rsidRPr="00894C0C" w:rsidRDefault="002346A2" w:rsidP="002346A2">
                  <w:pPr>
                    <w:rPr>
                      <w:rFonts w:cs="Arial"/>
                      <w:strike/>
                      <w:color w:val="FF0000"/>
                      <w:sz w:val="18"/>
                      <w:szCs w:val="18"/>
                    </w:rPr>
                  </w:pPr>
                  <w:r w:rsidRPr="00894C0C">
                    <w:rPr>
                      <w:rFonts w:cs="Arial"/>
                      <w:strike/>
                      <w:color w:val="FF0000"/>
                      <w:sz w:val="18"/>
                      <w:szCs w:val="18"/>
                    </w:rPr>
                    <w:t>5. Maximum number of semi-persistent CSI report setting per BWP for monitoring reporting</w:t>
                  </w:r>
                </w:p>
                <w:p w14:paraId="0B86FFDE" w14:textId="77777777" w:rsidR="002346A2" w:rsidRPr="00A87CF1" w:rsidRDefault="002346A2" w:rsidP="002346A2">
                  <w:pPr>
                    <w:rPr>
                      <w:rFonts w:cs="Arial"/>
                      <w:sz w:val="18"/>
                      <w:szCs w:val="18"/>
                    </w:rPr>
                  </w:pPr>
                  <w:r w:rsidRPr="00894C0C">
                    <w:rPr>
                      <w:rFonts w:cs="Arial"/>
                      <w:strike/>
                      <w:color w:val="FF0000"/>
                      <w:sz w:val="18"/>
                      <w:szCs w:val="18"/>
                    </w:rPr>
                    <w:t>6. Supported values for monitoring window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12A1A4" w14:textId="77777777" w:rsidR="002346A2" w:rsidRPr="00A87CF1" w:rsidRDefault="002346A2" w:rsidP="002346A2">
                  <w:pPr>
                    <w:pStyle w:val="TAL"/>
                    <w:rPr>
                      <w:rFonts w:eastAsia="MS Mincho"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0010C" w14:textId="77777777" w:rsidR="002346A2" w:rsidRPr="00A87CF1" w:rsidRDefault="002346A2" w:rsidP="002346A2">
                  <w:pPr>
                    <w:pStyle w:val="TAL"/>
                    <w:rPr>
                      <w:rFonts w:eastAsia="SimSun" w:cs="Arial"/>
                      <w:szCs w:val="18"/>
                    </w:rPr>
                  </w:pPr>
                  <w:r w:rsidRPr="00A87CF1">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4F57D" w14:textId="77777777" w:rsidR="002346A2" w:rsidRPr="00A87CF1" w:rsidRDefault="002346A2" w:rsidP="002346A2">
                  <w:pPr>
                    <w:pStyle w:val="TAL"/>
                    <w:rPr>
                      <w:rFonts w:cs="Arial"/>
                      <w:szCs w:val="18"/>
                    </w:rPr>
                  </w:pPr>
                  <w:r w:rsidRPr="00A87CF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0A84DF" w14:textId="797F552A" w:rsidR="002346A2" w:rsidRPr="00A87CF1" w:rsidRDefault="00FF39B9" w:rsidP="002346A2">
                  <w:pPr>
                    <w:pStyle w:val="TAL"/>
                    <w:rPr>
                      <w:rFonts w:eastAsia="SimSun" w:cs="Arial"/>
                      <w:szCs w:val="18"/>
                    </w:rPr>
                  </w:pPr>
                  <w:r>
                    <w:rPr>
                      <w:rFonts w:eastAsia="SimSun" w:cs="Arial"/>
                      <w:color w:val="FF0000"/>
                      <w:szCs w:val="18"/>
                    </w:rPr>
                    <w:t>UE assisted</w:t>
                  </w:r>
                  <w:r>
                    <w:rPr>
                      <w:rFonts w:eastAsia="SimSun" w:cs="Arial"/>
                      <w:color w:val="FF0000"/>
                      <w:szCs w:val="18"/>
                    </w:rPr>
                    <w:t xml:space="preserve"> </w:t>
                  </w:r>
                  <w:r>
                    <w:rPr>
                      <w:rFonts w:eastAsia="SimSun" w:cs="Arial"/>
                      <w:szCs w:val="18"/>
                    </w:rPr>
                    <w:t>pe</w:t>
                  </w:r>
                  <w:r w:rsidR="002346A2" w:rsidRPr="00A87CF1">
                    <w:rPr>
                      <w:rFonts w:eastAsia="SimSun" w:cs="Arial"/>
                      <w:szCs w:val="18"/>
                    </w:rPr>
                    <w:t xml:space="preserve">rformance monitoring for UE-sided </w:t>
                  </w:r>
                  <w:r w:rsidRPr="00FF39B9">
                    <w:rPr>
                      <w:rFonts w:eastAsia="SimSun" w:cs="Arial"/>
                      <w:strike/>
                      <w:color w:val="FF0000"/>
                      <w:szCs w:val="18"/>
                    </w:rPr>
                    <w:t>model</w:t>
                  </w:r>
                  <w:r w:rsidRPr="00FF39B9">
                    <w:rPr>
                      <w:rFonts w:eastAsia="SimSun" w:cs="Arial"/>
                      <w:color w:val="FF0000"/>
                      <w:szCs w:val="18"/>
                    </w:rPr>
                    <w:t xml:space="preserve"> beam prediction</w:t>
                  </w:r>
                  <w:r w:rsidRPr="00A87CF1">
                    <w:rPr>
                      <w:rFonts w:eastAsia="SimSun" w:cs="Arial"/>
                      <w:szCs w:val="18"/>
                    </w:rPr>
                    <w:t xml:space="preserve"> </w:t>
                  </w:r>
                  <w:r w:rsidR="002346A2" w:rsidRPr="00A87CF1">
                    <w:rPr>
                      <w:rFonts w:eastAsia="SimSun" w:cs="Arial"/>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804ED" w14:textId="77777777" w:rsidR="002346A2" w:rsidRPr="00A87CF1" w:rsidRDefault="002346A2" w:rsidP="002346A2">
                  <w:pPr>
                    <w:pStyle w:val="TAL"/>
                    <w:rPr>
                      <w:rFonts w:eastAsia="SimSun"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1CE7D" w14:textId="77777777" w:rsidR="002346A2" w:rsidRPr="00A87CF1" w:rsidRDefault="002346A2" w:rsidP="002346A2">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B92D1" w14:textId="77777777" w:rsidR="002346A2" w:rsidRPr="00A87CF1" w:rsidRDefault="002346A2" w:rsidP="002346A2">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C03B6" w14:textId="77777777" w:rsidR="002346A2" w:rsidRPr="00A87CF1" w:rsidRDefault="002346A2" w:rsidP="002346A2">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74843" w14:textId="77777777" w:rsidR="002346A2" w:rsidRPr="00894C0C" w:rsidRDefault="002346A2" w:rsidP="002346A2">
                  <w:pPr>
                    <w:pStyle w:val="TAL"/>
                    <w:rPr>
                      <w:rFonts w:cs="Arial"/>
                      <w:strike/>
                      <w:color w:val="FF0000"/>
                      <w:szCs w:val="18"/>
                    </w:rPr>
                  </w:pPr>
                  <w:r w:rsidRPr="00894C0C">
                    <w:rPr>
                      <w:rFonts w:cs="Arial"/>
                      <w:strike/>
                      <w:color w:val="FF0000"/>
                      <w:szCs w:val="18"/>
                    </w:rPr>
                    <w:t>FFS: Further partitioning of this FG based on existing and future agreements</w:t>
                  </w:r>
                </w:p>
                <w:p w14:paraId="792C28CC" w14:textId="77777777" w:rsidR="002346A2" w:rsidRPr="00894C0C" w:rsidRDefault="002346A2" w:rsidP="002346A2">
                  <w:pPr>
                    <w:pStyle w:val="TAL"/>
                    <w:rPr>
                      <w:rFonts w:cs="Arial"/>
                      <w:strike/>
                      <w:color w:val="FF0000"/>
                      <w:szCs w:val="18"/>
                    </w:rPr>
                  </w:pPr>
                </w:p>
                <w:p w14:paraId="2E26210F" w14:textId="77777777" w:rsidR="002346A2" w:rsidRPr="00894C0C" w:rsidRDefault="002346A2" w:rsidP="002346A2">
                  <w:pPr>
                    <w:pStyle w:val="TAL"/>
                    <w:rPr>
                      <w:rFonts w:cs="Arial"/>
                      <w:strike/>
                      <w:color w:val="FF0000"/>
                      <w:szCs w:val="18"/>
                    </w:rPr>
                  </w:pPr>
                  <w:r w:rsidRPr="00894C0C">
                    <w:rPr>
                      <w:rFonts w:cs="Arial"/>
                      <w:strike/>
                      <w:color w:val="FF0000"/>
                      <w:szCs w:val="18"/>
                    </w:rPr>
                    <w:t>FFS: separate rows/FGs for case 1 and case 2</w:t>
                  </w:r>
                </w:p>
                <w:p w14:paraId="07CEF52C" w14:textId="77777777" w:rsidR="002346A2" w:rsidRPr="00A87CF1" w:rsidRDefault="002346A2" w:rsidP="002346A2">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05FB8" w14:textId="77777777" w:rsidR="002346A2" w:rsidRPr="00A87CF1" w:rsidRDefault="002346A2" w:rsidP="002346A2">
                  <w:pPr>
                    <w:pStyle w:val="TAL"/>
                    <w:rPr>
                      <w:rFonts w:cs="Arial"/>
                      <w:szCs w:val="18"/>
                    </w:rPr>
                  </w:pPr>
                  <w:r w:rsidRPr="00A87CF1">
                    <w:rPr>
                      <w:rFonts w:cs="Arial"/>
                      <w:szCs w:val="18"/>
                    </w:rPr>
                    <w:t>Optional with capability signalling</w:t>
                  </w:r>
                </w:p>
              </w:tc>
            </w:tr>
          </w:tbl>
          <w:p w14:paraId="015EF0EE" w14:textId="77777777" w:rsidR="002346A2" w:rsidRPr="00635D47" w:rsidRDefault="002346A2" w:rsidP="00635D47">
            <w:pPr>
              <w:pStyle w:val="ListParagraph1"/>
              <w:ind w:left="0"/>
              <w:rPr>
                <w:rFonts w:ascii="Calibri" w:eastAsiaTheme="minorEastAsia" w:hAnsi="Calibri" w:cs="Calibri"/>
                <w:sz w:val="20"/>
              </w:rPr>
            </w:pPr>
          </w:p>
        </w:tc>
      </w:tr>
    </w:tbl>
    <w:p w14:paraId="3F966011" w14:textId="77777777" w:rsidR="001E4A34" w:rsidRDefault="001E4A34">
      <w:pPr>
        <w:pStyle w:val="maintext"/>
        <w:ind w:firstLineChars="90" w:firstLine="180"/>
        <w:rPr>
          <w:rFonts w:ascii="Calibri" w:hAnsi="Calibri" w:cs="Arial"/>
          <w:b/>
          <w:lang w:val="en-US"/>
        </w:rPr>
      </w:pPr>
    </w:p>
    <w:p w14:paraId="30E89D74" w14:textId="77777777" w:rsidR="001E4A34" w:rsidRDefault="001E4A34">
      <w:pPr>
        <w:pStyle w:val="maintext"/>
        <w:ind w:firstLineChars="90" w:firstLine="180"/>
        <w:rPr>
          <w:rFonts w:ascii="Calibri" w:hAnsi="Calibri" w:cs="Arial"/>
          <w:b/>
          <w:lang w:val="en-US"/>
        </w:rPr>
      </w:pPr>
    </w:p>
    <w:p w14:paraId="6BF86E04" w14:textId="34A18FE2" w:rsidR="001E4A34" w:rsidRDefault="001E4A34">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D80F0EC" w14:textId="77777777" w:rsidR="001E4A34" w:rsidRDefault="001E4A34">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
        <w:gridCol w:w="615"/>
        <w:gridCol w:w="2041"/>
        <w:gridCol w:w="6107"/>
        <w:gridCol w:w="556"/>
        <w:gridCol w:w="497"/>
        <w:gridCol w:w="467"/>
        <w:gridCol w:w="2772"/>
        <w:gridCol w:w="556"/>
        <w:gridCol w:w="556"/>
        <w:gridCol w:w="556"/>
        <w:gridCol w:w="556"/>
        <w:gridCol w:w="3900"/>
        <w:gridCol w:w="1972"/>
      </w:tblGrid>
      <w:tr w:rsidR="001E4A34" w:rsidRPr="00A87CF1" w14:paraId="4B6F34BF" w14:textId="77777777" w:rsidTr="00841285">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BDA67C" w14:textId="77777777" w:rsidR="001E4A34" w:rsidRPr="00A87CF1" w:rsidRDefault="001E4A34" w:rsidP="00841285">
            <w:pPr>
              <w:pStyle w:val="TAL"/>
              <w:rPr>
                <w:rFonts w:cs="Arial"/>
                <w:szCs w:val="18"/>
              </w:rPr>
            </w:pPr>
            <w:r w:rsidRPr="00A87CF1">
              <w:rPr>
                <w:rFonts w:eastAsia="MS Mincho" w:cs="Arial"/>
                <w:color w:val="000000" w:themeColor="text1"/>
                <w:szCs w:val="18"/>
              </w:rPr>
              <w:t>58</w:t>
            </w:r>
            <w:r w:rsidRPr="00A87CF1">
              <w:rPr>
                <w:rFonts w:cs="Arial"/>
                <w:color w:val="000000" w:themeColor="text1"/>
                <w:szCs w:val="18"/>
              </w:rPr>
              <w:t xml:space="preserve">. </w:t>
            </w:r>
            <w:proofErr w:type="spellStart"/>
            <w:r w:rsidRPr="00A87CF1">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8D235" w14:textId="77777777" w:rsidR="001E4A34" w:rsidRPr="00A87CF1" w:rsidRDefault="001E4A34" w:rsidP="00841285">
            <w:pPr>
              <w:pStyle w:val="TAL"/>
              <w:rPr>
                <w:rFonts w:cs="Arial"/>
                <w:szCs w:val="18"/>
              </w:rPr>
            </w:pPr>
            <w:r w:rsidRPr="00A87CF1">
              <w:rPr>
                <w:rFonts w:eastAsia="MS Mincho"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4ED61" w14:textId="77777777" w:rsidR="001E4A34" w:rsidRPr="00A87CF1" w:rsidRDefault="001E4A34" w:rsidP="00841285">
            <w:pPr>
              <w:pStyle w:val="TAL"/>
              <w:rPr>
                <w:rFonts w:eastAsia="SimSun" w:cs="Arial"/>
                <w:szCs w:val="18"/>
              </w:rPr>
            </w:pPr>
            <w:r w:rsidRPr="00A87CF1">
              <w:rPr>
                <w:rFonts w:eastAsia="SimSun" w:cs="Arial"/>
                <w:szCs w:val="18"/>
              </w:rPr>
              <w:t>Data collection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38FEE" w14:textId="77777777" w:rsidR="001E4A34" w:rsidRPr="00A87CF1" w:rsidRDefault="001E4A34" w:rsidP="00841285">
            <w:pPr>
              <w:rPr>
                <w:rFonts w:cs="Arial"/>
                <w:sz w:val="18"/>
                <w:szCs w:val="18"/>
              </w:rPr>
            </w:pPr>
            <w:r w:rsidRPr="00A87CF1">
              <w:rPr>
                <w:rFonts w:cs="Arial"/>
                <w:sz w:val="18"/>
                <w:szCs w:val="18"/>
              </w:rPr>
              <w:t>1. Support of data collection for UE-sided model</w:t>
            </w:r>
          </w:p>
          <w:p w14:paraId="37959AAB" w14:textId="77777777" w:rsidR="001E4A34" w:rsidRPr="00A87CF1" w:rsidRDefault="001E4A34" w:rsidP="00841285">
            <w:pPr>
              <w:rPr>
                <w:rFonts w:cs="Arial"/>
                <w:sz w:val="18"/>
                <w:szCs w:val="18"/>
              </w:rPr>
            </w:pPr>
            <w:r w:rsidRPr="00A87CF1">
              <w:rPr>
                <w:rFonts w:cs="Arial"/>
                <w:sz w:val="18"/>
                <w:szCs w:val="18"/>
              </w:rPr>
              <w:t>2. Support of associated ID(s)</w:t>
            </w:r>
          </w:p>
          <w:p w14:paraId="015B599B" w14:textId="77777777" w:rsidR="001E4A34" w:rsidRPr="00A87CF1" w:rsidRDefault="001E4A34" w:rsidP="00841285">
            <w:pPr>
              <w:rPr>
                <w:rFonts w:cs="Arial"/>
                <w:sz w:val="18"/>
                <w:szCs w:val="18"/>
              </w:rPr>
            </w:pPr>
            <w:r w:rsidRPr="00A87CF1">
              <w:rPr>
                <w:rFonts w:cs="Arial"/>
                <w:sz w:val="18"/>
                <w:szCs w:val="18"/>
              </w:rPr>
              <w:t xml:space="preserve">3. Support of SS/PBCH and CSI-RS based RSRP measurements for measurement RS resource set (Set B) for data collection </w:t>
            </w:r>
          </w:p>
          <w:p w14:paraId="28894DBA" w14:textId="77777777" w:rsidR="001E4A34" w:rsidRPr="00A87CF1" w:rsidRDefault="001E4A34" w:rsidP="00841285">
            <w:pPr>
              <w:rPr>
                <w:rFonts w:cs="Arial"/>
                <w:sz w:val="18"/>
                <w:szCs w:val="18"/>
              </w:rPr>
            </w:pPr>
            <w:r w:rsidRPr="00A87CF1">
              <w:rPr>
                <w:rFonts w:cs="Arial"/>
                <w:sz w:val="18"/>
                <w:szCs w:val="18"/>
              </w:rPr>
              <w:t>4. Support of CSI-RS based RSRP measurements for prediction RS resource set (Set A) for data collection</w:t>
            </w:r>
          </w:p>
          <w:p w14:paraId="367797D0" w14:textId="77777777" w:rsidR="001E4A34" w:rsidRPr="00A87CF1" w:rsidRDefault="001E4A34" w:rsidP="00841285">
            <w:pPr>
              <w:rPr>
                <w:rFonts w:cs="Arial"/>
                <w:sz w:val="18"/>
                <w:szCs w:val="18"/>
              </w:rPr>
            </w:pPr>
            <w:r w:rsidRPr="00A87CF1">
              <w:rPr>
                <w:rFonts w:cs="Arial"/>
                <w:sz w:val="18"/>
                <w:szCs w:val="18"/>
              </w:rPr>
              <w:t>5</w:t>
            </w:r>
            <w:r>
              <w:rPr>
                <w:rFonts w:cs="Arial"/>
                <w:sz w:val="18"/>
                <w:szCs w:val="18"/>
              </w:rPr>
              <w:t>.</w:t>
            </w:r>
            <w:r w:rsidRPr="00A87CF1">
              <w:rPr>
                <w:rFonts w:cs="Arial"/>
                <w:sz w:val="18"/>
                <w:szCs w:val="18"/>
              </w:rPr>
              <w:t xml:space="preserve"> Maximum total number of the configured CSI-RS resources for measurement RS resource set (Set B)</w:t>
            </w:r>
          </w:p>
          <w:p w14:paraId="2507D13B" w14:textId="77777777" w:rsidR="001E4A34" w:rsidRPr="00A87CF1" w:rsidRDefault="001E4A34" w:rsidP="00841285">
            <w:pPr>
              <w:rPr>
                <w:rFonts w:cs="Arial"/>
                <w:sz w:val="18"/>
                <w:szCs w:val="18"/>
              </w:rPr>
            </w:pPr>
            <w:r w:rsidRPr="00A87CF1">
              <w:rPr>
                <w:rFonts w:cs="Arial"/>
                <w:sz w:val="18"/>
                <w:szCs w:val="18"/>
              </w:rPr>
              <w:t>6</w:t>
            </w:r>
            <w:r>
              <w:rPr>
                <w:rFonts w:cs="Arial"/>
                <w:sz w:val="18"/>
                <w:szCs w:val="18"/>
              </w:rPr>
              <w:t>.</w:t>
            </w:r>
            <w:r w:rsidRPr="00A87CF1">
              <w:rPr>
                <w:rFonts w:cs="Arial"/>
                <w:sz w:val="18"/>
                <w:szCs w:val="18"/>
              </w:rPr>
              <w:t xml:space="preserve"> Maximum total number of the configured CSI-RS resources and SS/PBCH blocks for measurement RS resource set (Set B)</w:t>
            </w:r>
          </w:p>
          <w:p w14:paraId="37F28B51" w14:textId="77777777" w:rsidR="001E4A34" w:rsidRPr="00A87CF1" w:rsidRDefault="001E4A34" w:rsidP="00841285">
            <w:pPr>
              <w:rPr>
                <w:rFonts w:cs="Arial"/>
                <w:sz w:val="18"/>
                <w:szCs w:val="18"/>
              </w:rPr>
            </w:pPr>
            <w:r w:rsidRPr="00A87CF1">
              <w:rPr>
                <w:rFonts w:cs="Arial"/>
                <w:sz w:val="18"/>
                <w:szCs w:val="18"/>
              </w:rPr>
              <w:t>7. Maximum total number of the configured CSI-RS resources for Prediction RS resource set (Set A)</w:t>
            </w:r>
          </w:p>
          <w:p w14:paraId="6ED775D2" w14:textId="77777777" w:rsidR="001E4A34" w:rsidRPr="00A87CF1" w:rsidRDefault="001E4A34" w:rsidP="00841285">
            <w:pPr>
              <w:rPr>
                <w:rFonts w:cs="Arial"/>
                <w:sz w:val="18"/>
                <w:szCs w:val="18"/>
              </w:rPr>
            </w:pPr>
            <w:r w:rsidRPr="00A87CF1">
              <w:rPr>
                <w:rFonts w:cs="Arial"/>
                <w:sz w:val="18"/>
                <w:szCs w:val="18"/>
              </w:rPr>
              <w:t>8. Maximum number of CSI report setting per BWP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CFD97F" w14:textId="77777777" w:rsidR="001E4A34" w:rsidRPr="00A87CF1" w:rsidRDefault="001E4A34" w:rsidP="00841285">
            <w:pPr>
              <w:pStyle w:val="TAL"/>
              <w:rPr>
                <w:rFonts w:eastAsia="MS Mincho"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D7BFAA" w14:textId="77777777" w:rsidR="001E4A34" w:rsidRPr="00A87CF1" w:rsidRDefault="001E4A34" w:rsidP="00841285">
            <w:pPr>
              <w:pStyle w:val="TAL"/>
              <w:rPr>
                <w:rFonts w:eastAsia="SimSun" w:cs="Arial"/>
                <w:szCs w:val="18"/>
              </w:rPr>
            </w:pPr>
            <w:r w:rsidRPr="00A87CF1">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0D77D" w14:textId="77777777" w:rsidR="001E4A34" w:rsidRPr="00A87CF1" w:rsidRDefault="001E4A34" w:rsidP="00841285">
            <w:pPr>
              <w:pStyle w:val="TAL"/>
              <w:rPr>
                <w:rFonts w:cs="Arial"/>
                <w:szCs w:val="18"/>
              </w:rPr>
            </w:pPr>
            <w:r w:rsidRPr="00A87CF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C47B" w14:textId="77777777" w:rsidR="001E4A34" w:rsidRPr="00A87CF1" w:rsidRDefault="001E4A34" w:rsidP="00841285">
            <w:pPr>
              <w:pStyle w:val="TAL"/>
              <w:rPr>
                <w:rFonts w:eastAsia="SimSun" w:cs="Arial"/>
                <w:szCs w:val="18"/>
              </w:rPr>
            </w:pPr>
            <w:r w:rsidRPr="00A87CF1">
              <w:rPr>
                <w:rFonts w:eastAsia="SimSun" w:cs="Arial"/>
                <w:szCs w:val="18"/>
              </w:rPr>
              <w:t>Data collection for UE-sided model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F97602" w14:textId="77777777" w:rsidR="001E4A34" w:rsidRPr="00A87CF1" w:rsidRDefault="001E4A34" w:rsidP="00841285">
            <w:pPr>
              <w:pStyle w:val="TAL"/>
              <w:rPr>
                <w:rFonts w:eastAsia="SimSun"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0DD9A" w14:textId="77777777" w:rsidR="001E4A34" w:rsidRPr="00A87CF1" w:rsidRDefault="001E4A34"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24399" w14:textId="77777777" w:rsidR="001E4A34" w:rsidRPr="00A87CF1" w:rsidRDefault="001E4A34"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D81894" w14:textId="77777777" w:rsidR="001E4A34" w:rsidRPr="00A87CF1" w:rsidRDefault="001E4A34" w:rsidP="00841285">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3B0FE" w14:textId="77777777" w:rsidR="001E4A34" w:rsidRPr="00A87CF1" w:rsidRDefault="001E4A34" w:rsidP="00841285">
            <w:pPr>
              <w:pStyle w:val="TAL"/>
              <w:rPr>
                <w:rFonts w:cs="Arial"/>
                <w:szCs w:val="18"/>
              </w:rPr>
            </w:pPr>
            <w:r w:rsidRPr="00A87CF1">
              <w:rPr>
                <w:rFonts w:cs="Arial"/>
                <w:szCs w:val="18"/>
                <w:highlight w:val="yellow"/>
              </w:rPr>
              <w:t>FFS: Further partitioning of this FG based on existing and future agreements</w:t>
            </w:r>
          </w:p>
          <w:p w14:paraId="1719E834" w14:textId="77777777" w:rsidR="001E4A34" w:rsidRPr="00A87CF1" w:rsidRDefault="001E4A34" w:rsidP="00841285">
            <w:pPr>
              <w:pStyle w:val="TAL"/>
              <w:rPr>
                <w:rFonts w:cs="Arial"/>
                <w:szCs w:val="18"/>
              </w:rPr>
            </w:pPr>
          </w:p>
          <w:p w14:paraId="57EDC3E5" w14:textId="77777777" w:rsidR="001E4A34" w:rsidRPr="00A87CF1" w:rsidRDefault="001E4A34" w:rsidP="00841285">
            <w:pPr>
              <w:pStyle w:val="TAL"/>
              <w:rPr>
                <w:rFonts w:cs="Arial"/>
                <w:szCs w:val="18"/>
              </w:rPr>
            </w:pPr>
            <w:r w:rsidRPr="00A87CF1">
              <w:rPr>
                <w:rFonts w:cs="Arial"/>
                <w:szCs w:val="18"/>
                <w:highlight w:val="yellow"/>
              </w:rPr>
              <w:t>FFS: separate rows/FGs for case 1 and case 2</w:t>
            </w:r>
          </w:p>
          <w:p w14:paraId="5780FA16" w14:textId="77777777" w:rsidR="001E4A34" w:rsidRPr="00A87CF1" w:rsidRDefault="001E4A34" w:rsidP="00841285">
            <w:pPr>
              <w:pStyle w:val="TAL"/>
              <w:rPr>
                <w:rFonts w:cs="Arial"/>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070C4A" w14:textId="77777777" w:rsidR="001E4A34" w:rsidRPr="00A87CF1" w:rsidRDefault="001E4A34" w:rsidP="00841285">
            <w:pPr>
              <w:pStyle w:val="TAL"/>
              <w:rPr>
                <w:rFonts w:cs="Arial"/>
                <w:szCs w:val="18"/>
              </w:rPr>
            </w:pPr>
            <w:r w:rsidRPr="00A87CF1">
              <w:rPr>
                <w:rFonts w:cs="Arial"/>
                <w:szCs w:val="18"/>
              </w:rPr>
              <w:t>Optional with capability signalling</w:t>
            </w:r>
          </w:p>
        </w:tc>
      </w:tr>
    </w:tbl>
    <w:p w14:paraId="1E352AF4" w14:textId="77777777" w:rsidR="001E4A34" w:rsidRDefault="001E4A34">
      <w:pPr>
        <w:pStyle w:val="maintext"/>
        <w:ind w:firstLineChars="90" w:firstLine="180"/>
        <w:rPr>
          <w:rFonts w:ascii="Calibri" w:hAnsi="Calibri" w:cs="Arial"/>
          <w:b/>
          <w:lang w:val="en-US"/>
        </w:rPr>
      </w:pPr>
    </w:p>
    <w:p w14:paraId="31E4A8B6" w14:textId="77777777" w:rsidR="00384C87" w:rsidRDefault="00384C87">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384C87" w14:paraId="31E4A8B9" w14:textId="77777777" w:rsidTr="00894C0C">
        <w:tc>
          <w:tcPr>
            <w:tcW w:w="1818" w:type="dxa"/>
            <w:tcBorders>
              <w:top w:val="single" w:sz="4" w:space="0" w:color="auto"/>
              <w:left w:val="single" w:sz="4" w:space="0" w:color="auto"/>
              <w:bottom w:val="single" w:sz="4" w:space="0" w:color="auto"/>
              <w:right w:val="single" w:sz="4" w:space="0" w:color="auto"/>
            </w:tcBorders>
            <w:shd w:val="clear" w:color="auto" w:fill="D9E2F3"/>
          </w:tcPr>
          <w:p w14:paraId="31E4A8B7" w14:textId="77777777" w:rsidR="00384C87" w:rsidRDefault="000F21B6">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31E4A8B8" w14:textId="77777777" w:rsidR="00384C87" w:rsidRDefault="000F21B6">
            <w:pPr>
              <w:rPr>
                <w:rFonts w:ascii="Calibri" w:eastAsia="MS Mincho" w:hAnsi="Calibri" w:cs="Calibri"/>
              </w:rPr>
            </w:pPr>
            <w:r>
              <w:rPr>
                <w:rFonts w:ascii="Calibri" w:eastAsia="MS Mincho" w:hAnsi="Calibri" w:cs="Calibri"/>
              </w:rPr>
              <w:t>Comments/Questions/Suggestions</w:t>
            </w:r>
          </w:p>
        </w:tc>
      </w:tr>
      <w:tr w:rsidR="00691A19" w14:paraId="31E4A8C1" w14:textId="77777777" w:rsidTr="00894C0C">
        <w:tc>
          <w:tcPr>
            <w:tcW w:w="1818" w:type="dxa"/>
            <w:tcBorders>
              <w:top w:val="single" w:sz="4" w:space="0" w:color="auto"/>
              <w:left w:val="single" w:sz="4" w:space="0" w:color="auto"/>
              <w:bottom w:val="single" w:sz="4" w:space="0" w:color="auto"/>
              <w:right w:val="single" w:sz="4" w:space="0" w:color="auto"/>
            </w:tcBorders>
          </w:tcPr>
          <w:p w14:paraId="31E4A8BA" w14:textId="079AF62B" w:rsidR="00691A19" w:rsidRDefault="00691A19" w:rsidP="00691A19">
            <w:pPr>
              <w:rPr>
                <w:rFonts w:ascii="Calibri" w:eastAsiaTheme="minorEastAsia" w:hAnsi="Calibri" w:cs="Calibri"/>
                <w:lang w:eastAsia="zh-CN"/>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5EE286D7" w14:textId="33045327" w:rsidR="00691A19" w:rsidRDefault="00691A19" w:rsidP="00691A19">
            <w:pPr>
              <w:rPr>
                <w:rFonts w:ascii="Calibri" w:eastAsia="Yu Mincho" w:hAnsi="Calibri" w:cs="Calibri"/>
                <w:lang w:val="en-GB" w:eastAsia="ja-JP"/>
              </w:rPr>
            </w:pPr>
            <w:r>
              <w:rPr>
                <w:rFonts w:ascii="Calibri" w:eastAsia="Yu Mincho" w:hAnsi="Calibri" w:cs="Calibri" w:hint="eastAsia"/>
                <w:lang w:val="en-GB" w:eastAsia="ja-JP"/>
              </w:rPr>
              <w:t>The f</w:t>
            </w:r>
            <w:r w:rsidRPr="00691A19">
              <w:rPr>
                <w:rFonts w:ascii="Calibri" w:eastAsia="Yu Mincho" w:hAnsi="Calibri" w:cs="Calibri"/>
                <w:lang w:val="en-GB" w:eastAsia="ja-JP"/>
              </w:rPr>
              <w:t>eature group name</w:t>
            </w:r>
            <w:r>
              <w:rPr>
                <w:rFonts w:ascii="Calibri" w:eastAsia="Yu Mincho" w:hAnsi="Calibri" w:cs="Calibri" w:hint="eastAsia"/>
                <w:lang w:val="en-GB" w:eastAsia="ja-JP"/>
              </w:rPr>
              <w:t xml:space="preserve"> should be updated into </w:t>
            </w:r>
            <w:r>
              <w:rPr>
                <w:rFonts w:ascii="Calibri" w:eastAsia="Yu Mincho" w:hAnsi="Calibri" w:cs="Calibri"/>
                <w:lang w:val="en-GB" w:eastAsia="ja-JP"/>
              </w:rPr>
              <w:t>“</w:t>
            </w:r>
            <w:r w:rsidRPr="00691A19">
              <w:rPr>
                <w:rFonts w:ascii="Calibri" w:eastAsia="Yu Mincho" w:hAnsi="Calibri" w:cs="Calibri"/>
                <w:lang w:val="en-GB" w:eastAsia="ja-JP"/>
              </w:rPr>
              <w:t xml:space="preserve">Data collection for UE-sided model </w:t>
            </w:r>
            <w:r>
              <w:rPr>
                <w:rFonts w:ascii="Calibri" w:eastAsia="Yu Mincho" w:hAnsi="Calibri" w:cs="Calibri" w:hint="eastAsia"/>
                <w:lang w:val="en-GB" w:eastAsia="ja-JP"/>
              </w:rPr>
              <w:t>in beam prediction</w:t>
            </w:r>
            <w:r>
              <w:rPr>
                <w:rFonts w:ascii="Calibri" w:eastAsia="Yu Mincho" w:hAnsi="Calibri" w:cs="Calibri"/>
                <w:lang w:val="en-GB" w:eastAsia="ja-JP"/>
              </w:rPr>
              <w:t>”</w:t>
            </w:r>
            <w:r>
              <w:rPr>
                <w:rFonts w:ascii="Calibri" w:eastAsia="Yu Mincho" w:hAnsi="Calibri" w:cs="Calibri" w:hint="eastAsia"/>
                <w:lang w:val="en-GB" w:eastAsia="ja-JP"/>
              </w:rPr>
              <w:t xml:space="preserve"> to make it clear that this feature is for beam prediction.</w:t>
            </w:r>
          </w:p>
          <w:p w14:paraId="26031359" w14:textId="3D54D1B1" w:rsidR="004F572C" w:rsidRPr="004F572C" w:rsidRDefault="004F572C" w:rsidP="00691A19">
            <w:pPr>
              <w:rPr>
                <w:rFonts w:ascii="Calibri" w:eastAsia="Yu Mincho" w:hAnsi="Calibri" w:cs="Calibri"/>
                <w:lang w:val="en-GB" w:eastAsia="ja-JP"/>
              </w:rPr>
            </w:pPr>
            <w:r>
              <w:rPr>
                <w:rFonts w:ascii="Calibri" w:eastAsia="Yu Mincho" w:hAnsi="Calibri" w:cs="Calibri" w:hint="eastAsia"/>
                <w:lang w:val="en-GB" w:eastAsia="ja-JP"/>
              </w:rPr>
              <w:t>・</w:t>
            </w:r>
            <w:r>
              <w:rPr>
                <w:rFonts w:ascii="Calibri" w:eastAsia="Yu Mincho" w:hAnsi="Calibri" w:cs="Calibri" w:hint="eastAsia"/>
                <w:lang w:val="en-GB" w:eastAsia="ja-JP"/>
              </w:rPr>
              <w:t>Components 5, 6 and 7 in 58-1-</w:t>
            </w:r>
            <w:r w:rsidR="002D107C">
              <w:rPr>
                <w:rFonts w:ascii="Calibri" w:eastAsia="Yu Mincho" w:hAnsi="Calibri" w:cs="Calibri" w:hint="eastAsia"/>
                <w:lang w:val="en-GB" w:eastAsia="ja-JP"/>
              </w:rPr>
              <w:t>7</w:t>
            </w:r>
            <w:r>
              <w:rPr>
                <w:rFonts w:ascii="Calibri" w:eastAsia="Yu Mincho" w:hAnsi="Calibri" w:cs="Calibri" w:hint="eastAsia"/>
                <w:lang w:val="en-GB" w:eastAsia="ja-JP"/>
              </w:rPr>
              <w:t xml:space="preserve"> can be deleted, as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measurement resources for beam management is already covered by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 xml:space="preserve">. It is not necessary for UE to report the maximum number of measured resources </w:t>
            </w:r>
            <w:r w:rsidR="002D107C">
              <w:rPr>
                <w:rFonts w:ascii="Calibri" w:eastAsia="Yu Mincho" w:hAnsi="Calibri" w:cs="Calibri" w:hint="eastAsia"/>
                <w:lang w:val="en-GB" w:eastAsia="ja-JP"/>
              </w:rPr>
              <w:t xml:space="preserve">only </w:t>
            </w:r>
            <w:r>
              <w:rPr>
                <w:rFonts w:ascii="Calibri" w:eastAsia="Yu Mincho" w:hAnsi="Calibri" w:cs="Calibri" w:hint="eastAsia"/>
                <w:lang w:val="en-GB" w:eastAsia="ja-JP"/>
              </w:rPr>
              <w:t xml:space="preserve">for data collection in addition to FG </w:t>
            </w:r>
            <w:r w:rsidR="00D6623B">
              <w:rPr>
                <w:rFonts w:ascii="Calibri" w:eastAsia="Yu Mincho" w:hAnsi="Calibri" w:cs="Calibri" w:hint="eastAsia"/>
                <w:lang w:val="en-GB" w:eastAsia="ja-JP"/>
              </w:rPr>
              <w:t>2-22</w:t>
            </w:r>
            <w:r>
              <w:rPr>
                <w:rFonts w:ascii="Calibri" w:eastAsia="Yu Mincho" w:hAnsi="Calibri" w:cs="Calibri" w:hint="eastAsia"/>
                <w:lang w:val="en-GB" w:eastAsia="ja-JP"/>
              </w:rPr>
              <w:t>.</w:t>
            </w:r>
          </w:p>
          <w:p w14:paraId="31E4A8C0" w14:textId="2D76337F" w:rsidR="00691A19" w:rsidRPr="004F572C" w:rsidRDefault="00691A19" w:rsidP="00691A19">
            <w:pPr>
              <w:rPr>
                <w:rFonts w:ascii="Calibri" w:eastAsia="Yu Mincho" w:hAnsi="Calibri" w:cs="Calibri"/>
                <w:lang w:val="en-GB" w:eastAsia="ja-JP"/>
              </w:rPr>
            </w:pPr>
            <w:r>
              <w:rPr>
                <w:rFonts w:ascii="Calibri" w:eastAsia="Yu Mincho" w:hAnsi="Calibri" w:cs="Calibri" w:hint="eastAsia"/>
                <w:lang w:val="en-GB" w:eastAsia="ja-JP"/>
              </w:rPr>
              <w:t>・</w:t>
            </w:r>
            <w:r w:rsidR="004F572C">
              <w:rPr>
                <w:rFonts w:ascii="Calibri" w:eastAsia="Yu Mincho" w:hAnsi="Calibri" w:cs="Calibri" w:hint="eastAsia"/>
                <w:lang w:val="en-GB" w:eastAsia="ja-JP"/>
              </w:rPr>
              <w:t>C</w:t>
            </w:r>
            <w:r>
              <w:rPr>
                <w:rFonts w:ascii="Calibri" w:eastAsia="Yu Mincho" w:hAnsi="Calibri" w:cs="Calibri" w:hint="eastAsia"/>
                <w:lang w:val="en-GB" w:eastAsia="ja-JP"/>
              </w:rPr>
              <w:t xml:space="preserve">omponents </w:t>
            </w:r>
            <w:r w:rsidR="004F572C">
              <w:rPr>
                <w:rFonts w:ascii="Calibri" w:eastAsia="Yu Mincho" w:hAnsi="Calibri" w:cs="Calibri" w:hint="eastAsia"/>
                <w:lang w:val="en-GB" w:eastAsia="ja-JP"/>
              </w:rPr>
              <w:t>8</w:t>
            </w:r>
            <w:r>
              <w:rPr>
                <w:rFonts w:ascii="Calibri" w:eastAsia="Yu Mincho" w:hAnsi="Calibri" w:cs="Calibri" w:hint="eastAsia"/>
                <w:lang w:val="en-GB" w:eastAsia="ja-JP"/>
              </w:rPr>
              <w:t xml:space="preserve"> in 58-1-7</w:t>
            </w:r>
            <w:r w:rsidR="004F572C">
              <w:rPr>
                <w:rFonts w:ascii="Calibri" w:eastAsia="Yu Mincho" w:hAnsi="Calibri" w:cs="Calibri" w:hint="eastAsia"/>
                <w:lang w:val="en-GB" w:eastAsia="ja-JP"/>
              </w:rPr>
              <w:t xml:space="preserve"> can be removed. </w:t>
            </w:r>
            <w:r>
              <w:rPr>
                <w:rFonts w:ascii="Calibri" w:eastAsia="Yu Mincho" w:hAnsi="Calibri" w:cs="Calibri" w:hint="eastAsia"/>
                <w:lang w:val="en-GB" w:eastAsia="ja-JP"/>
              </w:rPr>
              <w:t xml:space="preserve">In the legacy UE capability </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FG </w:t>
            </w:r>
            <w:r w:rsidR="00D6623B">
              <w:rPr>
                <w:rFonts w:ascii="Calibri" w:eastAsia="Yu Mincho" w:hAnsi="Calibri" w:cs="Calibri" w:hint="eastAsia"/>
                <w:lang w:val="en-GB" w:eastAsia="ja-JP"/>
              </w:rPr>
              <w:t>2-35</w:t>
            </w:r>
            <w:r w:rsidR="004F572C">
              <w:rPr>
                <w:rFonts w:ascii="Calibri" w:eastAsia="Yu Mincho" w:hAnsi="Calibri" w:cs="Calibri" w:hint="eastAsia"/>
                <w:lang w:val="en-GB" w:eastAsia="ja-JP"/>
              </w:rPr>
              <w:t>)</w:t>
            </w:r>
            <w:r>
              <w:rPr>
                <w:rFonts w:ascii="Calibri" w:eastAsia="Yu Mincho" w:hAnsi="Calibri" w:cs="Calibri" w:hint="eastAsia"/>
                <w:lang w:val="en-GB" w:eastAsia="ja-JP"/>
              </w:rPr>
              <w:t xml:space="preserve">, UE </w:t>
            </w:r>
            <w:r w:rsidR="004F572C">
              <w:rPr>
                <w:rFonts w:ascii="Calibri" w:eastAsia="Yu Mincho" w:hAnsi="Calibri" w:cs="Calibri" w:hint="eastAsia"/>
                <w:lang w:val="en-GB" w:eastAsia="ja-JP"/>
              </w:rPr>
              <w:t xml:space="preserve">usually </w:t>
            </w:r>
            <w:r>
              <w:rPr>
                <w:rFonts w:ascii="Calibri" w:eastAsia="Yu Mincho" w:hAnsi="Calibri" w:cs="Calibri" w:hint="eastAsia"/>
                <w:lang w:val="en-GB" w:eastAsia="ja-JP"/>
              </w:rPr>
              <w:t xml:space="preserve">reports the </w:t>
            </w:r>
            <w:r>
              <w:rPr>
                <w:rFonts w:ascii="Calibri" w:eastAsia="Yu Mincho" w:hAnsi="Calibri" w:cs="Calibri"/>
                <w:lang w:val="en-GB" w:eastAsia="ja-JP"/>
              </w:rPr>
              <w:t>maximum</w:t>
            </w:r>
            <w:r>
              <w:rPr>
                <w:rFonts w:ascii="Calibri" w:eastAsia="Yu Mincho" w:hAnsi="Calibri" w:cs="Calibri" w:hint="eastAsia"/>
                <w:lang w:val="en-GB" w:eastAsia="ja-JP"/>
              </w:rPr>
              <w:t xml:space="preserve"> number of activated CSI reporting </w:t>
            </w:r>
            <w:r w:rsidR="004F572C">
              <w:rPr>
                <w:rFonts w:ascii="Calibri" w:eastAsia="Yu Mincho" w:hAnsi="Calibri" w:cs="Calibri" w:hint="eastAsia"/>
                <w:lang w:val="en-GB" w:eastAsia="ja-JP"/>
              </w:rPr>
              <w:t xml:space="preserve">for all CSI reporting </w:t>
            </w:r>
            <w:r>
              <w:rPr>
                <w:rFonts w:ascii="Calibri" w:eastAsia="Yu Mincho" w:hAnsi="Calibri" w:cs="Calibri" w:hint="eastAsia"/>
                <w:lang w:val="en-GB" w:eastAsia="ja-JP"/>
              </w:rPr>
              <w:t xml:space="preserve">not per </w:t>
            </w:r>
            <w:r w:rsidR="004F572C">
              <w:rPr>
                <w:rFonts w:ascii="Calibri" w:eastAsia="Yu Mincho" w:hAnsi="Calibri" w:cs="Calibri" w:hint="eastAsia"/>
                <w:lang w:val="en-GB" w:eastAsia="ja-JP"/>
              </w:rPr>
              <w:t>quantity</w:t>
            </w:r>
            <w:r w:rsidR="002D107C">
              <w:rPr>
                <w:rFonts w:ascii="Calibri" w:eastAsia="Yu Mincho" w:hAnsi="Calibri" w:cs="Calibri" w:hint="eastAsia"/>
                <w:lang w:val="en-GB" w:eastAsia="ja-JP"/>
              </w:rPr>
              <w:t>/use-case</w:t>
            </w:r>
            <w:r>
              <w:rPr>
                <w:rFonts w:ascii="Calibri" w:eastAsia="Yu Mincho" w:hAnsi="Calibri" w:cs="Calibri" w:hint="eastAsia"/>
                <w:lang w:val="en-GB" w:eastAsia="ja-JP"/>
              </w:rPr>
              <w:t>.</w:t>
            </w:r>
          </w:p>
        </w:tc>
      </w:tr>
      <w:tr w:rsidR="00D173DF" w14:paraId="00735C7D" w14:textId="77777777" w:rsidTr="00894C0C">
        <w:tc>
          <w:tcPr>
            <w:tcW w:w="1818" w:type="dxa"/>
            <w:tcBorders>
              <w:top w:val="single" w:sz="4" w:space="0" w:color="auto"/>
              <w:left w:val="single" w:sz="4" w:space="0" w:color="auto"/>
              <w:bottom w:val="single" w:sz="4" w:space="0" w:color="auto"/>
              <w:right w:val="single" w:sz="4" w:space="0" w:color="auto"/>
            </w:tcBorders>
          </w:tcPr>
          <w:p w14:paraId="3C12E299" w14:textId="02B956C4" w:rsidR="00D173DF" w:rsidRDefault="00D173DF" w:rsidP="00D173DF">
            <w:pPr>
              <w:rPr>
                <w:rFonts w:ascii="Calibri" w:eastAsia="Yu Mincho" w:hAnsi="Calibri" w:cs="Calibri"/>
                <w:lang w:eastAsia="ja-JP"/>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B425C85" w14:textId="77777777" w:rsidR="00D173DF" w:rsidRDefault="00D173DF" w:rsidP="00D173DF">
            <w:pPr>
              <w:rPr>
                <w:rFonts w:ascii="Calibri" w:eastAsiaTheme="minorEastAsia" w:hAnsi="Calibri" w:cs="Calibri"/>
                <w:lang w:eastAsia="zh-CN"/>
              </w:rPr>
            </w:pPr>
            <w:r>
              <w:rPr>
                <w:rFonts w:ascii="Calibri" w:eastAsiaTheme="minorEastAsia" w:hAnsi="Calibri" w:cs="Calibri"/>
                <w:lang w:eastAsia="zh-CN"/>
              </w:rPr>
              <w:t xml:space="preserve">i) The notation of the FG is suggested to be changed to </w:t>
            </w:r>
            <w:r w:rsidRPr="00705FD3">
              <w:rPr>
                <w:rFonts w:ascii="Calibri" w:eastAsiaTheme="minorEastAsia" w:hAnsi="Calibri" w:cs="Calibri"/>
                <w:lang w:eastAsia="zh-CN"/>
              </w:rPr>
              <w:t>“</w:t>
            </w:r>
            <w:r>
              <w:rPr>
                <w:rFonts w:ascii="Calibri" w:eastAsiaTheme="minorEastAsia" w:hAnsi="Calibri" w:cs="Calibri"/>
                <w:lang w:eastAsia="zh-CN"/>
              </w:rPr>
              <w:t xml:space="preserve">Data collection for UE side </w:t>
            </w:r>
            <w:r w:rsidRPr="00705FD3">
              <w:rPr>
                <w:rFonts w:ascii="Calibri" w:eastAsiaTheme="minorEastAsia" w:hAnsi="Calibri" w:cs="Calibri"/>
                <w:lang w:eastAsia="zh-CN"/>
              </w:rPr>
              <w:t>beam prediction”</w:t>
            </w:r>
            <w:r>
              <w:rPr>
                <w:rFonts w:ascii="Calibri" w:eastAsiaTheme="minorEastAsia" w:hAnsi="Calibri" w:cs="Calibri"/>
                <w:lang w:eastAsia="zh-CN"/>
              </w:rPr>
              <w:t>.</w:t>
            </w:r>
          </w:p>
          <w:p w14:paraId="3B8BE23F" w14:textId="5BE42073" w:rsidR="00D173DF" w:rsidRDefault="00D173DF" w:rsidP="00D173DF">
            <w:pPr>
              <w:rPr>
                <w:rFonts w:ascii="Calibri" w:eastAsia="Yu Mincho" w:hAnsi="Calibri" w:cs="Calibri"/>
                <w:lang w:val="en-GB" w:eastAsia="ja-JP"/>
              </w:rPr>
            </w:pPr>
            <w:r>
              <w:rPr>
                <w:rFonts w:ascii="Calibri" w:eastAsiaTheme="minorEastAsia" w:hAnsi="Calibri" w:cs="Calibri" w:hint="eastAsia"/>
                <w:lang w:eastAsia="zh-CN"/>
              </w:rPr>
              <w:t>i</w:t>
            </w:r>
            <w:r>
              <w:rPr>
                <w:rFonts w:ascii="Calibri" w:eastAsiaTheme="minorEastAsia" w:hAnsi="Calibri" w:cs="Calibri"/>
                <w:lang w:eastAsia="zh-CN"/>
              </w:rPr>
              <w:t>i) Regarding the associated ID in Component 2, why it is subject to UE capability? If UE side cannot train the model without associated ID, then it can simply report “not applicable” to any of the functionality without associated ID at the applicability report phase.</w:t>
            </w:r>
          </w:p>
        </w:tc>
      </w:tr>
      <w:tr w:rsidR="00AD37E7" w14:paraId="18846951" w14:textId="77777777" w:rsidTr="00894C0C">
        <w:tc>
          <w:tcPr>
            <w:tcW w:w="1818" w:type="dxa"/>
            <w:tcBorders>
              <w:top w:val="single" w:sz="4" w:space="0" w:color="auto"/>
              <w:left w:val="single" w:sz="4" w:space="0" w:color="auto"/>
              <w:bottom w:val="single" w:sz="4" w:space="0" w:color="auto"/>
              <w:right w:val="single" w:sz="4" w:space="0" w:color="auto"/>
            </w:tcBorders>
          </w:tcPr>
          <w:p w14:paraId="36A80B30" w14:textId="0E63A1F5" w:rsidR="00AD37E7" w:rsidRDefault="00AD37E7" w:rsidP="00AD37E7">
            <w:pPr>
              <w:rPr>
                <w:rFonts w:ascii="Calibri" w:eastAsiaTheme="minorEastAsia" w:hAnsi="Calibri" w:cs="Calibri"/>
                <w:lang w:eastAsia="zh-CN"/>
              </w:rPr>
            </w:pPr>
            <w:r>
              <w:rPr>
                <w:rFonts w:ascii="Calibri" w:eastAsia="DengXian" w:hAnsi="Calibri" w:cs="Calibri"/>
              </w:rPr>
              <w:t xml:space="preserve">Xiaomi </w:t>
            </w:r>
          </w:p>
        </w:tc>
        <w:tc>
          <w:tcPr>
            <w:tcW w:w="20522" w:type="dxa"/>
            <w:tcBorders>
              <w:top w:val="single" w:sz="4" w:space="0" w:color="auto"/>
              <w:left w:val="single" w:sz="4" w:space="0" w:color="auto"/>
              <w:bottom w:val="single" w:sz="4" w:space="0" w:color="auto"/>
              <w:right w:val="single" w:sz="4" w:space="0" w:color="auto"/>
            </w:tcBorders>
          </w:tcPr>
          <w:p w14:paraId="67C1FFEF" w14:textId="1F48F8A5" w:rsidR="00AD37E7" w:rsidRDefault="00AD37E7" w:rsidP="00AD37E7">
            <w:pPr>
              <w:rPr>
                <w:rFonts w:ascii="Calibri" w:eastAsiaTheme="minorEastAsia" w:hAnsi="Calibri" w:cs="Calibri"/>
                <w:lang w:eastAsia="zh-CN"/>
              </w:rPr>
            </w:pPr>
            <w:r>
              <w:rPr>
                <w:rFonts w:ascii="Calibri" w:eastAsia="DengXian" w:hAnsi="Calibri" w:cs="Calibri"/>
              </w:rPr>
              <w:t>For component 2, what will be reported by UE, the value of associated ID? But if the associated ID is defined per cell, UE need to report it for all cells or only for the serving cell?</w:t>
            </w:r>
          </w:p>
        </w:tc>
      </w:tr>
      <w:tr w:rsidR="006066D3" w14:paraId="702339D7" w14:textId="77777777" w:rsidTr="00894C0C">
        <w:tc>
          <w:tcPr>
            <w:tcW w:w="1818" w:type="dxa"/>
            <w:tcBorders>
              <w:top w:val="single" w:sz="4" w:space="0" w:color="auto"/>
              <w:left w:val="single" w:sz="4" w:space="0" w:color="auto"/>
              <w:bottom w:val="single" w:sz="4" w:space="0" w:color="auto"/>
              <w:right w:val="single" w:sz="4" w:space="0" w:color="auto"/>
            </w:tcBorders>
          </w:tcPr>
          <w:p w14:paraId="7680C3C8" w14:textId="026951CE" w:rsidR="006066D3" w:rsidRDefault="006066D3" w:rsidP="006066D3">
            <w:pPr>
              <w:rPr>
                <w:rFonts w:ascii="Calibri" w:eastAsia="DengXian" w:hAnsi="Calibri" w:cs="Calibri"/>
              </w:rPr>
            </w:pPr>
            <w:r>
              <w:rPr>
                <w:rFonts w:ascii="Calibri" w:eastAsiaTheme="minorEastAsia" w:hAnsi="Calibri" w:cs="Calibri"/>
                <w:lang w:eastAsia="zh-CN"/>
              </w:rPr>
              <w:lastRenderedPageBreak/>
              <w:t>QC</w:t>
            </w:r>
          </w:p>
        </w:tc>
        <w:tc>
          <w:tcPr>
            <w:tcW w:w="20522" w:type="dxa"/>
            <w:tcBorders>
              <w:top w:val="single" w:sz="4" w:space="0" w:color="auto"/>
              <w:left w:val="single" w:sz="4" w:space="0" w:color="auto"/>
              <w:bottom w:val="single" w:sz="4" w:space="0" w:color="auto"/>
              <w:right w:val="single" w:sz="4" w:space="0" w:color="auto"/>
            </w:tcBorders>
          </w:tcPr>
          <w:p w14:paraId="1D7404EF" w14:textId="77777777" w:rsidR="006066D3" w:rsidRDefault="006066D3" w:rsidP="00726E5C">
            <w:pPr>
              <w:pStyle w:val="ListParagraph"/>
              <w:numPr>
                <w:ilvl w:val="0"/>
                <w:numId w:val="113"/>
              </w:numPr>
              <w:rPr>
                <w:rFonts w:ascii="Calibri" w:eastAsiaTheme="minorEastAsia" w:hAnsi="Calibri" w:cs="Calibri"/>
                <w:lang w:eastAsia="zh-CN"/>
              </w:rPr>
            </w:pPr>
            <w:r w:rsidRPr="00A46AC1">
              <w:rPr>
                <w:rFonts w:ascii="Calibri" w:eastAsiaTheme="minorEastAsia" w:hAnsi="Calibri" w:cs="Calibri"/>
                <w:lang w:eastAsia="zh-CN"/>
              </w:rPr>
              <w:t>Do not see the need for Component 2 in 58-1-</w:t>
            </w:r>
            <w:r>
              <w:rPr>
                <w:rFonts w:ascii="Calibri" w:eastAsiaTheme="minorEastAsia" w:hAnsi="Calibri" w:cs="Calibri"/>
                <w:lang w:eastAsia="zh-CN"/>
              </w:rPr>
              <w:t>7</w:t>
            </w:r>
            <w:r w:rsidRPr="00A46AC1">
              <w:rPr>
                <w:rFonts w:ascii="Calibri" w:eastAsiaTheme="minorEastAsia" w:hAnsi="Calibri" w:cs="Calibri"/>
                <w:lang w:eastAsia="zh-CN"/>
              </w:rPr>
              <w:t xml:space="preserve">. It is not clear what is meant by “Support of associated ID(s)”. In the RAN2 LS reply, there was no information </w:t>
            </w:r>
            <w:proofErr w:type="spellStart"/>
            <w:r w:rsidRPr="00A46AC1">
              <w:rPr>
                <w:rFonts w:ascii="Calibri" w:eastAsiaTheme="minorEastAsia" w:hAnsi="Calibri" w:cs="Calibri"/>
                <w:lang w:eastAsia="zh-CN"/>
              </w:rPr>
              <w:t>abou</w:t>
            </w:r>
            <w:proofErr w:type="spellEnd"/>
            <w:r w:rsidRPr="00A46AC1">
              <w:rPr>
                <w:rFonts w:ascii="Calibri" w:eastAsiaTheme="minorEastAsia" w:hAnsi="Calibri" w:cs="Calibri"/>
                <w:lang w:eastAsia="zh-CN"/>
              </w:rPr>
              <w:t xml:space="preserve"> the support of associated IDs in Step 2 (UE capability report), and the associated IDs are signaled from NW to UE in Step 3, so 2. can be removed.</w:t>
            </w:r>
          </w:p>
          <w:p w14:paraId="06EE080B" w14:textId="7F954BFE" w:rsidR="006066D3" w:rsidRPr="00A46AC1" w:rsidRDefault="006066D3" w:rsidP="00726E5C">
            <w:pPr>
              <w:pStyle w:val="ListParagraph"/>
              <w:numPr>
                <w:ilvl w:val="0"/>
                <w:numId w:val="113"/>
              </w:numPr>
              <w:rPr>
                <w:rFonts w:ascii="Calibri" w:eastAsiaTheme="minorEastAsia" w:hAnsi="Calibri" w:cs="Calibri"/>
                <w:lang w:eastAsia="zh-CN"/>
              </w:rPr>
            </w:pPr>
            <w:r>
              <w:rPr>
                <w:rFonts w:ascii="Calibri" w:eastAsiaTheme="minorEastAsia" w:hAnsi="Calibri" w:cs="Calibri"/>
                <w:lang w:eastAsia="zh-CN"/>
              </w:rPr>
              <w:t>Not clear if Component 4</w:t>
            </w:r>
            <w:r w:rsidR="00D33A9C">
              <w:rPr>
                <w:rFonts w:ascii="Calibri" w:eastAsiaTheme="minorEastAsia" w:hAnsi="Calibri" w:cs="Calibri"/>
                <w:lang w:eastAsia="zh-CN"/>
              </w:rPr>
              <w:t xml:space="preserve"> in 58-1-7</w:t>
            </w:r>
            <w:r>
              <w:rPr>
                <w:rFonts w:ascii="Calibri" w:eastAsiaTheme="minorEastAsia" w:hAnsi="Calibri" w:cs="Calibri"/>
                <w:lang w:eastAsia="zh-CN"/>
              </w:rPr>
              <w:t xml:space="preserve"> is needed.</w:t>
            </w:r>
          </w:p>
          <w:p w14:paraId="74B72F7C" w14:textId="77777777" w:rsidR="006066D3" w:rsidRDefault="006066D3" w:rsidP="00726E5C">
            <w:pPr>
              <w:pStyle w:val="ListParagraph"/>
              <w:numPr>
                <w:ilvl w:val="0"/>
                <w:numId w:val="113"/>
              </w:numPr>
              <w:rPr>
                <w:rFonts w:ascii="Calibri" w:eastAsiaTheme="minorEastAsia" w:hAnsi="Calibri" w:cs="Calibri"/>
                <w:lang w:eastAsia="zh-CN"/>
              </w:rPr>
            </w:pPr>
            <w:r>
              <w:rPr>
                <w:rFonts w:ascii="Calibri" w:eastAsiaTheme="minorEastAsia" w:hAnsi="Calibri" w:cs="Calibri"/>
                <w:lang w:eastAsia="zh-CN"/>
              </w:rPr>
              <w:t>Need for Component 8 in 58-1-7 needs to be discussed.</w:t>
            </w:r>
          </w:p>
          <w:p w14:paraId="32A5AFAB" w14:textId="77777777" w:rsidR="006066D3" w:rsidRPr="0018215D" w:rsidRDefault="006066D3" w:rsidP="006066D3">
            <w:pPr>
              <w:rPr>
                <w:rFonts w:ascii="Calibri" w:eastAsiaTheme="minorEastAsia" w:hAnsi="Calibri" w:cs="Calibri"/>
                <w:lang w:eastAsia="zh-CN"/>
              </w:rPr>
            </w:pPr>
            <w:r w:rsidRPr="0018215D">
              <w:rPr>
                <w:rFonts w:ascii="Calibri" w:eastAsiaTheme="minorEastAsia" w:hAnsi="Calibri" w:cs="Calibri"/>
                <w:lang w:eastAsia="zh-CN"/>
              </w:rPr>
              <w:t>Suggest adding the following components:</w:t>
            </w:r>
          </w:p>
          <w:p w14:paraId="19510445" w14:textId="77777777" w:rsidR="006066D3"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Should separate data collection for BM-Case2 and BM-Case1. This can be done via either defining separate FGs (as we did for inference), or via defining components within the above FG, indicating the support for either or both.</w:t>
            </w:r>
          </w:p>
          <w:p w14:paraId="541D9A0A" w14:textId="77777777" w:rsidR="006066D3" w:rsidRPr="00FF6B7E"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 xml:space="preserve">A component should be defined for </w:t>
            </w:r>
            <w:r w:rsidRPr="0018215D">
              <w:rPr>
                <w:rFonts w:ascii="Calibri" w:eastAsiaTheme="minorEastAsia" w:hAnsi="Calibri" w:cs="Calibri"/>
                <w:lang w:eastAsia="zh-CN"/>
              </w:rPr>
              <w:t>“BM-Case</w:t>
            </w:r>
            <w:r>
              <w:rPr>
                <w:rFonts w:ascii="Calibri" w:eastAsiaTheme="minorEastAsia" w:hAnsi="Calibri" w:cs="Calibri"/>
                <w:lang w:eastAsia="zh-CN"/>
              </w:rPr>
              <w:t>1</w:t>
            </w:r>
            <w:r w:rsidRPr="0018215D">
              <w:rPr>
                <w:rFonts w:ascii="Calibri" w:eastAsiaTheme="minorEastAsia" w:hAnsi="Calibri" w:cs="Calibri"/>
                <w:lang w:eastAsia="zh-CN"/>
              </w:rPr>
              <w:t xml:space="preserve"> sub-use case” with candidate values of {‘Set B subset of Set </w:t>
            </w:r>
            <w:proofErr w:type="spellStart"/>
            <w:r w:rsidRPr="0018215D">
              <w:rPr>
                <w:rFonts w:ascii="Calibri" w:eastAsiaTheme="minorEastAsia" w:hAnsi="Calibri" w:cs="Calibri"/>
                <w:lang w:eastAsia="zh-CN"/>
              </w:rPr>
              <w:t>A’,’Set</w:t>
            </w:r>
            <w:proofErr w:type="spellEnd"/>
            <w:r w:rsidRPr="0018215D">
              <w:rPr>
                <w:rFonts w:ascii="Calibri" w:eastAsiaTheme="minorEastAsia" w:hAnsi="Calibri" w:cs="Calibri"/>
                <w:lang w:eastAsia="zh-CN"/>
              </w:rPr>
              <w:t xml:space="preserve"> B not a subset of Set A’}. ‘Set B not a subset of Set A’ refers to wide-to-narrow beam prediction.</w:t>
            </w:r>
          </w:p>
          <w:p w14:paraId="0EAB5CB5" w14:textId="77777777" w:rsidR="006066D3"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 xml:space="preserve">A component should be defined for </w:t>
            </w:r>
            <w:r w:rsidRPr="0018215D">
              <w:rPr>
                <w:rFonts w:ascii="Calibri" w:eastAsiaTheme="minorEastAsia" w:hAnsi="Calibri" w:cs="Calibri"/>
                <w:lang w:eastAsia="zh-CN"/>
              </w:rPr>
              <w:t xml:space="preserve">“BM-Case2 sub-use case” with candidate values of {‘Set B equal to Set </w:t>
            </w:r>
            <w:proofErr w:type="spellStart"/>
            <w:r w:rsidRPr="0018215D">
              <w:rPr>
                <w:rFonts w:ascii="Calibri" w:eastAsiaTheme="minorEastAsia" w:hAnsi="Calibri" w:cs="Calibri"/>
                <w:lang w:eastAsia="zh-CN"/>
              </w:rPr>
              <w:t>A’,‘Set</w:t>
            </w:r>
            <w:proofErr w:type="spellEnd"/>
            <w:r w:rsidRPr="0018215D">
              <w:rPr>
                <w:rFonts w:ascii="Calibri" w:eastAsiaTheme="minorEastAsia" w:hAnsi="Calibri" w:cs="Calibri"/>
                <w:lang w:eastAsia="zh-CN"/>
              </w:rPr>
              <w:t xml:space="preserve"> B subset of Set </w:t>
            </w:r>
            <w:proofErr w:type="spellStart"/>
            <w:r w:rsidRPr="0018215D">
              <w:rPr>
                <w:rFonts w:ascii="Calibri" w:eastAsiaTheme="minorEastAsia" w:hAnsi="Calibri" w:cs="Calibri"/>
                <w:lang w:eastAsia="zh-CN"/>
              </w:rPr>
              <w:t>A’,’Set</w:t>
            </w:r>
            <w:proofErr w:type="spellEnd"/>
            <w:r w:rsidRPr="0018215D">
              <w:rPr>
                <w:rFonts w:ascii="Calibri" w:eastAsiaTheme="minorEastAsia" w:hAnsi="Calibri" w:cs="Calibri"/>
                <w:lang w:eastAsia="zh-CN"/>
              </w:rPr>
              <w:t xml:space="preserve"> B not a subset of Set A’}. ‘Set B not a subset of Set A’ refers to wide-to-narrow beam prediction.</w:t>
            </w:r>
          </w:p>
          <w:p w14:paraId="5F1054E2" w14:textId="77777777" w:rsidR="006066D3" w:rsidRDefault="006066D3" w:rsidP="00726E5C">
            <w:pPr>
              <w:numPr>
                <w:ilvl w:val="0"/>
                <w:numId w:val="112"/>
              </w:numPr>
              <w:rPr>
                <w:rFonts w:ascii="Calibri" w:eastAsiaTheme="minorEastAsia" w:hAnsi="Calibri" w:cs="Calibri"/>
                <w:lang w:eastAsia="zh-CN"/>
              </w:rPr>
            </w:pPr>
            <w:r>
              <w:rPr>
                <w:rFonts w:ascii="Calibri" w:eastAsiaTheme="minorEastAsia" w:hAnsi="Calibri" w:cs="Calibri"/>
                <w:lang w:eastAsia="zh-CN"/>
              </w:rPr>
              <w:t>Need to discuss whether the components defined in 58-1-4 are also applicable here, at least for temporal beam prediction when Set B is not equal to Set A.</w:t>
            </w:r>
          </w:p>
          <w:p w14:paraId="739644D6" w14:textId="77777777" w:rsidR="006066D3" w:rsidRDefault="006066D3" w:rsidP="00726E5C">
            <w:pPr>
              <w:numPr>
                <w:ilvl w:val="1"/>
                <w:numId w:val="112"/>
              </w:numPr>
              <w:rPr>
                <w:rFonts w:ascii="Calibri" w:eastAsiaTheme="minorEastAsia" w:hAnsi="Calibri" w:cs="Calibri"/>
                <w:lang w:eastAsia="zh-CN"/>
              </w:rPr>
            </w:pPr>
            <w:r w:rsidRPr="000045B6">
              <w:rPr>
                <w:rFonts w:ascii="Calibri" w:eastAsiaTheme="minorEastAsia" w:hAnsi="Calibri" w:cs="Calibri"/>
                <w:lang w:eastAsia="zh-CN"/>
              </w:rPr>
              <w:t>Supported values of the time gap between two consecutive future time instances for prediction.</w:t>
            </w:r>
          </w:p>
          <w:p w14:paraId="44E3BF00" w14:textId="7E4D3925" w:rsidR="006066D3" w:rsidRPr="006066D3" w:rsidRDefault="006066D3" w:rsidP="00726E5C">
            <w:pPr>
              <w:numPr>
                <w:ilvl w:val="1"/>
                <w:numId w:val="112"/>
              </w:numPr>
              <w:rPr>
                <w:rFonts w:ascii="Calibri" w:eastAsiaTheme="minorEastAsia" w:hAnsi="Calibri" w:cs="Calibri"/>
                <w:lang w:eastAsia="zh-CN"/>
              </w:rPr>
            </w:pPr>
            <w:r w:rsidRPr="006066D3">
              <w:rPr>
                <w:rFonts w:ascii="Calibri" w:eastAsiaTheme="minorEastAsia" w:hAnsi="Calibri" w:cs="Calibri"/>
                <w:lang w:eastAsia="zh-CN"/>
              </w:rPr>
              <w:t>Supported values of the time gap between two consecutive measurement time instances for measurement.</w:t>
            </w:r>
          </w:p>
        </w:tc>
      </w:tr>
      <w:tr w:rsidR="00EF3842" w14:paraId="7AF32313" w14:textId="77777777" w:rsidTr="00894C0C">
        <w:tc>
          <w:tcPr>
            <w:tcW w:w="1818" w:type="dxa"/>
            <w:tcBorders>
              <w:top w:val="single" w:sz="4" w:space="0" w:color="auto"/>
              <w:left w:val="single" w:sz="4" w:space="0" w:color="auto"/>
              <w:bottom w:val="single" w:sz="4" w:space="0" w:color="auto"/>
              <w:right w:val="single" w:sz="4" w:space="0" w:color="auto"/>
            </w:tcBorders>
          </w:tcPr>
          <w:p w14:paraId="016EA0F5" w14:textId="0367EF3F" w:rsidR="00EF3842" w:rsidRDefault="00EF3842" w:rsidP="00EF3842">
            <w:pPr>
              <w:rPr>
                <w:rFonts w:ascii="Calibri" w:eastAsiaTheme="minorEastAsia" w:hAnsi="Calibri" w:cs="Calibri"/>
                <w:lang w:eastAsia="zh-CN"/>
              </w:rPr>
            </w:pPr>
            <w:r>
              <w:rPr>
                <w:rFonts w:ascii="Calibri" w:eastAsiaTheme="minorEastAsia" w:hAnsi="Calibri" w:cs="Calibri" w:hint="eastAsia"/>
                <w:lang w:eastAsia="zh-CN"/>
              </w:rPr>
              <w:t>S</w:t>
            </w:r>
            <w:r>
              <w:rPr>
                <w:rFonts w:ascii="Calibri" w:eastAsiaTheme="minorEastAsia" w:hAnsi="Calibri" w:cs="Calibri"/>
                <w:lang w:eastAsia="zh-CN"/>
              </w:rPr>
              <w:t>amsung</w:t>
            </w:r>
          </w:p>
        </w:tc>
        <w:tc>
          <w:tcPr>
            <w:tcW w:w="20522" w:type="dxa"/>
            <w:tcBorders>
              <w:top w:val="single" w:sz="4" w:space="0" w:color="auto"/>
              <w:left w:val="single" w:sz="4" w:space="0" w:color="auto"/>
              <w:bottom w:val="single" w:sz="4" w:space="0" w:color="auto"/>
              <w:right w:val="single" w:sz="4" w:space="0" w:color="auto"/>
            </w:tcBorders>
          </w:tcPr>
          <w:p w14:paraId="4551FD35" w14:textId="77777777" w:rsidR="00EF3842" w:rsidRDefault="00EF3842" w:rsidP="00EF3842">
            <w:pPr>
              <w:rPr>
                <w:rFonts w:ascii="Calibri" w:eastAsiaTheme="minorEastAsia" w:hAnsi="Calibri" w:cs="Calibri"/>
                <w:lang w:eastAsia="zh-CN"/>
              </w:rPr>
            </w:pPr>
            <w:r>
              <w:rPr>
                <w:rFonts w:ascii="Calibri" w:eastAsiaTheme="minorEastAsia" w:hAnsi="Calibri" w:cs="Calibri"/>
                <w:lang w:eastAsia="zh-CN"/>
              </w:rPr>
              <w:t>Some wording change suggestions (in Red) as follows:</w:t>
            </w:r>
          </w:p>
          <w:p w14:paraId="756BB25E" w14:textId="77777777" w:rsidR="00EF3842" w:rsidRPr="00A87CF1" w:rsidRDefault="00EF3842" w:rsidP="00EF3842">
            <w:pPr>
              <w:rPr>
                <w:rFonts w:cs="Arial"/>
                <w:sz w:val="18"/>
                <w:szCs w:val="18"/>
              </w:rPr>
            </w:pPr>
            <w:r w:rsidRPr="00A87CF1">
              <w:rPr>
                <w:rFonts w:cs="Arial"/>
                <w:sz w:val="18"/>
                <w:szCs w:val="18"/>
              </w:rPr>
              <w:t xml:space="preserve">3. Support of SS/PBCH </w:t>
            </w:r>
            <w:r w:rsidRPr="00345208">
              <w:rPr>
                <w:rFonts w:cs="Arial"/>
                <w:b/>
                <w:bCs/>
                <w:color w:val="C00000"/>
                <w:sz w:val="18"/>
                <w:szCs w:val="18"/>
              </w:rPr>
              <w:t>block</w:t>
            </w:r>
            <w:r>
              <w:rPr>
                <w:rFonts w:cs="Arial"/>
                <w:sz w:val="18"/>
                <w:szCs w:val="18"/>
              </w:rPr>
              <w:t xml:space="preserve"> </w:t>
            </w:r>
            <w:r w:rsidRPr="00A87CF1">
              <w:rPr>
                <w:rFonts w:cs="Arial"/>
                <w:sz w:val="18"/>
                <w:szCs w:val="18"/>
              </w:rPr>
              <w:t xml:space="preserve">and CSI-RS based RSRP measurements for measurement RS resource set (Set B) for data collection </w:t>
            </w:r>
          </w:p>
          <w:p w14:paraId="3FA6B15E" w14:textId="77777777" w:rsidR="00EF3842" w:rsidRDefault="00EF3842" w:rsidP="00EF3842">
            <w:pPr>
              <w:rPr>
                <w:rFonts w:cs="Arial"/>
                <w:sz w:val="18"/>
                <w:szCs w:val="18"/>
              </w:rPr>
            </w:pPr>
            <w:r w:rsidRPr="00A87CF1">
              <w:rPr>
                <w:rFonts w:cs="Arial"/>
                <w:sz w:val="18"/>
                <w:szCs w:val="18"/>
              </w:rPr>
              <w:t>6</w:t>
            </w:r>
            <w:r>
              <w:rPr>
                <w:rFonts w:cs="Arial"/>
                <w:sz w:val="18"/>
                <w:szCs w:val="18"/>
              </w:rPr>
              <w:t>.</w:t>
            </w:r>
            <w:r w:rsidRPr="00A87CF1">
              <w:rPr>
                <w:rFonts w:cs="Arial"/>
                <w:sz w:val="18"/>
                <w:szCs w:val="18"/>
              </w:rPr>
              <w:t xml:space="preserve"> Maximum total number of the configured CSI-RS resources </w:t>
            </w:r>
            <w:r w:rsidRPr="00345208">
              <w:rPr>
                <w:rFonts w:cs="Arial"/>
                <w:b/>
                <w:bCs/>
                <w:strike/>
                <w:color w:val="C00000"/>
                <w:sz w:val="18"/>
                <w:szCs w:val="18"/>
              </w:rPr>
              <w:t>and</w:t>
            </w:r>
            <w:r w:rsidRPr="00345208">
              <w:rPr>
                <w:rFonts w:cs="Arial"/>
                <w:b/>
                <w:bCs/>
                <w:color w:val="C00000"/>
                <w:sz w:val="18"/>
                <w:szCs w:val="18"/>
              </w:rPr>
              <w:t xml:space="preserve"> or</w:t>
            </w:r>
            <w:r w:rsidRPr="00A87CF1">
              <w:rPr>
                <w:rFonts w:cs="Arial"/>
                <w:sz w:val="18"/>
                <w:szCs w:val="18"/>
              </w:rPr>
              <w:t xml:space="preserve"> SS/PBCH blocks for measurement RS resource set (Set B)</w:t>
            </w:r>
          </w:p>
          <w:p w14:paraId="0C217787" w14:textId="77777777" w:rsidR="00EF3842" w:rsidRPr="00EF3842" w:rsidRDefault="00EF3842" w:rsidP="00EF3842">
            <w:pPr>
              <w:rPr>
                <w:rFonts w:ascii="Calibri" w:eastAsiaTheme="minorEastAsia" w:hAnsi="Calibri" w:cs="Calibri"/>
                <w:lang w:eastAsia="zh-CN"/>
              </w:rPr>
            </w:pPr>
          </w:p>
        </w:tc>
      </w:tr>
      <w:tr w:rsidR="00E07211" w14:paraId="467E2DD3" w14:textId="77777777" w:rsidTr="00894C0C">
        <w:tc>
          <w:tcPr>
            <w:tcW w:w="1818" w:type="dxa"/>
            <w:tcBorders>
              <w:top w:val="single" w:sz="4" w:space="0" w:color="auto"/>
              <w:left w:val="single" w:sz="4" w:space="0" w:color="auto"/>
              <w:bottom w:val="single" w:sz="4" w:space="0" w:color="auto"/>
              <w:right w:val="single" w:sz="4" w:space="0" w:color="auto"/>
            </w:tcBorders>
          </w:tcPr>
          <w:p w14:paraId="59D6E527" w14:textId="3EF8567D" w:rsidR="00E07211" w:rsidRDefault="00E07211" w:rsidP="00E07211">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2421F9F0" w14:textId="581ABD72" w:rsidR="00E07211" w:rsidRDefault="00E07211" w:rsidP="00E07211">
            <w:pPr>
              <w:rPr>
                <w:rFonts w:ascii="Calibri" w:eastAsiaTheme="minorEastAsia" w:hAnsi="Calibri" w:cs="Calibri"/>
                <w:lang w:eastAsia="zh-CN"/>
              </w:rPr>
            </w:pPr>
            <w:r>
              <w:rPr>
                <w:rFonts w:ascii="Calibri" w:eastAsiaTheme="minorEastAsia" w:hAnsi="Calibri" w:cs="Calibri" w:hint="eastAsia"/>
                <w:lang w:val="en-GB" w:eastAsia="zh-CN"/>
              </w:rPr>
              <w:t>R</w:t>
            </w:r>
            <w:r>
              <w:rPr>
                <w:rFonts w:ascii="Calibri" w:eastAsiaTheme="minorEastAsia" w:hAnsi="Calibri" w:cs="Calibri"/>
                <w:lang w:val="en-GB" w:eastAsia="zh-CN"/>
              </w:rPr>
              <w:t xml:space="preserve">AN2 is discussing the detailed mechanisms for UE-side data collection for UE side model, we propose to let RAN2 to discuss the detailed UE feature design. </w:t>
            </w:r>
          </w:p>
        </w:tc>
      </w:tr>
      <w:tr w:rsidR="00635D47" w14:paraId="0DF0C71D" w14:textId="77777777" w:rsidTr="00894C0C">
        <w:tc>
          <w:tcPr>
            <w:tcW w:w="1818" w:type="dxa"/>
            <w:tcBorders>
              <w:top w:val="single" w:sz="4" w:space="0" w:color="auto"/>
              <w:left w:val="single" w:sz="4" w:space="0" w:color="auto"/>
              <w:bottom w:val="single" w:sz="4" w:space="0" w:color="auto"/>
              <w:right w:val="single" w:sz="4" w:space="0" w:color="auto"/>
            </w:tcBorders>
          </w:tcPr>
          <w:p w14:paraId="14656F43" w14:textId="165EEA50" w:rsidR="00635D47" w:rsidRDefault="00635D47" w:rsidP="00E07211">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126A2A98" w14:textId="7A8BAEDF" w:rsidR="00635D47" w:rsidRDefault="00635D47" w:rsidP="00E07211">
            <w:pPr>
              <w:rPr>
                <w:rFonts w:ascii="Calibri" w:eastAsiaTheme="minorEastAsia" w:hAnsi="Calibri" w:cs="Calibri"/>
                <w:lang w:val="en-GB" w:eastAsia="zh-CN"/>
              </w:rPr>
            </w:pPr>
            <w:r>
              <w:rPr>
                <w:rFonts w:ascii="Calibri" w:eastAsiaTheme="minorEastAsia" w:hAnsi="Calibri" w:cs="Calibri" w:hint="eastAsia"/>
                <w:lang w:val="en-GB" w:eastAsia="zh-CN"/>
              </w:rPr>
              <w:t>Component 8 is unnecessary in our view.</w:t>
            </w:r>
          </w:p>
        </w:tc>
      </w:tr>
      <w:tr w:rsidR="00894C0C" w14:paraId="7A74FBA9" w14:textId="77777777" w:rsidTr="00894C0C">
        <w:tc>
          <w:tcPr>
            <w:tcW w:w="1818" w:type="dxa"/>
            <w:tcBorders>
              <w:top w:val="single" w:sz="4" w:space="0" w:color="auto"/>
              <w:left w:val="single" w:sz="4" w:space="0" w:color="auto"/>
              <w:bottom w:val="single" w:sz="4" w:space="0" w:color="auto"/>
              <w:right w:val="single" w:sz="4" w:space="0" w:color="auto"/>
            </w:tcBorders>
          </w:tcPr>
          <w:p w14:paraId="79C1AF15" w14:textId="0582D07A" w:rsidR="00894C0C" w:rsidRDefault="00894C0C" w:rsidP="00E07211">
            <w:pPr>
              <w:rPr>
                <w:rFonts w:ascii="Calibri" w:eastAsiaTheme="minorEastAsia" w:hAnsi="Calibri" w:cs="Calibri" w:hint="eastAsia"/>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246CF45F" w14:textId="38958D2D" w:rsidR="00894C0C" w:rsidRDefault="00894C0C" w:rsidP="00E07211">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0C94BB03" w14:textId="77777777" w:rsidR="00894C0C" w:rsidRDefault="00894C0C" w:rsidP="00E07211">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9"/>
              <w:gridCol w:w="620"/>
              <w:gridCol w:w="2478"/>
              <w:gridCol w:w="4579"/>
              <w:gridCol w:w="556"/>
              <w:gridCol w:w="497"/>
              <w:gridCol w:w="467"/>
              <w:gridCol w:w="2946"/>
              <w:gridCol w:w="556"/>
              <w:gridCol w:w="556"/>
              <w:gridCol w:w="556"/>
              <w:gridCol w:w="556"/>
              <w:gridCol w:w="2919"/>
              <w:gridCol w:w="1611"/>
            </w:tblGrid>
            <w:tr w:rsidR="0032409B" w:rsidRPr="00A87CF1" w14:paraId="1642FF2A" w14:textId="77777777" w:rsidTr="00894C0C">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D71A10" w14:textId="77777777" w:rsidR="00894C0C" w:rsidRPr="00A87CF1" w:rsidRDefault="00894C0C" w:rsidP="00894C0C">
                  <w:pPr>
                    <w:pStyle w:val="TAL"/>
                    <w:rPr>
                      <w:rFonts w:cs="Arial"/>
                      <w:szCs w:val="18"/>
                    </w:rPr>
                  </w:pPr>
                  <w:r w:rsidRPr="00A87CF1">
                    <w:rPr>
                      <w:rFonts w:eastAsia="MS Mincho" w:cs="Arial"/>
                      <w:color w:val="000000" w:themeColor="text1"/>
                      <w:szCs w:val="18"/>
                    </w:rPr>
                    <w:t>58</w:t>
                  </w:r>
                  <w:r w:rsidRPr="00A87CF1">
                    <w:rPr>
                      <w:rFonts w:cs="Arial"/>
                      <w:color w:val="000000" w:themeColor="text1"/>
                      <w:szCs w:val="18"/>
                    </w:rPr>
                    <w:t xml:space="preserve">. </w:t>
                  </w:r>
                  <w:proofErr w:type="spellStart"/>
                  <w:r w:rsidRPr="00A87CF1">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0FBC96" w14:textId="77777777" w:rsidR="00894C0C" w:rsidRPr="00A87CF1" w:rsidRDefault="00894C0C" w:rsidP="00894C0C">
                  <w:pPr>
                    <w:pStyle w:val="TAL"/>
                    <w:rPr>
                      <w:rFonts w:cs="Arial"/>
                      <w:szCs w:val="18"/>
                    </w:rPr>
                  </w:pPr>
                  <w:r w:rsidRPr="00A87CF1">
                    <w:rPr>
                      <w:rFonts w:eastAsia="MS Mincho" w:cs="Arial"/>
                      <w:color w:val="000000" w:themeColor="text1"/>
                      <w:szCs w:val="18"/>
                    </w:rPr>
                    <w:t>58-1-7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27672" w14:textId="3BAC8F4C" w:rsidR="00894C0C" w:rsidRPr="00A87CF1" w:rsidRDefault="00894C0C" w:rsidP="00894C0C">
                  <w:pPr>
                    <w:pStyle w:val="TAL"/>
                    <w:rPr>
                      <w:rFonts w:eastAsia="SimSun" w:cs="Arial"/>
                      <w:szCs w:val="18"/>
                    </w:rPr>
                  </w:pPr>
                  <w:r w:rsidRPr="00A87CF1">
                    <w:rPr>
                      <w:rFonts w:eastAsia="SimSun" w:cs="Arial"/>
                      <w:szCs w:val="18"/>
                    </w:rPr>
                    <w:t>Data collection for UE-sided model</w:t>
                  </w:r>
                  <w:r w:rsidR="00106D66" w:rsidRPr="00106D66">
                    <w:rPr>
                      <w:rFonts w:ascii="Calibri" w:eastAsia="Yu Mincho" w:hAnsi="Calibri" w:cs="Calibri" w:hint="eastAsia"/>
                      <w:sz w:val="20"/>
                    </w:rPr>
                    <w:t xml:space="preserve"> </w:t>
                  </w:r>
                  <w:r w:rsidR="00106D66" w:rsidRPr="00106D66">
                    <w:rPr>
                      <w:rFonts w:eastAsia="SimSun" w:cs="Arial" w:hint="eastAsia"/>
                      <w:color w:val="FF0000"/>
                      <w:szCs w:val="18"/>
                      <w:lang w:val="en-US"/>
                    </w:rPr>
                    <w:t>in beam prediction</w:t>
                  </w:r>
                  <w:r w:rsidR="0032409B">
                    <w:rPr>
                      <w:rFonts w:eastAsia="SimSun" w:cs="Arial"/>
                      <w:color w:val="FF0000"/>
                      <w:szCs w:val="18"/>
                      <w:lang w:val="en-US"/>
                    </w:rPr>
                    <w:t xml:space="preserve"> for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46D6D8" w14:textId="11598EFE" w:rsidR="00894C0C" w:rsidRDefault="00894C0C" w:rsidP="00894C0C">
                  <w:pPr>
                    <w:rPr>
                      <w:rFonts w:eastAsia="SimSun" w:cs="Arial"/>
                      <w:color w:val="FF0000"/>
                      <w:szCs w:val="18"/>
                    </w:rPr>
                  </w:pPr>
                  <w:r w:rsidRPr="00A87CF1">
                    <w:rPr>
                      <w:rFonts w:cs="Arial"/>
                      <w:sz w:val="18"/>
                      <w:szCs w:val="18"/>
                    </w:rPr>
                    <w:t>1. Support of data collection for UE-sided model</w:t>
                  </w:r>
                  <w:r w:rsidR="0032409B">
                    <w:rPr>
                      <w:rFonts w:eastAsia="SimSun" w:cs="Arial"/>
                      <w:color w:val="FF0000"/>
                      <w:szCs w:val="18"/>
                    </w:rPr>
                    <w:t xml:space="preserve"> </w:t>
                  </w:r>
                  <w:r w:rsidR="0032409B">
                    <w:rPr>
                      <w:rFonts w:eastAsia="SimSun" w:cs="Arial"/>
                      <w:color w:val="FF0000"/>
                      <w:szCs w:val="18"/>
                    </w:rPr>
                    <w:t>for case 1</w:t>
                  </w:r>
                </w:p>
                <w:p w14:paraId="7BD4D248" w14:textId="7ABB4FB5" w:rsidR="00AB6BB3" w:rsidRPr="00AB6BB3" w:rsidRDefault="00AB6BB3" w:rsidP="00894C0C">
                  <w:pPr>
                    <w:rPr>
                      <w:rFonts w:cs="Arial"/>
                      <w:color w:val="FF0000"/>
                      <w:sz w:val="18"/>
                      <w:szCs w:val="18"/>
                    </w:rPr>
                  </w:pPr>
                  <w:r>
                    <w:rPr>
                      <w:rFonts w:cs="Arial"/>
                      <w:color w:val="FF0000"/>
                      <w:sz w:val="18"/>
                      <w:szCs w:val="18"/>
                    </w:rPr>
                    <w:t xml:space="preserve">2. Supported </w:t>
                  </w:r>
                  <w:r w:rsidRPr="00AB6BB3">
                    <w:rPr>
                      <w:rFonts w:cs="Arial"/>
                      <w:color w:val="FF0000"/>
                      <w:sz w:val="18"/>
                      <w:szCs w:val="18"/>
                    </w:rPr>
                    <w:t>BM-Case1 sub-use case</w:t>
                  </w:r>
                  <w:r>
                    <w:rPr>
                      <w:rFonts w:cs="Arial"/>
                      <w:color w:val="FF0000"/>
                      <w:sz w:val="18"/>
                      <w:szCs w:val="18"/>
                    </w:rPr>
                    <w:t>s:</w:t>
                  </w:r>
                  <w:r w:rsidRPr="00AB6BB3">
                    <w:rPr>
                      <w:rFonts w:cs="Arial"/>
                      <w:color w:val="FF0000"/>
                      <w:sz w:val="18"/>
                      <w:szCs w:val="18"/>
                    </w:rPr>
                    <w:t xml:space="preserve"> {‘Set B subset of Set </w:t>
                  </w:r>
                  <w:proofErr w:type="spellStart"/>
                  <w:r w:rsidRPr="00AB6BB3">
                    <w:rPr>
                      <w:rFonts w:cs="Arial"/>
                      <w:color w:val="FF0000"/>
                      <w:sz w:val="18"/>
                      <w:szCs w:val="18"/>
                    </w:rPr>
                    <w:t>A’,’Set</w:t>
                  </w:r>
                  <w:proofErr w:type="spellEnd"/>
                  <w:r w:rsidRPr="00AB6BB3">
                    <w:rPr>
                      <w:rFonts w:cs="Arial"/>
                      <w:color w:val="FF0000"/>
                      <w:sz w:val="18"/>
                      <w:szCs w:val="18"/>
                    </w:rPr>
                    <w:t xml:space="preserve"> B not a subset of Set A’}</w:t>
                  </w:r>
                </w:p>
                <w:p w14:paraId="34ACF7BC" w14:textId="77777777" w:rsidR="00894C0C" w:rsidRPr="0032409B" w:rsidRDefault="00894C0C" w:rsidP="00894C0C">
                  <w:pPr>
                    <w:rPr>
                      <w:rFonts w:cs="Arial"/>
                      <w:strike/>
                      <w:color w:val="FF0000"/>
                      <w:sz w:val="18"/>
                      <w:szCs w:val="18"/>
                    </w:rPr>
                  </w:pPr>
                  <w:r w:rsidRPr="0032409B">
                    <w:rPr>
                      <w:rFonts w:cs="Arial"/>
                      <w:strike/>
                      <w:color w:val="FF0000"/>
                      <w:sz w:val="18"/>
                      <w:szCs w:val="18"/>
                    </w:rPr>
                    <w:t>2. Support of associated ID(s)</w:t>
                  </w:r>
                </w:p>
                <w:p w14:paraId="6AA8A3E9" w14:textId="7949B22F" w:rsidR="00894C0C" w:rsidRPr="00A87CF1" w:rsidRDefault="00894C0C" w:rsidP="00894C0C">
                  <w:pPr>
                    <w:rPr>
                      <w:rFonts w:cs="Arial"/>
                      <w:sz w:val="18"/>
                      <w:szCs w:val="18"/>
                    </w:rPr>
                  </w:pPr>
                  <w:r w:rsidRPr="00A87CF1">
                    <w:rPr>
                      <w:rFonts w:cs="Arial"/>
                      <w:sz w:val="18"/>
                      <w:szCs w:val="18"/>
                    </w:rPr>
                    <w:t xml:space="preserve">3. Support of SS/PBCH </w:t>
                  </w:r>
                  <w:r w:rsidR="0032409B">
                    <w:rPr>
                      <w:rFonts w:cs="Arial"/>
                      <w:color w:val="FF0000"/>
                      <w:sz w:val="18"/>
                      <w:szCs w:val="18"/>
                    </w:rPr>
                    <w:t xml:space="preserve">block </w:t>
                  </w:r>
                  <w:r w:rsidRPr="00A87CF1">
                    <w:rPr>
                      <w:rFonts w:cs="Arial"/>
                      <w:sz w:val="18"/>
                      <w:szCs w:val="18"/>
                    </w:rPr>
                    <w:t xml:space="preserve">and CSI-RS based RSRP measurements for measurement RS resource set (Set B) for data collection </w:t>
                  </w:r>
                </w:p>
                <w:p w14:paraId="62A51FD2" w14:textId="77777777" w:rsidR="00894C0C" w:rsidRPr="0032409B" w:rsidRDefault="00894C0C" w:rsidP="00894C0C">
                  <w:pPr>
                    <w:rPr>
                      <w:rFonts w:cs="Arial"/>
                      <w:strike/>
                      <w:sz w:val="18"/>
                      <w:szCs w:val="18"/>
                    </w:rPr>
                  </w:pPr>
                  <w:r w:rsidRPr="0032409B">
                    <w:rPr>
                      <w:rFonts w:cs="Arial"/>
                      <w:strike/>
                      <w:color w:val="FF0000"/>
                      <w:sz w:val="18"/>
                      <w:szCs w:val="18"/>
                    </w:rPr>
                    <w:t>4. Support of CSI-RS based RSRP measurements for prediction RS resource set (Set A) for data collection</w:t>
                  </w:r>
                </w:p>
                <w:p w14:paraId="73C2B6FE" w14:textId="77777777" w:rsidR="00894C0C" w:rsidRPr="0032409B" w:rsidRDefault="00894C0C" w:rsidP="00894C0C">
                  <w:pPr>
                    <w:rPr>
                      <w:rFonts w:cs="Arial"/>
                      <w:strike/>
                      <w:color w:val="FF0000"/>
                      <w:sz w:val="18"/>
                      <w:szCs w:val="18"/>
                    </w:rPr>
                  </w:pPr>
                  <w:r w:rsidRPr="0032409B">
                    <w:rPr>
                      <w:rFonts w:cs="Arial"/>
                      <w:strike/>
                      <w:color w:val="FF0000"/>
                      <w:sz w:val="18"/>
                      <w:szCs w:val="18"/>
                    </w:rPr>
                    <w:t>5. Maximum total number of the configured CSI-RS resources for measurement RS resource set (Set B)</w:t>
                  </w:r>
                </w:p>
                <w:p w14:paraId="0FF32A35" w14:textId="59F9DE27" w:rsidR="00894C0C" w:rsidRPr="0032409B" w:rsidRDefault="00894C0C" w:rsidP="00894C0C">
                  <w:pPr>
                    <w:rPr>
                      <w:rFonts w:cs="Arial"/>
                      <w:strike/>
                      <w:color w:val="FF0000"/>
                      <w:sz w:val="18"/>
                      <w:szCs w:val="18"/>
                    </w:rPr>
                  </w:pPr>
                  <w:r w:rsidRPr="0032409B">
                    <w:rPr>
                      <w:rFonts w:cs="Arial"/>
                      <w:strike/>
                      <w:color w:val="FF0000"/>
                      <w:sz w:val="18"/>
                      <w:szCs w:val="18"/>
                    </w:rPr>
                    <w:t xml:space="preserve">6. Maximum total number of the configured CSI-RS resources </w:t>
                  </w:r>
                  <w:r w:rsidR="0032409B">
                    <w:rPr>
                      <w:rFonts w:cs="Arial"/>
                      <w:strike/>
                      <w:color w:val="FF0000"/>
                      <w:sz w:val="18"/>
                      <w:szCs w:val="18"/>
                    </w:rPr>
                    <w:t>or</w:t>
                  </w:r>
                  <w:r w:rsidRPr="0032409B">
                    <w:rPr>
                      <w:rFonts w:cs="Arial"/>
                      <w:strike/>
                      <w:color w:val="FF0000"/>
                      <w:sz w:val="18"/>
                      <w:szCs w:val="18"/>
                    </w:rPr>
                    <w:t xml:space="preserve"> SS/PBCH blocks for measurement RS resource set (Set B)</w:t>
                  </w:r>
                </w:p>
                <w:p w14:paraId="7EA6F75C" w14:textId="77777777" w:rsidR="00894C0C" w:rsidRPr="0032409B" w:rsidRDefault="00894C0C" w:rsidP="00894C0C">
                  <w:pPr>
                    <w:rPr>
                      <w:rFonts w:cs="Arial"/>
                      <w:strike/>
                      <w:color w:val="FF0000"/>
                      <w:sz w:val="18"/>
                      <w:szCs w:val="18"/>
                    </w:rPr>
                  </w:pPr>
                  <w:r w:rsidRPr="0032409B">
                    <w:rPr>
                      <w:rFonts w:cs="Arial"/>
                      <w:strike/>
                      <w:color w:val="FF0000"/>
                      <w:sz w:val="18"/>
                      <w:szCs w:val="18"/>
                    </w:rPr>
                    <w:t>7. Maximum total number of the configured CSI-RS resources for Prediction RS resource set (Set A)</w:t>
                  </w:r>
                </w:p>
                <w:p w14:paraId="666C88E5" w14:textId="77777777" w:rsidR="00894C0C" w:rsidRPr="0032409B" w:rsidRDefault="00894C0C" w:rsidP="00894C0C">
                  <w:pPr>
                    <w:rPr>
                      <w:rFonts w:cs="Arial"/>
                      <w:strike/>
                      <w:sz w:val="18"/>
                      <w:szCs w:val="18"/>
                    </w:rPr>
                  </w:pPr>
                  <w:r w:rsidRPr="0032409B">
                    <w:rPr>
                      <w:rFonts w:cs="Arial"/>
                      <w:strike/>
                      <w:color w:val="FF0000"/>
                      <w:sz w:val="18"/>
                      <w:szCs w:val="18"/>
                    </w:rPr>
                    <w:t>8. Maximum number of CSI report setting per BWP for data collection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C986C" w14:textId="77777777" w:rsidR="00894C0C" w:rsidRPr="00A87CF1" w:rsidRDefault="00894C0C" w:rsidP="00894C0C">
                  <w:pPr>
                    <w:pStyle w:val="TAL"/>
                    <w:rPr>
                      <w:rFonts w:eastAsia="MS Mincho"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06245" w14:textId="77777777" w:rsidR="00894C0C" w:rsidRPr="00A87CF1" w:rsidRDefault="00894C0C" w:rsidP="00894C0C">
                  <w:pPr>
                    <w:pStyle w:val="TAL"/>
                    <w:rPr>
                      <w:rFonts w:eastAsia="SimSun" w:cs="Arial"/>
                      <w:szCs w:val="18"/>
                    </w:rPr>
                  </w:pPr>
                  <w:r w:rsidRPr="00A87CF1">
                    <w:rPr>
                      <w:rFonts w:eastAsia="SimSun" w:cs="Arial"/>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C6AE49" w14:textId="77777777" w:rsidR="00894C0C" w:rsidRPr="00A87CF1" w:rsidRDefault="00894C0C" w:rsidP="00894C0C">
                  <w:pPr>
                    <w:pStyle w:val="TAL"/>
                    <w:rPr>
                      <w:rFonts w:cs="Arial"/>
                      <w:szCs w:val="18"/>
                    </w:rPr>
                  </w:pPr>
                  <w:r w:rsidRPr="00A87CF1">
                    <w:rPr>
                      <w:rFonts w:cs="Arial"/>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8E95B" w14:textId="1ACF26C2" w:rsidR="00894C0C" w:rsidRPr="0032409B" w:rsidRDefault="00894C0C" w:rsidP="00894C0C">
                  <w:pPr>
                    <w:pStyle w:val="TAL"/>
                    <w:rPr>
                      <w:rFonts w:eastAsia="SimSun" w:cs="Arial"/>
                      <w:color w:val="FF0000"/>
                      <w:szCs w:val="18"/>
                    </w:rPr>
                  </w:pPr>
                  <w:r w:rsidRPr="00A87CF1">
                    <w:rPr>
                      <w:rFonts w:eastAsia="SimSun" w:cs="Arial"/>
                      <w:szCs w:val="18"/>
                    </w:rPr>
                    <w:t xml:space="preserve">Data collection for UE-sided model </w:t>
                  </w:r>
                  <w:r w:rsidR="00106D66" w:rsidRPr="00106D66">
                    <w:rPr>
                      <w:rFonts w:eastAsia="SimSun" w:cs="Arial" w:hint="eastAsia"/>
                      <w:color w:val="FF0000"/>
                      <w:szCs w:val="18"/>
                      <w:lang w:val="en-US"/>
                    </w:rPr>
                    <w:t>in beam prediction</w:t>
                  </w:r>
                  <w:r w:rsidR="00106D66" w:rsidRPr="00A87CF1">
                    <w:rPr>
                      <w:rFonts w:eastAsia="SimSun" w:cs="Arial"/>
                      <w:szCs w:val="18"/>
                    </w:rPr>
                    <w:t xml:space="preserve"> </w:t>
                  </w:r>
                  <w:r w:rsidRPr="00A87CF1">
                    <w:rPr>
                      <w:rFonts w:eastAsia="SimSun" w:cs="Arial"/>
                      <w:szCs w:val="18"/>
                    </w:rPr>
                    <w:t>is not supported</w:t>
                  </w:r>
                  <w:r w:rsidR="0032409B">
                    <w:rPr>
                      <w:rFonts w:eastAsia="SimSun" w:cs="Arial"/>
                      <w:szCs w:val="18"/>
                    </w:rPr>
                    <w:t xml:space="preserve"> </w:t>
                  </w:r>
                  <w:r w:rsidR="0032409B">
                    <w:rPr>
                      <w:rFonts w:eastAsia="SimSun" w:cs="Arial"/>
                      <w:color w:val="FF0000"/>
                      <w:szCs w:val="18"/>
                    </w:rPr>
                    <w:t>for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BD3095" w14:textId="77777777" w:rsidR="00894C0C" w:rsidRPr="00A87CF1" w:rsidRDefault="00894C0C" w:rsidP="00894C0C">
                  <w:pPr>
                    <w:pStyle w:val="TAL"/>
                    <w:rPr>
                      <w:rFonts w:eastAsia="SimSun"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FDACE1" w14:textId="77777777" w:rsidR="00894C0C" w:rsidRPr="00A87CF1" w:rsidRDefault="00894C0C" w:rsidP="00894C0C">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E0B08" w14:textId="77777777" w:rsidR="00894C0C" w:rsidRPr="00A87CF1" w:rsidRDefault="00894C0C" w:rsidP="00894C0C">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FCD6" w14:textId="77777777" w:rsidR="00894C0C" w:rsidRPr="00A87CF1" w:rsidRDefault="00894C0C" w:rsidP="00894C0C">
                  <w:pPr>
                    <w:pStyle w:val="TAL"/>
                    <w:rPr>
                      <w:rFonts w:cs="Arial"/>
                      <w:szCs w:val="18"/>
                    </w:rPr>
                  </w:pPr>
                  <w:r w:rsidRPr="00A87CF1">
                    <w:rPr>
                      <w:rFonts w:eastAsia="MS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69CC" w14:textId="77777777" w:rsidR="00894C0C" w:rsidRPr="0032409B" w:rsidRDefault="00894C0C" w:rsidP="00894C0C">
                  <w:pPr>
                    <w:pStyle w:val="TAL"/>
                    <w:rPr>
                      <w:rFonts w:cs="Arial"/>
                      <w:strike/>
                      <w:color w:val="FF0000"/>
                      <w:szCs w:val="18"/>
                    </w:rPr>
                  </w:pPr>
                  <w:r w:rsidRPr="0032409B">
                    <w:rPr>
                      <w:rFonts w:cs="Arial"/>
                      <w:strike/>
                      <w:color w:val="FF0000"/>
                      <w:szCs w:val="18"/>
                    </w:rPr>
                    <w:t>FFS: Further partitioning of this FG based on existing and future agreements</w:t>
                  </w:r>
                </w:p>
                <w:p w14:paraId="43F87899" w14:textId="77777777" w:rsidR="00894C0C" w:rsidRPr="0032409B" w:rsidRDefault="00894C0C" w:rsidP="00894C0C">
                  <w:pPr>
                    <w:pStyle w:val="TAL"/>
                    <w:rPr>
                      <w:rFonts w:cs="Arial"/>
                      <w:strike/>
                      <w:color w:val="FF0000"/>
                      <w:szCs w:val="18"/>
                    </w:rPr>
                  </w:pPr>
                </w:p>
                <w:p w14:paraId="2E3755FB" w14:textId="77777777" w:rsidR="00894C0C" w:rsidRPr="0032409B" w:rsidRDefault="00894C0C" w:rsidP="00894C0C">
                  <w:pPr>
                    <w:pStyle w:val="TAL"/>
                    <w:rPr>
                      <w:rFonts w:cs="Arial"/>
                      <w:strike/>
                      <w:color w:val="FF0000"/>
                      <w:szCs w:val="18"/>
                    </w:rPr>
                  </w:pPr>
                  <w:r w:rsidRPr="0032409B">
                    <w:rPr>
                      <w:rFonts w:cs="Arial"/>
                      <w:strike/>
                      <w:color w:val="FF0000"/>
                      <w:szCs w:val="18"/>
                    </w:rPr>
                    <w:t>FFS: separate rows/FGs for case 1 and case 2</w:t>
                  </w:r>
                </w:p>
                <w:p w14:paraId="1BEA5434" w14:textId="77777777" w:rsidR="00894C0C" w:rsidRPr="0032409B" w:rsidRDefault="00894C0C" w:rsidP="00894C0C">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D1673" w14:textId="77777777" w:rsidR="00894C0C" w:rsidRPr="00A87CF1" w:rsidRDefault="00894C0C" w:rsidP="00894C0C">
                  <w:pPr>
                    <w:pStyle w:val="TAL"/>
                    <w:rPr>
                      <w:rFonts w:cs="Arial"/>
                      <w:szCs w:val="18"/>
                    </w:rPr>
                  </w:pPr>
                  <w:r w:rsidRPr="00A87CF1">
                    <w:rPr>
                      <w:rFonts w:cs="Arial"/>
                      <w:szCs w:val="18"/>
                    </w:rPr>
                    <w:t>Optional with capability signalling</w:t>
                  </w:r>
                </w:p>
              </w:tc>
            </w:tr>
            <w:tr w:rsidR="0032409B" w:rsidRPr="00A87CF1" w14:paraId="6C535812" w14:textId="77777777" w:rsidTr="00894C0C">
              <w:trPr>
                <w:trHeight w:val="116"/>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1D3042" w14:textId="4CEFF2B3" w:rsidR="0032409B" w:rsidRPr="00AB6BB3" w:rsidRDefault="0032409B" w:rsidP="0032409B">
                  <w:pPr>
                    <w:pStyle w:val="TAL"/>
                    <w:rPr>
                      <w:rFonts w:eastAsia="MS Mincho" w:cs="Arial"/>
                      <w:color w:val="FF0000"/>
                      <w:szCs w:val="18"/>
                    </w:rPr>
                  </w:pPr>
                  <w:r w:rsidRPr="00AB6BB3">
                    <w:rPr>
                      <w:rFonts w:eastAsia="MS Mincho" w:cs="Arial"/>
                      <w:color w:val="FF0000"/>
                      <w:szCs w:val="18"/>
                    </w:rPr>
                    <w:t>58</w:t>
                  </w:r>
                  <w:r w:rsidRPr="00AB6BB3">
                    <w:rPr>
                      <w:rFonts w:cs="Arial"/>
                      <w:color w:val="FF0000"/>
                      <w:szCs w:val="18"/>
                    </w:rPr>
                    <w:t xml:space="preserve">. </w:t>
                  </w:r>
                  <w:proofErr w:type="spellStart"/>
                  <w:r w:rsidRPr="00AB6BB3">
                    <w:rPr>
                      <w:rFonts w:cs="Arial"/>
                      <w:color w:val="FF0000"/>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111F1" w14:textId="06A75727" w:rsidR="0032409B" w:rsidRPr="00AB6BB3" w:rsidRDefault="0032409B" w:rsidP="0032409B">
                  <w:pPr>
                    <w:pStyle w:val="TAL"/>
                    <w:rPr>
                      <w:rFonts w:eastAsia="MS Mincho" w:cs="Arial"/>
                      <w:color w:val="FF0000"/>
                      <w:szCs w:val="18"/>
                    </w:rPr>
                  </w:pPr>
                  <w:r w:rsidRPr="00AB6BB3">
                    <w:rPr>
                      <w:rFonts w:eastAsia="MS Mincho" w:cs="Arial"/>
                      <w:color w:val="FF0000"/>
                      <w:szCs w:val="18"/>
                    </w:rPr>
                    <w:t>58-1-7</w:t>
                  </w:r>
                  <w:r w:rsidR="00AB6BB3">
                    <w:rPr>
                      <w:rFonts w:eastAsia="MS Mincho" w:cs="Arial"/>
                      <w:color w:val="FF0000"/>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A2CB6" w14:textId="2F04CB7D" w:rsidR="0032409B" w:rsidRPr="00AB6BB3" w:rsidRDefault="0032409B" w:rsidP="0032409B">
                  <w:pPr>
                    <w:pStyle w:val="TAL"/>
                    <w:rPr>
                      <w:rFonts w:eastAsia="SimSun" w:cs="Arial"/>
                      <w:color w:val="FF0000"/>
                      <w:szCs w:val="18"/>
                    </w:rPr>
                  </w:pPr>
                  <w:r w:rsidRPr="00AB6BB3">
                    <w:rPr>
                      <w:rFonts w:eastAsia="SimSun" w:cs="Arial"/>
                      <w:color w:val="FF0000"/>
                      <w:szCs w:val="18"/>
                    </w:rPr>
                    <w:t>Data collection for UE-sided model</w:t>
                  </w:r>
                  <w:r w:rsidRPr="00AB6BB3">
                    <w:rPr>
                      <w:rFonts w:ascii="Calibri" w:eastAsia="Yu Mincho" w:hAnsi="Calibri" w:cs="Calibri" w:hint="eastAsia"/>
                      <w:color w:val="FF0000"/>
                      <w:sz w:val="20"/>
                    </w:rPr>
                    <w:t xml:space="preserve"> </w:t>
                  </w:r>
                  <w:r w:rsidRPr="00AB6BB3">
                    <w:rPr>
                      <w:rFonts w:eastAsia="SimSun" w:cs="Arial" w:hint="eastAsia"/>
                      <w:color w:val="FF0000"/>
                      <w:szCs w:val="18"/>
                      <w:lang w:val="en-US"/>
                    </w:rPr>
                    <w:t>in beam prediction</w:t>
                  </w:r>
                  <w:r w:rsidRPr="00AB6BB3">
                    <w:rPr>
                      <w:rFonts w:eastAsia="SimSun" w:cs="Arial"/>
                      <w:color w:val="FF0000"/>
                      <w:szCs w:val="18"/>
                      <w:lang w:val="en-US"/>
                    </w:rPr>
                    <w:t xml:space="preserve"> for case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5A037" w14:textId="72ED5BEE" w:rsidR="0032409B" w:rsidRPr="00AB6BB3" w:rsidRDefault="0032409B" w:rsidP="0032409B">
                  <w:pPr>
                    <w:rPr>
                      <w:rFonts w:eastAsia="SimSun" w:cs="Arial"/>
                      <w:color w:val="FF0000"/>
                      <w:szCs w:val="18"/>
                    </w:rPr>
                  </w:pPr>
                  <w:r w:rsidRPr="00AB6BB3">
                    <w:rPr>
                      <w:rFonts w:cs="Arial"/>
                      <w:color w:val="FF0000"/>
                      <w:sz w:val="18"/>
                      <w:szCs w:val="18"/>
                    </w:rPr>
                    <w:t>1. Support of data collection for UE-sided model</w:t>
                  </w:r>
                  <w:r w:rsidRPr="00AB6BB3">
                    <w:rPr>
                      <w:rFonts w:eastAsia="SimSun" w:cs="Arial"/>
                      <w:color w:val="FF0000"/>
                      <w:szCs w:val="18"/>
                    </w:rPr>
                    <w:t xml:space="preserve"> </w:t>
                  </w:r>
                  <w:r w:rsidRPr="00AB6BB3">
                    <w:rPr>
                      <w:rFonts w:eastAsia="SimSun" w:cs="Arial"/>
                      <w:color w:val="FF0000"/>
                      <w:szCs w:val="18"/>
                    </w:rPr>
                    <w:t xml:space="preserve">for case </w:t>
                  </w:r>
                  <w:r w:rsidRPr="00AB6BB3">
                    <w:rPr>
                      <w:rFonts w:eastAsia="SimSun" w:cs="Arial"/>
                      <w:color w:val="FF0000"/>
                      <w:szCs w:val="18"/>
                    </w:rPr>
                    <w:t>2</w:t>
                  </w:r>
                </w:p>
                <w:p w14:paraId="2E3C99D0" w14:textId="1A032137" w:rsidR="00AB6BB3" w:rsidRPr="00AB6BB3" w:rsidRDefault="00AB6BB3" w:rsidP="0032409B">
                  <w:pPr>
                    <w:rPr>
                      <w:rFonts w:cs="Arial"/>
                      <w:color w:val="FF0000"/>
                      <w:sz w:val="18"/>
                      <w:szCs w:val="18"/>
                    </w:rPr>
                  </w:pPr>
                  <w:r w:rsidRPr="00AB6BB3">
                    <w:rPr>
                      <w:rFonts w:cs="Arial"/>
                      <w:color w:val="FF0000"/>
                      <w:sz w:val="18"/>
                      <w:szCs w:val="18"/>
                    </w:rPr>
                    <w:t xml:space="preserve">2. Supported </w:t>
                  </w:r>
                  <w:r w:rsidRPr="00AB6BB3">
                    <w:rPr>
                      <w:rFonts w:cs="Arial"/>
                      <w:color w:val="FF0000"/>
                      <w:sz w:val="18"/>
                      <w:szCs w:val="18"/>
                    </w:rPr>
                    <w:t>BM-Case2 sub-use case</w:t>
                  </w:r>
                  <w:r w:rsidRPr="00AB6BB3">
                    <w:rPr>
                      <w:rFonts w:cs="Arial"/>
                      <w:color w:val="FF0000"/>
                      <w:sz w:val="18"/>
                      <w:szCs w:val="18"/>
                    </w:rPr>
                    <w:t xml:space="preserve">: </w:t>
                  </w:r>
                  <w:r w:rsidRPr="00AB6BB3">
                    <w:rPr>
                      <w:rFonts w:cs="Arial"/>
                      <w:color w:val="FF0000"/>
                      <w:sz w:val="18"/>
                      <w:szCs w:val="18"/>
                    </w:rPr>
                    <w:t xml:space="preserve">{‘Set B equal to Set </w:t>
                  </w:r>
                  <w:proofErr w:type="spellStart"/>
                  <w:r w:rsidRPr="00AB6BB3">
                    <w:rPr>
                      <w:rFonts w:cs="Arial"/>
                      <w:color w:val="FF0000"/>
                      <w:sz w:val="18"/>
                      <w:szCs w:val="18"/>
                    </w:rPr>
                    <w:t>A</w:t>
                  </w:r>
                  <w:proofErr w:type="gramStart"/>
                  <w:r w:rsidRPr="00AB6BB3">
                    <w:rPr>
                      <w:rFonts w:cs="Arial"/>
                      <w:color w:val="FF0000"/>
                      <w:sz w:val="18"/>
                      <w:szCs w:val="18"/>
                    </w:rPr>
                    <w:t>’,‘</w:t>
                  </w:r>
                  <w:proofErr w:type="gramEnd"/>
                  <w:r w:rsidRPr="00AB6BB3">
                    <w:rPr>
                      <w:rFonts w:cs="Arial"/>
                      <w:color w:val="FF0000"/>
                      <w:sz w:val="18"/>
                      <w:szCs w:val="18"/>
                    </w:rPr>
                    <w:t>Set</w:t>
                  </w:r>
                  <w:proofErr w:type="spellEnd"/>
                  <w:r w:rsidRPr="00AB6BB3">
                    <w:rPr>
                      <w:rFonts w:cs="Arial"/>
                      <w:color w:val="FF0000"/>
                      <w:sz w:val="18"/>
                      <w:szCs w:val="18"/>
                    </w:rPr>
                    <w:t xml:space="preserve"> B subset of Set </w:t>
                  </w:r>
                  <w:proofErr w:type="spellStart"/>
                  <w:r w:rsidRPr="00AB6BB3">
                    <w:rPr>
                      <w:rFonts w:cs="Arial"/>
                      <w:color w:val="FF0000"/>
                      <w:sz w:val="18"/>
                      <w:szCs w:val="18"/>
                    </w:rPr>
                    <w:t>A’,’Set</w:t>
                  </w:r>
                  <w:proofErr w:type="spellEnd"/>
                  <w:r w:rsidRPr="00AB6BB3">
                    <w:rPr>
                      <w:rFonts w:cs="Arial"/>
                      <w:color w:val="FF0000"/>
                      <w:sz w:val="18"/>
                      <w:szCs w:val="18"/>
                    </w:rPr>
                    <w:t xml:space="preserve"> B not a subset of Set A’}</w:t>
                  </w:r>
                </w:p>
                <w:p w14:paraId="4006E28F" w14:textId="0112FFF5" w:rsidR="0032409B" w:rsidRPr="00AB6BB3" w:rsidRDefault="00AB6BB3" w:rsidP="0032409B">
                  <w:pPr>
                    <w:rPr>
                      <w:rFonts w:cs="Arial"/>
                      <w:color w:val="FF0000"/>
                      <w:sz w:val="18"/>
                      <w:szCs w:val="18"/>
                    </w:rPr>
                  </w:pPr>
                  <w:r w:rsidRPr="00AB6BB3">
                    <w:rPr>
                      <w:rFonts w:cs="Arial"/>
                      <w:color w:val="FF0000"/>
                      <w:sz w:val="18"/>
                      <w:szCs w:val="18"/>
                    </w:rPr>
                    <w:t>3</w:t>
                  </w:r>
                  <w:r w:rsidR="0032409B" w:rsidRPr="00AB6BB3">
                    <w:rPr>
                      <w:rFonts w:cs="Arial"/>
                      <w:color w:val="FF0000"/>
                      <w:sz w:val="18"/>
                      <w:szCs w:val="18"/>
                    </w:rPr>
                    <w:t xml:space="preserve">. Support of SS/PBCH block and CSI-RS based RSRP measurements for measurement RS resource </w:t>
                  </w:r>
                  <w:r w:rsidR="0032409B" w:rsidRPr="00AB6BB3">
                    <w:rPr>
                      <w:rFonts w:cs="Arial"/>
                      <w:color w:val="FF0000"/>
                      <w:sz w:val="18"/>
                      <w:szCs w:val="18"/>
                    </w:rPr>
                    <w:lastRenderedPageBreak/>
                    <w:t xml:space="preserve">set (Set B) for data collection </w:t>
                  </w:r>
                </w:p>
                <w:p w14:paraId="0381F3A6" w14:textId="383EE8AF" w:rsidR="0032409B" w:rsidRPr="00AB6BB3" w:rsidRDefault="0032409B" w:rsidP="0032409B">
                  <w:pPr>
                    <w:rPr>
                      <w:rFonts w:cs="Arial"/>
                      <w:color w:val="FF000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CDD41" w14:textId="75183D2D" w:rsidR="0032409B" w:rsidRPr="00AB6BB3" w:rsidRDefault="0032409B" w:rsidP="0032409B">
                  <w:pPr>
                    <w:pStyle w:val="TAL"/>
                    <w:rPr>
                      <w:rFonts w:eastAsia="MS Mincho" w:cs="Arial"/>
                      <w:color w:val="FF0000"/>
                      <w:szCs w:val="18"/>
                      <w:highlight w:val="yellow"/>
                    </w:rPr>
                  </w:pPr>
                  <w:r w:rsidRPr="00AB6BB3">
                    <w:rPr>
                      <w:rFonts w:eastAsia="MS Mincho" w:cs="Arial"/>
                      <w:color w:val="FF0000"/>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70D810" w14:textId="3DEFD5B8" w:rsidR="0032409B" w:rsidRPr="00AB6BB3" w:rsidRDefault="0032409B" w:rsidP="0032409B">
                  <w:pPr>
                    <w:pStyle w:val="TAL"/>
                    <w:rPr>
                      <w:rFonts w:eastAsia="SimSun" w:cs="Arial"/>
                      <w:color w:val="FF0000"/>
                      <w:szCs w:val="18"/>
                    </w:rPr>
                  </w:pPr>
                  <w:r w:rsidRPr="00AB6BB3">
                    <w:rPr>
                      <w:rFonts w:eastAsia="SimSun" w:cs="Arial"/>
                      <w:color w:val="FF0000"/>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1DA24D" w14:textId="34E6BCC0" w:rsidR="0032409B" w:rsidRPr="00AB6BB3" w:rsidRDefault="0032409B" w:rsidP="0032409B">
                  <w:pPr>
                    <w:pStyle w:val="TAL"/>
                    <w:rPr>
                      <w:rFonts w:cs="Arial"/>
                      <w:color w:val="FF0000"/>
                      <w:szCs w:val="18"/>
                    </w:rPr>
                  </w:pPr>
                  <w:r w:rsidRPr="00AB6BB3">
                    <w:rPr>
                      <w:rFonts w:cs="Arial"/>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E81832" w14:textId="2453FBE7" w:rsidR="0032409B" w:rsidRPr="00AB6BB3" w:rsidRDefault="0032409B" w:rsidP="0032409B">
                  <w:pPr>
                    <w:pStyle w:val="TAL"/>
                    <w:rPr>
                      <w:rFonts w:eastAsia="SimSun" w:cs="Arial"/>
                      <w:color w:val="FF0000"/>
                      <w:szCs w:val="18"/>
                    </w:rPr>
                  </w:pPr>
                  <w:r w:rsidRPr="00AB6BB3">
                    <w:rPr>
                      <w:rFonts w:eastAsia="SimSun" w:cs="Arial"/>
                      <w:color w:val="FF0000"/>
                      <w:szCs w:val="18"/>
                    </w:rPr>
                    <w:t xml:space="preserve">Data collection for UE-sided model </w:t>
                  </w:r>
                  <w:r w:rsidRPr="00AB6BB3">
                    <w:rPr>
                      <w:rFonts w:eastAsia="SimSun" w:cs="Arial" w:hint="eastAsia"/>
                      <w:color w:val="FF0000"/>
                      <w:szCs w:val="18"/>
                      <w:lang w:val="en-US"/>
                    </w:rPr>
                    <w:t>in beam prediction</w:t>
                  </w:r>
                  <w:r w:rsidRPr="00AB6BB3">
                    <w:rPr>
                      <w:rFonts w:eastAsia="SimSun" w:cs="Arial"/>
                      <w:color w:val="FF0000"/>
                      <w:szCs w:val="18"/>
                    </w:rPr>
                    <w:t xml:space="preserve"> is not supported</w:t>
                  </w:r>
                  <w:r w:rsidRPr="00AB6BB3">
                    <w:rPr>
                      <w:rFonts w:eastAsia="SimSun" w:cs="Arial"/>
                      <w:color w:val="FF0000"/>
                      <w:szCs w:val="18"/>
                    </w:rPr>
                    <w:t xml:space="preserve"> </w:t>
                  </w:r>
                  <w:r w:rsidRPr="00AB6BB3">
                    <w:rPr>
                      <w:rFonts w:eastAsia="SimSun" w:cs="Arial"/>
                      <w:color w:val="FF0000"/>
                      <w:szCs w:val="18"/>
                    </w:rPr>
                    <w:t xml:space="preserve">for case </w:t>
                  </w:r>
                  <w:r w:rsidRPr="00AB6BB3">
                    <w:rPr>
                      <w:rFonts w:eastAsia="SimSun" w:cs="Arial"/>
                      <w:color w:val="FF0000"/>
                      <w:szCs w:val="18"/>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52728" w14:textId="4B4DC2FC" w:rsidR="0032409B" w:rsidRPr="00AB6BB3" w:rsidRDefault="0032409B" w:rsidP="0032409B">
                  <w:pPr>
                    <w:pStyle w:val="TAL"/>
                    <w:rPr>
                      <w:rFonts w:eastAsia="MS Mincho" w:cs="Arial"/>
                      <w:color w:val="FF0000"/>
                      <w:szCs w:val="18"/>
                      <w:highlight w:val="yellow"/>
                    </w:rPr>
                  </w:pPr>
                  <w:r w:rsidRPr="00AB6BB3">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C0013" w14:textId="013E2A32" w:rsidR="0032409B" w:rsidRPr="00AB6BB3" w:rsidRDefault="0032409B" w:rsidP="0032409B">
                  <w:pPr>
                    <w:pStyle w:val="TAL"/>
                    <w:rPr>
                      <w:rFonts w:eastAsia="MS Mincho" w:cs="Arial"/>
                      <w:color w:val="FF0000"/>
                      <w:szCs w:val="18"/>
                      <w:highlight w:val="yellow"/>
                    </w:rPr>
                  </w:pPr>
                  <w:r w:rsidRPr="00AB6BB3">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CBAAE0" w14:textId="48E5822D" w:rsidR="0032409B" w:rsidRPr="00AB6BB3" w:rsidRDefault="0032409B" w:rsidP="0032409B">
                  <w:pPr>
                    <w:pStyle w:val="TAL"/>
                    <w:rPr>
                      <w:rFonts w:eastAsia="MS Mincho" w:cs="Arial"/>
                      <w:color w:val="FF0000"/>
                      <w:szCs w:val="18"/>
                      <w:highlight w:val="yellow"/>
                    </w:rPr>
                  </w:pPr>
                  <w:r w:rsidRPr="00AB6BB3">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72247" w14:textId="27BFD32A" w:rsidR="0032409B" w:rsidRPr="00AB6BB3" w:rsidRDefault="0032409B" w:rsidP="0032409B">
                  <w:pPr>
                    <w:pStyle w:val="TAL"/>
                    <w:rPr>
                      <w:rFonts w:eastAsia="MS Mincho" w:cs="Arial"/>
                      <w:color w:val="FF0000"/>
                      <w:szCs w:val="18"/>
                      <w:highlight w:val="yellow"/>
                    </w:rPr>
                  </w:pPr>
                  <w:r w:rsidRPr="00AB6BB3">
                    <w:rPr>
                      <w:rFonts w:eastAsia="MS Mincho" w:cs="Arial"/>
                      <w:color w:val="FF0000"/>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4B6E5" w14:textId="77777777" w:rsidR="0032409B" w:rsidRPr="00AB6BB3" w:rsidRDefault="0032409B" w:rsidP="0032409B">
                  <w:pPr>
                    <w:pStyle w:val="TAL"/>
                    <w:rPr>
                      <w:rFonts w:cs="Arial"/>
                      <w:strike/>
                      <w:color w:val="FF0000"/>
                      <w:szCs w:val="18"/>
                    </w:rPr>
                  </w:pPr>
                  <w:r w:rsidRPr="00AB6BB3">
                    <w:rPr>
                      <w:rFonts w:cs="Arial"/>
                      <w:strike/>
                      <w:color w:val="FF0000"/>
                      <w:szCs w:val="18"/>
                    </w:rPr>
                    <w:t>FFS: Further partitioning of this FG based on existing and future agreements</w:t>
                  </w:r>
                </w:p>
                <w:p w14:paraId="06B9315B" w14:textId="77777777" w:rsidR="0032409B" w:rsidRPr="00AB6BB3" w:rsidRDefault="0032409B" w:rsidP="0032409B">
                  <w:pPr>
                    <w:pStyle w:val="TAL"/>
                    <w:rPr>
                      <w:rFonts w:cs="Arial"/>
                      <w:strike/>
                      <w:color w:val="FF0000"/>
                      <w:szCs w:val="18"/>
                    </w:rPr>
                  </w:pPr>
                </w:p>
                <w:p w14:paraId="09A73273" w14:textId="77777777" w:rsidR="0032409B" w:rsidRPr="00AB6BB3" w:rsidRDefault="0032409B" w:rsidP="0032409B">
                  <w:pPr>
                    <w:pStyle w:val="TAL"/>
                    <w:rPr>
                      <w:rFonts w:cs="Arial"/>
                      <w:strike/>
                      <w:color w:val="FF0000"/>
                      <w:szCs w:val="18"/>
                    </w:rPr>
                  </w:pPr>
                  <w:r w:rsidRPr="00AB6BB3">
                    <w:rPr>
                      <w:rFonts w:cs="Arial"/>
                      <w:strike/>
                      <w:color w:val="FF0000"/>
                      <w:szCs w:val="18"/>
                    </w:rPr>
                    <w:t>FFS: separate rows/FGs for case 1 and case 2</w:t>
                  </w:r>
                </w:p>
                <w:p w14:paraId="019ABB8A" w14:textId="77777777" w:rsidR="0032409B" w:rsidRPr="00AB6BB3" w:rsidRDefault="0032409B" w:rsidP="0032409B">
                  <w:pPr>
                    <w:pStyle w:val="TAL"/>
                    <w:rPr>
                      <w:rFonts w:cs="Arial"/>
                      <w:strike/>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94406" w14:textId="6E4716B4" w:rsidR="0032409B" w:rsidRPr="00AB6BB3" w:rsidRDefault="0032409B" w:rsidP="0032409B">
                  <w:pPr>
                    <w:pStyle w:val="TAL"/>
                    <w:rPr>
                      <w:rFonts w:cs="Arial"/>
                      <w:color w:val="FF0000"/>
                      <w:szCs w:val="18"/>
                    </w:rPr>
                  </w:pPr>
                  <w:r w:rsidRPr="00AB6BB3">
                    <w:rPr>
                      <w:rFonts w:cs="Arial"/>
                      <w:color w:val="FF0000"/>
                      <w:szCs w:val="18"/>
                    </w:rPr>
                    <w:t>Optional with capability signalling</w:t>
                  </w:r>
                </w:p>
              </w:tc>
            </w:tr>
          </w:tbl>
          <w:p w14:paraId="1666A281" w14:textId="77777777" w:rsidR="00894C0C" w:rsidRDefault="00894C0C" w:rsidP="00E07211">
            <w:pPr>
              <w:rPr>
                <w:rFonts w:ascii="Calibri" w:eastAsiaTheme="minorEastAsia" w:hAnsi="Calibri" w:cs="Calibri" w:hint="eastAsia"/>
                <w:lang w:val="en-GB" w:eastAsia="zh-CN"/>
              </w:rPr>
            </w:pPr>
          </w:p>
        </w:tc>
      </w:tr>
    </w:tbl>
    <w:p w14:paraId="31E4A8C2" w14:textId="77777777" w:rsidR="00384C87" w:rsidRDefault="00384C87">
      <w:pPr>
        <w:pStyle w:val="maintext"/>
        <w:ind w:firstLineChars="90" w:firstLine="180"/>
        <w:rPr>
          <w:rFonts w:ascii="Calibri" w:eastAsia="SimSun" w:hAnsi="Calibri" w:cs="Calibri"/>
          <w:lang w:eastAsia="zh-CN"/>
        </w:rPr>
      </w:pPr>
    </w:p>
    <w:p w14:paraId="31E4A8C3" w14:textId="50700E66" w:rsidR="00384C87" w:rsidRDefault="00606550">
      <w:pPr>
        <w:pStyle w:val="Heading2"/>
        <w:numPr>
          <w:ilvl w:val="1"/>
          <w:numId w:val="22"/>
        </w:numPr>
        <w:jc w:val="both"/>
        <w:rPr>
          <w:color w:val="000000"/>
        </w:rPr>
      </w:pPr>
      <w:r w:rsidRPr="00606550">
        <w:rPr>
          <w:color w:val="000000"/>
          <w:lang w:val="en-GB"/>
        </w:rPr>
        <w:t>Specification support for positioning accuracy enhancement</w:t>
      </w:r>
    </w:p>
    <w:p w14:paraId="6E2D25A9"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550AAD4B" w14:textId="77777777" w:rsidR="009724DF" w:rsidRDefault="009724DF" w:rsidP="009724DF">
      <w:pPr>
        <w:pStyle w:val="maintext"/>
        <w:ind w:firstLineChars="90" w:firstLine="180"/>
        <w:rPr>
          <w:rFonts w:ascii="Calibri" w:hAnsi="Calibri" w:cs="Arial"/>
          <w:color w:val="000000"/>
        </w:rPr>
      </w:pPr>
    </w:p>
    <w:p w14:paraId="15A6FB7A"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420A3A02" w14:textId="77777777" w:rsidR="009724DF" w:rsidRDefault="009724DF" w:rsidP="009724DF">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621"/>
        <w:gridCol w:w="4147"/>
        <w:gridCol w:w="5419"/>
        <w:gridCol w:w="556"/>
        <w:gridCol w:w="517"/>
        <w:gridCol w:w="517"/>
        <w:gridCol w:w="4885"/>
        <w:gridCol w:w="556"/>
        <w:gridCol w:w="556"/>
        <w:gridCol w:w="556"/>
        <w:gridCol w:w="556"/>
        <w:gridCol w:w="222"/>
        <w:gridCol w:w="2015"/>
      </w:tblGrid>
      <w:tr w:rsidR="00C164C4" w:rsidRPr="00FF28B3" w14:paraId="39217989"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76C252" w14:textId="77777777" w:rsidR="00C164C4" w:rsidRPr="00FF28B3" w:rsidRDefault="00C164C4" w:rsidP="00841285">
            <w:pPr>
              <w:pStyle w:val="TAL"/>
              <w:rPr>
                <w:rFonts w:cs="Arial"/>
                <w:color w:val="000000" w:themeColor="text1"/>
                <w:szCs w:val="18"/>
              </w:rPr>
            </w:pPr>
            <w:r w:rsidRPr="00FF28B3">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097CF6" w14:textId="77777777" w:rsidR="00C164C4" w:rsidRPr="00FF28B3" w:rsidRDefault="00C164C4" w:rsidP="00841285">
            <w:pPr>
              <w:pStyle w:val="TAL"/>
              <w:rPr>
                <w:rFonts w:eastAsia="MS Mincho" w:cs="Arial"/>
                <w:color w:val="000000" w:themeColor="text1"/>
                <w:szCs w:val="18"/>
              </w:rPr>
            </w:pPr>
            <w:r w:rsidRPr="00FF28B3">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BB38B" w14:textId="77777777" w:rsidR="00C164C4" w:rsidRPr="00FF28B3" w:rsidRDefault="00C164C4" w:rsidP="00841285">
            <w:pPr>
              <w:pStyle w:val="TAL"/>
              <w:rPr>
                <w:rFonts w:eastAsia="SimSun" w:cs="Arial"/>
                <w:color w:val="000000" w:themeColor="text1"/>
                <w:szCs w:val="18"/>
              </w:rPr>
            </w:pPr>
            <w:r w:rsidRPr="00FF28B3">
              <w:rPr>
                <w:rFonts w:eastAsia="SimSun" w:cs="Arial"/>
                <w:color w:val="000000" w:themeColor="text1"/>
                <w:szCs w:val="18"/>
              </w:rPr>
              <w:t>AI/ML based positioning 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F3D4F5" w14:textId="77777777" w:rsidR="00C164C4" w:rsidRPr="00FF28B3" w:rsidRDefault="00C164C4" w:rsidP="00841285">
            <w:pPr>
              <w:jc w:val="left"/>
              <w:rPr>
                <w:rFonts w:cs="Arial"/>
                <w:color w:val="000000" w:themeColor="text1"/>
                <w:sz w:val="18"/>
                <w:szCs w:val="18"/>
              </w:rPr>
            </w:pPr>
            <w:r w:rsidRPr="00FF28B3">
              <w:rPr>
                <w:rFonts w:cs="Arial"/>
                <w:color w:val="000000" w:themeColor="text1"/>
                <w:sz w:val="18"/>
                <w:szCs w:val="18"/>
              </w:rPr>
              <w:t>1. Support of AI/ML based positioning Case 1</w:t>
            </w:r>
          </w:p>
          <w:p w14:paraId="023D7F58"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2. Support of inference input based on DL PRS</w:t>
            </w:r>
          </w:p>
          <w:p w14:paraId="0C4AF943"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3. Support consistency checking between training and inference by using explicit assistance data</w:t>
            </w:r>
          </w:p>
          <w:p w14:paraId="334942D9"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4. Support consistency checking between training and inference by Associated ID(s)</w:t>
            </w:r>
          </w:p>
          <w:p w14:paraId="1C9643F0"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5. Support consistency checking between training and inference by new semi-explicit assistance data</w:t>
            </w:r>
          </w:p>
          <w:p w14:paraId="4BB90BF7"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6. Support reporting of UE capability to perform AI/ML positioning Case 1</w:t>
            </w:r>
          </w:p>
          <w:p w14:paraId="150CE6A6"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7. Support for applicability determination of the AI/ML capability based on the network side conditions</w:t>
            </w:r>
          </w:p>
          <w:p w14:paraId="2AF93D5B"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9. Maximum number of supported TRPs</w:t>
            </w:r>
          </w:p>
          <w:p w14:paraId="36B397BD" w14:textId="77777777" w:rsidR="00C164C4" w:rsidRPr="00FF28B3" w:rsidRDefault="00C164C4" w:rsidP="00841285">
            <w:pPr>
              <w:rPr>
                <w:rFonts w:cs="Arial"/>
                <w:color w:val="000000" w:themeColor="text1"/>
                <w:sz w:val="18"/>
                <w:szCs w:val="18"/>
              </w:rPr>
            </w:pPr>
            <w:r w:rsidRPr="00FF28B3">
              <w:rPr>
                <w:rFonts w:cs="Arial"/>
                <w:color w:val="000000" w:themeColor="text1"/>
                <w:sz w:val="18"/>
                <w:szCs w:val="18"/>
              </w:rPr>
              <w:t>10. Maximum number of inference configurations that UE can be configured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D0F2AC" w14:textId="77777777" w:rsidR="00C164C4" w:rsidRPr="00FF28B3" w:rsidRDefault="00C164C4" w:rsidP="00841285">
            <w:pPr>
              <w:pStyle w:val="TAL"/>
              <w:rPr>
                <w:rFonts w:eastAsia="MS Mincho"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A6F20" w14:textId="77777777" w:rsidR="00C164C4" w:rsidRPr="00FF28B3" w:rsidRDefault="00C164C4" w:rsidP="00841285">
            <w:pPr>
              <w:pStyle w:val="TAL"/>
              <w:rPr>
                <w:rFonts w:eastAsia="SimSun" w:cs="Arial"/>
                <w:color w:val="000000" w:themeColor="text1"/>
                <w:szCs w:val="18"/>
                <w:lang w:eastAsia="zh-CN"/>
              </w:rPr>
            </w:pPr>
            <w:r w:rsidRPr="00FF28B3">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85F2C5" w14:textId="77777777" w:rsidR="00C164C4" w:rsidRPr="00FF28B3" w:rsidRDefault="00C164C4" w:rsidP="00841285">
            <w:pPr>
              <w:pStyle w:val="TAL"/>
              <w:rPr>
                <w:rFonts w:cs="Arial"/>
                <w:color w:val="000000" w:themeColor="text1"/>
                <w:szCs w:val="18"/>
              </w:rPr>
            </w:pPr>
            <w:r w:rsidRPr="00FF28B3">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BF48BB" w14:textId="77777777" w:rsidR="00C164C4" w:rsidRPr="00FF28B3" w:rsidRDefault="00C164C4" w:rsidP="00841285">
            <w:pPr>
              <w:pStyle w:val="TAL"/>
              <w:rPr>
                <w:rFonts w:eastAsia="SimSun" w:cs="Arial"/>
                <w:color w:val="000000" w:themeColor="text1"/>
                <w:szCs w:val="18"/>
              </w:rPr>
            </w:pPr>
            <w:r w:rsidRPr="00FF28B3">
              <w:rPr>
                <w:rFonts w:cs="Arial"/>
                <w:color w:val="000000" w:themeColor="text1"/>
                <w:szCs w:val="18"/>
              </w:rPr>
              <w:t>AI/ML 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560D9E" w14:textId="77777777" w:rsidR="00C164C4" w:rsidRPr="00FF28B3" w:rsidRDefault="00C164C4" w:rsidP="00841285">
            <w:pPr>
              <w:pStyle w:val="TAL"/>
              <w:rPr>
                <w:rFonts w:eastAsia="SimSun"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53E98" w14:textId="77777777" w:rsidR="00C164C4" w:rsidRPr="00FF28B3" w:rsidRDefault="00C164C4" w:rsidP="00841285">
            <w:pPr>
              <w:pStyle w:val="TAL"/>
              <w:rPr>
                <w:rFonts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F8AE" w14:textId="77777777" w:rsidR="00C164C4" w:rsidRPr="00FF28B3" w:rsidRDefault="00C164C4" w:rsidP="00841285">
            <w:pPr>
              <w:pStyle w:val="TAL"/>
              <w:rPr>
                <w:rFonts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A6EC2C" w14:textId="77777777" w:rsidR="00C164C4" w:rsidRPr="00FF28B3" w:rsidRDefault="00C164C4" w:rsidP="00841285">
            <w:pPr>
              <w:pStyle w:val="TAL"/>
              <w:rPr>
                <w:rFonts w:cs="Arial"/>
                <w:color w:val="000000" w:themeColor="text1"/>
                <w:szCs w:val="18"/>
              </w:rPr>
            </w:pPr>
            <w:r w:rsidRPr="00FF28B3">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BF4054" w14:textId="77777777" w:rsidR="00C164C4" w:rsidRPr="00FF28B3"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13C961" w14:textId="77777777" w:rsidR="00C164C4" w:rsidRPr="00FF28B3" w:rsidRDefault="00C164C4" w:rsidP="00841285">
            <w:pPr>
              <w:pStyle w:val="TAL"/>
              <w:rPr>
                <w:rFonts w:cs="Arial"/>
                <w:color w:val="000000" w:themeColor="text1"/>
                <w:szCs w:val="18"/>
              </w:rPr>
            </w:pPr>
            <w:r w:rsidRPr="00FF28B3">
              <w:rPr>
                <w:rFonts w:cs="Arial"/>
                <w:color w:val="000000" w:themeColor="text1"/>
                <w:szCs w:val="18"/>
              </w:rPr>
              <w:t>Optional with capability signalling</w:t>
            </w:r>
          </w:p>
        </w:tc>
      </w:tr>
      <w:tr w:rsidR="00C164C4" w:rsidRPr="00D82BDC" w14:paraId="1D3C69B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405ACE"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8691A"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4E33C"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Performance monitoring for AI/ML based positioning for UE-side model</w:t>
            </w:r>
            <w:r>
              <w:rPr>
                <w:rFonts w:eastAsia="SimSun" w:cs="Arial"/>
                <w:color w:val="000000" w:themeColor="text1"/>
                <w:szCs w:val="18"/>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E5801" w14:textId="77777777" w:rsidR="00C164C4" w:rsidRPr="00D82BDC" w:rsidRDefault="00C164C4" w:rsidP="00841285">
            <w:pPr>
              <w:jc w:val="left"/>
              <w:rPr>
                <w:rFonts w:cs="Arial"/>
                <w:color w:val="000000" w:themeColor="text1"/>
                <w:sz w:val="18"/>
                <w:szCs w:val="18"/>
              </w:rPr>
            </w:pPr>
            <w:r w:rsidRPr="00D82BDC">
              <w:rPr>
                <w:rFonts w:cs="Arial"/>
                <w:color w:val="000000" w:themeColor="text1"/>
                <w:sz w:val="18"/>
                <w:szCs w:val="18"/>
              </w:rPr>
              <w:t>1. Support of performance monitoring for AI/ML based positioning Case 1</w:t>
            </w:r>
          </w:p>
          <w:p w14:paraId="0062E4BA" w14:textId="77777777" w:rsidR="00C164C4" w:rsidRPr="00D82BDC" w:rsidRDefault="00C164C4" w:rsidP="00841285">
            <w:pPr>
              <w:rPr>
                <w:rFonts w:cs="Arial"/>
                <w:color w:val="000000" w:themeColor="text1"/>
                <w:sz w:val="18"/>
                <w:szCs w:val="18"/>
              </w:rPr>
            </w:pPr>
            <w:r w:rsidRPr="00D82BDC">
              <w:rPr>
                <w:rFonts w:cs="Arial"/>
                <w:color w:val="000000" w:themeColor="text1"/>
                <w:sz w:val="18"/>
                <w:szCs w:val="18"/>
              </w:rPr>
              <w:t>2. Support of receiving data collection assistance from the LMF</w:t>
            </w:r>
          </w:p>
          <w:p w14:paraId="6CED562F" w14:textId="77777777" w:rsidR="00C164C4" w:rsidRPr="00D82BDC" w:rsidRDefault="00C164C4" w:rsidP="00841285">
            <w:pPr>
              <w:jc w:val="left"/>
              <w:rPr>
                <w:rFonts w:eastAsiaTheme="minorEastAsia" w:cs="Arial"/>
                <w:color w:val="000000" w:themeColor="text1"/>
                <w:sz w:val="18"/>
                <w:szCs w:val="18"/>
                <w:lang w:eastAsia="zh-CN"/>
              </w:rPr>
            </w:pPr>
            <w:r w:rsidRPr="00D82BDC">
              <w:rPr>
                <w:rFonts w:cs="Arial"/>
                <w:color w:val="000000" w:themeColor="text1"/>
                <w:sz w:val="18"/>
                <w:szCs w:val="18"/>
              </w:rPr>
              <w:t>3. Supported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04621" w14:textId="77777777" w:rsidR="00C164C4" w:rsidRPr="00D82BDC" w:rsidRDefault="00C164C4" w:rsidP="00841285">
            <w:pPr>
              <w:pStyle w:val="TAL"/>
              <w:rPr>
                <w:rFonts w:eastAsia="MS Mincho"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F4E35"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482884"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46FA97" w14:textId="77777777" w:rsidR="00C164C4" w:rsidRPr="00D82BDC" w:rsidRDefault="00C164C4" w:rsidP="00841285">
            <w:pPr>
              <w:pStyle w:val="TAL"/>
              <w:rPr>
                <w:rFonts w:eastAsia="SimSun" w:cs="Arial"/>
                <w:color w:val="000000" w:themeColor="text1"/>
                <w:szCs w:val="18"/>
              </w:rPr>
            </w:pPr>
            <w:r w:rsidRPr="00D82BDC">
              <w:rPr>
                <w:rFonts w:cs="Arial"/>
                <w:color w:val="000000" w:themeColor="text1"/>
                <w:szCs w:val="18"/>
                <w:lang w:val="en-US"/>
              </w:rPr>
              <w:t>Performance monitoring for AI/ML based positioning for UE-side model</w:t>
            </w:r>
            <w:r w:rsidRPr="00D82BDC">
              <w:rPr>
                <w:rFonts w:cs="Arial"/>
                <w:color w:val="000000" w:themeColor="text1"/>
                <w:szCs w:val="18"/>
              </w:rPr>
              <w:t xml:space="preserve"> </w:t>
            </w:r>
            <w:r w:rsidRPr="00883CDF">
              <w:rPr>
                <w:rFonts w:cs="Arial"/>
                <w:color w:val="000000" w:themeColor="text1"/>
                <w:szCs w:val="18"/>
                <w:lang w:val="en-US"/>
              </w:rPr>
              <w:t>Case 1</w:t>
            </w:r>
            <w:r>
              <w:rPr>
                <w:rFonts w:cs="Arial"/>
                <w:color w:val="000000" w:themeColor="text1"/>
                <w:szCs w:val="18"/>
                <w:lang w:val="en-US"/>
              </w:rPr>
              <w:t xml:space="preserve"> </w:t>
            </w:r>
            <w:r w:rsidRPr="00D82BDC">
              <w:rPr>
                <w:rFonts w:cs="Arial"/>
                <w:color w:val="000000" w:themeColor="text1"/>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833E4" w14:textId="77777777" w:rsidR="00C164C4" w:rsidRPr="00D82BDC" w:rsidRDefault="00C164C4" w:rsidP="00841285">
            <w:pPr>
              <w:pStyle w:val="TAL"/>
              <w:rPr>
                <w:rFonts w:eastAsia="SimSun"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BA525" w14:textId="77777777" w:rsidR="00C164C4" w:rsidRPr="00D82BDC" w:rsidRDefault="00C164C4" w:rsidP="00841285">
            <w:pPr>
              <w:pStyle w:val="TAL"/>
              <w:rPr>
                <w:rFonts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B44E7" w14:textId="77777777" w:rsidR="00C164C4" w:rsidRPr="00D82BDC" w:rsidRDefault="00C164C4" w:rsidP="00841285">
            <w:pPr>
              <w:pStyle w:val="TAL"/>
              <w:rPr>
                <w:rFonts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EF7D4" w14:textId="77777777" w:rsidR="00C164C4" w:rsidRPr="00D82BDC" w:rsidRDefault="00C164C4" w:rsidP="00841285">
            <w:pPr>
              <w:pStyle w:val="TAL"/>
              <w:rPr>
                <w:rFonts w:cs="Arial"/>
                <w:color w:val="000000" w:themeColor="text1"/>
                <w:szCs w:val="18"/>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67CC6" w14:textId="77777777" w:rsidR="00C164C4" w:rsidRPr="00D82BDC" w:rsidRDefault="00C164C4" w:rsidP="00841285">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6D7C0A"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Optional with capability signalling</w:t>
            </w:r>
          </w:p>
        </w:tc>
      </w:tr>
      <w:tr w:rsidR="00C164C4" w:rsidRPr="00D82BDC" w14:paraId="78E6F42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1B17D42" w14:textId="77777777" w:rsidR="00C164C4" w:rsidRPr="00D82BDC" w:rsidRDefault="00C164C4" w:rsidP="00841285">
            <w:pPr>
              <w:pStyle w:val="TAL"/>
              <w:rPr>
                <w:rFonts w:eastAsia="MS Mincho" w:cs="Arial"/>
                <w:color w:val="000000" w:themeColor="text1"/>
                <w:szCs w:val="18"/>
              </w:rPr>
            </w:pPr>
            <w:r w:rsidRPr="00D82BDC">
              <w:rPr>
                <w:rFonts w:cs="Arial"/>
                <w:color w:val="000000" w:themeColor="text1"/>
                <w:szCs w:val="18"/>
              </w:rPr>
              <w:t>58.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21A6" w14:textId="77777777" w:rsidR="00C164C4" w:rsidRPr="00D82BDC" w:rsidRDefault="00C164C4" w:rsidP="00841285">
            <w:pPr>
              <w:pStyle w:val="TAL"/>
              <w:rPr>
                <w:rFonts w:eastAsiaTheme="minorEastAsia" w:cs="Arial"/>
                <w:color w:val="000000" w:themeColor="text1"/>
                <w:szCs w:val="18"/>
                <w:lang w:eastAsia="zh-CN"/>
              </w:rPr>
            </w:pPr>
            <w:r w:rsidRPr="00D82BDC">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A9A86"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Data collection for AI/ML based positioning for UE-side model</w:t>
            </w:r>
            <w:r>
              <w:rPr>
                <w:rFonts w:eastAsia="SimSun" w:cs="Arial"/>
                <w:color w:val="000000" w:themeColor="text1"/>
                <w:szCs w:val="18"/>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6C985" w14:textId="77777777" w:rsidR="00C164C4" w:rsidRPr="00D82BDC" w:rsidRDefault="00C164C4" w:rsidP="00841285">
            <w:pPr>
              <w:jc w:val="left"/>
              <w:rPr>
                <w:rFonts w:eastAsiaTheme="minorEastAsia" w:cs="Arial"/>
                <w:color w:val="000000" w:themeColor="text1"/>
                <w:sz w:val="18"/>
                <w:szCs w:val="18"/>
                <w:lang w:eastAsia="zh-CN"/>
              </w:rPr>
            </w:pPr>
            <w:r w:rsidRPr="00D82BDC">
              <w:rPr>
                <w:rFonts w:eastAsia="SimSun" w:cs="Arial"/>
                <w:color w:val="000000" w:themeColor="text1"/>
                <w:sz w:val="18"/>
                <w:szCs w:val="18"/>
                <w:lang w:eastAsia="zh-CN"/>
              </w:rPr>
              <w:t>1. Support of data collection for AI/ML based positioning for UE-side model</w:t>
            </w:r>
            <w:r w:rsidRPr="00D82BDC">
              <w:rPr>
                <w:rFonts w:eastAsiaTheme="minorEastAsia" w:cs="Arial"/>
                <w:color w:val="000000" w:themeColor="text1"/>
                <w:sz w:val="18"/>
                <w:szCs w:val="18"/>
                <w:lang w:eastAsia="zh-CN"/>
              </w:rPr>
              <w:t xml:space="preserve"> </w:t>
            </w:r>
          </w:p>
          <w:p w14:paraId="18CDB332" w14:textId="77777777" w:rsidR="00C164C4" w:rsidRPr="00D82BDC" w:rsidRDefault="00C164C4" w:rsidP="00841285">
            <w:pPr>
              <w:jc w:val="left"/>
              <w:rPr>
                <w:rFonts w:eastAsiaTheme="minorEastAsia" w:cs="Arial"/>
                <w:color w:val="000000" w:themeColor="text1"/>
                <w:sz w:val="18"/>
                <w:szCs w:val="18"/>
                <w:lang w:eastAsia="zh-CN"/>
              </w:rPr>
            </w:pPr>
            <w:r w:rsidRPr="00D82BDC">
              <w:rPr>
                <w:rFonts w:eastAsiaTheme="minorEastAsia" w:cs="Arial"/>
                <w:color w:val="000000" w:themeColor="text1"/>
                <w:sz w:val="18"/>
                <w:szCs w:val="18"/>
                <w:lang w:eastAsia="zh-CN"/>
              </w:rPr>
              <w:t>2. Support of Associated ID</w:t>
            </w:r>
          </w:p>
          <w:p w14:paraId="26604604" w14:textId="77777777" w:rsidR="00C164C4" w:rsidRPr="00D82BDC" w:rsidRDefault="00C164C4" w:rsidP="00841285">
            <w:pPr>
              <w:rPr>
                <w:rFonts w:cs="Arial"/>
                <w:color w:val="000000" w:themeColor="text1"/>
                <w:sz w:val="18"/>
                <w:szCs w:val="18"/>
              </w:rPr>
            </w:pPr>
            <w:r w:rsidRPr="00D82BDC">
              <w:rPr>
                <w:rFonts w:cs="Arial"/>
                <w:color w:val="000000" w:themeColor="text1"/>
                <w:sz w:val="18"/>
                <w:szCs w:val="18"/>
              </w:rPr>
              <w:t>3. Support of reporting UTC time with SFN time info as time stamp of ground truth label received from LMF</w:t>
            </w:r>
          </w:p>
          <w:p w14:paraId="566AD62A" w14:textId="77777777" w:rsidR="00C164C4" w:rsidRPr="00D82BDC" w:rsidRDefault="00C164C4" w:rsidP="00841285">
            <w:pPr>
              <w:rPr>
                <w:rFonts w:cs="Arial"/>
                <w:color w:val="000000" w:themeColor="text1"/>
                <w:sz w:val="18"/>
                <w:szCs w:val="18"/>
              </w:rPr>
            </w:pPr>
            <w:r w:rsidRPr="00D82BDC">
              <w:rPr>
                <w:rFonts w:cs="Arial"/>
                <w:color w:val="000000" w:themeColor="text1"/>
                <w:sz w:val="18"/>
                <w:szCs w:val="18"/>
              </w:rPr>
              <w:t>4. Support of collect explicit assistance data for consistency checking</w:t>
            </w:r>
          </w:p>
          <w:p w14:paraId="5BA6EF1F" w14:textId="77777777" w:rsidR="00C164C4" w:rsidRPr="00D82BDC" w:rsidRDefault="00C164C4" w:rsidP="00841285">
            <w:pPr>
              <w:jc w:val="left"/>
              <w:rPr>
                <w:rFonts w:cs="Arial"/>
                <w:color w:val="000000" w:themeColor="text1"/>
                <w:sz w:val="18"/>
                <w:szCs w:val="18"/>
              </w:rPr>
            </w:pPr>
            <w:r w:rsidRPr="00D82BDC">
              <w:rPr>
                <w:rFonts w:cs="Arial"/>
                <w:color w:val="000000" w:themeColor="text1"/>
                <w:sz w:val="18"/>
                <w:szCs w:val="18"/>
              </w:rPr>
              <w:t>5.  Support of semi-explicit assistance data for consistency checking</w:t>
            </w:r>
          </w:p>
          <w:p w14:paraId="2E306309"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6. Support of label-based performance monitoring of AI/ML positioning Case 1</w:t>
            </w:r>
          </w:p>
          <w:p w14:paraId="115423E5" w14:textId="77777777" w:rsidR="00C164C4" w:rsidRPr="00D82BDC" w:rsidRDefault="00C164C4" w:rsidP="00841285">
            <w:pPr>
              <w:pStyle w:val="TAL"/>
              <w:rPr>
                <w:rFonts w:cs="Arial"/>
                <w:color w:val="000000" w:themeColor="text1"/>
                <w:szCs w:val="18"/>
              </w:rPr>
            </w:pPr>
          </w:p>
          <w:p w14:paraId="63F1B093" w14:textId="77777777" w:rsidR="00C164C4" w:rsidRPr="00D82BDC" w:rsidRDefault="00C164C4" w:rsidP="00841285">
            <w:pPr>
              <w:jc w:val="left"/>
              <w:rPr>
                <w:rFonts w:eastAsiaTheme="minorEastAsia" w:cs="Arial"/>
                <w:color w:val="000000" w:themeColor="text1"/>
                <w:sz w:val="18"/>
                <w:szCs w:val="18"/>
                <w:lang w:eastAsia="zh-CN"/>
              </w:rPr>
            </w:pPr>
            <w:r w:rsidRPr="00D82BDC">
              <w:rPr>
                <w:rFonts w:cs="Arial"/>
                <w:color w:val="000000" w:themeColor="text1"/>
                <w:sz w:val="18"/>
                <w:szCs w:val="18"/>
                <w:lang w:val="en-GB"/>
              </w:rPr>
              <w:t>7</w:t>
            </w:r>
            <w:r w:rsidRPr="00D82BDC">
              <w:rPr>
                <w:rFonts w:cs="Arial"/>
                <w:color w:val="000000" w:themeColor="text1"/>
                <w:sz w:val="18"/>
                <w:szCs w:val="18"/>
              </w:rPr>
              <w:t>. Support of label-free performance monitoring of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FF3EF"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0DED51" w14:textId="77777777" w:rsidR="00C164C4" w:rsidRPr="00D82BDC" w:rsidRDefault="00C164C4" w:rsidP="00841285">
            <w:pPr>
              <w:pStyle w:val="TAL"/>
              <w:rPr>
                <w:rFonts w:eastAsia="SimSun" w:cs="Arial"/>
                <w:color w:val="000000" w:themeColor="text1"/>
                <w:szCs w:val="18"/>
                <w:lang w:eastAsia="zh-CN"/>
              </w:rPr>
            </w:pPr>
            <w:r w:rsidRPr="00D82BD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61FEE"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13CFB0"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Data collection of AI/ML 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3983D"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1507"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67A893"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AF2FC" w14:textId="77777777" w:rsidR="00C164C4" w:rsidRPr="00D82BDC" w:rsidRDefault="00C164C4" w:rsidP="00841285">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087062" w14:textId="77777777" w:rsidR="00C164C4" w:rsidRPr="00D82BDC" w:rsidRDefault="00C164C4" w:rsidP="00841285">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CC3A58" w14:textId="77777777" w:rsidR="00C164C4" w:rsidRPr="00D82BDC" w:rsidRDefault="00C164C4" w:rsidP="00841285">
            <w:pPr>
              <w:pStyle w:val="TAL"/>
              <w:rPr>
                <w:rFonts w:cs="Arial"/>
                <w:color w:val="000000" w:themeColor="text1"/>
                <w:szCs w:val="18"/>
              </w:rPr>
            </w:pPr>
            <w:r w:rsidRPr="00D82BDC">
              <w:rPr>
                <w:rFonts w:cs="Arial"/>
                <w:color w:val="000000" w:themeColor="text1"/>
                <w:szCs w:val="18"/>
              </w:rPr>
              <w:t>Optional with capability signalling</w:t>
            </w:r>
          </w:p>
        </w:tc>
      </w:tr>
    </w:tbl>
    <w:p w14:paraId="073EF633" w14:textId="77777777" w:rsidR="009724DF" w:rsidRDefault="009724DF" w:rsidP="009724DF">
      <w:pPr>
        <w:pStyle w:val="maintext"/>
        <w:ind w:firstLineChars="90" w:firstLine="180"/>
        <w:rPr>
          <w:rFonts w:ascii="Calibri" w:hAnsi="Calibri" w:cs="Arial"/>
          <w:b/>
          <w:lang w:val="en-US"/>
        </w:rPr>
      </w:pPr>
    </w:p>
    <w:p w14:paraId="1577C3CB"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356136EE" w14:textId="77777777" w:rsidTr="006069CE">
        <w:tc>
          <w:tcPr>
            <w:tcW w:w="1818" w:type="dxa"/>
            <w:tcBorders>
              <w:top w:val="single" w:sz="4" w:space="0" w:color="auto"/>
              <w:left w:val="single" w:sz="4" w:space="0" w:color="auto"/>
              <w:bottom w:val="single" w:sz="4" w:space="0" w:color="auto"/>
              <w:right w:val="single" w:sz="4" w:space="0" w:color="auto"/>
            </w:tcBorders>
            <w:shd w:val="clear" w:color="auto" w:fill="D9E2F3"/>
          </w:tcPr>
          <w:p w14:paraId="2E9EFE3E" w14:textId="77777777" w:rsidR="009724DF" w:rsidRDefault="009724DF"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248C4C8B" w14:textId="77777777" w:rsidR="009724DF" w:rsidRDefault="009724DF" w:rsidP="00841285">
            <w:pPr>
              <w:rPr>
                <w:rFonts w:ascii="Calibri" w:eastAsia="MS Mincho" w:hAnsi="Calibri" w:cs="Calibri"/>
              </w:rPr>
            </w:pPr>
            <w:r>
              <w:rPr>
                <w:rFonts w:ascii="Calibri" w:eastAsia="MS Mincho" w:hAnsi="Calibri" w:cs="Calibri"/>
              </w:rPr>
              <w:t>Comments/Questions/Suggestions</w:t>
            </w:r>
          </w:p>
        </w:tc>
      </w:tr>
      <w:tr w:rsidR="009724DF" w14:paraId="59D3BAC3" w14:textId="77777777" w:rsidTr="006069CE">
        <w:tc>
          <w:tcPr>
            <w:tcW w:w="1818" w:type="dxa"/>
            <w:tcBorders>
              <w:top w:val="single" w:sz="4" w:space="0" w:color="auto"/>
              <w:left w:val="single" w:sz="4" w:space="0" w:color="auto"/>
              <w:bottom w:val="single" w:sz="4" w:space="0" w:color="auto"/>
              <w:right w:val="single" w:sz="4" w:space="0" w:color="auto"/>
            </w:tcBorders>
          </w:tcPr>
          <w:p w14:paraId="6D851868" w14:textId="6D77968C" w:rsidR="009724DF" w:rsidRPr="00B9181A" w:rsidRDefault="00B9181A" w:rsidP="00841285">
            <w:pPr>
              <w:rPr>
                <w:rFonts w:ascii="Calibri" w:eastAsia="Yu Mincho" w:hAnsi="Calibri" w:cs="Calibri"/>
                <w:lang w:eastAsia="ja-JP"/>
              </w:rPr>
            </w:pPr>
            <w:r>
              <w:rPr>
                <w:rFonts w:ascii="Calibri" w:eastAsia="Yu Mincho" w:hAnsi="Calibri" w:cs="Calibri" w:hint="eastAsia"/>
                <w:lang w:eastAsia="ja-JP"/>
              </w:rPr>
              <w:t>NTT DOCOMO</w:t>
            </w:r>
          </w:p>
        </w:tc>
        <w:tc>
          <w:tcPr>
            <w:tcW w:w="20522" w:type="dxa"/>
            <w:tcBorders>
              <w:top w:val="single" w:sz="4" w:space="0" w:color="auto"/>
              <w:left w:val="single" w:sz="4" w:space="0" w:color="auto"/>
              <w:bottom w:val="single" w:sz="4" w:space="0" w:color="auto"/>
              <w:right w:val="single" w:sz="4" w:space="0" w:color="auto"/>
            </w:tcBorders>
          </w:tcPr>
          <w:p w14:paraId="2636BD26" w14:textId="77777777" w:rsidR="002A7A88" w:rsidRDefault="00B232C1" w:rsidP="00841285">
            <w:pPr>
              <w:rPr>
                <w:rFonts w:ascii="Calibri" w:eastAsia="Yu Mincho" w:hAnsi="Calibri" w:cs="Calibri"/>
                <w:lang w:val="en-GB" w:eastAsia="ja-JP"/>
              </w:rPr>
            </w:pPr>
            <w:r>
              <w:rPr>
                <w:rFonts w:ascii="Calibri" w:eastAsia="Yu Mincho" w:hAnsi="Calibri" w:cs="Calibri"/>
                <w:lang w:val="en-GB" w:eastAsia="ja-JP"/>
              </w:rPr>
              <w:t>I</w:t>
            </w:r>
            <w:r>
              <w:rPr>
                <w:rFonts w:ascii="Calibri" w:eastAsia="Yu Mincho" w:hAnsi="Calibri" w:cs="Calibri" w:hint="eastAsia"/>
                <w:lang w:val="en-GB" w:eastAsia="ja-JP"/>
              </w:rPr>
              <w:t>n general, we p</w:t>
            </w:r>
            <w:r w:rsidR="00FD6A6B">
              <w:rPr>
                <w:rFonts w:ascii="Calibri" w:eastAsia="Yu Mincho" w:hAnsi="Calibri" w:cs="Calibri" w:hint="eastAsia"/>
                <w:lang w:val="en-GB" w:eastAsia="ja-JP"/>
              </w:rPr>
              <w:t xml:space="preserve">refer the original proposal from </w:t>
            </w:r>
            <w:r w:rsidR="00FD6A6B" w:rsidRPr="00FD6A6B">
              <w:rPr>
                <w:rFonts w:ascii="Calibri" w:eastAsia="Yu Mincho" w:hAnsi="Calibri" w:cs="Calibri"/>
                <w:lang w:val="en-GB" w:eastAsia="ja-JP"/>
              </w:rPr>
              <w:t>Rapporteur</w:t>
            </w:r>
            <w:r w:rsidR="00FD6A6B">
              <w:rPr>
                <w:rFonts w:ascii="Calibri" w:eastAsia="Yu Mincho" w:hAnsi="Calibri" w:cs="Calibri" w:hint="eastAsia"/>
                <w:lang w:val="en-GB" w:eastAsia="ja-JP"/>
              </w:rPr>
              <w:t xml:space="preserve">. </w:t>
            </w:r>
            <w:r>
              <w:rPr>
                <w:rFonts w:ascii="Calibri" w:eastAsia="Yu Mincho" w:hAnsi="Calibri" w:cs="Calibri"/>
                <w:lang w:val="en-GB" w:eastAsia="ja-JP"/>
              </w:rPr>
              <w:t>T</w:t>
            </w:r>
            <w:r>
              <w:rPr>
                <w:rFonts w:ascii="Calibri" w:eastAsia="Yu Mincho" w:hAnsi="Calibri" w:cs="Calibri" w:hint="eastAsia"/>
                <w:lang w:val="en-GB" w:eastAsia="ja-JP"/>
              </w:rPr>
              <w:t xml:space="preserve">he basic capability (and </w:t>
            </w:r>
            <w:r>
              <w:rPr>
                <w:rFonts w:ascii="Calibri" w:eastAsia="Yu Mincho" w:hAnsi="Calibri" w:cs="Calibri"/>
                <w:lang w:val="en-GB" w:eastAsia="ja-JP"/>
              </w:rPr>
              <w:t>potentially</w:t>
            </w:r>
            <w:r>
              <w:rPr>
                <w:rFonts w:ascii="Calibri" w:eastAsia="Yu Mincho" w:hAnsi="Calibri" w:cs="Calibri" w:hint="eastAsia"/>
                <w:lang w:val="en-GB" w:eastAsia="ja-JP"/>
              </w:rPr>
              <w:t xml:space="preserve"> FG for monitoring) is sufficient for L1 FG. Since the </w:t>
            </w:r>
            <w:r w:rsidR="00FD6A6B">
              <w:rPr>
                <w:rFonts w:ascii="Calibri" w:eastAsia="Yu Mincho" w:hAnsi="Calibri" w:cs="Calibri" w:hint="eastAsia"/>
                <w:lang w:val="en-GB" w:eastAsia="ja-JP"/>
              </w:rPr>
              <w:t xml:space="preserve">supported positioning method is implicitly reported via FG </w:t>
            </w:r>
            <w:r w:rsidR="00FD6A6B" w:rsidRPr="00FD6A6B">
              <w:rPr>
                <w:rFonts w:ascii="Calibri" w:eastAsia="Yu Mincho" w:hAnsi="Calibri" w:cs="Calibri"/>
                <w:lang w:val="en-GB" w:eastAsia="ja-JP"/>
              </w:rPr>
              <w:t>13-</w:t>
            </w:r>
            <w:r w:rsidR="00FD6A6B">
              <w:rPr>
                <w:rFonts w:ascii="Calibri" w:eastAsia="Yu Mincho" w:hAnsi="Calibri" w:cs="Calibri" w:hint="eastAsia"/>
                <w:lang w:val="en-GB" w:eastAsia="ja-JP"/>
              </w:rPr>
              <w:t>2/</w:t>
            </w:r>
            <w:r w:rsidR="00FD6A6B" w:rsidRPr="00FD6A6B">
              <w:rPr>
                <w:rFonts w:ascii="Calibri" w:eastAsia="Yu Mincho" w:hAnsi="Calibri" w:cs="Calibri"/>
                <w:lang w:val="en-GB" w:eastAsia="ja-JP"/>
              </w:rPr>
              <w:t>3</w:t>
            </w:r>
            <w:r w:rsidR="00FD6A6B">
              <w:rPr>
                <w:rFonts w:ascii="Calibri" w:eastAsia="Yu Mincho" w:hAnsi="Calibri" w:cs="Calibri" w:hint="eastAsia"/>
                <w:lang w:val="en-GB" w:eastAsia="ja-JP"/>
              </w:rPr>
              <w:t>/4</w:t>
            </w:r>
            <w:r w:rsidR="00FD6A6B" w:rsidRPr="00FD6A6B">
              <w:rPr>
                <w:rFonts w:ascii="Calibri" w:eastAsia="Yu Mincho" w:hAnsi="Calibri" w:cs="Calibri"/>
                <w:lang w:val="en-GB" w:eastAsia="ja-JP"/>
              </w:rPr>
              <w:t xml:space="preserve"> series for DL PRS resources for </w:t>
            </w:r>
            <w:r w:rsidR="00FD6A6B">
              <w:rPr>
                <w:rFonts w:ascii="Calibri" w:eastAsia="Yu Mincho" w:hAnsi="Calibri" w:cs="Calibri" w:hint="eastAsia"/>
                <w:lang w:val="en-GB" w:eastAsia="ja-JP"/>
              </w:rPr>
              <w:lastRenderedPageBreak/>
              <w:t>each positioning method</w:t>
            </w:r>
            <w:r>
              <w:rPr>
                <w:rFonts w:ascii="Calibri" w:eastAsia="Yu Mincho" w:hAnsi="Calibri" w:cs="Calibri" w:hint="eastAsia"/>
                <w:lang w:val="en-GB" w:eastAsia="ja-JP"/>
              </w:rPr>
              <w:t xml:space="preserve"> In legacy spec, it is better for FG for AI/ML positioning to follow the legacy way (i.e., implicit reporting).</w:t>
            </w:r>
          </w:p>
          <w:p w14:paraId="260646B8" w14:textId="023815C7" w:rsidR="00B232C1" w:rsidRPr="00B232C1" w:rsidRDefault="002A7A88" w:rsidP="00841285">
            <w:pPr>
              <w:rPr>
                <w:rFonts w:ascii="Calibri" w:eastAsia="Yu Mincho" w:hAnsi="Calibri" w:cs="Calibri"/>
                <w:lang w:val="en-GB" w:eastAsia="ja-JP"/>
              </w:rPr>
            </w:pPr>
            <w:r>
              <w:rPr>
                <w:rFonts w:ascii="Calibri" w:eastAsia="Yu Mincho" w:hAnsi="Calibri" w:cs="Calibri" w:hint="eastAsia"/>
                <w:lang w:val="en-GB" w:eastAsia="ja-JP"/>
              </w:rPr>
              <w:t>C</w:t>
            </w:r>
            <w:r w:rsidR="00123548">
              <w:rPr>
                <w:rFonts w:ascii="Calibri" w:eastAsia="Yu Mincho" w:hAnsi="Calibri" w:cs="Calibri" w:hint="eastAsia"/>
                <w:lang w:val="en-GB" w:eastAsia="ja-JP"/>
              </w:rPr>
              <w:t xml:space="preserve">omponents 3-5 </w:t>
            </w:r>
            <w:r>
              <w:rPr>
                <w:rFonts w:ascii="Calibri" w:eastAsia="Yu Mincho" w:hAnsi="Calibri" w:cs="Calibri" w:hint="eastAsia"/>
                <w:lang w:val="en-GB" w:eastAsia="ja-JP"/>
              </w:rPr>
              <w:t xml:space="preserve">of FG 58-2-1 and components 2, 4 and 5 of FG 58-2-3 </w:t>
            </w:r>
            <w:r w:rsidR="00123548">
              <w:rPr>
                <w:rFonts w:ascii="Calibri" w:eastAsia="Yu Mincho" w:hAnsi="Calibri" w:cs="Calibri" w:hint="eastAsia"/>
                <w:lang w:val="en-GB" w:eastAsia="ja-JP"/>
              </w:rPr>
              <w:t xml:space="preserve">are not needed. </w:t>
            </w:r>
            <w:r w:rsidR="00123548">
              <w:rPr>
                <w:rFonts w:ascii="Calibri" w:eastAsia="Yu Mincho" w:hAnsi="Calibri" w:cs="Calibri"/>
                <w:lang w:val="en-GB" w:eastAsia="ja-JP"/>
              </w:rPr>
              <w:t>H</w:t>
            </w:r>
            <w:r w:rsidR="00123548">
              <w:rPr>
                <w:rFonts w:ascii="Calibri" w:eastAsia="Yu Mincho" w:hAnsi="Calibri" w:cs="Calibri" w:hint="eastAsia"/>
                <w:lang w:val="en-GB" w:eastAsia="ja-JP"/>
              </w:rPr>
              <w:t xml:space="preserve">ow to check consistency is under discussion in RAN1. If Alt. 2 is taken, </w:t>
            </w:r>
            <w:r w:rsidR="00123548" w:rsidRPr="00123548">
              <w:rPr>
                <w:rFonts w:ascii="Calibri" w:eastAsia="Yu Mincho" w:hAnsi="Calibri" w:cs="Calibri"/>
                <w:lang w:val="en-GB" w:eastAsia="ja-JP"/>
              </w:rPr>
              <w:t xml:space="preserve">no UE capability is introduced on whether </w:t>
            </w:r>
            <w:r w:rsidR="00123548">
              <w:rPr>
                <w:rFonts w:ascii="Calibri" w:eastAsia="Yu Mincho" w:hAnsi="Calibri" w:cs="Calibri" w:hint="eastAsia"/>
                <w:lang w:val="en-GB" w:eastAsia="ja-JP"/>
              </w:rPr>
              <w:t xml:space="preserve">some assistance </w:t>
            </w:r>
            <w:proofErr w:type="spellStart"/>
            <w:r w:rsidR="00123548">
              <w:rPr>
                <w:rFonts w:ascii="Calibri" w:eastAsia="Yu Mincho" w:hAnsi="Calibri" w:cs="Calibri" w:hint="eastAsia"/>
                <w:lang w:val="en-GB" w:eastAsia="ja-JP"/>
              </w:rPr>
              <w:t>imformation</w:t>
            </w:r>
            <w:proofErr w:type="spellEnd"/>
            <w:r w:rsidR="00123548" w:rsidRPr="00123548">
              <w:rPr>
                <w:rFonts w:ascii="Calibri" w:eastAsia="Yu Mincho" w:hAnsi="Calibri" w:cs="Calibri"/>
                <w:lang w:val="en-GB" w:eastAsia="ja-JP"/>
              </w:rPr>
              <w:t xml:space="preserve"> is provided implicitly or explicitl</w:t>
            </w:r>
            <w:r w:rsidR="00123548">
              <w:rPr>
                <w:rFonts w:ascii="Calibri" w:eastAsia="Yu Mincho" w:hAnsi="Calibri" w:cs="Calibri" w:hint="eastAsia"/>
                <w:lang w:val="en-GB" w:eastAsia="ja-JP"/>
              </w:rPr>
              <w:t xml:space="preserve">y. If Alt. 1, 3 or 4 is taken, there is no choice whether consistency check is explicitly, implicitly, or semi-explicitly. Thus, </w:t>
            </w:r>
            <w:r w:rsidR="002D107C">
              <w:rPr>
                <w:rFonts w:ascii="Calibri" w:eastAsia="Yu Mincho" w:hAnsi="Calibri" w:cs="Calibri" w:hint="eastAsia"/>
                <w:lang w:val="en-GB" w:eastAsia="ja-JP"/>
              </w:rPr>
              <w:t>irrespective of</w:t>
            </w:r>
            <w:r w:rsidR="00123548">
              <w:rPr>
                <w:rFonts w:ascii="Calibri" w:eastAsia="Yu Mincho" w:hAnsi="Calibri" w:cs="Calibri" w:hint="eastAsia"/>
                <w:lang w:val="en-GB" w:eastAsia="ja-JP"/>
              </w:rPr>
              <w:t xml:space="preserve"> which alternative is agreed, such a capability is not necessary. </w:t>
            </w:r>
          </w:p>
        </w:tc>
      </w:tr>
      <w:tr w:rsidR="00C925CE" w14:paraId="1A1769C1" w14:textId="77777777" w:rsidTr="006069CE">
        <w:tc>
          <w:tcPr>
            <w:tcW w:w="1818" w:type="dxa"/>
            <w:tcBorders>
              <w:top w:val="single" w:sz="4" w:space="0" w:color="auto"/>
              <w:left w:val="single" w:sz="4" w:space="0" w:color="auto"/>
              <w:bottom w:val="single" w:sz="4" w:space="0" w:color="auto"/>
              <w:right w:val="single" w:sz="4" w:space="0" w:color="auto"/>
            </w:tcBorders>
          </w:tcPr>
          <w:p w14:paraId="2ABE8194" w14:textId="4CAC0B2F" w:rsidR="00C925CE" w:rsidRDefault="00C925CE" w:rsidP="00C925CE">
            <w:pPr>
              <w:rPr>
                <w:rFonts w:ascii="Calibri" w:eastAsia="Yu Mincho" w:hAnsi="Calibri" w:cs="Calibri"/>
                <w:lang w:eastAsia="ja-JP"/>
              </w:rPr>
            </w:pPr>
            <w:r>
              <w:rPr>
                <w:rFonts w:ascii="Calibri" w:eastAsiaTheme="minorEastAsia" w:hAnsi="Calibri" w:cs="Calibri" w:hint="eastAsia"/>
                <w:lang w:eastAsia="zh-CN"/>
              </w:rPr>
              <w:lastRenderedPageBreak/>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7F35E496" w14:textId="77777777" w:rsidR="00C925CE" w:rsidRDefault="00C925CE" w:rsidP="00C925CE">
            <w:pPr>
              <w:rPr>
                <w:rFonts w:ascii="Calibri" w:eastAsiaTheme="minorEastAsia" w:hAnsi="Calibri" w:cs="Calibri"/>
                <w:lang w:val="en-GB" w:eastAsia="zh-CN"/>
              </w:rPr>
            </w:pPr>
            <w:r>
              <w:rPr>
                <w:rFonts w:ascii="Calibri" w:eastAsiaTheme="minorEastAsia" w:hAnsi="Calibri" w:cs="Calibri"/>
                <w:lang w:val="en-GB" w:eastAsia="zh-CN"/>
              </w:rPr>
              <w:t>Generic:</w:t>
            </w:r>
          </w:p>
          <w:p w14:paraId="518F3884" w14:textId="77777777" w:rsidR="00C925CE" w:rsidRPr="00791027" w:rsidRDefault="00C925CE" w:rsidP="00C925CE">
            <w:pPr>
              <w:rPr>
                <w:rFonts w:ascii="Calibri" w:eastAsiaTheme="minorEastAsia" w:hAnsi="Calibri" w:cs="Calibri"/>
                <w:lang w:eastAsia="zh-CN"/>
              </w:rPr>
            </w:pPr>
            <w:r>
              <w:rPr>
                <w:rFonts w:ascii="Calibri" w:eastAsiaTheme="minorEastAsia" w:hAnsi="Calibri" w:cs="Calibri"/>
                <w:lang w:eastAsia="zh-CN"/>
              </w:rPr>
              <w:t xml:space="preserve">The notation of the FG </w:t>
            </w:r>
            <w:r w:rsidRPr="009226A7">
              <w:rPr>
                <w:rFonts w:ascii="Calibri" w:eastAsiaTheme="minorEastAsia" w:hAnsi="Calibri" w:cs="Calibri"/>
                <w:lang w:eastAsia="zh-CN"/>
              </w:rPr>
              <w:t>58-2-1/58-2-3/58-2-3</w:t>
            </w:r>
            <w:r>
              <w:rPr>
                <w:rFonts w:ascii="Calibri" w:eastAsiaTheme="minorEastAsia" w:hAnsi="Calibri" w:cs="Calibri"/>
                <w:lang w:eastAsia="zh-CN"/>
              </w:rPr>
              <w:t xml:space="preserve"> is suggested to be changed to </w:t>
            </w:r>
            <w:r w:rsidRPr="00705FD3">
              <w:rPr>
                <w:rFonts w:ascii="Calibri" w:eastAsiaTheme="minorEastAsia" w:hAnsi="Calibri" w:cs="Calibri"/>
                <w:lang w:eastAsia="zh-CN"/>
              </w:rPr>
              <w:t>“</w:t>
            </w:r>
            <w:r w:rsidRPr="00791027">
              <w:rPr>
                <w:rFonts w:ascii="Calibri" w:eastAsiaTheme="minorEastAsia" w:hAnsi="Calibri" w:cs="Calibri"/>
                <w:strike/>
                <w:color w:val="FF0000"/>
                <w:lang w:eastAsia="zh-CN"/>
              </w:rPr>
              <w:t>AI/ML</w:t>
            </w:r>
            <w:r w:rsidRPr="00791027">
              <w:rPr>
                <w:rFonts w:ascii="Calibri" w:eastAsiaTheme="minorEastAsia" w:hAnsi="Calibri" w:cs="Calibri"/>
                <w:lang w:eastAsia="zh-CN"/>
              </w:rPr>
              <w:t xml:space="preserve"> </w:t>
            </w:r>
            <w:r w:rsidRPr="00791027">
              <w:rPr>
                <w:rFonts w:ascii="Calibri" w:eastAsiaTheme="minorEastAsia" w:hAnsi="Calibri" w:cs="Calibri"/>
                <w:color w:val="FF0000"/>
                <w:lang w:eastAsia="zh-CN"/>
              </w:rPr>
              <w:t xml:space="preserve">Fingerprint </w:t>
            </w:r>
            <w:r w:rsidRPr="00791027">
              <w:rPr>
                <w:rFonts w:ascii="Calibri" w:eastAsiaTheme="minorEastAsia" w:hAnsi="Calibri" w:cs="Calibri"/>
                <w:lang w:eastAsia="zh-CN"/>
              </w:rPr>
              <w:t xml:space="preserve">based positioning </w:t>
            </w:r>
            <w:r w:rsidRPr="00791027">
              <w:rPr>
                <w:rFonts w:ascii="Calibri" w:eastAsiaTheme="minorEastAsia" w:hAnsi="Calibri" w:cs="Calibri"/>
                <w:strike/>
                <w:color w:val="FF0000"/>
                <w:lang w:eastAsia="zh-CN"/>
              </w:rPr>
              <w:t>for UE-side model</w:t>
            </w:r>
            <w:r w:rsidRPr="00791027">
              <w:rPr>
                <w:rFonts w:ascii="Calibri" w:eastAsiaTheme="minorEastAsia" w:hAnsi="Calibri" w:cs="Calibri"/>
                <w:color w:val="FF0000"/>
                <w:lang w:eastAsia="zh-CN"/>
              </w:rPr>
              <w:t xml:space="preserve"> </w:t>
            </w:r>
            <w:r w:rsidRPr="00791027">
              <w:rPr>
                <w:rFonts w:ascii="Calibri" w:eastAsiaTheme="minorEastAsia" w:hAnsi="Calibri" w:cs="Calibri"/>
                <w:lang w:eastAsia="zh-CN"/>
              </w:rPr>
              <w:t>Case 1</w:t>
            </w:r>
            <w:r w:rsidRPr="00705FD3">
              <w:rPr>
                <w:rFonts w:ascii="Calibri" w:eastAsiaTheme="minorEastAsia" w:hAnsi="Calibri" w:cs="Calibri"/>
                <w:lang w:eastAsia="zh-CN"/>
              </w:rPr>
              <w:t>”</w:t>
            </w:r>
            <w:r>
              <w:rPr>
                <w:rFonts w:ascii="Calibri" w:eastAsiaTheme="minorEastAsia" w:hAnsi="Calibri" w:cs="Calibri"/>
                <w:lang w:eastAsia="zh-CN"/>
              </w:rPr>
              <w:t>.</w:t>
            </w:r>
          </w:p>
          <w:p w14:paraId="7E77FAB0" w14:textId="77777777" w:rsidR="00C925CE" w:rsidRDefault="00C925CE" w:rsidP="00C925CE">
            <w:pPr>
              <w:rPr>
                <w:rFonts w:ascii="Calibri" w:eastAsiaTheme="minorEastAsia" w:hAnsi="Calibri" w:cs="Calibri"/>
                <w:lang w:eastAsia="zh-CN"/>
              </w:rPr>
            </w:pPr>
          </w:p>
          <w:p w14:paraId="5BD930DD" w14:textId="77777777" w:rsidR="00C925CE" w:rsidRPr="00C93732" w:rsidRDefault="00C925CE" w:rsidP="00C925CE">
            <w:pPr>
              <w:rPr>
                <w:rFonts w:ascii="Calibri" w:eastAsiaTheme="minorEastAsia" w:hAnsi="Calibri" w:cs="Calibri"/>
                <w:lang w:eastAsia="zh-CN"/>
              </w:rPr>
            </w:pPr>
            <w:r w:rsidRPr="00C93732">
              <w:rPr>
                <w:rFonts w:ascii="Calibri" w:eastAsiaTheme="minorEastAsia" w:hAnsi="Calibri" w:cs="Calibri"/>
                <w:lang w:eastAsia="zh-CN"/>
              </w:rPr>
              <w:t>58-2-1</w:t>
            </w:r>
            <w:r>
              <w:rPr>
                <w:rFonts w:ascii="Calibri" w:eastAsiaTheme="minorEastAsia" w:hAnsi="Calibri" w:cs="Calibri"/>
                <w:lang w:eastAsia="zh-CN"/>
              </w:rPr>
              <w:t>:</w:t>
            </w:r>
          </w:p>
          <w:p w14:paraId="36348319" w14:textId="77777777" w:rsidR="00C925CE" w:rsidRDefault="00C925CE" w:rsidP="00C925CE">
            <w:pPr>
              <w:rPr>
                <w:rFonts w:ascii="Calibri" w:eastAsiaTheme="minorEastAsia" w:hAnsi="Calibri" w:cs="Calibri"/>
                <w:lang w:eastAsia="zh-CN"/>
              </w:rPr>
            </w:pPr>
            <w:r>
              <w:rPr>
                <w:rFonts w:ascii="Calibri" w:eastAsiaTheme="minorEastAsia" w:hAnsi="Calibri" w:cs="Calibri"/>
                <w:lang w:val="en-GB" w:eastAsia="zh-CN"/>
              </w:rPr>
              <w:t xml:space="preserve">i) Functionality reporting as well as the receiving of assistance data/associated ID are not relevant to UE capability, so we can remove Component 3, 4, 5, and 7 of </w:t>
            </w:r>
            <w:r w:rsidRPr="009226A7">
              <w:rPr>
                <w:rFonts w:ascii="Calibri" w:eastAsiaTheme="minorEastAsia" w:hAnsi="Calibri" w:cs="Calibri"/>
                <w:lang w:eastAsia="zh-CN"/>
              </w:rPr>
              <w:t>58-2-1</w:t>
            </w:r>
            <w:r>
              <w:rPr>
                <w:rFonts w:ascii="Calibri" w:eastAsiaTheme="minorEastAsia" w:hAnsi="Calibri" w:cs="Calibri"/>
                <w:lang w:eastAsia="zh-CN"/>
              </w:rPr>
              <w:t>. BTW, whether to introduce associated ID or semi-explicit/explicit assistance data is still under discussion.</w:t>
            </w:r>
          </w:p>
          <w:p w14:paraId="179636BE" w14:textId="77777777" w:rsidR="00C925CE" w:rsidRDefault="00C925CE" w:rsidP="00C925CE">
            <w:pPr>
              <w:rPr>
                <w:rFonts w:ascii="Calibri" w:eastAsiaTheme="minorEastAsia" w:hAnsi="Calibri" w:cs="Calibri"/>
                <w:lang w:val="en-GB" w:eastAsia="zh-CN"/>
              </w:rPr>
            </w:pPr>
            <w:r>
              <w:rPr>
                <w:rFonts w:ascii="Calibri" w:eastAsiaTheme="minorEastAsia" w:hAnsi="Calibri" w:cs="Calibri"/>
                <w:lang w:val="en-GB" w:eastAsia="zh-CN"/>
              </w:rPr>
              <w:t>ii) It is not clear on the intention of Component 6.</w:t>
            </w:r>
          </w:p>
          <w:p w14:paraId="78BED6A2" w14:textId="77777777" w:rsidR="00C925CE" w:rsidRDefault="00C925CE" w:rsidP="00C925CE">
            <w:pPr>
              <w:rPr>
                <w:rFonts w:ascii="Calibri" w:eastAsiaTheme="minorEastAsia" w:hAnsi="Calibri" w:cs="Calibri"/>
                <w:lang w:eastAsia="zh-CN"/>
              </w:rPr>
            </w:pPr>
          </w:p>
          <w:p w14:paraId="4C3D0D38" w14:textId="77777777" w:rsidR="00C925CE" w:rsidRPr="00C93732" w:rsidRDefault="00C925CE" w:rsidP="00C925CE">
            <w:pPr>
              <w:rPr>
                <w:rFonts w:ascii="Calibri" w:eastAsiaTheme="minorEastAsia" w:hAnsi="Calibri" w:cs="Calibri"/>
                <w:lang w:eastAsia="zh-CN"/>
              </w:rPr>
            </w:pPr>
            <w:r w:rsidRPr="00C93732">
              <w:rPr>
                <w:rFonts w:ascii="Calibri" w:eastAsiaTheme="minorEastAsia" w:hAnsi="Calibri" w:cs="Calibri"/>
                <w:lang w:eastAsia="zh-CN"/>
              </w:rPr>
              <w:t>58-2-2</w:t>
            </w:r>
            <w:r>
              <w:rPr>
                <w:rFonts w:ascii="Calibri" w:eastAsiaTheme="minorEastAsia" w:hAnsi="Calibri" w:cs="Calibri"/>
                <w:lang w:eastAsia="zh-CN"/>
              </w:rPr>
              <w:t>:</w:t>
            </w:r>
          </w:p>
          <w:p w14:paraId="5D310DA9" w14:textId="77777777" w:rsidR="00C925CE" w:rsidRDefault="00C925CE" w:rsidP="00C925CE">
            <w:pPr>
              <w:rPr>
                <w:rFonts w:ascii="Calibri" w:eastAsiaTheme="minorEastAsia" w:hAnsi="Calibri" w:cs="Calibri"/>
                <w:lang w:val="en-GB" w:eastAsia="zh-CN"/>
              </w:rPr>
            </w:pPr>
            <w:r>
              <w:rPr>
                <w:rFonts w:ascii="Calibri" w:eastAsiaTheme="minorEastAsia" w:hAnsi="Calibri" w:cs="Calibri"/>
                <w:lang w:val="en-GB" w:eastAsia="zh-CN"/>
              </w:rPr>
              <w:t xml:space="preserve">i) </w:t>
            </w:r>
            <w:r>
              <w:rPr>
                <w:rFonts w:ascii="Calibri" w:eastAsiaTheme="minorEastAsia" w:hAnsi="Calibri" w:cs="Calibri"/>
                <w:lang w:eastAsia="zh-CN"/>
              </w:rPr>
              <w:t>Monitoring should be a component of the basic FG (</w:t>
            </w:r>
            <w:r w:rsidRPr="0090439A">
              <w:rPr>
                <w:rFonts w:ascii="Calibri" w:eastAsiaTheme="minorEastAsia" w:hAnsi="Calibri" w:cs="Calibri"/>
                <w:lang w:eastAsia="zh-CN"/>
              </w:rPr>
              <w:t>58-</w:t>
            </w:r>
            <w:r>
              <w:rPr>
                <w:rFonts w:ascii="Calibri" w:eastAsiaTheme="minorEastAsia" w:hAnsi="Calibri" w:cs="Calibri"/>
                <w:lang w:eastAsia="zh-CN"/>
              </w:rPr>
              <w:t>2-1). The E2E feature may not be workable if UE only supports inference but not support monitoring.</w:t>
            </w:r>
          </w:p>
          <w:p w14:paraId="3DE5F0F3" w14:textId="77777777" w:rsidR="00C925CE" w:rsidRPr="00C93732" w:rsidRDefault="00C925CE" w:rsidP="00C925CE">
            <w:pPr>
              <w:rPr>
                <w:rFonts w:ascii="Calibri" w:eastAsiaTheme="minorEastAsia" w:hAnsi="Calibri" w:cs="Calibri"/>
                <w:lang w:eastAsia="zh-CN"/>
              </w:rPr>
            </w:pPr>
            <w:r>
              <w:rPr>
                <w:rFonts w:ascii="Calibri" w:eastAsiaTheme="minorEastAsia" w:hAnsi="Calibri" w:cs="Calibri"/>
                <w:lang w:val="en-GB" w:eastAsia="zh-CN"/>
              </w:rPr>
              <w:t>ii) Receiving assistance data from LMF is normal higher layer protocol, and it seems not relevant with UE capability.</w:t>
            </w:r>
          </w:p>
          <w:p w14:paraId="39596AFA" w14:textId="77777777" w:rsidR="00C925CE" w:rsidRDefault="00C925CE" w:rsidP="00C925CE">
            <w:pPr>
              <w:rPr>
                <w:rFonts w:ascii="Calibri" w:eastAsiaTheme="minorEastAsia" w:hAnsi="Calibri" w:cs="Calibri"/>
                <w:lang w:eastAsia="zh-CN"/>
              </w:rPr>
            </w:pPr>
          </w:p>
          <w:p w14:paraId="3669C459" w14:textId="77777777" w:rsidR="00C925CE" w:rsidRDefault="00C925CE" w:rsidP="00C925CE">
            <w:pPr>
              <w:rPr>
                <w:rFonts w:ascii="Calibri" w:eastAsiaTheme="minorEastAsia" w:hAnsi="Calibri" w:cs="Calibri"/>
                <w:lang w:eastAsia="zh-CN"/>
              </w:rPr>
            </w:pPr>
            <w:r w:rsidRPr="00C93732">
              <w:rPr>
                <w:rFonts w:ascii="Calibri" w:eastAsiaTheme="minorEastAsia" w:hAnsi="Calibri" w:cs="Calibri"/>
                <w:lang w:eastAsia="zh-CN"/>
              </w:rPr>
              <w:t>58-2-3</w:t>
            </w:r>
          </w:p>
          <w:p w14:paraId="129E67C5" w14:textId="77777777" w:rsidR="00C925CE" w:rsidRDefault="00C925CE" w:rsidP="00C925CE">
            <w:pPr>
              <w:rPr>
                <w:rFonts w:ascii="Calibri" w:eastAsiaTheme="minorEastAsia" w:hAnsi="Calibri" w:cs="Calibri"/>
                <w:lang w:eastAsia="zh-CN"/>
              </w:rPr>
            </w:pPr>
            <w:r>
              <w:rPr>
                <w:rFonts w:ascii="Calibri" w:eastAsiaTheme="minorEastAsia" w:hAnsi="Calibri" w:cs="Calibri"/>
                <w:lang w:val="en-GB" w:eastAsia="zh-CN"/>
              </w:rPr>
              <w:t xml:space="preserve">i) Functionality reporting as well as the receiving of assistance data/associated ID are not relevant to UE capability, so we can remove Component 2, 4, and 5 of </w:t>
            </w:r>
            <w:r w:rsidRPr="009226A7">
              <w:rPr>
                <w:rFonts w:ascii="Calibri" w:eastAsiaTheme="minorEastAsia" w:hAnsi="Calibri" w:cs="Calibri"/>
                <w:lang w:eastAsia="zh-CN"/>
              </w:rPr>
              <w:t>58-2-</w:t>
            </w:r>
            <w:r>
              <w:rPr>
                <w:rFonts w:ascii="Calibri" w:eastAsiaTheme="minorEastAsia" w:hAnsi="Calibri" w:cs="Calibri"/>
                <w:lang w:eastAsia="zh-CN"/>
              </w:rPr>
              <w:t>3. BTW, whether to introduce associated ID or semi-explicit/explicit assistance data is still under discussion.</w:t>
            </w:r>
          </w:p>
          <w:p w14:paraId="697DCC67" w14:textId="61FFB772" w:rsidR="00C925CE" w:rsidRDefault="00C925CE" w:rsidP="00C925CE">
            <w:pPr>
              <w:rPr>
                <w:rFonts w:ascii="Calibri" w:eastAsia="Yu Mincho" w:hAnsi="Calibri" w:cs="Calibri"/>
                <w:lang w:val="en-GB" w:eastAsia="ja-JP"/>
              </w:rPr>
            </w:pPr>
            <w:r>
              <w:rPr>
                <w:rFonts w:ascii="Calibri" w:eastAsiaTheme="minorEastAsia" w:hAnsi="Calibri" w:cs="Calibri"/>
                <w:lang w:eastAsia="zh-CN"/>
              </w:rPr>
              <w:t>ii) We have no agreement on the support of label-free monitoring, so Component 7 can be removed.</w:t>
            </w:r>
          </w:p>
        </w:tc>
      </w:tr>
      <w:tr w:rsidR="0058438F" w14:paraId="0C36C374" w14:textId="77777777" w:rsidTr="006069CE">
        <w:tc>
          <w:tcPr>
            <w:tcW w:w="1818" w:type="dxa"/>
            <w:tcBorders>
              <w:top w:val="single" w:sz="4" w:space="0" w:color="auto"/>
              <w:left w:val="single" w:sz="4" w:space="0" w:color="auto"/>
              <w:bottom w:val="single" w:sz="4" w:space="0" w:color="auto"/>
              <w:right w:val="single" w:sz="4" w:space="0" w:color="auto"/>
            </w:tcBorders>
          </w:tcPr>
          <w:p w14:paraId="541A30F6" w14:textId="4DE7196E" w:rsidR="0058438F" w:rsidRDefault="0058438F" w:rsidP="00C925CE">
            <w:pPr>
              <w:rPr>
                <w:rFonts w:ascii="Calibri" w:eastAsiaTheme="minorEastAsia" w:hAnsi="Calibri" w:cs="Calibri"/>
                <w:lang w:eastAsia="zh-CN"/>
              </w:rPr>
            </w:pPr>
            <w:r>
              <w:rPr>
                <w:rFonts w:ascii="Calibri" w:eastAsiaTheme="minorEastAsia" w:hAnsi="Calibri" w:cs="Calibri"/>
                <w:lang w:eastAsia="zh-CN"/>
              </w:rPr>
              <w:t>Qualcomm</w:t>
            </w:r>
            <w:r w:rsidR="00663246">
              <w:rPr>
                <w:rFonts w:ascii="Calibri" w:eastAsiaTheme="minorEastAsia" w:hAnsi="Calibri" w:cs="Calibri"/>
                <w:lang w:eastAsia="zh-CN"/>
              </w:rPr>
              <w:t>2</w:t>
            </w:r>
          </w:p>
        </w:tc>
        <w:tc>
          <w:tcPr>
            <w:tcW w:w="20522" w:type="dxa"/>
            <w:tcBorders>
              <w:top w:val="single" w:sz="4" w:space="0" w:color="auto"/>
              <w:left w:val="single" w:sz="4" w:space="0" w:color="auto"/>
              <w:bottom w:val="single" w:sz="4" w:space="0" w:color="auto"/>
              <w:right w:val="single" w:sz="4" w:space="0" w:color="auto"/>
            </w:tcBorders>
          </w:tcPr>
          <w:p w14:paraId="6A8C8A70"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Case 1 will be a new positioning method (as agreed by RAN2), requiring features (similar to other methods) related to PRS resource/processing/QCL processing, receiving assistance data (AD), supported reporting, </w:t>
            </w:r>
            <w:proofErr w:type="gramStart"/>
            <w:r>
              <w:rPr>
                <w:rFonts w:ascii="Calibri" w:eastAsiaTheme="minorEastAsia" w:hAnsi="Calibri" w:cs="Calibri"/>
                <w:lang w:val="en-GB" w:eastAsia="zh-CN"/>
              </w:rPr>
              <w:t>etc..</w:t>
            </w:r>
            <w:proofErr w:type="gramEnd"/>
            <w:r>
              <w:rPr>
                <w:rFonts w:ascii="Calibri" w:eastAsiaTheme="minorEastAsia" w:hAnsi="Calibri" w:cs="Calibri"/>
                <w:lang w:val="en-GB" w:eastAsia="zh-CN"/>
              </w:rPr>
              <w:t xml:space="preserve"> </w:t>
            </w:r>
          </w:p>
          <w:p w14:paraId="2CA7D097" w14:textId="77777777" w:rsidR="00663246" w:rsidRDefault="00663246" w:rsidP="00663246">
            <w:pPr>
              <w:rPr>
                <w:rFonts w:ascii="Calibri" w:eastAsiaTheme="minorEastAsia" w:hAnsi="Calibri" w:cs="Calibri"/>
                <w:lang w:val="en-GB" w:eastAsia="zh-CN"/>
              </w:rPr>
            </w:pPr>
          </w:p>
          <w:p w14:paraId="3CFA0BE5"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For AD, UE can receive AD and use it for multiple purposes, including data collection, inference, and monitoring (as well as consistency check). There is no need to repeat AD components under multiple FGs. In RAN1, we agreed on initial listing of ADs AD #1 to #15. We are still discussing #7, #16 to #18. </w:t>
            </w:r>
          </w:p>
          <w:p w14:paraId="5FA71E44" w14:textId="77777777" w:rsidR="00663246" w:rsidRDefault="00663246" w:rsidP="00663246">
            <w:pPr>
              <w:rPr>
                <w:rFonts w:ascii="Calibri" w:eastAsiaTheme="minorEastAsia" w:hAnsi="Calibri" w:cs="Calibri"/>
                <w:lang w:val="en-GB" w:eastAsia="zh-CN"/>
              </w:rPr>
            </w:pPr>
          </w:p>
          <w:p w14:paraId="2940FAE2"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We suggest the following changes to align with RAN1 agreements and RAN2 progress so far:</w:t>
            </w:r>
          </w:p>
          <w:p w14:paraId="3CE58452" w14:textId="77777777" w:rsidR="00663246" w:rsidRDefault="00663246" w:rsidP="00663246">
            <w:pPr>
              <w:rPr>
                <w:rFonts w:ascii="Calibri" w:eastAsiaTheme="minorEastAsia" w:hAnsi="Calibri" w:cs="Calibri"/>
                <w:lang w:val="en-GB" w:eastAsia="zh-CN"/>
              </w:rPr>
            </w:pPr>
          </w:p>
          <w:p w14:paraId="4C121DEC" w14:textId="77777777" w:rsidR="00663246" w:rsidRPr="00D67EA0" w:rsidRDefault="00663246" w:rsidP="00663246">
            <w:pPr>
              <w:rPr>
                <w:rFonts w:ascii="Calibri" w:eastAsiaTheme="minorEastAsia" w:hAnsi="Calibri" w:cs="Calibri"/>
                <w:b/>
                <w:bCs/>
                <w:u w:val="single"/>
                <w:lang w:val="en-GB" w:eastAsia="zh-CN"/>
              </w:rPr>
            </w:pPr>
            <w:r w:rsidRPr="00D67EA0">
              <w:rPr>
                <w:rFonts w:ascii="Calibri" w:eastAsiaTheme="minorEastAsia" w:hAnsi="Calibri" w:cs="Calibri"/>
                <w:b/>
                <w:bCs/>
                <w:u w:val="single"/>
                <w:lang w:val="en-GB" w:eastAsia="zh-CN"/>
              </w:rPr>
              <w:t>For 58-2-1:</w:t>
            </w:r>
          </w:p>
          <w:p w14:paraId="6E12C24B"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-Components 2 &amp; 9 need to generalize to the following (this must be a separate FG):</w:t>
            </w:r>
          </w:p>
          <w:p w14:paraId="60B4B619"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Supported PRS resource for Case 1. FFS on details, e.g., </w:t>
            </w:r>
          </w:p>
          <w:p w14:paraId="0FBACADB" w14:textId="77777777" w:rsidR="00663246" w:rsidRPr="008E6F22" w:rsidRDefault="00663246" w:rsidP="00663246">
            <w:pPr>
              <w:rPr>
                <w:rFonts w:ascii="Calibri" w:eastAsiaTheme="minorEastAsia" w:hAnsi="Calibri" w:cs="Calibri"/>
                <w:lang w:eastAsia="zh-CN"/>
              </w:rPr>
            </w:pPr>
            <w:r>
              <w:rPr>
                <w:rFonts w:ascii="Calibri" w:eastAsiaTheme="minorEastAsia" w:hAnsi="Calibri" w:cs="Calibri"/>
                <w:lang w:val="en-GB" w:eastAsia="zh-CN"/>
              </w:rPr>
              <w:t xml:space="preserve">                       </w:t>
            </w:r>
            <w:r w:rsidRPr="008E6F22">
              <w:rPr>
                <w:rFonts w:ascii="Calibri" w:eastAsiaTheme="minorEastAsia" w:hAnsi="Calibri" w:cs="Calibri"/>
                <w:lang w:eastAsia="zh-CN"/>
              </w:rPr>
              <w:t>DL PRS Resources for Case-1</w:t>
            </w:r>
          </w:p>
          <w:p w14:paraId="0C04EB02" w14:textId="77777777" w:rsidR="00663246" w:rsidRPr="008E6F22" w:rsidRDefault="00663246" w:rsidP="00663246">
            <w:pPr>
              <w:rPr>
                <w:rFonts w:ascii="Calibri" w:eastAsiaTheme="minorEastAsia" w:hAnsi="Calibri" w:cs="Calibri"/>
                <w:lang w:eastAsia="zh-CN"/>
              </w:rPr>
            </w:pPr>
            <w:r>
              <w:rPr>
                <w:rFonts w:ascii="Calibri" w:eastAsiaTheme="minorEastAsia" w:hAnsi="Calibri" w:cs="Calibri"/>
                <w:lang w:eastAsia="zh-CN"/>
              </w:rPr>
              <w:t xml:space="preserve">                       </w:t>
            </w:r>
            <w:r w:rsidRPr="008E6F22">
              <w:rPr>
                <w:rFonts w:ascii="Calibri" w:eastAsiaTheme="minorEastAsia" w:hAnsi="Calibri" w:cs="Calibri"/>
                <w:lang w:eastAsia="zh-CN"/>
              </w:rPr>
              <w:t>DL PRS Resources for Case-1 on a band</w:t>
            </w:r>
          </w:p>
          <w:p w14:paraId="33B86F17" w14:textId="77777777" w:rsidR="00663246" w:rsidRPr="008E6F22" w:rsidRDefault="00663246" w:rsidP="00663246">
            <w:pPr>
              <w:rPr>
                <w:rFonts w:ascii="Calibri" w:eastAsiaTheme="minorEastAsia" w:hAnsi="Calibri" w:cs="Calibri"/>
                <w:lang w:eastAsia="zh-CN"/>
              </w:rPr>
            </w:pPr>
            <w:r>
              <w:rPr>
                <w:rFonts w:ascii="Calibri" w:eastAsiaTheme="minorEastAsia" w:hAnsi="Calibri" w:cs="Calibri"/>
                <w:lang w:eastAsia="zh-CN"/>
              </w:rPr>
              <w:t xml:space="preserve">                       </w:t>
            </w:r>
            <w:r w:rsidRPr="008E6F22">
              <w:rPr>
                <w:rFonts w:ascii="Calibri" w:eastAsiaTheme="minorEastAsia" w:hAnsi="Calibri" w:cs="Calibri"/>
                <w:lang w:eastAsia="zh-CN"/>
              </w:rPr>
              <w:t>DL PRS Resources for Case-1 on a band combination</w:t>
            </w:r>
          </w:p>
          <w:p w14:paraId="458A8425" w14:textId="77777777" w:rsidR="00663246" w:rsidRDefault="00663246" w:rsidP="00663246">
            <w:pPr>
              <w:rPr>
                <w:rFonts w:ascii="Calibri" w:eastAsiaTheme="minorEastAsia" w:hAnsi="Calibri" w:cs="Calibri"/>
                <w:lang w:val="en-GB" w:eastAsia="zh-CN"/>
              </w:rPr>
            </w:pPr>
          </w:p>
          <w:p w14:paraId="6DFC6185"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Supported PRS resource processing for Case 1. FFS on details</w:t>
            </w:r>
          </w:p>
          <w:p w14:paraId="0636229B"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Supported PRS QCL processing for Case 1. FFS on details</w:t>
            </w:r>
          </w:p>
          <w:p w14:paraId="65DA4E60" w14:textId="77777777" w:rsidR="00663246" w:rsidRDefault="00663246" w:rsidP="00663246">
            <w:pPr>
              <w:rPr>
                <w:rFonts w:ascii="Calibri" w:eastAsiaTheme="minorEastAsia" w:hAnsi="Calibri" w:cs="Calibri"/>
                <w:lang w:val="en-GB" w:eastAsia="zh-CN"/>
              </w:rPr>
            </w:pPr>
          </w:p>
          <w:p w14:paraId="02FDB051"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-Components 3, 4, and 5 need to focus on support receiving ADs (this must be a separate FG):</w:t>
            </w:r>
          </w:p>
          <w:p w14:paraId="5961B511"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             Support receiving ADs #1 to #15 for Case 1. (FFS other ADs #7, #16-18)</w:t>
            </w:r>
          </w:p>
          <w:p w14:paraId="146C3C60" w14:textId="77777777" w:rsidR="00663246" w:rsidRDefault="00663246" w:rsidP="00663246">
            <w:pPr>
              <w:rPr>
                <w:rFonts w:ascii="Calibri" w:eastAsiaTheme="minorEastAsia" w:hAnsi="Calibri" w:cs="Calibri"/>
                <w:lang w:val="en-GB" w:eastAsia="zh-CN"/>
              </w:rPr>
            </w:pPr>
          </w:p>
          <w:p w14:paraId="1754E846"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lastRenderedPageBreak/>
              <w:t>-Component 6 is not clear and we suggest to remove it for now.</w:t>
            </w:r>
          </w:p>
          <w:p w14:paraId="2F5F7E27" w14:textId="77777777" w:rsidR="00663246" w:rsidRDefault="00663246" w:rsidP="00663246">
            <w:pPr>
              <w:rPr>
                <w:rFonts w:ascii="Calibri" w:eastAsiaTheme="minorEastAsia" w:hAnsi="Calibri" w:cs="Calibri"/>
                <w:lang w:val="en-GB" w:eastAsia="zh-CN"/>
              </w:rPr>
            </w:pPr>
          </w:p>
          <w:p w14:paraId="7D7764E6"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-Component 10 seems to focus on reporting aspect. This can focus on the following reporting features (similar to existing methods) (this must be a separate FG):</w:t>
            </w:r>
          </w:p>
          <w:p w14:paraId="6866B760"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 </w:t>
            </w:r>
            <w:r w:rsidRPr="00D16A56">
              <w:rPr>
                <w:rFonts w:ascii="Calibri" w:eastAsiaTheme="minorEastAsia" w:hAnsi="Calibri" w:cs="Calibri"/>
                <w:lang w:val="en-GB" w:eastAsia="zh-CN"/>
              </w:rPr>
              <w:t>periodical</w:t>
            </w:r>
            <w:r>
              <w:rPr>
                <w:rFonts w:ascii="Calibri" w:eastAsiaTheme="minorEastAsia" w:hAnsi="Calibri" w:cs="Calibri"/>
                <w:lang w:val="en-GB" w:eastAsia="zh-CN"/>
              </w:rPr>
              <w:t xml:space="preserve"> r</w:t>
            </w:r>
            <w:r w:rsidRPr="00D16A56">
              <w:rPr>
                <w:rFonts w:ascii="Calibri" w:eastAsiaTheme="minorEastAsia" w:hAnsi="Calibri" w:cs="Calibri"/>
                <w:lang w:val="en-GB" w:eastAsia="zh-CN"/>
              </w:rPr>
              <w:t xml:space="preserve">eporting  for </w:t>
            </w:r>
            <w:r>
              <w:rPr>
                <w:rFonts w:ascii="Calibri" w:eastAsiaTheme="minorEastAsia" w:hAnsi="Calibri" w:cs="Calibri"/>
                <w:lang w:val="en-GB" w:eastAsia="zh-CN"/>
              </w:rPr>
              <w:t xml:space="preserve"> Case 1 inference</w:t>
            </w:r>
          </w:p>
          <w:p w14:paraId="4795C666"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 </w:t>
            </w:r>
            <w:r w:rsidRPr="00D16A56">
              <w:rPr>
                <w:rFonts w:ascii="Calibri" w:eastAsiaTheme="minorEastAsia" w:hAnsi="Calibri" w:cs="Calibri"/>
                <w:lang w:val="en-GB" w:eastAsia="zh-CN"/>
              </w:rPr>
              <w:t xml:space="preserve">ten-milliseconds response time for </w:t>
            </w:r>
            <w:r>
              <w:rPr>
                <w:rFonts w:ascii="Calibri" w:eastAsiaTheme="minorEastAsia" w:hAnsi="Calibri" w:cs="Calibri"/>
                <w:lang w:val="en-GB" w:eastAsia="zh-CN"/>
              </w:rPr>
              <w:t>Case 1 inference</w:t>
            </w:r>
          </w:p>
          <w:p w14:paraId="57E91FCE"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 </w:t>
            </w:r>
            <w:r w:rsidRPr="00D16A56">
              <w:rPr>
                <w:rFonts w:ascii="Calibri" w:eastAsiaTheme="minorEastAsia" w:hAnsi="Calibri" w:cs="Calibri"/>
                <w:lang w:val="en-GB" w:eastAsia="zh-CN"/>
              </w:rPr>
              <w:t>scheduled location requests</w:t>
            </w:r>
            <w:r>
              <w:rPr>
                <w:rFonts w:ascii="Calibri" w:eastAsiaTheme="minorEastAsia" w:hAnsi="Calibri" w:cs="Calibri"/>
                <w:lang w:val="en-GB" w:eastAsia="zh-CN"/>
              </w:rPr>
              <w:t xml:space="preserve"> for Case 1 inference</w:t>
            </w:r>
          </w:p>
          <w:p w14:paraId="2575F921"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w:t>
            </w:r>
            <w:r w:rsidRPr="00D16A56">
              <w:rPr>
                <w:rFonts w:ascii="Calibri" w:eastAsiaTheme="minorEastAsia" w:hAnsi="Calibri" w:cs="Calibri"/>
                <w:lang w:val="en-GB" w:eastAsia="zh-CN"/>
              </w:rPr>
              <w:t xml:space="preserve">supported minimum millisecond periodic reporting interval for location information </w:t>
            </w:r>
            <w:r>
              <w:rPr>
                <w:rFonts w:ascii="Calibri" w:eastAsiaTheme="minorEastAsia" w:hAnsi="Calibri" w:cs="Calibri"/>
                <w:lang w:val="en-GB" w:eastAsia="zh-CN"/>
              </w:rPr>
              <w:t>in Case 1 inference</w:t>
            </w:r>
          </w:p>
          <w:p w14:paraId="39E331EB" w14:textId="77777777" w:rsidR="0066324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supported </w:t>
            </w:r>
            <w:r w:rsidRPr="00D16A56">
              <w:rPr>
                <w:rFonts w:ascii="Calibri" w:eastAsiaTheme="minorEastAsia" w:hAnsi="Calibri" w:cs="Calibri"/>
                <w:lang w:val="en-GB" w:eastAsia="zh-CN"/>
              </w:rPr>
              <w:t xml:space="preserve">multiple location estimate instances in a single measurement report for </w:t>
            </w:r>
            <w:r>
              <w:rPr>
                <w:rFonts w:ascii="Calibri" w:eastAsiaTheme="minorEastAsia" w:hAnsi="Calibri" w:cs="Calibri"/>
                <w:lang w:val="en-GB" w:eastAsia="zh-CN"/>
              </w:rPr>
              <w:t>Case 1 inference</w:t>
            </w:r>
          </w:p>
          <w:p w14:paraId="5BFED06C" w14:textId="77777777" w:rsidR="00663246" w:rsidRPr="00D16A56" w:rsidRDefault="00663246" w:rsidP="00663246">
            <w:pPr>
              <w:spacing w:line="240" w:lineRule="auto"/>
              <w:rPr>
                <w:rFonts w:ascii="Calibri" w:eastAsiaTheme="minorEastAsia" w:hAnsi="Calibri" w:cs="Calibri"/>
                <w:lang w:val="en-GB" w:eastAsia="zh-CN"/>
              </w:rPr>
            </w:pPr>
            <w:r>
              <w:rPr>
                <w:rFonts w:ascii="Calibri" w:eastAsiaTheme="minorEastAsia" w:hAnsi="Calibri" w:cs="Calibri"/>
                <w:lang w:val="en-GB" w:eastAsia="zh-CN"/>
              </w:rPr>
              <w:t xml:space="preserve">          supported </w:t>
            </w:r>
            <w:r w:rsidRPr="00D16A56">
              <w:rPr>
                <w:rFonts w:ascii="Calibri" w:eastAsiaTheme="minorEastAsia" w:hAnsi="Calibri" w:cs="Calibri"/>
                <w:lang w:val="en-GB" w:eastAsia="zh-CN"/>
              </w:rPr>
              <w:t xml:space="preserve">geographical location coordinate types </w:t>
            </w:r>
            <w:r>
              <w:rPr>
                <w:rFonts w:ascii="Calibri" w:eastAsiaTheme="minorEastAsia" w:hAnsi="Calibri" w:cs="Calibri"/>
                <w:lang w:val="en-GB" w:eastAsia="zh-CN"/>
              </w:rPr>
              <w:t>for reporting in Case 1 inference</w:t>
            </w:r>
          </w:p>
          <w:p w14:paraId="598EA715" w14:textId="77777777" w:rsidR="00663246" w:rsidRDefault="00663246" w:rsidP="00663246">
            <w:pPr>
              <w:rPr>
                <w:rFonts w:ascii="Calibri" w:eastAsiaTheme="minorEastAsia" w:hAnsi="Calibri" w:cs="Calibri"/>
                <w:lang w:val="en-GB" w:eastAsia="zh-CN"/>
              </w:rPr>
            </w:pPr>
          </w:p>
          <w:p w14:paraId="50ACC764" w14:textId="77777777" w:rsidR="00663246" w:rsidRPr="00D67EA0" w:rsidRDefault="00663246" w:rsidP="00663246">
            <w:pPr>
              <w:rPr>
                <w:rFonts w:ascii="Calibri" w:eastAsiaTheme="minorEastAsia" w:hAnsi="Calibri" w:cs="Calibri"/>
                <w:b/>
                <w:bCs/>
                <w:u w:val="single"/>
                <w:lang w:val="en-GB" w:eastAsia="zh-CN"/>
              </w:rPr>
            </w:pPr>
            <w:r w:rsidRPr="00D67EA0">
              <w:rPr>
                <w:rFonts w:ascii="Calibri" w:eastAsiaTheme="minorEastAsia" w:hAnsi="Calibri" w:cs="Calibri"/>
                <w:b/>
                <w:bCs/>
                <w:u w:val="single"/>
                <w:lang w:val="en-GB" w:eastAsia="zh-CN"/>
              </w:rPr>
              <w:t>For 58-2-2:</w:t>
            </w:r>
          </w:p>
          <w:p w14:paraId="0F6A1D59" w14:textId="77777777" w:rsidR="00663246"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 xml:space="preserve">For component 3, this still to be discussed. Not agreed yet and suggest to remove it. </w:t>
            </w:r>
          </w:p>
          <w:p w14:paraId="74F4A6E3" w14:textId="77777777" w:rsidR="00663246" w:rsidRDefault="00663246" w:rsidP="00663246">
            <w:pPr>
              <w:rPr>
                <w:rFonts w:ascii="Calibri" w:eastAsiaTheme="minorEastAsia" w:hAnsi="Calibri" w:cs="Calibri"/>
                <w:lang w:val="en-GB" w:eastAsia="zh-CN"/>
              </w:rPr>
            </w:pPr>
          </w:p>
          <w:p w14:paraId="68B33E36" w14:textId="77777777" w:rsidR="00663246" w:rsidRDefault="00663246" w:rsidP="00663246">
            <w:pPr>
              <w:rPr>
                <w:rFonts w:ascii="Calibri" w:eastAsiaTheme="minorEastAsia" w:hAnsi="Calibri" w:cs="Calibri"/>
                <w:b/>
                <w:bCs/>
                <w:u w:val="single"/>
                <w:lang w:val="en-GB" w:eastAsia="zh-CN"/>
              </w:rPr>
            </w:pPr>
            <w:r w:rsidRPr="00D67EA0">
              <w:rPr>
                <w:rFonts w:ascii="Calibri" w:eastAsiaTheme="minorEastAsia" w:hAnsi="Calibri" w:cs="Calibri"/>
                <w:b/>
                <w:bCs/>
                <w:u w:val="single"/>
                <w:lang w:val="en-GB" w:eastAsia="zh-CN"/>
              </w:rPr>
              <w:t>For 58-2-3:</w:t>
            </w:r>
          </w:p>
          <w:p w14:paraId="3F667F40" w14:textId="77777777" w:rsidR="00663246" w:rsidRDefault="00663246" w:rsidP="00663246">
            <w:pPr>
              <w:rPr>
                <w:rFonts w:ascii="Calibri" w:eastAsiaTheme="minorEastAsia" w:hAnsi="Calibri" w:cs="Calibri"/>
                <w:lang w:val="en-GB" w:eastAsia="zh-CN"/>
              </w:rPr>
            </w:pPr>
            <w:r w:rsidRPr="002E724F">
              <w:rPr>
                <w:rFonts w:ascii="Calibri" w:eastAsiaTheme="minorEastAsia" w:hAnsi="Calibri" w:cs="Calibri"/>
                <w:lang w:val="en-GB" w:eastAsia="zh-CN"/>
              </w:rPr>
              <w:t xml:space="preserve">We </w:t>
            </w:r>
            <w:r>
              <w:rPr>
                <w:rFonts w:ascii="Calibri" w:eastAsiaTheme="minorEastAsia" w:hAnsi="Calibri" w:cs="Calibri"/>
                <w:lang w:val="en-GB" w:eastAsia="zh-CN"/>
              </w:rPr>
              <w:t xml:space="preserve">do not agree on this FG because data collection for Case 1 is still TBD  and need further discussion in RAN2. There may not to have any FG for this, depending on the progress in RAN2. </w:t>
            </w:r>
          </w:p>
          <w:p w14:paraId="5A2C87B9" w14:textId="77777777" w:rsidR="00663246" w:rsidRPr="002E724F" w:rsidRDefault="00663246" w:rsidP="00663246">
            <w:pPr>
              <w:rPr>
                <w:rFonts w:ascii="Calibri" w:eastAsiaTheme="minorEastAsia" w:hAnsi="Calibri" w:cs="Calibri"/>
                <w:lang w:val="en-GB" w:eastAsia="zh-CN"/>
              </w:rPr>
            </w:pPr>
            <w:r>
              <w:rPr>
                <w:rFonts w:ascii="Calibri" w:eastAsiaTheme="minorEastAsia" w:hAnsi="Calibri" w:cs="Calibri"/>
                <w:lang w:val="en-GB" w:eastAsia="zh-CN"/>
              </w:rPr>
              <w:t>On the specifics of the provided components, we note that components 2 and 4 are repetition of a UE being capable to receive Assistance data which is already in 58-2.1. Component 3 is the only relevant to RAN1. Others are not related or not agreed.</w:t>
            </w:r>
          </w:p>
          <w:p w14:paraId="0BD52D47" w14:textId="385D3379" w:rsidR="00885C88" w:rsidRDefault="00885C88" w:rsidP="00663246">
            <w:pPr>
              <w:jc w:val="left"/>
              <w:rPr>
                <w:rFonts w:ascii="Calibri" w:eastAsiaTheme="minorEastAsia" w:hAnsi="Calibri" w:cs="Calibri"/>
                <w:lang w:val="en-GB" w:eastAsia="zh-CN"/>
              </w:rPr>
            </w:pPr>
          </w:p>
        </w:tc>
      </w:tr>
      <w:tr w:rsidR="00B96CBB" w14:paraId="5E4A23F9" w14:textId="77777777" w:rsidTr="006069CE">
        <w:tc>
          <w:tcPr>
            <w:tcW w:w="1818" w:type="dxa"/>
            <w:tcBorders>
              <w:top w:val="single" w:sz="4" w:space="0" w:color="auto"/>
              <w:left w:val="single" w:sz="4" w:space="0" w:color="auto"/>
              <w:bottom w:val="single" w:sz="4" w:space="0" w:color="auto"/>
              <w:right w:val="single" w:sz="4" w:space="0" w:color="auto"/>
            </w:tcBorders>
          </w:tcPr>
          <w:p w14:paraId="2C048582" w14:textId="5A6E637C" w:rsidR="00B96CBB" w:rsidRDefault="00E63CD4" w:rsidP="00C925CE">
            <w:pPr>
              <w:rPr>
                <w:rFonts w:ascii="Calibri" w:eastAsiaTheme="minorEastAsia" w:hAnsi="Calibri" w:cs="Calibri"/>
                <w:lang w:eastAsia="zh-CN"/>
              </w:rPr>
            </w:pPr>
            <w:r>
              <w:rPr>
                <w:rFonts w:ascii="Calibri" w:eastAsiaTheme="minorEastAsia" w:hAnsi="Calibri" w:cs="Calibri" w:hint="eastAsia"/>
                <w:lang w:eastAsia="zh-CN"/>
              </w:rPr>
              <w:lastRenderedPageBreak/>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2D041D91" w14:textId="77777777" w:rsidR="00B96CBB" w:rsidRDefault="00E63CD4" w:rsidP="00C925CE">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58-2-1</w:t>
            </w:r>
          </w:p>
          <w:p w14:paraId="49B410E0" w14:textId="77777777" w:rsidR="00E63CD4" w:rsidRDefault="00E63CD4"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1, suggest to make it more clear, e.g., “Support of deriving UE location based on AI/ML”</w:t>
            </w:r>
          </w:p>
          <w:p w14:paraId="3B8CFAE7" w14:textId="75EEEBEB" w:rsidR="00E63CD4" w:rsidRDefault="00E63CD4"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4,5, they are still under discussion, let’s keep it as FFS </w:t>
            </w:r>
          </w:p>
          <w:p w14:paraId="69DD949F" w14:textId="76949A61" w:rsidR="008F5D1B" w:rsidRDefault="008F5D1B"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7, the applicability determination is not only related to network side conditions, we suggest to update it as “</w:t>
            </w:r>
            <w:r w:rsidRPr="00FF28B3">
              <w:rPr>
                <w:rFonts w:cs="Arial"/>
                <w:color w:val="000000" w:themeColor="text1"/>
                <w:sz w:val="18"/>
                <w:szCs w:val="18"/>
              </w:rPr>
              <w:t>Support for applicability determination of the AI/ML capability</w:t>
            </w:r>
            <w:r w:rsidRPr="008F5D1B">
              <w:rPr>
                <w:rFonts w:cs="Arial"/>
                <w:strike/>
                <w:color w:val="FF0000"/>
                <w:sz w:val="18"/>
                <w:szCs w:val="18"/>
              </w:rPr>
              <w:t xml:space="preserve"> based on the network side conditions</w:t>
            </w:r>
            <w:r>
              <w:rPr>
                <w:rFonts w:ascii="Calibri" w:eastAsiaTheme="minorEastAsia" w:hAnsi="Calibri" w:cs="Calibri"/>
                <w:lang w:val="en-GB" w:eastAsia="zh-CN"/>
              </w:rPr>
              <w:t>”</w:t>
            </w:r>
          </w:p>
          <w:p w14:paraId="3DF37A51" w14:textId="06C752D4" w:rsidR="008F5D1B" w:rsidRDefault="008F5D1B"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component 9, there is no relevant agreement regarding the maximum number of supported TRPs, it can be removed</w:t>
            </w:r>
          </w:p>
          <w:p w14:paraId="115830BC" w14:textId="198C689B" w:rsidR="008F5D1B" w:rsidRDefault="008F5D1B"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10, there is no relevant agreement for this part in RAN1, it can be removed </w:t>
            </w:r>
          </w:p>
          <w:p w14:paraId="41B18B40" w14:textId="21CC2D82" w:rsidR="008F5D1B" w:rsidRDefault="008F5D1B" w:rsidP="008F5D1B">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58-2-2</w:t>
            </w:r>
          </w:p>
          <w:p w14:paraId="584C1179" w14:textId="0F78606F" w:rsidR="008F5D1B" w:rsidRDefault="008F5D1B" w:rsidP="00726E5C">
            <w:pPr>
              <w:pStyle w:val="ListParagraph"/>
              <w:numPr>
                <w:ilvl w:val="0"/>
                <w:numId w:val="107"/>
              </w:numPr>
              <w:jc w:val="left"/>
              <w:rPr>
                <w:rFonts w:cs="Arial"/>
                <w:color w:val="000000" w:themeColor="text1"/>
                <w:sz w:val="18"/>
                <w:szCs w:val="18"/>
              </w:rPr>
            </w:pPr>
            <w:r w:rsidRPr="008F5D1B">
              <w:rPr>
                <w:rFonts w:ascii="Calibri" w:eastAsiaTheme="minorEastAsia" w:hAnsi="Calibri" w:cs="Calibri"/>
                <w:lang w:val="en-GB" w:eastAsia="zh-CN"/>
              </w:rPr>
              <w:t xml:space="preserve">For component 1, </w:t>
            </w:r>
            <w:r w:rsidRPr="008F5D1B">
              <w:rPr>
                <w:rFonts w:ascii="Calibri" w:eastAsiaTheme="minorEastAsia" w:hAnsi="Calibri" w:cs="Calibri" w:hint="eastAsia"/>
                <w:lang w:val="en-GB" w:eastAsia="zh-CN"/>
              </w:rPr>
              <w:t>C</w:t>
            </w:r>
            <w:r w:rsidRPr="008F5D1B">
              <w:rPr>
                <w:rFonts w:ascii="Calibri" w:eastAsiaTheme="minorEastAsia" w:hAnsi="Calibri" w:cs="Calibri"/>
                <w:lang w:val="en-GB" w:eastAsia="zh-CN"/>
              </w:rPr>
              <w:t>urrently, only UE-based performance monitoring is supported, the LMF-based monitoring is FFS. This point should be reflected. Suggest to update it as “</w:t>
            </w:r>
            <w:r w:rsidRPr="008F5D1B">
              <w:rPr>
                <w:rFonts w:cs="Arial"/>
                <w:color w:val="000000" w:themeColor="text1"/>
                <w:sz w:val="18"/>
                <w:szCs w:val="18"/>
              </w:rPr>
              <w:t>1. Support of</w:t>
            </w:r>
            <w:r w:rsidRPr="008F5D1B">
              <w:rPr>
                <w:rFonts w:cs="Arial"/>
                <w:color w:val="FF0000"/>
                <w:sz w:val="18"/>
                <w:szCs w:val="18"/>
              </w:rPr>
              <w:t xml:space="preserve"> UE-based</w:t>
            </w:r>
            <w:r>
              <w:rPr>
                <w:rFonts w:cs="Arial"/>
                <w:color w:val="000000" w:themeColor="text1"/>
                <w:sz w:val="18"/>
                <w:szCs w:val="18"/>
              </w:rPr>
              <w:t xml:space="preserve"> </w:t>
            </w:r>
            <w:r w:rsidRPr="008F5D1B">
              <w:rPr>
                <w:rFonts w:cs="Arial"/>
                <w:color w:val="000000" w:themeColor="text1"/>
                <w:sz w:val="18"/>
                <w:szCs w:val="18"/>
              </w:rPr>
              <w:t>performance monitoring for AI/ML based positioning Case 1</w:t>
            </w:r>
          </w:p>
          <w:p w14:paraId="181840AB" w14:textId="57821289" w:rsidR="008F5D1B" w:rsidRPr="008F5D1B" w:rsidRDefault="008F5D1B" w:rsidP="00726E5C">
            <w:pPr>
              <w:pStyle w:val="ListParagraph"/>
              <w:numPr>
                <w:ilvl w:val="0"/>
                <w:numId w:val="107"/>
              </w:numPr>
              <w:jc w:val="left"/>
              <w:rPr>
                <w:rFonts w:cs="Arial"/>
                <w:color w:val="000000" w:themeColor="text1"/>
                <w:sz w:val="18"/>
                <w:szCs w:val="18"/>
              </w:rPr>
            </w:pPr>
            <w:r>
              <w:rPr>
                <w:rFonts w:ascii="Calibri" w:eastAsiaTheme="minorEastAsia" w:hAnsi="Calibri" w:cs="Calibri"/>
                <w:lang w:val="en-GB" w:eastAsia="zh-CN"/>
              </w:rPr>
              <w:t xml:space="preserve">For component 3, there is no relevant agreements in RAN1, this could be removed </w:t>
            </w:r>
          </w:p>
          <w:p w14:paraId="03A232BF" w14:textId="762881D4" w:rsidR="008F5D1B" w:rsidRDefault="008F5D1B" w:rsidP="008F5D1B">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w:t>
            </w:r>
          </w:p>
          <w:p w14:paraId="7036BE0C" w14:textId="7AE641A7" w:rsidR="008F5D1B" w:rsidRPr="008F5D1B" w:rsidRDefault="00865D8B" w:rsidP="00726E5C">
            <w:pPr>
              <w:pStyle w:val="ListParagraph"/>
              <w:numPr>
                <w:ilvl w:val="0"/>
                <w:numId w:val="108"/>
              </w:numPr>
              <w:rPr>
                <w:rFonts w:ascii="Calibri" w:eastAsiaTheme="minorEastAsia" w:hAnsi="Calibri" w:cs="Calibri"/>
                <w:lang w:val="en-GB" w:eastAsia="zh-CN"/>
              </w:rPr>
            </w:pPr>
            <w:r>
              <w:rPr>
                <w:rFonts w:ascii="Calibri" w:eastAsiaTheme="minorEastAsia" w:hAnsi="Calibri" w:cs="Calibri"/>
                <w:lang w:val="en-GB" w:eastAsia="zh-CN"/>
              </w:rPr>
              <w:t>Generally, we share similar view with QC, it seems under RAN2 scope</w:t>
            </w:r>
          </w:p>
          <w:p w14:paraId="4482858C" w14:textId="0EA0B2FD" w:rsidR="00E63CD4" w:rsidRPr="00E63CD4" w:rsidRDefault="00E63CD4" w:rsidP="00E63CD4">
            <w:pPr>
              <w:pStyle w:val="ListParagraph"/>
              <w:numPr>
                <w:ilvl w:val="0"/>
                <w:numId w:val="106"/>
              </w:numPr>
              <w:rPr>
                <w:rFonts w:ascii="Calibri" w:eastAsiaTheme="minorEastAsia" w:hAnsi="Calibri" w:cs="Calibri"/>
                <w:lang w:val="en-GB" w:eastAsia="zh-CN"/>
              </w:rPr>
            </w:pPr>
            <w:r>
              <w:rPr>
                <w:rFonts w:ascii="Calibri" w:eastAsiaTheme="minorEastAsia" w:hAnsi="Calibri" w:cs="Calibri"/>
                <w:lang w:val="en-GB" w:eastAsia="zh-CN"/>
              </w:rPr>
              <w:t xml:space="preserve">For component 7, the applicability checking is not only based network side condition, we </w:t>
            </w:r>
            <w:proofErr w:type="spellStart"/>
            <w:r>
              <w:rPr>
                <w:rFonts w:ascii="Calibri" w:eastAsiaTheme="minorEastAsia" w:hAnsi="Calibri" w:cs="Calibri"/>
                <w:lang w:val="en-GB" w:eastAsia="zh-CN"/>
              </w:rPr>
              <w:t>sugget</w:t>
            </w:r>
            <w:proofErr w:type="spellEnd"/>
            <w:r>
              <w:rPr>
                <w:rFonts w:ascii="Calibri" w:eastAsiaTheme="minorEastAsia" w:hAnsi="Calibri" w:cs="Calibri"/>
                <w:lang w:val="en-GB" w:eastAsia="zh-CN"/>
              </w:rPr>
              <w:t xml:space="preserve"> the update it as “Support of applicability determination of the”</w:t>
            </w:r>
          </w:p>
        </w:tc>
      </w:tr>
      <w:tr w:rsidR="00530091" w14:paraId="21C31F81" w14:textId="77777777" w:rsidTr="006069CE">
        <w:tc>
          <w:tcPr>
            <w:tcW w:w="1818" w:type="dxa"/>
            <w:tcBorders>
              <w:top w:val="single" w:sz="4" w:space="0" w:color="auto"/>
              <w:left w:val="single" w:sz="4" w:space="0" w:color="auto"/>
              <w:bottom w:val="single" w:sz="4" w:space="0" w:color="auto"/>
              <w:right w:val="single" w:sz="4" w:space="0" w:color="auto"/>
            </w:tcBorders>
          </w:tcPr>
          <w:p w14:paraId="45E62CA3" w14:textId="504560D2" w:rsidR="00530091" w:rsidRDefault="00530091" w:rsidP="00C925CE">
            <w:pPr>
              <w:rPr>
                <w:rFonts w:ascii="Calibri" w:eastAsiaTheme="minorEastAsia" w:hAnsi="Calibri" w:cs="Calibri"/>
                <w:lang w:eastAsia="zh-CN"/>
              </w:rPr>
            </w:pPr>
            <w:r>
              <w:rPr>
                <w:rFonts w:ascii="Calibri" w:eastAsiaTheme="minorEastAsia" w:hAnsi="Calibri" w:cs="Calibri"/>
                <w:lang w:eastAsia="zh-CN"/>
              </w:rPr>
              <w:t>Nokia</w:t>
            </w:r>
          </w:p>
        </w:tc>
        <w:tc>
          <w:tcPr>
            <w:tcW w:w="20522" w:type="dxa"/>
            <w:tcBorders>
              <w:top w:val="single" w:sz="4" w:space="0" w:color="auto"/>
              <w:left w:val="single" w:sz="4" w:space="0" w:color="auto"/>
              <w:bottom w:val="single" w:sz="4" w:space="0" w:color="auto"/>
              <w:right w:val="single" w:sz="4" w:space="0" w:color="auto"/>
            </w:tcBorders>
          </w:tcPr>
          <w:p w14:paraId="318D6EA9" w14:textId="77777777" w:rsidR="00530091" w:rsidRDefault="00530091" w:rsidP="00530091">
            <w:pPr>
              <w:rPr>
                <w:rFonts w:ascii="Calibri" w:eastAsiaTheme="minorEastAsia" w:hAnsi="Calibri" w:cs="Calibri"/>
                <w:lang w:val="en-GB" w:eastAsia="zh-CN"/>
              </w:rPr>
            </w:pPr>
            <w:r>
              <w:rPr>
                <w:rFonts w:ascii="Calibri" w:eastAsiaTheme="minorEastAsia" w:hAnsi="Calibri" w:cs="Calibri"/>
                <w:lang w:val="en-GB" w:eastAsia="zh-CN"/>
              </w:rPr>
              <w:t>Generic:</w:t>
            </w:r>
          </w:p>
          <w:p w14:paraId="19DB1573" w14:textId="0D34AC07" w:rsidR="00530091" w:rsidRPr="00791027" w:rsidRDefault="00530091" w:rsidP="00530091">
            <w:pPr>
              <w:rPr>
                <w:rFonts w:ascii="Calibri" w:eastAsiaTheme="minorEastAsia" w:hAnsi="Calibri" w:cs="Calibri"/>
                <w:lang w:eastAsia="zh-CN"/>
              </w:rPr>
            </w:pPr>
            <w:r>
              <w:rPr>
                <w:rFonts w:ascii="Calibri" w:eastAsiaTheme="minorEastAsia" w:hAnsi="Calibri" w:cs="Calibri"/>
                <w:lang w:eastAsia="zh-CN"/>
              </w:rPr>
              <w:t xml:space="preserve">The notation of the FG </w:t>
            </w:r>
            <w:r w:rsidRPr="009226A7">
              <w:rPr>
                <w:rFonts w:ascii="Calibri" w:eastAsiaTheme="minorEastAsia" w:hAnsi="Calibri" w:cs="Calibri"/>
                <w:lang w:eastAsia="zh-CN"/>
              </w:rPr>
              <w:t>58-2-1/58-2-3/58-2-3</w:t>
            </w:r>
            <w:r>
              <w:rPr>
                <w:rFonts w:ascii="Calibri" w:eastAsiaTheme="minorEastAsia" w:hAnsi="Calibri" w:cs="Calibri"/>
                <w:lang w:eastAsia="zh-CN"/>
              </w:rPr>
              <w:t xml:space="preserve"> must be aligned with current RAN2 agreement on the new method for Case 1. So , the suggested notation looks ok “</w:t>
            </w:r>
            <w:r w:rsidRPr="00FF28B3">
              <w:rPr>
                <w:rFonts w:eastAsia="SimSun" w:cs="Arial"/>
                <w:color w:val="000000" w:themeColor="text1"/>
                <w:szCs w:val="18"/>
              </w:rPr>
              <w:t>AI/ML based positioning for UE-side model</w:t>
            </w:r>
            <w:r>
              <w:rPr>
                <w:rFonts w:ascii="Calibri" w:eastAsiaTheme="minorEastAsia" w:hAnsi="Calibri" w:cs="Calibri"/>
                <w:lang w:eastAsia="zh-CN"/>
              </w:rPr>
              <w:t>”.</w:t>
            </w:r>
            <w:r w:rsidR="00561924">
              <w:rPr>
                <w:rFonts w:ascii="Calibri" w:eastAsiaTheme="minorEastAsia" w:hAnsi="Calibri" w:cs="Calibri"/>
                <w:lang w:eastAsia="zh-CN"/>
              </w:rPr>
              <w:br/>
            </w:r>
            <w:r w:rsidR="00561924">
              <w:rPr>
                <w:rFonts w:ascii="Calibri" w:eastAsiaTheme="minorEastAsia" w:hAnsi="Calibri" w:cs="Calibri"/>
                <w:lang w:eastAsia="zh-CN"/>
              </w:rPr>
              <w:br/>
              <w:t xml:space="preserve">There are several components in each FG that are still under discussion, so, as it is not yet the final version, our generic suggestion is to remain them in this draft table with a relevant FFS comment. </w:t>
            </w:r>
            <w:r w:rsidR="00CD712C">
              <w:rPr>
                <w:rFonts w:ascii="Calibri" w:eastAsiaTheme="minorEastAsia" w:hAnsi="Calibri" w:cs="Calibri"/>
                <w:lang w:eastAsia="zh-CN"/>
              </w:rPr>
              <w:t xml:space="preserve">Unfortunately, Case 1 positioning had a very low progress in RAN1. </w:t>
            </w:r>
          </w:p>
          <w:p w14:paraId="7EB1C530" w14:textId="77777777" w:rsidR="00530091" w:rsidRDefault="00530091" w:rsidP="00C925CE">
            <w:pPr>
              <w:rPr>
                <w:rFonts w:ascii="Calibri" w:eastAsiaTheme="minorEastAsia" w:hAnsi="Calibri" w:cs="Calibri"/>
                <w:lang w:eastAsia="zh-CN"/>
              </w:rPr>
            </w:pPr>
          </w:p>
          <w:p w14:paraId="04E6BBE6" w14:textId="77777777" w:rsidR="00530091" w:rsidRDefault="00530091" w:rsidP="00530091">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58-2-1</w:t>
            </w:r>
          </w:p>
          <w:p w14:paraId="195D6073" w14:textId="72E7F5C7" w:rsidR="00530091" w:rsidRPr="00530091" w:rsidRDefault="00530091" w:rsidP="003A7C2E">
            <w:pPr>
              <w:pStyle w:val="ListParagraph"/>
              <w:numPr>
                <w:ilvl w:val="0"/>
                <w:numId w:val="106"/>
              </w:numPr>
              <w:rPr>
                <w:rFonts w:ascii="Calibri" w:eastAsiaTheme="minorEastAsia" w:hAnsi="Calibri" w:cs="Calibri"/>
                <w:color w:val="FF0000"/>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7, it looks that there is no a clear common understanding on the usability of “network side conditions”. It may be done by explicit Assistance data, implicit assistance data provided by LMF to UE (Associated ID), or semi-explicit assistance data (under discussion). In all cases, the applicability determination is related to network side conditions, so suggest to remain the original proposal as </w:t>
            </w:r>
            <w:r w:rsidRPr="00530091">
              <w:rPr>
                <w:rFonts w:ascii="Calibri" w:eastAsiaTheme="minorEastAsia" w:hAnsi="Calibri" w:cs="Calibri"/>
                <w:color w:val="FF0000"/>
                <w:lang w:val="en-GB" w:eastAsia="zh-CN"/>
              </w:rPr>
              <w:t>“</w:t>
            </w:r>
            <w:r w:rsidRPr="00530091">
              <w:rPr>
                <w:rFonts w:cs="Arial"/>
                <w:color w:val="FF0000"/>
                <w:sz w:val="18"/>
                <w:szCs w:val="18"/>
              </w:rPr>
              <w:t>Support for applicability determination of the AI/ML capability based on the network side conditions</w:t>
            </w:r>
            <w:r w:rsidRPr="00530091">
              <w:rPr>
                <w:rFonts w:ascii="Calibri" w:eastAsiaTheme="minorEastAsia" w:hAnsi="Calibri" w:cs="Calibri"/>
                <w:color w:val="FF0000"/>
                <w:lang w:val="en-GB" w:eastAsia="zh-CN"/>
              </w:rPr>
              <w:t>”</w:t>
            </w:r>
          </w:p>
          <w:p w14:paraId="42F8C6AC" w14:textId="77777777" w:rsidR="00530091" w:rsidRDefault="00530091" w:rsidP="003A7C2E">
            <w:pPr>
              <w:pStyle w:val="ListParagraph"/>
              <w:numPr>
                <w:ilvl w:val="0"/>
                <w:numId w:val="106"/>
              </w:num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 xml:space="preserve">or component 9 and 10, may be considered as FFS, because they are important from FG point of view but not yet discussed in RAN1. </w:t>
            </w:r>
            <w:r w:rsidR="003A7C2E">
              <w:rPr>
                <w:rFonts w:ascii="Calibri" w:eastAsiaTheme="minorEastAsia" w:hAnsi="Calibri" w:cs="Calibri"/>
                <w:lang w:val="en-GB" w:eastAsia="zh-CN"/>
              </w:rPr>
              <w:t xml:space="preserve">For example, in the SI, the input model for Case 1 was based on the # of TRPs and the </w:t>
            </w:r>
            <w:proofErr w:type="spellStart"/>
            <w:r w:rsidR="003A7C2E">
              <w:rPr>
                <w:rFonts w:ascii="Calibri" w:eastAsiaTheme="minorEastAsia" w:hAnsi="Calibri" w:cs="Calibri"/>
                <w:lang w:val="en-GB" w:eastAsia="zh-CN"/>
              </w:rPr>
              <w:t>Nt</w:t>
            </w:r>
            <w:proofErr w:type="spellEnd"/>
            <w:r w:rsidR="003A7C2E">
              <w:rPr>
                <w:rFonts w:ascii="Calibri" w:eastAsiaTheme="minorEastAsia" w:hAnsi="Calibri" w:cs="Calibri"/>
                <w:lang w:val="en-GB" w:eastAsia="zh-CN"/>
              </w:rPr>
              <w:t xml:space="preserve">’. </w:t>
            </w:r>
            <w:r w:rsidR="003A7C2E">
              <w:rPr>
                <w:rFonts w:ascii="Calibri" w:eastAsiaTheme="minorEastAsia" w:hAnsi="Calibri" w:cs="Calibri"/>
                <w:lang w:val="en-GB" w:eastAsia="zh-CN"/>
              </w:rPr>
              <w:br/>
            </w:r>
            <w:r w:rsidR="003A7C2E">
              <w:rPr>
                <w:rFonts w:ascii="Calibri" w:eastAsiaTheme="minorEastAsia" w:hAnsi="Calibri" w:cs="Calibri"/>
                <w:lang w:val="en-GB" w:eastAsia="zh-CN"/>
              </w:rPr>
              <w:br/>
            </w:r>
          </w:p>
          <w:p w14:paraId="175EBB9E" w14:textId="75E979A2" w:rsidR="003A7C2E" w:rsidRPr="003A7C2E" w:rsidRDefault="003A7C2E" w:rsidP="003A7C2E">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58-2-2</w:t>
            </w:r>
          </w:p>
          <w:p w14:paraId="76E413F9" w14:textId="6A5A9628" w:rsidR="003A7C2E" w:rsidRPr="003A7C2E" w:rsidRDefault="003A7C2E" w:rsidP="003A7C2E">
            <w:pPr>
              <w:pStyle w:val="ListParagraph"/>
              <w:numPr>
                <w:ilvl w:val="0"/>
                <w:numId w:val="106"/>
              </w:numPr>
              <w:jc w:val="left"/>
              <w:rPr>
                <w:rFonts w:cs="Arial"/>
                <w:color w:val="000000" w:themeColor="text1"/>
                <w:sz w:val="18"/>
                <w:szCs w:val="18"/>
              </w:rPr>
            </w:pPr>
            <w:r w:rsidRPr="008F5D1B">
              <w:rPr>
                <w:rFonts w:ascii="Calibri" w:eastAsiaTheme="minorEastAsia" w:hAnsi="Calibri" w:cs="Calibri"/>
                <w:lang w:val="en-GB" w:eastAsia="zh-CN"/>
              </w:rPr>
              <w:t xml:space="preserve">For component 1, </w:t>
            </w:r>
            <w:r w:rsidRPr="008F5D1B">
              <w:rPr>
                <w:rFonts w:ascii="Calibri" w:eastAsiaTheme="minorEastAsia" w:hAnsi="Calibri" w:cs="Calibri" w:hint="eastAsia"/>
                <w:lang w:val="en-GB" w:eastAsia="zh-CN"/>
              </w:rPr>
              <w:t>C</w:t>
            </w:r>
            <w:r w:rsidRPr="008F5D1B">
              <w:rPr>
                <w:rFonts w:ascii="Calibri" w:eastAsiaTheme="minorEastAsia" w:hAnsi="Calibri" w:cs="Calibri"/>
                <w:lang w:val="en-GB" w:eastAsia="zh-CN"/>
              </w:rPr>
              <w:t>urrently, only UE-based performance monitoring</w:t>
            </w:r>
            <w:r>
              <w:rPr>
                <w:rFonts w:ascii="Calibri" w:eastAsiaTheme="minorEastAsia" w:hAnsi="Calibri" w:cs="Calibri"/>
                <w:lang w:val="en-GB" w:eastAsia="zh-CN"/>
              </w:rPr>
              <w:t xml:space="preserve"> and LMF-based performance monitoring are under discussion. So, we propose to remain the original proposal and include an FFS comment indicating that the monitoring details are under discussion.</w:t>
            </w:r>
          </w:p>
          <w:p w14:paraId="3855E797" w14:textId="6B985B99" w:rsidR="003A7C2E" w:rsidRPr="003A7C2E" w:rsidRDefault="003A7C2E" w:rsidP="003A7C2E">
            <w:pPr>
              <w:pStyle w:val="ListParagraph"/>
              <w:numPr>
                <w:ilvl w:val="0"/>
                <w:numId w:val="106"/>
              </w:numPr>
              <w:jc w:val="left"/>
              <w:rPr>
                <w:rFonts w:cs="Arial"/>
                <w:color w:val="000000" w:themeColor="text1"/>
                <w:sz w:val="18"/>
                <w:szCs w:val="18"/>
              </w:rPr>
            </w:pPr>
            <w:r>
              <w:rPr>
                <w:rFonts w:ascii="Calibri" w:eastAsiaTheme="minorEastAsia" w:hAnsi="Calibri" w:cs="Calibri"/>
                <w:lang w:val="en-GB" w:eastAsia="zh-CN"/>
              </w:rPr>
              <w:t>For Component 3, as commented before, Performance monitoring for Case 1 (</w:t>
            </w:r>
            <w:proofErr w:type="spellStart"/>
            <w:r>
              <w:rPr>
                <w:rFonts w:ascii="Calibri" w:eastAsiaTheme="minorEastAsia" w:hAnsi="Calibri" w:cs="Calibri"/>
                <w:lang w:val="en-GB" w:eastAsia="zh-CN"/>
              </w:rPr>
              <w:t>Ue</w:t>
            </w:r>
            <w:proofErr w:type="spellEnd"/>
            <w:r>
              <w:rPr>
                <w:rFonts w:ascii="Calibri" w:eastAsiaTheme="minorEastAsia" w:hAnsi="Calibri" w:cs="Calibri"/>
                <w:lang w:val="en-GB" w:eastAsia="zh-CN"/>
              </w:rPr>
              <w:t>-side model) has many open topics to be addressed. So, we suggest to remain this component and include an FFS comment indicating that the monitoring details are under discussion.</w:t>
            </w:r>
          </w:p>
          <w:p w14:paraId="4EDE0193" w14:textId="77777777" w:rsidR="003A7C2E" w:rsidRDefault="003A7C2E" w:rsidP="003A7C2E">
            <w:pPr>
              <w:rPr>
                <w:rFonts w:ascii="Calibri" w:eastAsiaTheme="minorEastAsia" w:hAnsi="Calibri" w:cs="Calibri"/>
                <w:lang w:eastAsia="zh-CN"/>
              </w:rPr>
            </w:pPr>
          </w:p>
          <w:p w14:paraId="35EF3D7E" w14:textId="77777777" w:rsidR="003A7C2E" w:rsidRDefault="003A7C2E" w:rsidP="003A7C2E">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w:t>
            </w:r>
          </w:p>
          <w:p w14:paraId="3616E37D" w14:textId="02C04623" w:rsidR="003A7C2E" w:rsidRPr="008F5D1B" w:rsidRDefault="003A7C2E" w:rsidP="00726E5C">
            <w:pPr>
              <w:pStyle w:val="ListParagraph"/>
              <w:numPr>
                <w:ilvl w:val="0"/>
                <w:numId w:val="108"/>
              </w:numPr>
              <w:rPr>
                <w:rFonts w:ascii="Calibri" w:eastAsiaTheme="minorEastAsia" w:hAnsi="Calibri" w:cs="Calibri"/>
                <w:lang w:val="en-GB" w:eastAsia="zh-CN"/>
              </w:rPr>
            </w:pPr>
            <w:r>
              <w:rPr>
                <w:rFonts w:ascii="Calibri" w:eastAsiaTheme="minorEastAsia" w:hAnsi="Calibri" w:cs="Calibri"/>
                <w:lang w:val="en-GB" w:eastAsia="zh-CN"/>
              </w:rPr>
              <w:t xml:space="preserve">This FG is very important from our view. In RAN1 we have some agreements involving LMF and UE for data collection Case 1. RAN2 is discussing the Framework, but it does not preclude to </w:t>
            </w:r>
            <w:proofErr w:type="spellStart"/>
            <w:r>
              <w:rPr>
                <w:rFonts w:ascii="Calibri" w:eastAsiaTheme="minorEastAsia" w:hAnsi="Calibri" w:cs="Calibri"/>
                <w:lang w:val="en-GB" w:eastAsia="zh-CN"/>
              </w:rPr>
              <w:t>consier</w:t>
            </w:r>
            <w:proofErr w:type="spellEnd"/>
            <w:r>
              <w:rPr>
                <w:rFonts w:ascii="Calibri" w:eastAsiaTheme="minorEastAsia" w:hAnsi="Calibri" w:cs="Calibri"/>
                <w:lang w:val="en-GB" w:eastAsia="zh-CN"/>
              </w:rPr>
              <w:t xml:space="preserve"> this FG. </w:t>
            </w:r>
            <w:r w:rsidR="00561924">
              <w:rPr>
                <w:rFonts w:ascii="Calibri" w:eastAsiaTheme="minorEastAsia" w:hAnsi="Calibri" w:cs="Calibri"/>
                <w:lang w:val="en-GB" w:eastAsia="zh-CN"/>
              </w:rPr>
              <w:br/>
            </w:r>
            <w:r w:rsidR="00561924">
              <w:rPr>
                <w:rFonts w:ascii="Calibri" w:eastAsiaTheme="minorEastAsia" w:hAnsi="Calibri" w:cs="Calibri"/>
                <w:lang w:val="en-GB" w:eastAsia="zh-CN"/>
              </w:rPr>
              <w:br/>
            </w:r>
            <w:r w:rsidR="00561924">
              <w:rPr>
                <w:rFonts w:ascii="Calibri" w:eastAsiaTheme="minorEastAsia" w:hAnsi="Calibri" w:cs="Calibri"/>
                <w:lang w:val="en-GB" w:eastAsia="zh-CN"/>
              </w:rPr>
              <w:br/>
            </w:r>
          </w:p>
          <w:p w14:paraId="2A4B31D2" w14:textId="082CF9E1" w:rsidR="003A7C2E" w:rsidRPr="003A7C2E" w:rsidRDefault="003A7C2E" w:rsidP="003A7C2E">
            <w:pPr>
              <w:rPr>
                <w:rFonts w:ascii="Calibri" w:eastAsiaTheme="minorEastAsia" w:hAnsi="Calibri" w:cs="Calibri"/>
                <w:lang w:val="en-GB" w:eastAsia="zh-CN"/>
              </w:rPr>
            </w:pPr>
          </w:p>
        </w:tc>
      </w:tr>
      <w:tr w:rsidR="00771A87" w14:paraId="08172BA8" w14:textId="77777777" w:rsidTr="006069CE">
        <w:tc>
          <w:tcPr>
            <w:tcW w:w="1818" w:type="dxa"/>
            <w:tcBorders>
              <w:top w:val="single" w:sz="4" w:space="0" w:color="auto"/>
              <w:left w:val="single" w:sz="4" w:space="0" w:color="auto"/>
              <w:bottom w:val="single" w:sz="4" w:space="0" w:color="auto"/>
              <w:right w:val="single" w:sz="4" w:space="0" w:color="auto"/>
            </w:tcBorders>
          </w:tcPr>
          <w:p w14:paraId="7475F7AC" w14:textId="3BCD7DE4" w:rsidR="00771A87" w:rsidRPr="00771A87" w:rsidRDefault="00771A87" w:rsidP="00771A87">
            <w:pPr>
              <w:rPr>
                <w:rFonts w:ascii="Calibri" w:eastAsiaTheme="minorEastAsia" w:hAnsi="Calibri" w:cs="Calibri"/>
                <w:lang w:eastAsia="zh-CN"/>
              </w:rPr>
            </w:pPr>
            <w:r>
              <w:rPr>
                <w:rFonts w:ascii="Calibri" w:eastAsiaTheme="minorEastAsia" w:hAnsi="Calibri" w:cs="Calibri"/>
                <w:lang w:eastAsia="zh-CN"/>
              </w:rPr>
              <w:t xml:space="preserve">Samsung </w:t>
            </w:r>
          </w:p>
        </w:tc>
        <w:tc>
          <w:tcPr>
            <w:tcW w:w="20522" w:type="dxa"/>
            <w:tcBorders>
              <w:top w:val="single" w:sz="4" w:space="0" w:color="auto"/>
              <w:left w:val="single" w:sz="4" w:space="0" w:color="auto"/>
              <w:bottom w:val="single" w:sz="4" w:space="0" w:color="auto"/>
              <w:right w:val="single" w:sz="4" w:space="0" w:color="auto"/>
            </w:tcBorders>
          </w:tcPr>
          <w:p w14:paraId="5563759C" w14:textId="77777777" w:rsidR="00771A87" w:rsidRDefault="00771A87" w:rsidP="00771A87">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58-2-1</w:t>
            </w:r>
          </w:p>
          <w:p w14:paraId="63A3BD15"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Component 6,7 are redundant, isn’t that’s the whole intention of such UE </w:t>
            </w:r>
            <w:proofErr w:type="spellStart"/>
            <w:r>
              <w:rPr>
                <w:rFonts w:ascii="Calibri" w:eastAsiaTheme="minorEastAsia" w:hAnsi="Calibri" w:cs="Calibri"/>
                <w:lang w:val="en-GB" w:eastAsia="zh-CN"/>
              </w:rPr>
              <w:t>feauture</w:t>
            </w:r>
            <w:proofErr w:type="spellEnd"/>
            <w:r>
              <w:rPr>
                <w:rFonts w:ascii="Calibri" w:eastAsiaTheme="minorEastAsia" w:hAnsi="Calibri" w:cs="Calibri"/>
                <w:lang w:val="en-GB" w:eastAsia="zh-CN"/>
              </w:rPr>
              <w:t>?</w:t>
            </w:r>
          </w:p>
          <w:p w14:paraId="1B99BF8C"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Component 9,10 are not clear for the intention, RAN1 did not discuss these 2 aspects before.</w:t>
            </w:r>
          </w:p>
          <w:p w14:paraId="74562D6E" w14:textId="77777777" w:rsidR="00771A87" w:rsidRDefault="00771A87" w:rsidP="00771A87">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58-2-2</w:t>
            </w:r>
          </w:p>
          <w:p w14:paraId="2919D16B"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Component 3, there is no discussion/agreement on what is </w:t>
            </w:r>
            <w:r w:rsidRPr="00AF7DFB">
              <w:rPr>
                <w:rFonts w:ascii="Calibri" w:eastAsiaTheme="minorEastAsia" w:hAnsi="Calibri" w:cs="Calibri"/>
                <w:lang w:val="en-GB" w:eastAsia="zh-CN"/>
              </w:rPr>
              <w:t>monitoring instances</w:t>
            </w:r>
            <w:r>
              <w:rPr>
                <w:rFonts w:ascii="Calibri" w:eastAsiaTheme="minorEastAsia" w:hAnsi="Calibri" w:cs="Calibri"/>
                <w:lang w:val="en-GB" w:eastAsia="zh-CN"/>
              </w:rPr>
              <w:t>.</w:t>
            </w:r>
          </w:p>
          <w:p w14:paraId="5E83C478" w14:textId="77777777" w:rsidR="00771A87" w:rsidRDefault="00771A87" w:rsidP="00771A87">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w:t>
            </w:r>
          </w:p>
          <w:p w14:paraId="00151E31"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In component 5, the </w:t>
            </w:r>
            <w:proofErr w:type="spellStart"/>
            <w:r>
              <w:rPr>
                <w:rFonts w:ascii="Calibri" w:eastAsiaTheme="minorEastAsia" w:hAnsi="Calibri" w:cs="Calibri"/>
                <w:lang w:val="en-GB" w:eastAsia="zh-CN"/>
              </w:rPr>
              <w:t>definiation</w:t>
            </w:r>
            <w:proofErr w:type="spellEnd"/>
            <w:r>
              <w:rPr>
                <w:rFonts w:ascii="Calibri" w:eastAsiaTheme="minorEastAsia" w:hAnsi="Calibri" w:cs="Calibri"/>
                <w:lang w:val="en-GB" w:eastAsia="zh-CN"/>
              </w:rPr>
              <w:t xml:space="preserve"> of </w:t>
            </w:r>
            <w:r w:rsidRPr="00AF7DFB">
              <w:rPr>
                <w:rFonts w:ascii="Calibri" w:eastAsiaTheme="minorEastAsia" w:hAnsi="Calibri" w:cs="Calibri"/>
                <w:lang w:val="en-GB" w:eastAsia="zh-CN"/>
              </w:rPr>
              <w:t>semi-explicit</w:t>
            </w:r>
            <w:r>
              <w:rPr>
                <w:rFonts w:ascii="Calibri" w:eastAsiaTheme="minorEastAsia" w:hAnsi="Calibri" w:cs="Calibri"/>
                <w:lang w:val="en-GB" w:eastAsia="zh-CN"/>
              </w:rPr>
              <w:t xml:space="preserve"> is not clear;</w:t>
            </w:r>
          </w:p>
          <w:p w14:paraId="4533F52C" w14:textId="77777777" w:rsidR="00771A87" w:rsidRDefault="00771A87" w:rsidP="00771A87">
            <w:pPr>
              <w:rPr>
                <w:rFonts w:ascii="Calibri" w:eastAsiaTheme="minorEastAsia" w:hAnsi="Calibri" w:cs="Calibri"/>
                <w:lang w:val="en-GB" w:eastAsia="zh-CN"/>
              </w:rPr>
            </w:pPr>
            <w:r>
              <w:rPr>
                <w:rFonts w:ascii="Calibri" w:eastAsiaTheme="minorEastAsia" w:hAnsi="Calibri" w:cs="Calibri"/>
                <w:lang w:val="en-GB" w:eastAsia="zh-CN"/>
              </w:rPr>
              <w:t xml:space="preserve">   In component 6,7, since this FG is on data collection, how is related label based or label free.</w:t>
            </w:r>
          </w:p>
          <w:p w14:paraId="6CAB70E6" w14:textId="77777777" w:rsidR="00771A87" w:rsidRDefault="00771A87" w:rsidP="00771A87">
            <w:pPr>
              <w:rPr>
                <w:rFonts w:ascii="Calibri" w:eastAsiaTheme="minorEastAsia" w:hAnsi="Calibri" w:cs="Calibri"/>
                <w:lang w:val="en-GB" w:eastAsia="zh-CN"/>
              </w:rPr>
            </w:pPr>
          </w:p>
        </w:tc>
      </w:tr>
      <w:tr w:rsidR="00841285" w14:paraId="415B69CB" w14:textId="77777777" w:rsidTr="006069CE">
        <w:tc>
          <w:tcPr>
            <w:tcW w:w="1818" w:type="dxa"/>
            <w:tcBorders>
              <w:top w:val="single" w:sz="4" w:space="0" w:color="auto"/>
              <w:left w:val="single" w:sz="4" w:space="0" w:color="auto"/>
              <w:bottom w:val="single" w:sz="4" w:space="0" w:color="auto"/>
              <w:right w:val="single" w:sz="4" w:space="0" w:color="auto"/>
            </w:tcBorders>
          </w:tcPr>
          <w:p w14:paraId="0F1962A6" w14:textId="664B4CFC" w:rsidR="00841285" w:rsidRDefault="00841285" w:rsidP="00841285">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70C6A3B9" w14:textId="77777777" w:rsidR="008B07BD" w:rsidRDefault="00841285" w:rsidP="00841285">
            <w:pPr>
              <w:rPr>
                <w:rFonts w:ascii="Calibri" w:eastAsiaTheme="minorEastAsia" w:hAnsi="Calibri" w:cs="Calibri"/>
                <w:lang w:val="en-GB" w:eastAsia="zh-CN"/>
              </w:rPr>
            </w:pPr>
            <w:r>
              <w:rPr>
                <w:rFonts w:ascii="Calibri" w:eastAsiaTheme="minorEastAsia" w:hAnsi="Calibri" w:cs="Calibri"/>
                <w:lang w:val="en-GB" w:eastAsia="zh-CN"/>
              </w:rPr>
              <w:t xml:space="preserve">For 58-2-1, </w:t>
            </w:r>
          </w:p>
          <w:p w14:paraId="5306E556" w14:textId="45AB0E67" w:rsidR="008B07BD" w:rsidRPr="008B07BD" w:rsidRDefault="008B07BD" w:rsidP="008B07BD">
            <w:pPr>
              <w:rPr>
                <w:rFonts w:ascii="Calibri" w:eastAsiaTheme="minorEastAsia" w:hAnsi="Calibri" w:cs="Calibri"/>
                <w:lang w:val="en-GB" w:eastAsia="zh-CN"/>
              </w:rPr>
            </w:pPr>
            <w:r w:rsidRPr="008B07BD">
              <w:rPr>
                <w:rFonts w:ascii="Calibri" w:eastAsiaTheme="minorEastAsia" w:hAnsi="Calibri" w:cs="Calibri"/>
                <w:lang w:val="en-GB" w:eastAsia="zh-CN"/>
              </w:rPr>
              <w:t>Prefer merge Component 1 and Component 2, or Component 2 could be deleted. If a UE support component 1, it indicates the UE supports inference input.</w:t>
            </w:r>
          </w:p>
          <w:p w14:paraId="71D540CD" w14:textId="0F83EC24" w:rsidR="00841285" w:rsidRDefault="00841285" w:rsidP="00841285">
            <w:pPr>
              <w:rPr>
                <w:rFonts w:ascii="Calibri" w:eastAsiaTheme="minorEastAsia" w:hAnsi="Calibri" w:cs="Calibri"/>
                <w:lang w:val="en-GB" w:eastAsia="zh-CN"/>
              </w:rPr>
            </w:pPr>
            <w:r>
              <w:rPr>
                <w:rFonts w:ascii="Calibri" w:eastAsiaTheme="minorEastAsia" w:hAnsi="Calibri" w:cs="Calibri"/>
                <w:lang w:val="en-GB" w:eastAsia="zh-CN"/>
              </w:rPr>
              <w:t>the following three components are still under discussion in RAN1. We propose to remove them for now.</w:t>
            </w:r>
          </w:p>
          <w:p w14:paraId="1D23EFD6" w14:textId="77777777" w:rsidR="00841285" w:rsidRPr="008B07BD" w:rsidRDefault="00841285" w:rsidP="00841285">
            <w:pPr>
              <w:ind w:leftChars="100" w:left="200"/>
              <w:rPr>
                <w:rFonts w:ascii="Calibri" w:eastAsiaTheme="minorEastAsia" w:hAnsi="Calibri" w:cs="Calibri"/>
                <w:lang w:val="en-GB" w:eastAsia="zh-CN"/>
              </w:rPr>
            </w:pPr>
            <w:r w:rsidRPr="008B07BD">
              <w:rPr>
                <w:rFonts w:ascii="Calibri" w:eastAsiaTheme="minorEastAsia" w:hAnsi="Calibri" w:cs="Calibri"/>
                <w:lang w:val="en-GB" w:eastAsia="zh-CN"/>
              </w:rPr>
              <w:t>3. Support consistency checking between training and inference by using explicit assistance data</w:t>
            </w:r>
          </w:p>
          <w:p w14:paraId="06B4A5DC" w14:textId="77777777" w:rsidR="00841285" w:rsidRPr="008B07BD" w:rsidRDefault="00841285" w:rsidP="00841285">
            <w:pPr>
              <w:ind w:leftChars="100" w:left="200"/>
              <w:rPr>
                <w:rFonts w:ascii="Calibri" w:eastAsiaTheme="minorEastAsia" w:hAnsi="Calibri" w:cs="Calibri"/>
                <w:lang w:val="en-GB" w:eastAsia="zh-CN"/>
              </w:rPr>
            </w:pPr>
            <w:r w:rsidRPr="008B07BD">
              <w:rPr>
                <w:rFonts w:ascii="Calibri" w:eastAsiaTheme="minorEastAsia" w:hAnsi="Calibri" w:cs="Calibri"/>
                <w:lang w:val="en-GB" w:eastAsia="zh-CN"/>
              </w:rPr>
              <w:t>4. Support consistency checking between training and inference by Associated ID(s)</w:t>
            </w:r>
          </w:p>
          <w:p w14:paraId="5B4B967A" w14:textId="0DFBF810" w:rsidR="00841285" w:rsidRPr="008B07BD" w:rsidRDefault="00841285" w:rsidP="00841285">
            <w:pPr>
              <w:ind w:leftChars="100" w:left="200"/>
              <w:rPr>
                <w:rFonts w:ascii="Calibri" w:eastAsiaTheme="minorEastAsia" w:hAnsi="Calibri" w:cs="Calibri"/>
                <w:lang w:val="en-GB" w:eastAsia="zh-CN"/>
              </w:rPr>
            </w:pPr>
            <w:r w:rsidRPr="008B07BD">
              <w:rPr>
                <w:rFonts w:ascii="Calibri" w:eastAsiaTheme="minorEastAsia" w:hAnsi="Calibri" w:cs="Calibri"/>
                <w:lang w:val="en-GB" w:eastAsia="zh-CN"/>
              </w:rPr>
              <w:t>5. Support consistency checking between training and inference by new semi-explicit assistance data</w:t>
            </w:r>
          </w:p>
          <w:p w14:paraId="166841B3" w14:textId="38F841ED" w:rsidR="008B07BD" w:rsidRPr="008B07BD" w:rsidRDefault="008B07BD" w:rsidP="008B07BD">
            <w:pPr>
              <w:rPr>
                <w:rFonts w:ascii="Calibri" w:eastAsiaTheme="minorEastAsia" w:hAnsi="Calibri" w:cs="Calibri"/>
                <w:lang w:val="en-GB" w:eastAsia="zh-CN"/>
              </w:rPr>
            </w:pPr>
            <w:r w:rsidRPr="008B07BD">
              <w:rPr>
                <w:rFonts w:ascii="Calibri" w:eastAsiaTheme="minorEastAsia" w:hAnsi="Calibri" w:cs="Calibri"/>
                <w:lang w:val="en-GB" w:eastAsia="zh-CN"/>
              </w:rPr>
              <w:t>Component 6 could</w:t>
            </w:r>
            <w:r w:rsidRPr="008B07BD">
              <w:rPr>
                <w:rFonts w:ascii="Calibri" w:eastAsiaTheme="minorEastAsia" w:hAnsi="Calibri" w:cs="Calibri" w:hint="eastAsia"/>
                <w:lang w:val="en-GB" w:eastAsia="zh-CN"/>
              </w:rPr>
              <w:t> </w:t>
            </w:r>
            <w:r w:rsidRPr="008B07BD">
              <w:rPr>
                <w:rFonts w:ascii="Calibri" w:eastAsiaTheme="minorEastAsia" w:hAnsi="Calibri" w:cs="Calibri"/>
                <w:lang w:val="en-GB" w:eastAsia="zh-CN"/>
              </w:rPr>
              <w:t>be deleted. New UE capability</w:t>
            </w:r>
            <w:r w:rsidRPr="008B07BD">
              <w:rPr>
                <w:rFonts w:ascii="Calibri" w:eastAsiaTheme="minorEastAsia" w:hAnsi="Calibri" w:cs="Calibri" w:hint="eastAsia"/>
                <w:lang w:val="en-GB" w:eastAsia="zh-CN"/>
              </w:rPr>
              <w:t> </w:t>
            </w:r>
            <w:r w:rsidRPr="008B07BD">
              <w:rPr>
                <w:rFonts w:ascii="Calibri" w:eastAsiaTheme="minorEastAsia" w:hAnsi="Calibri" w:cs="Calibri"/>
                <w:lang w:val="en-GB" w:eastAsia="zh-CN"/>
              </w:rPr>
              <w:t>on the report of UE</w:t>
            </w:r>
            <w:r w:rsidRPr="008B07BD">
              <w:rPr>
                <w:rFonts w:ascii="Calibri" w:eastAsiaTheme="minorEastAsia" w:hAnsi="Calibri" w:cs="Calibri" w:hint="eastAsia"/>
                <w:lang w:val="en-GB" w:eastAsia="zh-CN"/>
              </w:rPr>
              <w:t> </w:t>
            </w:r>
            <w:r w:rsidRPr="008B07BD">
              <w:rPr>
                <w:rFonts w:ascii="Calibri" w:eastAsiaTheme="minorEastAsia" w:hAnsi="Calibri" w:cs="Calibri"/>
                <w:lang w:val="en-GB" w:eastAsia="zh-CN"/>
              </w:rPr>
              <w:t>capability is not needed.</w:t>
            </w:r>
          </w:p>
          <w:p w14:paraId="2705E489" w14:textId="77777777" w:rsidR="008B07BD" w:rsidRPr="008B07BD" w:rsidRDefault="008B07BD" w:rsidP="008B07BD">
            <w:pPr>
              <w:rPr>
                <w:rFonts w:ascii="Calibri" w:eastAsiaTheme="minorEastAsia" w:hAnsi="Calibri" w:cs="Calibri"/>
                <w:lang w:val="en-GB" w:eastAsia="zh-CN"/>
              </w:rPr>
            </w:pPr>
          </w:p>
          <w:p w14:paraId="7DD8B0F1" w14:textId="26C1DB23" w:rsidR="00841285" w:rsidRDefault="00841285" w:rsidP="00841285">
            <w:pPr>
              <w:rPr>
                <w:rFonts w:ascii="Calibri" w:eastAsiaTheme="minorEastAsia" w:hAnsi="Calibri" w:cs="Calibri"/>
                <w:lang w:val="en-GB" w:eastAsia="zh-CN"/>
              </w:rPr>
            </w:pPr>
            <w:r>
              <w:rPr>
                <w:rFonts w:ascii="Calibri" w:eastAsiaTheme="minorEastAsia" w:hAnsi="Calibri" w:cs="Calibri"/>
                <w:lang w:val="en-GB" w:eastAsia="zh-CN"/>
              </w:rPr>
              <w:t xml:space="preserve">For 58-2-2, we </w:t>
            </w:r>
            <w:r>
              <w:rPr>
                <w:rFonts w:ascii="Calibri" w:eastAsiaTheme="minorEastAsia" w:hAnsi="Calibri" w:cs="Calibri" w:hint="eastAsia"/>
                <w:lang w:val="en-GB" w:eastAsia="zh-CN"/>
              </w:rPr>
              <w:t>p</w:t>
            </w:r>
            <w:r>
              <w:rPr>
                <w:rFonts w:ascii="Calibri" w:eastAsiaTheme="minorEastAsia" w:hAnsi="Calibri" w:cs="Calibri"/>
                <w:lang w:val="en-GB" w:eastAsia="zh-CN"/>
              </w:rPr>
              <w:t>ropose to merge the performance monitoring into the basic UE feature group, similar as what we commented for AI beam.</w:t>
            </w:r>
          </w:p>
          <w:p w14:paraId="760089E1" w14:textId="0A248B2C" w:rsidR="0065521F" w:rsidRDefault="0065521F" w:rsidP="00841285">
            <w:pPr>
              <w:rPr>
                <w:rFonts w:ascii="Calibri" w:eastAsiaTheme="minorEastAsia" w:hAnsi="Calibri" w:cs="Calibri"/>
                <w:lang w:val="en-GB"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 xml:space="preserve">n addition, </w:t>
            </w:r>
            <w:r w:rsidRPr="0065521F">
              <w:rPr>
                <w:rFonts w:ascii="Calibri" w:eastAsiaTheme="minorEastAsia" w:hAnsi="Calibri" w:cs="Calibri"/>
                <w:lang w:val="en-GB" w:eastAsia="zh-CN"/>
              </w:rPr>
              <w:t>For Component 3, there’s no clear definition on the monitoring instance. Is this refers to the number of data samples used for each monitoring report?</w:t>
            </w:r>
          </w:p>
          <w:p w14:paraId="2C1224D1" w14:textId="77777777" w:rsidR="0065521F" w:rsidRDefault="0065521F" w:rsidP="00841285">
            <w:pPr>
              <w:rPr>
                <w:rFonts w:ascii="Calibri" w:eastAsiaTheme="minorEastAsia" w:hAnsi="Calibri" w:cs="Calibri"/>
                <w:lang w:val="en-GB" w:eastAsia="zh-CN"/>
              </w:rPr>
            </w:pPr>
          </w:p>
          <w:p w14:paraId="5BEA2A08" w14:textId="7D08F998" w:rsidR="00841285" w:rsidRDefault="00841285" w:rsidP="00841285">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58-2-3, RAN2 is discussing the UE side data collection for UE side model, we propose to let RAN2 to design the detailed UE feature.</w:t>
            </w:r>
          </w:p>
        </w:tc>
      </w:tr>
      <w:tr w:rsidR="00A6673B" w14:paraId="749E5BE5" w14:textId="77777777" w:rsidTr="006069CE">
        <w:tc>
          <w:tcPr>
            <w:tcW w:w="1818" w:type="dxa"/>
            <w:tcBorders>
              <w:top w:val="single" w:sz="4" w:space="0" w:color="auto"/>
              <w:left w:val="single" w:sz="4" w:space="0" w:color="auto"/>
              <w:bottom w:val="single" w:sz="4" w:space="0" w:color="auto"/>
              <w:right w:val="single" w:sz="4" w:space="0" w:color="auto"/>
            </w:tcBorders>
          </w:tcPr>
          <w:p w14:paraId="6F58E962" w14:textId="4E500366" w:rsidR="00A6673B" w:rsidRDefault="00A6673B" w:rsidP="00841285">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50DC2382" w14:textId="77777777" w:rsidR="00A6673B" w:rsidRDefault="00A6673B" w:rsidP="00726E5C">
            <w:pPr>
              <w:pStyle w:val="ListParagraph"/>
              <w:numPr>
                <w:ilvl w:val="0"/>
                <w:numId w:val="115"/>
              </w:numPr>
              <w:rPr>
                <w:rFonts w:ascii="Calibri" w:eastAsiaTheme="minorEastAsia" w:hAnsi="Calibri" w:cs="Calibri"/>
                <w:lang w:val="en-GB" w:eastAsia="zh-CN"/>
              </w:rPr>
            </w:pPr>
            <w:r w:rsidRPr="00A6673B">
              <w:rPr>
                <w:rFonts w:ascii="Calibri" w:eastAsiaTheme="minorEastAsia" w:hAnsi="Calibri" w:cs="Calibri"/>
                <w:lang w:val="en-GB" w:eastAsia="zh-CN"/>
              </w:rPr>
              <w:t>P</w:t>
            </w:r>
            <w:r w:rsidRPr="00A6673B">
              <w:rPr>
                <w:rFonts w:ascii="Calibri" w:eastAsiaTheme="minorEastAsia" w:hAnsi="Calibri" w:cs="Calibri" w:hint="eastAsia"/>
                <w:lang w:val="en-GB" w:eastAsia="zh-CN"/>
              </w:rPr>
              <w:t>refer to merge 58-2-2 (monitoring) into 58-2-1 since monitoring is a fundamental part of LCM</w:t>
            </w:r>
            <w:r>
              <w:rPr>
                <w:rFonts w:ascii="Calibri" w:eastAsiaTheme="minorEastAsia" w:hAnsi="Calibri" w:cs="Calibri" w:hint="eastAsia"/>
                <w:lang w:val="en-GB" w:eastAsia="zh-CN"/>
              </w:rPr>
              <w:t xml:space="preserve">. </w:t>
            </w:r>
          </w:p>
          <w:p w14:paraId="54BAC082" w14:textId="77CDDF6A" w:rsidR="00A6673B" w:rsidRDefault="00A6673B" w:rsidP="00726E5C">
            <w:pPr>
              <w:pStyle w:val="ListParagraph"/>
              <w:numPr>
                <w:ilvl w:val="0"/>
                <w:numId w:val="115"/>
              </w:numPr>
              <w:rPr>
                <w:rFonts w:ascii="Calibri" w:eastAsiaTheme="minorEastAsia" w:hAnsi="Calibri" w:cs="Calibri"/>
                <w:lang w:val="en-GB" w:eastAsia="zh-CN"/>
              </w:rPr>
            </w:pPr>
            <w:r>
              <w:rPr>
                <w:rFonts w:ascii="Calibri" w:eastAsiaTheme="minorEastAsia" w:hAnsi="Calibri" w:cs="Calibri" w:hint="eastAsia"/>
                <w:lang w:val="en-GB" w:eastAsia="zh-CN"/>
              </w:rPr>
              <w:t>The component 3 of 58-2-2 can be removed since RAN1 has no agreement on that.</w:t>
            </w:r>
          </w:p>
          <w:p w14:paraId="585D3259" w14:textId="6021CE79" w:rsidR="00A6673B" w:rsidRDefault="00A6673B" w:rsidP="00726E5C">
            <w:pPr>
              <w:pStyle w:val="ListParagraph"/>
              <w:numPr>
                <w:ilvl w:val="0"/>
                <w:numId w:val="115"/>
              </w:numPr>
              <w:rPr>
                <w:rFonts w:ascii="Calibri" w:eastAsiaTheme="minorEastAsia" w:hAnsi="Calibri" w:cs="Calibri"/>
                <w:lang w:val="en-GB" w:eastAsia="zh-CN"/>
              </w:rPr>
            </w:pPr>
            <w:r>
              <w:rPr>
                <w:rFonts w:ascii="Calibri" w:eastAsiaTheme="minorEastAsia" w:hAnsi="Calibri" w:cs="Calibri" w:hint="eastAsia"/>
                <w:lang w:val="en-GB" w:eastAsia="zh-CN"/>
              </w:rPr>
              <w:t xml:space="preserve">For FG 58-2-1, suggest </w:t>
            </w:r>
            <w:proofErr w:type="gramStart"/>
            <w:r>
              <w:rPr>
                <w:rFonts w:ascii="Calibri" w:eastAsiaTheme="minorEastAsia" w:hAnsi="Calibri" w:cs="Calibri" w:hint="eastAsia"/>
                <w:lang w:val="en-GB" w:eastAsia="zh-CN"/>
              </w:rPr>
              <w:t>to add</w:t>
            </w:r>
            <w:proofErr w:type="gramEnd"/>
            <w:r>
              <w:rPr>
                <w:rFonts w:ascii="Calibri" w:eastAsiaTheme="minorEastAsia" w:hAnsi="Calibri" w:cs="Calibri" w:hint="eastAsia"/>
                <w:lang w:val="en-GB" w:eastAsia="zh-CN"/>
              </w:rPr>
              <w:t xml:space="preserve"> one component of </w:t>
            </w:r>
            <w:r>
              <w:rPr>
                <w:rFonts w:ascii="Calibri" w:eastAsiaTheme="minorEastAsia" w:hAnsi="Calibri" w:cs="Calibri"/>
                <w:lang w:val="en-GB" w:eastAsia="zh-CN"/>
              </w:rPr>
              <w:t>‘</w:t>
            </w:r>
            <w:r>
              <w:rPr>
                <w:rFonts w:eastAsiaTheme="minorEastAsia" w:cs="Arial" w:hint="eastAsia"/>
                <w:color w:val="000000"/>
                <w:sz w:val="18"/>
                <w:szCs w:val="18"/>
                <w:lang w:eastAsia="zh-CN"/>
              </w:rPr>
              <w:t>Support of applicable functionality reporting</w:t>
            </w:r>
            <w:r>
              <w:rPr>
                <w:rFonts w:ascii="Calibri" w:eastAsiaTheme="minorEastAsia" w:hAnsi="Calibri" w:cs="Calibri"/>
                <w:lang w:val="en-GB" w:eastAsia="zh-CN"/>
              </w:rPr>
              <w:t>’</w:t>
            </w:r>
            <w:r>
              <w:rPr>
                <w:rFonts w:ascii="Calibri" w:eastAsiaTheme="minorEastAsia" w:hAnsi="Calibri" w:cs="Calibri" w:hint="eastAsia"/>
                <w:lang w:val="en-GB" w:eastAsia="zh-CN"/>
              </w:rPr>
              <w:t>.</w:t>
            </w:r>
          </w:p>
          <w:p w14:paraId="40FE3E07" w14:textId="1096510C" w:rsidR="00A6673B" w:rsidRPr="00A6673B" w:rsidRDefault="00A6673B" w:rsidP="00726E5C">
            <w:pPr>
              <w:pStyle w:val="ListParagraph"/>
              <w:numPr>
                <w:ilvl w:val="0"/>
                <w:numId w:val="115"/>
              </w:numPr>
              <w:rPr>
                <w:rFonts w:ascii="Calibri" w:eastAsiaTheme="minorEastAsia" w:hAnsi="Calibri" w:cs="Calibri"/>
                <w:lang w:val="en-GB" w:eastAsia="zh-CN"/>
              </w:rPr>
            </w:pPr>
            <w:r>
              <w:rPr>
                <w:rFonts w:ascii="Calibri" w:eastAsiaTheme="minorEastAsia" w:hAnsi="Calibri" w:cs="Calibri" w:hint="eastAsia"/>
                <w:lang w:val="en-GB" w:eastAsia="zh-CN"/>
              </w:rPr>
              <w:t>For FG 58-2-3, we think it can also be applied to case 3b.</w:t>
            </w:r>
          </w:p>
        </w:tc>
      </w:tr>
      <w:tr w:rsidR="006069CE" w14:paraId="2804875F" w14:textId="77777777" w:rsidTr="006069CE">
        <w:tc>
          <w:tcPr>
            <w:tcW w:w="1818" w:type="dxa"/>
            <w:tcBorders>
              <w:top w:val="single" w:sz="4" w:space="0" w:color="auto"/>
              <w:left w:val="single" w:sz="4" w:space="0" w:color="auto"/>
              <w:bottom w:val="single" w:sz="4" w:space="0" w:color="auto"/>
              <w:right w:val="single" w:sz="4" w:space="0" w:color="auto"/>
            </w:tcBorders>
          </w:tcPr>
          <w:p w14:paraId="37F20D6F" w14:textId="19D05DD0" w:rsidR="006069CE" w:rsidRDefault="006069CE" w:rsidP="00841285">
            <w:pPr>
              <w:rPr>
                <w:rFonts w:ascii="Calibri" w:eastAsiaTheme="minorEastAsia" w:hAnsi="Calibri" w:cs="Calibri" w:hint="eastAsia"/>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4B29FB8B" w14:textId="77777777" w:rsidR="006069CE" w:rsidRDefault="006069CE" w:rsidP="006069CE">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3C91A7DF" w14:textId="77777777" w:rsidR="006069CE" w:rsidRDefault="006069CE" w:rsidP="006069CE">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5"/>
              <w:gridCol w:w="587"/>
              <w:gridCol w:w="3464"/>
              <w:gridCol w:w="4968"/>
              <w:gridCol w:w="556"/>
              <w:gridCol w:w="517"/>
              <w:gridCol w:w="517"/>
              <w:gridCol w:w="4028"/>
              <w:gridCol w:w="556"/>
              <w:gridCol w:w="556"/>
              <w:gridCol w:w="556"/>
              <w:gridCol w:w="556"/>
              <w:gridCol w:w="222"/>
              <w:gridCol w:w="1768"/>
            </w:tblGrid>
            <w:tr w:rsidR="009B2864" w:rsidRPr="009B2864" w14:paraId="247214D9" w14:textId="77777777" w:rsidTr="006069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E096124" w14:textId="77777777" w:rsidR="006069CE" w:rsidRPr="009B2864" w:rsidRDefault="006069CE" w:rsidP="006069CE">
                  <w:pPr>
                    <w:pStyle w:val="TAL"/>
                    <w:rPr>
                      <w:rFonts w:cs="Arial"/>
                      <w:color w:val="000000" w:themeColor="text1"/>
                      <w:szCs w:val="18"/>
                    </w:rPr>
                  </w:pPr>
                  <w:r w:rsidRPr="009B2864">
                    <w:rPr>
                      <w:rFonts w:cs="Arial"/>
                      <w:color w:val="000000" w:themeColor="text1"/>
                      <w:szCs w:val="18"/>
                    </w:rPr>
                    <w:lastRenderedPageBreak/>
                    <w:t xml:space="preserve">58. </w:t>
                  </w:r>
                  <w:proofErr w:type="spellStart"/>
                  <w:r w:rsidRPr="009B2864">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E060F2" w14:textId="77777777" w:rsidR="006069CE" w:rsidRPr="009B2864" w:rsidRDefault="006069CE" w:rsidP="006069CE">
                  <w:pPr>
                    <w:pStyle w:val="TAL"/>
                    <w:rPr>
                      <w:rFonts w:eastAsia="MS Mincho" w:cs="Arial"/>
                      <w:color w:val="000000" w:themeColor="text1"/>
                      <w:szCs w:val="18"/>
                    </w:rPr>
                  </w:pPr>
                  <w:r w:rsidRPr="009B2864">
                    <w:rPr>
                      <w:rFonts w:cs="Arial"/>
                      <w:color w:val="000000" w:themeColor="text1"/>
                      <w:szCs w:val="18"/>
                    </w:rPr>
                    <w:t>58-2-1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3E699" w14:textId="0722D929" w:rsidR="006069CE" w:rsidRPr="009B2864" w:rsidRDefault="006069CE" w:rsidP="006069CE">
                  <w:pPr>
                    <w:pStyle w:val="TAL"/>
                    <w:rPr>
                      <w:rFonts w:eastAsia="SimSun" w:cs="Arial"/>
                      <w:color w:val="000000" w:themeColor="text1"/>
                      <w:szCs w:val="18"/>
                    </w:rPr>
                  </w:pPr>
                  <w:r w:rsidRPr="009B2864">
                    <w:rPr>
                      <w:rFonts w:eastAsia="SimSun" w:cs="Arial"/>
                      <w:strike/>
                      <w:color w:val="FF0000"/>
                      <w:szCs w:val="18"/>
                    </w:rPr>
                    <w:t>AI/ML</w:t>
                  </w:r>
                  <w:r w:rsidRPr="009B2864">
                    <w:rPr>
                      <w:rFonts w:eastAsia="SimSun" w:cs="Arial"/>
                      <w:color w:val="FF0000"/>
                      <w:szCs w:val="18"/>
                    </w:rPr>
                    <w:t xml:space="preserve"> </w:t>
                  </w:r>
                  <w:r w:rsidR="009B2864" w:rsidRPr="009B2864">
                    <w:rPr>
                      <w:rFonts w:eastAsia="SimSun" w:cs="Arial"/>
                      <w:color w:val="FF0000"/>
                      <w:szCs w:val="18"/>
                    </w:rPr>
                    <w:t xml:space="preserve">Fingerprint </w:t>
                  </w:r>
                  <w:r w:rsidRPr="009B2864">
                    <w:rPr>
                      <w:rFonts w:eastAsia="SimSun" w:cs="Arial"/>
                      <w:color w:val="000000" w:themeColor="text1"/>
                      <w:szCs w:val="18"/>
                    </w:rPr>
                    <w:t xml:space="preserve">based positioning </w:t>
                  </w:r>
                  <w:r w:rsidRPr="009B2864">
                    <w:rPr>
                      <w:rFonts w:eastAsia="SimSun" w:cs="Arial"/>
                      <w:strike/>
                      <w:color w:val="FF0000"/>
                      <w:szCs w:val="18"/>
                    </w:rPr>
                    <w:t>for UE-side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E26EC0" w14:textId="6BD9E999" w:rsidR="006069CE" w:rsidRPr="009B2864" w:rsidRDefault="006069CE" w:rsidP="006069CE">
                  <w:pPr>
                    <w:jc w:val="left"/>
                    <w:rPr>
                      <w:rFonts w:cs="Arial"/>
                      <w:color w:val="000000" w:themeColor="text1"/>
                      <w:sz w:val="18"/>
                      <w:szCs w:val="18"/>
                    </w:rPr>
                  </w:pPr>
                  <w:r w:rsidRPr="009B2864">
                    <w:rPr>
                      <w:rFonts w:cs="Arial"/>
                      <w:color w:val="000000" w:themeColor="text1"/>
                      <w:sz w:val="18"/>
                      <w:szCs w:val="18"/>
                    </w:rPr>
                    <w:t xml:space="preserve">1. Support of </w:t>
                  </w:r>
                  <w:r w:rsidR="009B2864" w:rsidRPr="009B2864">
                    <w:rPr>
                      <w:rFonts w:eastAsia="SimSun" w:cs="Arial"/>
                      <w:strike/>
                      <w:color w:val="FF0000"/>
                      <w:sz w:val="18"/>
                      <w:szCs w:val="18"/>
                    </w:rPr>
                    <w:t>AI/ML</w:t>
                  </w:r>
                  <w:r w:rsidR="009B2864" w:rsidRPr="009B2864">
                    <w:rPr>
                      <w:rFonts w:eastAsia="SimSun" w:cs="Arial"/>
                      <w:color w:val="FF0000"/>
                      <w:sz w:val="18"/>
                      <w:szCs w:val="18"/>
                    </w:rPr>
                    <w:t xml:space="preserve"> Fingerprint </w:t>
                  </w:r>
                  <w:r w:rsidRPr="009B2864">
                    <w:rPr>
                      <w:rFonts w:cs="Arial"/>
                      <w:color w:val="000000" w:themeColor="text1"/>
                      <w:sz w:val="18"/>
                      <w:szCs w:val="18"/>
                    </w:rPr>
                    <w:t>based positioning Case 1</w:t>
                  </w:r>
                </w:p>
                <w:p w14:paraId="36BF7645" w14:textId="77777777" w:rsidR="006069CE" w:rsidRDefault="006069CE" w:rsidP="006069CE">
                  <w:pPr>
                    <w:rPr>
                      <w:rFonts w:cs="Arial"/>
                      <w:color w:val="000000" w:themeColor="text1"/>
                      <w:sz w:val="18"/>
                      <w:szCs w:val="18"/>
                    </w:rPr>
                  </w:pPr>
                  <w:r w:rsidRPr="009B2864">
                    <w:rPr>
                      <w:rFonts w:cs="Arial"/>
                      <w:color w:val="000000" w:themeColor="text1"/>
                      <w:sz w:val="18"/>
                      <w:szCs w:val="18"/>
                    </w:rPr>
                    <w:t>2. Support of inference input based on DL PRS</w:t>
                  </w:r>
                </w:p>
                <w:p w14:paraId="33997614" w14:textId="38D9E1B3" w:rsidR="009B2864" w:rsidRPr="00883940" w:rsidRDefault="009B2864" w:rsidP="009B2864">
                  <w:pPr>
                    <w:pStyle w:val="ListParagraph"/>
                    <w:numPr>
                      <w:ilvl w:val="0"/>
                      <w:numId w:val="117"/>
                    </w:numPr>
                    <w:rPr>
                      <w:rFonts w:ascii="Calibri" w:eastAsiaTheme="minorEastAsia" w:hAnsi="Calibri" w:cs="Calibri"/>
                      <w:color w:val="FF0000"/>
                      <w:lang w:val="en-GB" w:eastAsia="zh-CN"/>
                    </w:rPr>
                  </w:pPr>
                  <w:r w:rsidRPr="00883940">
                    <w:rPr>
                      <w:rFonts w:ascii="Calibri" w:eastAsiaTheme="minorEastAsia" w:hAnsi="Calibri" w:cs="Calibri"/>
                      <w:color w:val="FF0000"/>
                      <w:lang w:val="en-GB" w:eastAsia="zh-CN"/>
                    </w:rPr>
                    <w:t xml:space="preserve">Supported PRS resource for Case 1 </w:t>
                  </w:r>
                </w:p>
                <w:p w14:paraId="2153AE0A" w14:textId="1066C164" w:rsidR="009B2864" w:rsidRPr="00883940" w:rsidRDefault="009B2864" w:rsidP="009B2864">
                  <w:pPr>
                    <w:pStyle w:val="ListParagraph"/>
                    <w:numPr>
                      <w:ilvl w:val="1"/>
                      <w:numId w:val="117"/>
                    </w:numPr>
                    <w:rPr>
                      <w:rFonts w:ascii="Calibri" w:eastAsiaTheme="minorEastAsia" w:hAnsi="Calibri" w:cs="Calibri"/>
                      <w:color w:val="FF0000"/>
                      <w:lang w:eastAsia="zh-CN"/>
                    </w:rPr>
                  </w:pPr>
                  <w:r w:rsidRPr="00883940">
                    <w:rPr>
                      <w:rFonts w:ascii="Calibri" w:eastAsiaTheme="minorEastAsia" w:hAnsi="Calibri" w:cs="Calibri"/>
                      <w:color w:val="FF0000"/>
                      <w:lang w:eastAsia="zh-CN"/>
                    </w:rPr>
                    <w:t>DL PRS Resources for Case-1</w:t>
                  </w:r>
                </w:p>
                <w:p w14:paraId="22488822" w14:textId="6083D2B4" w:rsidR="009B2864" w:rsidRPr="00883940" w:rsidRDefault="009B2864" w:rsidP="009B2864">
                  <w:pPr>
                    <w:pStyle w:val="ListParagraph"/>
                    <w:numPr>
                      <w:ilvl w:val="1"/>
                      <w:numId w:val="117"/>
                    </w:numPr>
                    <w:rPr>
                      <w:rFonts w:ascii="Calibri" w:eastAsiaTheme="minorEastAsia" w:hAnsi="Calibri" w:cs="Calibri"/>
                      <w:color w:val="FF0000"/>
                      <w:lang w:eastAsia="zh-CN"/>
                    </w:rPr>
                  </w:pPr>
                  <w:r w:rsidRPr="00883940">
                    <w:rPr>
                      <w:rFonts w:ascii="Calibri" w:eastAsiaTheme="minorEastAsia" w:hAnsi="Calibri" w:cs="Calibri"/>
                      <w:color w:val="FF0000"/>
                      <w:lang w:eastAsia="zh-CN"/>
                    </w:rPr>
                    <w:t>DL PRS Resources for Case-1 on a band</w:t>
                  </w:r>
                </w:p>
                <w:p w14:paraId="539B334D" w14:textId="21F571CC" w:rsidR="009B2864" w:rsidRPr="00883940" w:rsidRDefault="009B2864" w:rsidP="009B2864">
                  <w:pPr>
                    <w:pStyle w:val="ListParagraph"/>
                    <w:numPr>
                      <w:ilvl w:val="1"/>
                      <w:numId w:val="117"/>
                    </w:numPr>
                    <w:rPr>
                      <w:rFonts w:ascii="Calibri" w:eastAsiaTheme="minorEastAsia" w:hAnsi="Calibri" w:cs="Calibri"/>
                      <w:color w:val="FF0000"/>
                      <w:lang w:eastAsia="zh-CN"/>
                    </w:rPr>
                  </w:pPr>
                  <w:r w:rsidRPr="00883940">
                    <w:rPr>
                      <w:rFonts w:ascii="Calibri" w:eastAsiaTheme="minorEastAsia" w:hAnsi="Calibri" w:cs="Calibri"/>
                      <w:color w:val="FF0000"/>
                      <w:lang w:eastAsia="zh-CN"/>
                    </w:rPr>
                    <w:t>DL PRS Resources for Case-1 on a band combination</w:t>
                  </w:r>
                </w:p>
                <w:p w14:paraId="040BFE99" w14:textId="0E483C2C" w:rsidR="009B2864" w:rsidRPr="00883940" w:rsidRDefault="009B2864" w:rsidP="009B2864">
                  <w:pPr>
                    <w:pStyle w:val="ListParagraph"/>
                    <w:numPr>
                      <w:ilvl w:val="0"/>
                      <w:numId w:val="117"/>
                    </w:numPr>
                    <w:rPr>
                      <w:rFonts w:ascii="Calibri" w:eastAsiaTheme="minorEastAsia" w:hAnsi="Calibri" w:cs="Calibri"/>
                      <w:color w:val="FF0000"/>
                      <w:lang w:val="en-GB" w:eastAsia="zh-CN"/>
                    </w:rPr>
                  </w:pPr>
                  <w:r w:rsidRPr="00883940">
                    <w:rPr>
                      <w:rFonts w:ascii="Calibri" w:eastAsiaTheme="minorEastAsia" w:hAnsi="Calibri" w:cs="Calibri"/>
                      <w:color w:val="FF0000"/>
                      <w:lang w:val="en-GB" w:eastAsia="zh-CN"/>
                    </w:rPr>
                    <w:t>Supported PRS resource processing for Case 1</w:t>
                  </w:r>
                </w:p>
                <w:p w14:paraId="5417E42D" w14:textId="03392FB5" w:rsidR="009B2864" w:rsidRPr="00883940" w:rsidRDefault="009B2864" w:rsidP="009B2864">
                  <w:pPr>
                    <w:pStyle w:val="ListParagraph"/>
                    <w:numPr>
                      <w:ilvl w:val="0"/>
                      <w:numId w:val="117"/>
                    </w:numPr>
                    <w:rPr>
                      <w:rFonts w:ascii="Calibri" w:eastAsiaTheme="minorEastAsia" w:hAnsi="Calibri" w:cs="Calibri"/>
                      <w:color w:val="FF0000"/>
                      <w:lang w:val="en-GB" w:eastAsia="zh-CN"/>
                    </w:rPr>
                  </w:pPr>
                  <w:r w:rsidRPr="00883940">
                    <w:rPr>
                      <w:rFonts w:ascii="Calibri" w:eastAsiaTheme="minorEastAsia" w:hAnsi="Calibri" w:cs="Calibri"/>
                      <w:color w:val="FF0000"/>
                      <w:lang w:val="en-GB" w:eastAsia="zh-CN"/>
                    </w:rPr>
                    <w:t>Supported PRS QCL processing for Case 1</w:t>
                  </w:r>
                </w:p>
                <w:p w14:paraId="6A290995" w14:textId="76B150C8" w:rsidR="006069CE" w:rsidRPr="009B2864" w:rsidRDefault="009B2864" w:rsidP="006069CE">
                  <w:pPr>
                    <w:rPr>
                      <w:rFonts w:cs="Arial"/>
                      <w:color w:val="000000" w:themeColor="text1"/>
                      <w:sz w:val="18"/>
                      <w:szCs w:val="18"/>
                      <w:highlight w:val="yellow"/>
                    </w:rPr>
                  </w:pPr>
                  <w:r w:rsidRPr="009B2864">
                    <w:rPr>
                      <w:rFonts w:cs="Arial"/>
                      <w:color w:val="000000" w:themeColor="text1"/>
                      <w:sz w:val="18"/>
                      <w:szCs w:val="18"/>
                      <w:highlight w:val="yellow"/>
                    </w:rPr>
                    <w:t>[</w:t>
                  </w:r>
                  <w:r w:rsidR="006069CE" w:rsidRPr="009B2864">
                    <w:rPr>
                      <w:rFonts w:cs="Arial"/>
                      <w:color w:val="000000" w:themeColor="text1"/>
                      <w:sz w:val="18"/>
                      <w:szCs w:val="18"/>
                      <w:highlight w:val="yellow"/>
                    </w:rPr>
                    <w:t>3. Support consistency checking between training and inference by using explicit assistance data</w:t>
                  </w:r>
                  <w:r w:rsidRPr="009B2864">
                    <w:rPr>
                      <w:rFonts w:cs="Arial"/>
                      <w:color w:val="000000" w:themeColor="text1"/>
                      <w:sz w:val="18"/>
                      <w:szCs w:val="18"/>
                      <w:highlight w:val="yellow"/>
                    </w:rPr>
                    <w:t>]</w:t>
                  </w:r>
                </w:p>
                <w:p w14:paraId="43619523" w14:textId="0B750EEE" w:rsidR="006069CE" w:rsidRPr="009B2864" w:rsidRDefault="009B2864" w:rsidP="006069CE">
                  <w:pPr>
                    <w:rPr>
                      <w:rFonts w:cs="Arial"/>
                      <w:color w:val="000000" w:themeColor="text1"/>
                      <w:sz w:val="18"/>
                      <w:szCs w:val="18"/>
                      <w:highlight w:val="yellow"/>
                    </w:rPr>
                  </w:pPr>
                  <w:r w:rsidRPr="009B2864">
                    <w:rPr>
                      <w:rFonts w:cs="Arial"/>
                      <w:color w:val="000000" w:themeColor="text1"/>
                      <w:sz w:val="18"/>
                      <w:szCs w:val="18"/>
                      <w:highlight w:val="yellow"/>
                    </w:rPr>
                    <w:t>[</w:t>
                  </w:r>
                  <w:r w:rsidR="006069CE" w:rsidRPr="009B2864">
                    <w:rPr>
                      <w:rFonts w:cs="Arial"/>
                      <w:color w:val="000000" w:themeColor="text1"/>
                      <w:sz w:val="18"/>
                      <w:szCs w:val="18"/>
                      <w:highlight w:val="yellow"/>
                    </w:rPr>
                    <w:t>4. Support consistency checking between training and inference by Associated ID(s)</w:t>
                  </w:r>
                  <w:r w:rsidRPr="009B2864">
                    <w:rPr>
                      <w:rFonts w:cs="Arial"/>
                      <w:color w:val="000000" w:themeColor="text1"/>
                      <w:sz w:val="18"/>
                      <w:szCs w:val="18"/>
                      <w:highlight w:val="yellow"/>
                    </w:rPr>
                    <w:t>]</w:t>
                  </w:r>
                </w:p>
                <w:p w14:paraId="11A32ACC" w14:textId="6217DF8A" w:rsidR="006069CE" w:rsidRDefault="009B2864" w:rsidP="006069CE">
                  <w:pPr>
                    <w:rPr>
                      <w:rFonts w:cs="Arial"/>
                      <w:color w:val="000000" w:themeColor="text1"/>
                      <w:sz w:val="18"/>
                      <w:szCs w:val="18"/>
                    </w:rPr>
                  </w:pPr>
                  <w:r w:rsidRPr="009B2864">
                    <w:rPr>
                      <w:rFonts w:cs="Arial"/>
                      <w:color w:val="000000" w:themeColor="text1"/>
                      <w:sz w:val="18"/>
                      <w:szCs w:val="18"/>
                      <w:highlight w:val="yellow"/>
                    </w:rPr>
                    <w:t>[</w:t>
                  </w:r>
                  <w:r w:rsidR="006069CE" w:rsidRPr="009B2864">
                    <w:rPr>
                      <w:rFonts w:cs="Arial"/>
                      <w:color w:val="000000" w:themeColor="text1"/>
                      <w:sz w:val="18"/>
                      <w:szCs w:val="18"/>
                      <w:highlight w:val="yellow"/>
                    </w:rPr>
                    <w:t>5. Support consistency checking between training and inference by new semi-explicit assistance data</w:t>
                  </w:r>
                  <w:r w:rsidRPr="009B2864">
                    <w:rPr>
                      <w:rFonts w:cs="Arial"/>
                      <w:color w:val="000000" w:themeColor="text1"/>
                      <w:sz w:val="18"/>
                      <w:szCs w:val="18"/>
                      <w:highlight w:val="yellow"/>
                    </w:rPr>
                    <w:t>]</w:t>
                  </w:r>
                </w:p>
                <w:p w14:paraId="0DE66393" w14:textId="550ED97E" w:rsidR="00883940" w:rsidRPr="00883940" w:rsidRDefault="00883940" w:rsidP="006069CE">
                  <w:pPr>
                    <w:rPr>
                      <w:rFonts w:cs="Arial"/>
                      <w:color w:val="FF0000"/>
                      <w:sz w:val="18"/>
                      <w:szCs w:val="18"/>
                    </w:rPr>
                  </w:pPr>
                  <w:r>
                    <w:rPr>
                      <w:rFonts w:cs="Arial"/>
                      <w:color w:val="FF0000"/>
                      <w:sz w:val="18"/>
                      <w:szCs w:val="18"/>
                    </w:rPr>
                    <w:t>6</w:t>
                  </w:r>
                  <w:r>
                    <w:rPr>
                      <w:rFonts w:cs="Arial"/>
                      <w:color w:val="FF0000"/>
                      <w:sz w:val="18"/>
                      <w:szCs w:val="18"/>
                    </w:rPr>
                    <w:t xml:space="preserve">. </w:t>
                  </w:r>
                  <w:r w:rsidRPr="00883940">
                    <w:rPr>
                      <w:rFonts w:cs="Arial"/>
                      <w:color w:val="FF0000"/>
                      <w:sz w:val="18"/>
                      <w:szCs w:val="18"/>
                    </w:rPr>
                    <w:t>Support of UE-based performance monitoring for AI/ML based positioning Case 1</w:t>
                  </w:r>
                </w:p>
                <w:p w14:paraId="3BAD87BC" w14:textId="77777777" w:rsidR="006069CE" w:rsidRPr="009B2864" w:rsidRDefault="006069CE" w:rsidP="006069CE">
                  <w:pPr>
                    <w:rPr>
                      <w:rFonts w:cs="Arial"/>
                      <w:strike/>
                      <w:color w:val="FF0000"/>
                      <w:sz w:val="18"/>
                      <w:szCs w:val="18"/>
                    </w:rPr>
                  </w:pPr>
                  <w:r w:rsidRPr="009B2864">
                    <w:rPr>
                      <w:rFonts w:cs="Arial"/>
                      <w:strike/>
                      <w:color w:val="FF0000"/>
                      <w:sz w:val="18"/>
                      <w:szCs w:val="18"/>
                    </w:rPr>
                    <w:t>6. Support reporting of UE capability to perform AI/ML positioning Case 1</w:t>
                  </w:r>
                </w:p>
                <w:p w14:paraId="0B3D16E9" w14:textId="59EF47AD" w:rsidR="006069CE" w:rsidRPr="00883940" w:rsidRDefault="00883940" w:rsidP="006069CE">
                  <w:pPr>
                    <w:rPr>
                      <w:rFonts w:cs="Arial"/>
                      <w:color w:val="000000" w:themeColor="text1"/>
                      <w:sz w:val="18"/>
                      <w:szCs w:val="18"/>
                      <w:highlight w:val="yellow"/>
                    </w:rPr>
                  </w:pPr>
                  <w:r w:rsidRPr="00883940">
                    <w:rPr>
                      <w:rFonts w:cs="Arial"/>
                      <w:color w:val="000000" w:themeColor="text1"/>
                      <w:sz w:val="18"/>
                      <w:szCs w:val="18"/>
                      <w:highlight w:val="yellow"/>
                    </w:rPr>
                    <w:t>[</w:t>
                  </w:r>
                  <w:r w:rsidR="006069CE" w:rsidRPr="00883940">
                    <w:rPr>
                      <w:rFonts w:cs="Arial"/>
                      <w:color w:val="000000" w:themeColor="text1"/>
                      <w:sz w:val="18"/>
                      <w:szCs w:val="18"/>
                      <w:highlight w:val="yellow"/>
                    </w:rPr>
                    <w:t>7. Support for applicability determination of the AI/ML capability based on the network side condition</w:t>
                  </w:r>
                  <w:r>
                    <w:rPr>
                      <w:rFonts w:cs="Arial"/>
                      <w:color w:val="000000" w:themeColor="text1"/>
                      <w:sz w:val="18"/>
                      <w:szCs w:val="18"/>
                      <w:highlight w:val="yellow"/>
                    </w:rPr>
                    <w:t>s]</w:t>
                  </w:r>
                </w:p>
                <w:p w14:paraId="41A4936E" w14:textId="036E9DD8" w:rsidR="006069CE" w:rsidRPr="00883940" w:rsidRDefault="00883940" w:rsidP="006069CE">
                  <w:pPr>
                    <w:rPr>
                      <w:rFonts w:cs="Arial"/>
                      <w:color w:val="000000" w:themeColor="text1"/>
                      <w:sz w:val="18"/>
                      <w:szCs w:val="18"/>
                      <w:highlight w:val="yellow"/>
                    </w:rPr>
                  </w:pPr>
                  <w:r w:rsidRPr="00883940">
                    <w:rPr>
                      <w:rFonts w:cs="Arial"/>
                      <w:color w:val="000000" w:themeColor="text1"/>
                      <w:sz w:val="18"/>
                      <w:szCs w:val="18"/>
                      <w:highlight w:val="yellow"/>
                    </w:rPr>
                    <w:t>[</w:t>
                  </w:r>
                  <w:r w:rsidR="006069CE" w:rsidRPr="00883940">
                    <w:rPr>
                      <w:rFonts w:cs="Arial"/>
                      <w:color w:val="000000" w:themeColor="text1"/>
                      <w:sz w:val="18"/>
                      <w:szCs w:val="18"/>
                      <w:highlight w:val="yellow"/>
                    </w:rPr>
                    <w:t>9. Maximum number of supported TRPs</w:t>
                  </w:r>
                  <w:r w:rsidRPr="00883940">
                    <w:rPr>
                      <w:rFonts w:cs="Arial"/>
                      <w:color w:val="000000" w:themeColor="text1"/>
                      <w:sz w:val="18"/>
                      <w:szCs w:val="18"/>
                      <w:highlight w:val="yellow"/>
                    </w:rPr>
                    <w:t>]</w:t>
                  </w:r>
                </w:p>
                <w:p w14:paraId="3992A9D9" w14:textId="45AA21B0" w:rsidR="006069CE" w:rsidRPr="00883940" w:rsidRDefault="00883940" w:rsidP="006069CE">
                  <w:pPr>
                    <w:rPr>
                      <w:rFonts w:cs="Arial"/>
                      <w:color w:val="000000" w:themeColor="text1"/>
                      <w:sz w:val="18"/>
                      <w:szCs w:val="18"/>
                      <w:highlight w:val="yellow"/>
                    </w:rPr>
                  </w:pPr>
                  <w:r w:rsidRPr="00883940">
                    <w:rPr>
                      <w:rFonts w:cs="Arial"/>
                      <w:color w:val="000000" w:themeColor="text1"/>
                      <w:sz w:val="18"/>
                      <w:szCs w:val="18"/>
                      <w:highlight w:val="yellow"/>
                    </w:rPr>
                    <w:t>[</w:t>
                  </w:r>
                  <w:r w:rsidR="006069CE" w:rsidRPr="00883940">
                    <w:rPr>
                      <w:rFonts w:cs="Arial"/>
                      <w:color w:val="000000" w:themeColor="text1"/>
                      <w:sz w:val="18"/>
                      <w:szCs w:val="18"/>
                      <w:highlight w:val="yellow"/>
                    </w:rPr>
                    <w:t>10. Maximum number of inference configurations that UE can be configured</w:t>
                  </w:r>
                </w:p>
                <w:p w14:paraId="4A8AB642" w14:textId="7A86B42C" w:rsidR="009B2864" w:rsidRPr="00883940" w:rsidRDefault="009B2864" w:rsidP="009B2864">
                  <w:pPr>
                    <w:pStyle w:val="ListParagraph"/>
                    <w:numPr>
                      <w:ilvl w:val="0"/>
                      <w:numId w:val="118"/>
                    </w:numPr>
                    <w:rPr>
                      <w:rFonts w:cs="Arial"/>
                      <w:color w:val="FF0000"/>
                      <w:sz w:val="18"/>
                      <w:szCs w:val="18"/>
                      <w:highlight w:val="yellow"/>
                      <w:lang w:val="en-GB"/>
                    </w:rPr>
                  </w:pPr>
                  <w:r w:rsidRPr="00883940">
                    <w:rPr>
                      <w:rFonts w:cs="Arial"/>
                      <w:color w:val="FF0000"/>
                      <w:sz w:val="18"/>
                      <w:szCs w:val="18"/>
                      <w:highlight w:val="yellow"/>
                      <w:lang w:val="en-GB"/>
                    </w:rPr>
                    <w:t xml:space="preserve">Support periodical </w:t>
                  </w:r>
                  <w:proofErr w:type="gramStart"/>
                  <w:r w:rsidRPr="00883940">
                    <w:rPr>
                      <w:rFonts w:cs="Arial"/>
                      <w:color w:val="FF0000"/>
                      <w:sz w:val="18"/>
                      <w:szCs w:val="18"/>
                      <w:highlight w:val="yellow"/>
                      <w:lang w:val="en-GB"/>
                    </w:rPr>
                    <w:t>reporting  for</w:t>
                  </w:r>
                  <w:proofErr w:type="gramEnd"/>
                  <w:r w:rsidRPr="00883940">
                    <w:rPr>
                      <w:rFonts w:cs="Arial"/>
                      <w:color w:val="FF0000"/>
                      <w:sz w:val="18"/>
                      <w:szCs w:val="18"/>
                      <w:highlight w:val="yellow"/>
                      <w:lang w:val="en-GB"/>
                    </w:rPr>
                    <w:t xml:space="preserve">  Case 1 inference</w:t>
                  </w:r>
                </w:p>
                <w:p w14:paraId="467EE64E" w14:textId="094C50BC" w:rsidR="009B2864" w:rsidRPr="00883940" w:rsidRDefault="009B2864" w:rsidP="009B2864">
                  <w:pPr>
                    <w:pStyle w:val="ListParagraph"/>
                    <w:numPr>
                      <w:ilvl w:val="0"/>
                      <w:numId w:val="118"/>
                    </w:numPr>
                    <w:rPr>
                      <w:rFonts w:cs="Arial"/>
                      <w:color w:val="FF0000"/>
                      <w:sz w:val="18"/>
                      <w:szCs w:val="18"/>
                      <w:highlight w:val="yellow"/>
                      <w:lang w:val="en-GB"/>
                    </w:rPr>
                  </w:pPr>
                  <w:r w:rsidRPr="00883940">
                    <w:rPr>
                      <w:rFonts w:cs="Arial"/>
                      <w:color w:val="FF0000"/>
                      <w:sz w:val="18"/>
                      <w:szCs w:val="18"/>
                      <w:highlight w:val="yellow"/>
                      <w:lang w:val="en-GB"/>
                    </w:rPr>
                    <w:t>Support ten-milliseconds response time for Case 1 inference</w:t>
                  </w:r>
                </w:p>
                <w:p w14:paraId="0D56207F" w14:textId="48165568" w:rsidR="009B2864" w:rsidRPr="00883940" w:rsidRDefault="009B2864" w:rsidP="009B2864">
                  <w:pPr>
                    <w:pStyle w:val="ListParagraph"/>
                    <w:numPr>
                      <w:ilvl w:val="0"/>
                      <w:numId w:val="118"/>
                    </w:numPr>
                    <w:rPr>
                      <w:rFonts w:cs="Arial"/>
                      <w:color w:val="FF0000"/>
                      <w:sz w:val="18"/>
                      <w:szCs w:val="18"/>
                      <w:highlight w:val="yellow"/>
                      <w:lang w:val="en-GB"/>
                    </w:rPr>
                  </w:pPr>
                  <w:r w:rsidRPr="00883940">
                    <w:rPr>
                      <w:rFonts w:cs="Arial"/>
                      <w:color w:val="FF0000"/>
                      <w:sz w:val="18"/>
                      <w:szCs w:val="18"/>
                      <w:highlight w:val="yellow"/>
                      <w:lang w:val="en-GB"/>
                    </w:rPr>
                    <w:t>Support scheduled location requests for Case 1 inference</w:t>
                  </w:r>
                </w:p>
                <w:p w14:paraId="3C2959AA" w14:textId="27C4C248" w:rsidR="009B2864" w:rsidRPr="00883940" w:rsidRDefault="009B2864" w:rsidP="009B2864">
                  <w:pPr>
                    <w:pStyle w:val="ListParagraph"/>
                    <w:numPr>
                      <w:ilvl w:val="0"/>
                      <w:numId w:val="118"/>
                    </w:numPr>
                    <w:rPr>
                      <w:rFonts w:cs="Arial"/>
                      <w:color w:val="FF0000"/>
                      <w:sz w:val="18"/>
                      <w:szCs w:val="18"/>
                      <w:highlight w:val="yellow"/>
                      <w:lang w:val="en-GB"/>
                    </w:rPr>
                  </w:pPr>
                  <w:r w:rsidRPr="00883940">
                    <w:rPr>
                      <w:rFonts w:cs="Arial"/>
                      <w:color w:val="FF0000"/>
                      <w:sz w:val="18"/>
                      <w:szCs w:val="18"/>
                      <w:highlight w:val="yellow"/>
                      <w:lang w:val="en-GB"/>
                    </w:rPr>
                    <w:t>supported minimum millisecond periodic reporting interval for location information in Case 1 inference</w:t>
                  </w:r>
                </w:p>
                <w:p w14:paraId="1961AB12" w14:textId="34E94564" w:rsidR="009B2864" w:rsidRPr="00883940" w:rsidRDefault="009B2864" w:rsidP="009B2864">
                  <w:pPr>
                    <w:pStyle w:val="ListParagraph"/>
                    <w:numPr>
                      <w:ilvl w:val="0"/>
                      <w:numId w:val="118"/>
                    </w:numPr>
                    <w:rPr>
                      <w:rFonts w:cs="Arial"/>
                      <w:color w:val="FF0000"/>
                      <w:sz w:val="18"/>
                      <w:szCs w:val="18"/>
                      <w:highlight w:val="yellow"/>
                      <w:lang w:val="en-GB"/>
                    </w:rPr>
                  </w:pPr>
                  <w:r w:rsidRPr="00883940">
                    <w:rPr>
                      <w:rFonts w:cs="Arial"/>
                      <w:color w:val="FF0000"/>
                      <w:sz w:val="18"/>
                      <w:szCs w:val="18"/>
                      <w:highlight w:val="yellow"/>
                      <w:lang w:val="en-GB"/>
                    </w:rPr>
                    <w:t>supported multiple location estimate instances in a single measurement report for Case 1 inference</w:t>
                  </w:r>
                </w:p>
                <w:p w14:paraId="52ECA2FC" w14:textId="4DD70493" w:rsidR="009B2864" w:rsidRPr="00883940" w:rsidRDefault="009B2864" w:rsidP="009B2864">
                  <w:pPr>
                    <w:pStyle w:val="ListParagraph"/>
                    <w:numPr>
                      <w:ilvl w:val="0"/>
                      <w:numId w:val="118"/>
                    </w:numPr>
                    <w:rPr>
                      <w:rFonts w:cs="Arial"/>
                      <w:color w:val="FF0000"/>
                      <w:sz w:val="18"/>
                      <w:szCs w:val="18"/>
                      <w:highlight w:val="yellow"/>
                      <w:lang w:val="en-GB"/>
                    </w:rPr>
                  </w:pPr>
                  <w:r w:rsidRPr="00883940">
                    <w:rPr>
                      <w:rFonts w:cs="Arial"/>
                      <w:color w:val="FF0000"/>
                      <w:sz w:val="18"/>
                      <w:szCs w:val="18"/>
                      <w:highlight w:val="yellow"/>
                      <w:lang w:val="en-GB"/>
                    </w:rPr>
                    <w:t>supported geographical location coordinate types for reporting in Case 1 inference</w:t>
                  </w:r>
                  <w:r w:rsidR="00883940" w:rsidRPr="00883940">
                    <w:rPr>
                      <w:rFonts w:cs="Arial"/>
                      <w:color w:val="FF0000"/>
                      <w:sz w:val="18"/>
                      <w:szCs w:val="18"/>
                      <w:highlight w:val="yellow"/>
                      <w:lang w:val="en-GB"/>
                    </w:rPr>
                    <w:t>]</w:t>
                  </w:r>
                </w:p>
                <w:p w14:paraId="61B8B1EF" w14:textId="38415651" w:rsidR="009B2864" w:rsidRPr="009B2864" w:rsidRDefault="00883940" w:rsidP="006069CE">
                  <w:pPr>
                    <w:rPr>
                      <w:rFonts w:cs="Arial"/>
                      <w:color w:val="000000" w:themeColor="text1"/>
                      <w:sz w:val="18"/>
                      <w:szCs w:val="18"/>
                      <w:lang w:val="en-GB"/>
                    </w:rPr>
                  </w:pPr>
                  <w:r w:rsidRPr="00883940">
                    <w:rPr>
                      <w:rFonts w:eastAsiaTheme="minorEastAsia" w:cs="Arial"/>
                      <w:color w:val="FF0000"/>
                      <w:sz w:val="18"/>
                      <w:szCs w:val="18"/>
                      <w:lang w:eastAsia="zh-CN"/>
                    </w:rPr>
                    <w:t xml:space="preserve">11. </w:t>
                  </w:r>
                  <w:r w:rsidRPr="00883940">
                    <w:rPr>
                      <w:rFonts w:eastAsiaTheme="minorEastAsia" w:cs="Arial" w:hint="eastAsia"/>
                      <w:color w:val="FF0000"/>
                      <w:sz w:val="18"/>
                      <w:szCs w:val="18"/>
                      <w:lang w:eastAsia="zh-CN"/>
                    </w:rPr>
                    <w:t>Support of applicable functionality reporting</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F08E7" w14:textId="77777777" w:rsidR="006069CE" w:rsidRPr="009B2864" w:rsidRDefault="006069CE" w:rsidP="006069CE">
                  <w:pPr>
                    <w:pStyle w:val="TAL"/>
                    <w:rPr>
                      <w:rFonts w:eastAsia="MS Mincho" w:cs="Arial"/>
                      <w:color w:val="000000" w:themeColor="text1"/>
                      <w:szCs w:val="18"/>
                    </w:rPr>
                  </w:pPr>
                  <w:r w:rsidRPr="009B2864">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528AF" w14:textId="77777777" w:rsidR="006069CE" w:rsidRPr="009B2864" w:rsidRDefault="006069CE" w:rsidP="006069CE">
                  <w:pPr>
                    <w:pStyle w:val="TAL"/>
                    <w:rPr>
                      <w:rFonts w:eastAsia="SimSun" w:cs="Arial"/>
                      <w:color w:val="000000" w:themeColor="text1"/>
                      <w:szCs w:val="18"/>
                      <w:lang w:eastAsia="zh-CN"/>
                    </w:rPr>
                  </w:pPr>
                  <w:r w:rsidRPr="009B2864">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06A633" w14:textId="77777777" w:rsidR="006069CE" w:rsidRPr="009B2864" w:rsidRDefault="006069CE" w:rsidP="006069CE">
                  <w:pPr>
                    <w:pStyle w:val="TAL"/>
                    <w:rPr>
                      <w:rFonts w:cs="Arial"/>
                      <w:color w:val="000000" w:themeColor="text1"/>
                      <w:szCs w:val="18"/>
                    </w:rPr>
                  </w:pPr>
                  <w:r w:rsidRPr="009B2864">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22F08F" w14:textId="2EDCC4B9" w:rsidR="006069CE" w:rsidRPr="009B2864" w:rsidRDefault="009B2864" w:rsidP="006069CE">
                  <w:pPr>
                    <w:pStyle w:val="TAL"/>
                    <w:rPr>
                      <w:rFonts w:eastAsia="SimSun" w:cs="Arial"/>
                      <w:color w:val="000000" w:themeColor="text1"/>
                      <w:szCs w:val="18"/>
                    </w:rPr>
                  </w:pPr>
                  <w:r w:rsidRPr="009B2864">
                    <w:rPr>
                      <w:rFonts w:eastAsia="SimSun" w:cs="Arial"/>
                      <w:strike/>
                      <w:color w:val="FF0000"/>
                      <w:szCs w:val="18"/>
                    </w:rPr>
                    <w:t>AI/ML</w:t>
                  </w:r>
                  <w:r w:rsidRPr="009B2864">
                    <w:rPr>
                      <w:rFonts w:eastAsia="SimSun" w:cs="Arial"/>
                      <w:color w:val="FF0000"/>
                      <w:szCs w:val="18"/>
                    </w:rPr>
                    <w:t xml:space="preserve"> Fingerprint </w:t>
                  </w:r>
                  <w:r w:rsidR="006069CE" w:rsidRPr="009B2864">
                    <w:rPr>
                      <w:rFonts w:cs="Arial"/>
                      <w:color w:val="000000" w:themeColor="text1"/>
                      <w:szCs w:val="18"/>
                    </w:rPr>
                    <w:t>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73655B" w14:textId="77777777" w:rsidR="006069CE" w:rsidRPr="009B2864" w:rsidRDefault="006069CE" w:rsidP="006069CE">
                  <w:pPr>
                    <w:pStyle w:val="TAL"/>
                    <w:rPr>
                      <w:rFonts w:eastAsia="SimSun" w:cs="Arial"/>
                      <w:color w:val="000000" w:themeColor="text1"/>
                      <w:szCs w:val="18"/>
                    </w:rPr>
                  </w:pPr>
                  <w:r w:rsidRPr="009B2864">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0431DF" w14:textId="77777777" w:rsidR="006069CE" w:rsidRPr="009B2864" w:rsidRDefault="006069CE" w:rsidP="006069CE">
                  <w:pPr>
                    <w:pStyle w:val="TAL"/>
                    <w:rPr>
                      <w:rFonts w:cs="Arial"/>
                      <w:color w:val="000000" w:themeColor="text1"/>
                      <w:szCs w:val="18"/>
                    </w:rPr>
                  </w:pPr>
                  <w:r w:rsidRPr="009B2864">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F9FB60" w14:textId="77777777" w:rsidR="006069CE" w:rsidRPr="009B2864" w:rsidRDefault="006069CE" w:rsidP="006069CE">
                  <w:pPr>
                    <w:pStyle w:val="TAL"/>
                    <w:rPr>
                      <w:rFonts w:cs="Arial"/>
                      <w:color w:val="000000" w:themeColor="text1"/>
                      <w:szCs w:val="18"/>
                    </w:rPr>
                  </w:pPr>
                  <w:r w:rsidRPr="009B2864">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2D50AA" w14:textId="77777777" w:rsidR="006069CE" w:rsidRPr="009B2864" w:rsidRDefault="006069CE" w:rsidP="006069CE">
                  <w:pPr>
                    <w:pStyle w:val="TAL"/>
                    <w:rPr>
                      <w:rFonts w:cs="Arial"/>
                      <w:color w:val="000000" w:themeColor="text1"/>
                      <w:szCs w:val="18"/>
                    </w:rPr>
                  </w:pPr>
                  <w:r w:rsidRPr="009B2864">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C6BD7" w14:textId="77777777" w:rsidR="006069CE" w:rsidRPr="009B2864" w:rsidRDefault="006069CE" w:rsidP="006069CE">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41E81A" w14:textId="77777777" w:rsidR="006069CE" w:rsidRPr="009B2864" w:rsidRDefault="006069CE" w:rsidP="006069CE">
                  <w:pPr>
                    <w:pStyle w:val="TAL"/>
                    <w:rPr>
                      <w:rFonts w:cs="Arial"/>
                      <w:color w:val="000000" w:themeColor="text1"/>
                      <w:szCs w:val="18"/>
                    </w:rPr>
                  </w:pPr>
                  <w:r w:rsidRPr="009B2864">
                    <w:rPr>
                      <w:rFonts w:cs="Arial"/>
                      <w:color w:val="000000" w:themeColor="text1"/>
                      <w:szCs w:val="18"/>
                    </w:rPr>
                    <w:t>Optional with capability signalling</w:t>
                  </w:r>
                </w:p>
              </w:tc>
            </w:tr>
            <w:tr w:rsidR="009B2864" w:rsidRPr="00D82BDC" w14:paraId="55A2AE81" w14:textId="77777777" w:rsidTr="006069CE">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695C9" w14:textId="77777777" w:rsidR="006069CE" w:rsidRPr="009B2864" w:rsidRDefault="006069CE" w:rsidP="006069CE">
                  <w:pPr>
                    <w:pStyle w:val="TAL"/>
                    <w:rPr>
                      <w:rFonts w:cs="Arial"/>
                      <w:strike/>
                      <w:color w:val="FF0000"/>
                      <w:szCs w:val="18"/>
                    </w:rPr>
                  </w:pPr>
                  <w:r w:rsidRPr="009B2864">
                    <w:rPr>
                      <w:rFonts w:cs="Arial"/>
                      <w:strike/>
                      <w:color w:val="FF0000"/>
                      <w:szCs w:val="18"/>
                    </w:rPr>
                    <w:t>58. N</w:t>
                  </w:r>
                  <w:proofErr w:type="spellStart"/>
                  <w:r w:rsidRPr="009B2864">
                    <w:rPr>
                      <w:rFonts w:cs="Arial"/>
                      <w:strike/>
                      <w:color w:val="FF0000"/>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D0866" w14:textId="77777777" w:rsidR="006069CE" w:rsidRPr="009B2864" w:rsidRDefault="006069CE" w:rsidP="006069CE">
                  <w:pPr>
                    <w:pStyle w:val="TAL"/>
                    <w:rPr>
                      <w:rFonts w:cs="Arial"/>
                      <w:strike/>
                      <w:color w:val="FF0000"/>
                      <w:szCs w:val="18"/>
                    </w:rPr>
                  </w:pPr>
                  <w:r w:rsidRPr="009B2864">
                    <w:rPr>
                      <w:rFonts w:cs="Arial"/>
                      <w:strike/>
                      <w:color w:val="FF0000"/>
                      <w:szCs w:val="18"/>
                    </w:rPr>
                    <w:t>58-2-2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81CBA" w14:textId="77777777" w:rsidR="006069CE" w:rsidRPr="009B2864" w:rsidRDefault="006069CE" w:rsidP="006069CE">
                  <w:pPr>
                    <w:pStyle w:val="TAL"/>
                    <w:rPr>
                      <w:rFonts w:eastAsia="SimSun" w:cs="Arial"/>
                      <w:strike/>
                      <w:color w:val="FF0000"/>
                      <w:szCs w:val="18"/>
                      <w:lang w:eastAsia="zh-CN"/>
                    </w:rPr>
                  </w:pPr>
                  <w:r w:rsidRPr="009B2864">
                    <w:rPr>
                      <w:rFonts w:eastAsia="SimSun" w:cs="Arial"/>
                      <w:strike/>
                      <w:color w:val="FF0000"/>
                      <w:szCs w:val="18"/>
                      <w:lang w:eastAsia="zh-CN"/>
                    </w:rPr>
                    <w:t>Performance monitoring for AI/ML based positioning for UE-side model Case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B2E628" w14:textId="77777777" w:rsidR="006069CE" w:rsidRPr="009B2864" w:rsidRDefault="006069CE" w:rsidP="006069CE">
                  <w:pPr>
                    <w:jc w:val="left"/>
                    <w:rPr>
                      <w:rFonts w:cs="Arial"/>
                      <w:strike/>
                      <w:color w:val="FF0000"/>
                      <w:sz w:val="18"/>
                      <w:szCs w:val="18"/>
                    </w:rPr>
                  </w:pPr>
                  <w:r w:rsidRPr="009B2864">
                    <w:rPr>
                      <w:rFonts w:cs="Arial"/>
                      <w:strike/>
                      <w:color w:val="FF0000"/>
                      <w:sz w:val="18"/>
                      <w:szCs w:val="18"/>
                    </w:rPr>
                    <w:t>1. Support of performance monitoring for AI/ML based positioning Case 1</w:t>
                  </w:r>
                </w:p>
                <w:p w14:paraId="05347D87" w14:textId="77777777" w:rsidR="006069CE" w:rsidRPr="009B2864" w:rsidRDefault="006069CE" w:rsidP="006069CE">
                  <w:pPr>
                    <w:rPr>
                      <w:rFonts w:cs="Arial"/>
                      <w:strike/>
                      <w:color w:val="FF0000"/>
                      <w:sz w:val="18"/>
                      <w:szCs w:val="18"/>
                    </w:rPr>
                  </w:pPr>
                  <w:r w:rsidRPr="009B2864">
                    <w:rPr>
                      <w:rFonts w:cs="Arial"/>
                      <w:strike/>
                      <w:color w:val="FF0000"/>
                      <w:sz w:val="18"/>
                      <w:szCs w:val="18"/>
                    </w:rPr>
                    <w:t>2. Support of receiving data collection assistance from the LMF</w:t>
                  </w:r>
                </w:p>
                <w:p w14:paraId="49C05439" w14:textId="77777777" w:rsidR="006069CE" w:rsidRPr="009B2864" w:rsidRDefault="006069CE" w:rsidP="006069CE">
                  <w:pPr>
                    <w:jc w:val="left"/>
                    <w:rPr>
                      <w:rFonts w:eastAsiaTheme="minorEastAsia" w:cs="Arial"/>
                      <w:strike/>
                      <w:color w:val="FF0000"/>
                      <w:sz w:val="18"/>
                      <w:szCs w:val="18"/>
                      <w:lang w:eastAsia="zh-CN"/>
                    </w:rPr>
                  </w:pPr>
                  <w:r w:rsidRPr="009B2864">
                    <w:rPr>
                      <w:rFonts w:cs="Arial"/>
                      <w:strike/>
                      <w:color w:val="FF0000"/>
                      <w:sz w:val="18"/>
                      <w:szCs w:val="18"/>
                    </w:rPr>
                    <w:t>3. Supported number of monitoring instances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6BE0AD" w14:textId="77777777" w:rsidR="006069CE" w:rsidRPr="009B2864" w:rsidRDefault="006069CE" w:rsidP="006069CE">
                  <w:pPr>
                    <w:pStyle w:val="TAL"/>
                    <w:rPr>
                      <w:rFonts w:eastAsia="MS Mincho" w:cs="Arial"/>
                      <w:strike/>
                      <w:color w:val="FF0000"/>
                      <w:szCs w:val="18"/>
                    </w:rPr>
                  </w:pPr>
                  <w:r w:rsidRPr="009B2864">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421D" w14:textId="77777777" w:rsidR="006069CE" w:rsidRPr="009B2864" w:rsidRDefault="006069CE" w:rsidP="006069CE">
                  <w:pPr>
                    <w:pStyle w:val="TAL"/>
                    <w:rPr>
                      <w:rFonts w:eastAsia="SimSun" w:cs="Arial"/>
                      <w:strike/>
                      <w:color w:val="FF0000"/>
                      <w:szCs w:val="18"/>
                      <w:lang w:eastAsia="zh-CN"/>
                    </w:rPr>
                  </w:pPr>
                  <w:r w:rsidRPr="009B2864">
                    <w:rPr>
                      <w:rFonts w:eastAsia="SimSun" w:cs="Arial"/>
                      <w:strike/>
                      <w:color w:val="FF0000"/>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105A" w14:textId="77777777" w:rsidR="006069CE" w:rsidRPr="009B2864" w:rsidRDefault="006069CE" w:rsidP="006069CE">
                  <w:pPr>
                    <w:pStyle w:val="TAL"/>
                    <w:rPr>
                      <w:rFonts w:cs="Arial"/>
                      <w:strike/>
                      <w:color w:val="FF0000"/>
                      <w:szCs w:val="18"/>
                    </w:rPr>
                  </w:pPr>
                  <w:r w:rsidRPr="009B2864">
                    <w:rPr>
                      <w:rFonts w:cs="Arial"/>
                      <w:strike/>
                      <w:color w:val="FF0000"/>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1020EA" w14:textId="77777777" w:rsidR="006069CE" w:rsidRPr="009B2864" w:rsidRDefault="006069CE" w:rsidP="006069CE">
                  <w:pPr>
                    <w:pStyle w:val="TAL"/>
                    <w:rPr>
                      <w:rFonts w:eastAsia="SimSun" w:cs="Arial"/>
                      <w:strike/>
                      <w:color w:val="FF0000"/>
                      <w:szCs w:val="18"/>
                    </w:rPr>
                  </w:pPr>
                  <w:r w:rsidRPr="009B2864">
                    <w:rPr>
                      <w:rFonts w:cs="Arial"/>
                      <w:strike/>
                      <w:color w:val="FF0000"/>
                      <w:szCs w:val="18"/>
                      <w:lang w:val="en-US"/>
                    </w:rPr>
                    <w:t>Performance monitoring for AI/ML based positioning for UE-side model</w:t>
                  </w:r>
                  <w:r w:rsidRPr="009B2864">
                    <w:rPr>
                      <w:rFonts w:cs="Arial"/>
                      <w:strike/>
                      <w:color w:val="FF0000"/>
                      <w:szCs w:val="18"/>
                    </w:rPr>
                    <w:t xml:space="preserve"> </w:t>
                  </w:r>
                  <w:r w:rsidRPr="009B2864">
                    <w:rPr>
                      <w:rFonts w:cs="Arial"/>
                      <w:strike/>
                      <w:color w:val="FF0000"/>
                      <w:szCs w:val="18"/>
                      <w:lang w:val="en-US"/>
                    </w:rPr>
                    <w:t xml:space="preserve">Case 1 </w:t>
                  </w:r>
                  <w:r w:rsidRPr="009B2864">
                    <w:rPr>
                      <w:rFonts w:cs="Arial"/>
                      <w:strike/>
                      <w:color w:val="FF0000"/>
                      <w:szCs w:val="18"/>
                    </w:rPr>
                    <w:t>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B9125" w14:textId="77777777" w:rsidR="006069CE" w:rsidRPr="009B2864" w:rsidRDefault="006069CE" w:rsidP="006069CE">
                  <w:pPr>
                    <w:pStyle w:val="TAL"/>
                    <w:rPr>
                      <w:rFonts w:eastAsia="SimSun" w:cs="Arial"/>
                      <w:strike/>
                      <w:color w:val="FF0000"/>
                      <w:szCs w:val="18"/>
                    </w:rPr>
                  </w:pPr>
                  <w:r w:rsidRPr="009B2864">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BEDA3" w14:textId="77777777" w:rsidR="006069CE" w:rsidRPr="009B2864" w:rsidRDefault="006069CE" w:rsidP="006069CE">
                  <w:pPr>
                    <w:pStyle w:val="TAL"/>
                    <w:rPr>
                      <w:rFonts w:cs="Arial"/>
                      <w:strike/>
                      <w:color w:val="FF0000"/>
                      <w:szCs w:val="18"/>
                    </w:rPr>
                  </w:pPr>
                  <w:r w:rsidRPr="009B2864">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88511" w14:textId="77777777" w:rsidR="006069CE" w:rsidRPr="009B2864" w:rsidRDefault="006069CE" w:rsidP="006069CE">
                  <w:pPr>
                    <w:pStyle w:val="TAL"/>
                    <w:rPr>
                      <w:rFonts w:cs="Arial"/>
                      <w:strike/>
                      <w:color w:val="FF0000"/>
                      <w:szCs w:val="18"/>
                    </w:rPr>
                  </w:pPr>
                  <w:r w:rsidRPr="009B2864">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85CAF2" w14:textId="77777777" w:rsidR="006069CE" w:rsidRPr="009B2864" w:rsidRDefault="006069CE" w:rsidP="006069CE">
                  <w:pPr>
                    <w:pStyle w:val="TAL"/>
                    <w:rPr>
                      <w:rFonts w:cs="Arial"/>
                      <w:strike/>
                      <w:color w:val="FF0000"/>
                      <w:szCs w:val="18"/>
                    </w:rPr>
                  </w:pPr>
                  <w:r w:rsidRPr="009B2864">
                    <w:rPr>
                      <w:rFonts w:eastAsia="MS Mincho" w:cs="Arial"/>
                      <w:strike/>
                      <w:color w:val="FF0000"/>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783CD" w14:textId="77777777" w:rsidR="006069CE" w:rsidRPr="009B2864" w:rsidRDefault="006069CE" w:rsidP="006069CE">
                  <w:pPr>
                    <w:pStyle w:val="TAL"/>
                    <w:rPr>
                      <w:rFonts w:eastAsiaTheme="minorEastAsia" w:cs="Arial"/>
                      <w:strike/>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1819CD" w14:textId="77777777" w:rsidR="006069CE" w:rsidRPr="009B2864" w:rsidRDefault="006069CE" w:rsidP="006069CE">
                  <w:pPr>
                    <w:pStyle w:val="TAL"/>
                    <w:rPr>
                      <w:rFonts w:cs="Arial"/>
                      <w:strike/>
                      <w:color w:val="FF0000"/>
                      <w:szCs w:val="18"/>
                    </w:rPr>
                  </w:pPr>
                  <w:r w:rsidRPr="009B2864">
                    <w:rPr>
                      <w:rFonts w:cs="Arial"/>
                      <w:strike/>
                      <w:color w:val="FF0000"/>
                      <w:szCs w:val="18"/>
                    </w:rPr>
                    <w:t>Optional with capability signalling</w:t>
                  </w:r>
                </w:p>
              </w:tc>
            </w:tr>
            <w:tr w:rsidR="009B2864" w:rsidRPr="00D82BDC" w14:paraId="4767F2BA" w14:textId="77777777" w:rsidTr="00883940">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D0D6D51" w14:textId="77777777" w:rsidR="006069CE" w:rsidRPr="00D82BDC" w:rsidRDefault="006069CE" w:rsidP="006069CE">
                  <w:pPr>
                    <w:pStyle w:val="TAL"/>
                    <w:rPr>
                      <w:rFonts w:eastAsia="MS Mincho" w:cs="Arial"/>
                      <w:color w:val="000000" w:themeColor="text1"/>
                      <w:szCs w:val="18"/>
                    </w:rPr>
                  </w:pPr>
                  <w:r w:rsidRPr="00D82BDC">
                    <w:rPr>
                      <w:rFonts w:cs="Arial"/>
                      <w:color w:val="000000" w:themeColor="text1"/>
                      <w:szCs w:val="18"/>
                    </w:rPr>
                    <w:t>58. N</w:t>
                  </w:r>
                  <w:proofErr w:type="spellStart"/>
                  <w:r w:rsidRPr="00D82BDC">
                    <w:rPr>
                      <w:rFonts w:cs="Arial"/>
                      <w:color w:val="000000" w:themeColor="text1"/>
                      <w:szCs w:val="18"/>
                    </w:rPr>
                    <w:t>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7B030" w14:textId="77777777" w:rsidR="006069CE" w:rsidRPr="00D82BDC" w:rsidRDefault="006069CE" w:rsidP="006069CE">
                  <w:pPr>
                    <w:pStyle w:val="TAL"/>
                    <w:rPr>
                      <w:rFonts w:eastAsiaTheme="minorEastAsia" w:cs="Arial"/>
                      <w:color w:val="000000" w:themeColor="text1"/>
                      <w:szCs w:val="18"/>
                      <w:lang w:eastAsia="zh-CN"/>
                    </w:rPr>
                  </w:pPr>
                  <w:r w:rsidRPr="00D82BDC">
                    <w:rPr>
                      <w:rFonts w:cs="Arial"/>
                      <w:color w:val="000000" w:themeColor="text1"/>
                      <w:szCs w:val="18"/>
                    </w:rPr>
                    <w:t>58-2-3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F13A0" w14:textId="77777777" w:rsidR="006069CE" w:rsidRPr="00D82BDC" w:rsidRDefault="006069CE" w:rsidP="006069CE">
                  <w:pPr>
                    <w:pStyle w:val="TAL"/>
                    <w:rPr>
                      <w:rFonts w:eastAsia="SimSun" w:cs="Arial"/>
                      <w:color w:val="000000" w:themeColor="text1"/>
                      <w:szCs w:val="18"/>
                      <w:lang w:eastAsia="zh-CN"/>
                    </w:rPr>
                  </w:pPr>
                  <w:r w:rsidRPr="00D82BDC">
                    <w:rPr>
                      <w:rFonts w:eastAsia="SimSun" w:cs="Arial"/>
                      <w:color w:val="000000" w:themeColor="text1"/>
                      <w:szCs w:val="18"/>
                      <w:lang w:eastAsia="zh-CN"/>
                    </w:rPr>
                    <w:t>Data collection for AI/ML based positioning for UE-side model</w:t>
                  </w:r>
                  <w:r>
                    <w:rPr>
                      <w:rFonts w:eastAsia="SimSun" w:cs="Arial"/>
                      <w:color w:val="000000" w:themeColor="text1"/>
                      <w:szCs w:val="18"/>
                      <w:lang w:eastAsia="zh-CN"/>
                    </w:rPr>
                    <w:t xml:space="preserve"> Case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0DA70" w14:textId="77777777" w:rsidR="006069CE" w:rsidRPr="00D82BDC" w:rsidRDefault="006069CE" w:rsidP="006069CE">
                  <w:pPr>
                    <w:jc w:val="left"/>
                    <w:rPr>
                      <w:rFonts w:eastAsiaTheme="minorEastAsia" w:cs="Arial"/>
                      <w:color w:val="000000" w:themeColor="text1"/>
                      <w:sz w:val="18"/>
                      <w:szCs w:val="18"/>
                      <w:lang w:eastAsia="zh-CN"/>
                    </w:rPr>
                  </w:pPr>
                  <w:r w:rsidRPr="00D82BDC">
                    <w:rPr>
                      <w:rFonts w:eastAsia="SimSun" w:cs="Arial"/>
                      <w:color w:val="000000" w:themeColor="text1"/>
                      <w:sz w:val="18"/>
                      <w:szCs w:val="18"/>
                      <w:lang w:eastAsia="zh-CN"/>
                    </w:rPr>
                    <w:t>1. Support of data collection for AI/ML based positioning for UE-side model</w:t>
                  </w:r>
                  <w:r w:rsidRPr="00D82BDC">
                    <w:rPr>
                      <w:rFonts w:eastAsiaTheme="minorEastAsia" w:cs="Arial"/>
                      <w:color w:val="000000" w:themeColor="text1"/>
                      <w:sz w:val="18"/>
                      <w:szCs w:val="18"/>
                      <w:lang w:eastAsia="zh-CN"/>
                    </w:rPr>
                    <w:t xml:space="preserve"> </w:t>
                  </w:r>
                </w:p>
                <w:p w14:paraId="4688B129" w14:textId="77777777" w:rsidR="006069CE" w:rsidRPr="009B2864" w:rsidRDefault="006069CE" w:rsidP="006069CE">
                  <w:pPr>
                    <w:jc w:val="left"/>
                    <w:rPr>
                      <w:rFonts w:eastAsiaTheme="minorEastAsia" w:cs="Arial"/>
                      <w:strike/>
                      <w:color w:val="FF0000"/>
                      <w:sz w:val="18"/>
                      <w:szCs w:val="18"/>
                      <w:lang w:eastAsia="zh-CN"/>
                    </w:rPr>
                  </w:pPr>
                  <w:r w:rsidRPr="009B2864">
                    <w:rPr>
                      <w:rFonts w:eastAsiaTheme="minorEastAsia" w:cs="Arial"/>
                      <w:strike/>
                      <w:color w:val="FF0000"/>
                      <w:sz w:val="18"/>
                      <w:szCs w:val="18"/>
                      <w:lang w:eastAsia="zh-CN"/>
                    </w:rPr>
                    <w:t>2. Support of Associated ID</w:t>
                  </w:r>
                </w:p>
                <w:p w14:paraId="05014DC3" w14:textId="77777777" w:rsidR="006069CE" w:rsidRPr="00D82BDC" w:rsidRDefault="006069CE" w:rsidP="006069CE">
                  <w:pPr>
                    <w:rPr>
                      <w:rFonts w:cs="Arial"/>
                      <w:color w:val="000000" w:themeColor="text1"/>
                      <w:sz w:val="18"/>
                      <w:szCs w:val="18"/>
                    </w:rPr>
                  </w:pPr>
                  <w:r w:rsidRPr="00D82BDC">
                    <w:rPr>
                      <w:rFonts w:cs="Arial"/>
                      <w:color w:val="000000" w:themeColor="text1"/>
                      <w:sz w:val="18"/>
                      <w:szCs w:val="18"/>
                    </w:rPr>
                    <w:t>3. Support of reporting UTC time with SFN time info as time stamp of ground truth label received from LMF</w:t>
                  </w:r>
                </w:p>
                <w:p w14:paraId="1E10D97B" w14:textId="77777777" w:rsidR="006069CE" w:rsidRPr="009B2864" w:rsidRDefault="006069CE" w:rsidP="006069CE">
                  <w:pPr>
                    <w:rPr>
                      <w:rFonts w:cs="Arial"/>
                      <w:strike/>
                      <w:color w:val="FF0000"/>
                      <w:sz w:val="18"/>
                      <w:szCs w:val="18"/>
                    </w:rPr>
                  </w:pPr>
                  <w:r w:rsidRPr="009B2864">
                    <w:rPr>
                      <w:rFonts w:cs="Arial"/>
                      <w:strike/>
                      <w:color w:val="FF0000"/>
                      <w:sz w:val="18"/>
                      <w:szCs w:val="18"/>
                    </w:rPr>
                    <w:t>4. Support of collect explicit assistance data for consistency checking</w:t>
                  </w:r>
                </w:p>
                <w:p w14:paraId="0773FA89" w14:textId="77777777" w:rsidR="006069CE" w:rsidRPr="009B2864" w:rsidRDefault="006069CE" w:rsidP="006069CE">
                  <w:pPr>
                    <w:jc w:val="left"/>
                    <w:rPr>
                      <w:rFonts w:cs="Arial"/>
                      <w:strike/>
                      <w:color w:val="FF0000"/>
                      <w:sz w:val="18"/>
                      <w:szCs w:val="18"/>
                    </w:rPr>
                  </w:pPr>
                  <w:r w:rsidRPr="009B2864">
                    <w:rPr>
                      <w:rFonts w:cs="Arial"/>
                      <w:strike/>
                      <w:color w:val="FF0000"/>
                      <w:sz w:val="18"/>
                      <w:szCs w:val="18"/>
                    </w:rPr>
                    <w:t>5.  Support of semi-explicit assistance data for consistency checking</w:t>
                  </w:r>
                </w:p>
                <w:p w14:paraId="075F0BC0" w14:textId="77777777" w:rsidR="006069CE" w:rsidRPr="00D82BDC" w:rsidRDefault="006069CE" w:rsidP="006069CE">
                  <w:pPr>
                    <w:pStyle w:val="TAL"/>
                    <w:rPr>
                      <w:rFonts w:cs="Arial"/>
                      <w:color w:val="000000" w:themeColor="text1"/>
                      <w:szCs w:val="18"/>
                    </w:rPr>
                  </w:pPr>
                  <w:r w:rsidRPr="00D82BDC">
                    <w:rPr>
                      <w:rFonts w:cs="Arial"/>
                      <w:color w:val="000000" w:themeColor="text1"/>
                      <w:szCs w:val="18"/>
                    </w:rPr>
                    <w:t xml:space="preserve">6. Support of label-based performance monitoring of AI/ML </w:t>
                  </w:r>
                  <w:r w:rsidRPr="00D82BDC">
                    <w:rPr>
                      <w:rFonts w:cs="Arial"/>
                      <w:color w:val="000000" w:themeColor="text1"/>
                      <w:szCs w:val="18"/>
                    </w:rPr>
                    <w:lastRenderedPageBreak/>
                    <w:t>positioning Case 1</w:t>
                  </w:r>
                </w:p>
                <w:p w14:paraId="64527E25" w14:textId="77777777" w:rsidR="006069CE" w:rsidRPr="00D82BDC" w:rsidRDefault="006069CE" w:rsidP="006069CE">
                  <w:pPr>
                    <w:pStyle w:val="TAL"/>
                    <w:rPr>
                      <w:rFonts w:cs="Arial"/>
                      <w:color w:val="000000" w:themeColor="text1"/>
                      <w:szCs w:val="18"/>
                    </w:rPr>
                  </w:pPr>
                </w:p>
                <w:p w14:paraId="4BBE3086" w14:textId="77777777" w:rsidR="006069CE" w:rsidRPr="009B2864" w:rsidRDefault="006069CE" w:rsidP="006069CE">
                  <w:pPr>
                    <w:jc w:val="left"/>
                    <w:rPr>
                      <w:rFonts w:eastAsiaTheme="minorEastAsia" w:cs="Arial"/>
                      <w:strike/>
                      <w:color w:val="000000" w:themeColor="text1"/>
                      <w:sz w:val="18"/>
                      <w:szCs w:val="18"/>
                      <w:lang w:eastAsia="zh-CN"/>
                    </w:rPr>
                  </w:pPr>
                  <w:r w:rsidRPr="009B2864">
                    <w:rPr>
                      <w:rFonts w:cs="Arial"/>
                      <w:strike/>
                      <w:color w:val="FF0000"/>
                      <w:sz w:val="18"/>
                      <w:szCs w:val="18"/>
                      <w:lang w:val="en-GB"/>
                    </w:rPr>
                    <w:t>7</w:t>
                  </w:r>
                  <w:r w:rsidRPr="009B2864">
                    <w:rPr>
                      <w:rFonts w:cs="Arial"/>
                      <w:strike/>
                      <w:color w:val="FF0000"/>
                      <w:sz w:val="18"/>
                      <w:szCs w:val="18"/>
                    </w:rPr>
                    <w:t>. Support of label-free performance monitoring of AI/ML positioning Case 1</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5871C6" w14:textId="77777777" w:rsidR="006069CE" w:rsidRPr="00D82BDC" w:rsidRDefault="006069CE" w:rsidP="006069CE">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1A4C1" w14:textId="77777777" w:rsidR="006069CE" w:rsidRPr="00D82BDC" w:rsidRDefault="006069CE" w:rsidP="006069CE">
                  <w:pPr>
                    <w:pStyle w:val="TAL"/>
                    <w:rPr>
                      <w:rFonts w:eastAsia="SimSun" w:cs="Arial"/>
                      <w:color w:val="000000" w:themeColor="text1"/>
                      <w:szCs w:val="18"/>
                      <w:lang w:eastAsia="zh-CN"/>
                    </w:rPr>
                  </w:pPr>
                  <w:r w:rsidRPr="00D82BDC">
                    <w:rPr>
                      <w:rFonts w:eastAsia="SimSun"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A4233" w14:textId="77777777" w:rsidR="006069CE" w:rsidRPr="00D82BDC" w:rsidRDefault="006069CE" w:rsidP="006069CE">
                  <w:pPr>
                    <w:pStyle w:val="TAL"/>
                    <w:rPr>
                      <w:rFonts w:cs="Arial"/>
                      <w:color w:val="000000" w:themeColor="text1"/>
                      <w:szCs w:val="18"/>
                    </w:rPr>
                  </w:pPr>
                  <w:r w:rsidRPr="00D82BDC">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FA8050" w14:textId="77777777" w:rsidR="006069CE" w:rsidRPr="00D82BDC" w:rsidRDefault="006069CE" w:rsidP="006069CE">
                  <w:pPr>
                    <w:pStyle w:val="TAL"/>
                    <w:rPr>
                      <w:rFonts w:cs="Arial"/>
                      <w:color w:val="000000" w:themeColor="text1"/>
                      <w:szCs w:val="18"/>
                    </w:rPr>
                  </w:pPr>
                  <w:r w:rsidRPr="00D82BDC">
                    <w:rPr>
                      <w:rFonts w:cs="Arial"/>
                      <w:color w:val="000000" w:themeColor="text1"/>
                      <w:szCs w:val="18"/>
                    </w:rPr>
                    <w:t>Data collection of AI/ML based positioning Case 1 is not supported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19321D" w14:textId="77777777" w:rsidR="006069CE" w:rsidRPr="00D82BDC" w:rsidRDefault="006069CE" w:rsidP="006069CE">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A44D17" w14:textId="77777777" w:rsidR="006069CE" w:rsidRPr="00D82BDC" w:rsidRDefault="006069CE" w:rsidP="006069CE">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2E3AED" w14:textId="77777777" w:rsidR="006069CE" w:rsidRPr="00D82BDC" w:rsidRDefault="006069CE" w:rsidP="006069CE">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97928D" w14:textId="77777777" w:rsidR="006069CE" w:rsidRPr="00D82BDC" w:rsidRDefault="006069CE" w:rsidP="006069CE">
                  <w:pPr>
                    <w:pStyle w:val="TAL"/>
                    <w:rPr>
                      <w:rFonts w:eastAsia="MS Mincho" w:cs="Arial"/>
                      <w:color w:val="000000" w:themeColor="text1"/>
                      <w:szCs w:val="18"/>
                      <w:highlight w:val="yellow"/>
                    </w:rPr>
                  </w:pPr>
                  <w:r w:rsidRPr="00D82BDC">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E2030" w14:textId="77777777" w:rsidR="006069CE" w:rsidRPr="00D82BDC" w:rsidRDefault="006069CE" w:rsidP="006069CE">
                  <w:pPr>
                    <w:pStyle w:val="TAL"/>
                    <w:rPr>
                      <w:rFonts w:eastAsiaTheme="minorEastAsia"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599BE" w14:textId="77777777" w:rsidR="006069CE" w:rsidRPr="00D82BDC" w:rsidRDefault="006069CE" w:rsidP="006069CE">
                  <w:pPr>
                    <w:pStyle w:val="TAL"/>
                    <w:rPr>
                      <w:rFonts w:cs="Arial"/>
                      <w:color w:val="000000" w:themeColor="text1"/>
                      <w:szCs w:val="18"/>
                    </w:rPr>
                  </w:pPr>
                  <w:r w:rsidRPr="00D82BDC">
                    <w:rPr>
                      <w:rFonts w:cs="Arial"/>
                      <w:color w:val="000000" w:themeColor="text1"/>
                      <w:szCs w:val="18"/>
                    </w:rPr>
                    <w:t>Optional with capability signalling</w:t>
                  </w:r>
                </w:p>
              </w:tc>
            </w:tr>
          </w:tbl>
          <w:p w14:paraId="5BFA2FB1" w14:textId="77777777" w:rsidR="006069CE" w:rsidRPr="006069CE" w:rsidRDefault="006069CE" w:rsidP="006069CE">
            <w:pPr>
              <w:rPr>
                <w:rFonts w:ascii="Calibri" w:eastAsiaTheme="minorEastAsia" w:hAnsi="Calibri" w:cs="Calibri"/>
                <w:lang w:val="en-GB" w:eastAsia="zh-CN"/>
              </w:rPr>
            </w:pPr>
          </w:p>
        </w:tc>
      </w:tr>
    </w:tbl>
    <w:p w14:paraId="2AB0B457" w14:textId="77777777" w:rsidR="009724DF" w:rsidRDefault="009724DF" w:rsidP="009724DF">
      <w:pPr>
        <w:pStyle w:val="maintext"/>
        <w:ind w:firstLineChars="90" w:firstLine="180"/>
        <w:rPr>
          <w:rFonts w:ascii="Calibri" w:eastAsia="SimSun" w:hAnsi="Calibri" w:cs="Calibri"/>
          <w:lang w:eastAsia="zh-CN"/>
        </w:rPr>
      </w:pPr>
    </w:p>
    <w:p w14:paraId="17824745" w14:textId="77777777" w:rsidR="00606550" w:rsidRDefault="00606550" w:rsidP="00606550">
      <w:pPr>
        <w:pStyle w:val="Heading2"/>
        <w:numPr>
          <w:ilvl w:val="1"/>
          <w:numId w:val="22"/>
        </w:numPr>
        <w:jc w:val="both"/>
        <w:rPr>
          <w:color w:val="000000"/>
        </w:rPr>
      </w:pPr>
      <w:r w:rsidRPr="00606550">
        <w:rPr>
          <w:color w:val="000000"/>
          <w:lang w:val="en-GB"/>
        </w:rPr>
        <w:t>Specification support for CSI prediction</w:t>
      </w:r>
    </w:p>
    <w:p w14:paraId="58033DDA" w14:textId="77777777" w:rsidR="009724DF" w:rsidRDefault="009724DF" w:rsidP="009724DF">
      <w:pPr>
        <w:pStyle w:val="maintext"/>
        <w:ind w:firstLineChars="90" w:firstLine="180"/>
        <w:rPr>
          <w:rFonts w:ascii="Calibri" w:hAnsi="Calibri" w:cs="Calibri"/>
          <w:color w:val="000000" w:themeColor="text1"/>
          <w:lang w:val="en-US"/>
        </w:rPr>
      </w:pPr>
      <w:r>
        <w:rPr>
          <w:rFonts w:ascii="Calibri" w:hAnsi="Calibri" w:cs="Calibri"/>
          <w:color w:val="000000" w:themeColor="text1"/>
          <w:lang w:val="en-US"/>
        </w:rPr>
        <w:t>After review of contributions submitted to RAN1 #120bis in this agenda item, the following is proposed by the moderator. Companies submitted the following views on the moderator’s proposals.</w:t>
      </w:r>
    </w:p>
    <w:p w14:paraId="0F68C2A5" w14:textId="77777777" w:rsidR="009724DF" w:rsidRDefault="009724DF" w:rsidP="009724DF">
      <w:pPr>
        <w:pStyle w:val="maintext"/>
        <w:ind w:firstLineChars="90" w:firstLine="180"/>
        <w:rPr>
          <w:rFonts w:ascii="Calibri" w:hAnsi="Calibri" w:cs="Arial"/>
          <w:color w:val="000000"/>
        </w:rPr>
      </w:pPr>
    </w:p>
    <w:p w14:paraId="40FFDD61" w14:textId="77777777" w:rsidR="009724DF" w:rsidRDefault="009724DF" w:rsidP="009724DF">
      <w:pPr>
        <w:pStyle w:val="maintext"/>
        <w:ind w:firstLineChars="90" w:firstLine="180"/>
        <w:rPr>
          <w:rFonts w:ascii="Calibri" w:hAnsi="Calibri" w:cs="Arial"/>
          <w:b/>
          <w:lang w:val="en-US"/>
        </w:rPr>
      </w:pPr>
      <w:r>
        <w:rPr>
          <w:rFonts w:ascii="Calibri" w:hAnsi="Calibri" w:cs="Arial"/>
          <w:b/>
        </w:rPr>
        <w:t xml:space="preserve">Proposal: </w:t>
      </w:r>
      <w:r>
        <w:rPr>
          <w:rFonts w:ascii="Calibri" w:hAnsi="Calibri" w:cs="Arial"/>
          <w:b/>
          <w:lang w:val="en-US"/>
        </w:rPr>
        <w:t>Introduce the following Rel. 19 UE FGs (yellow highlighting, if any, shows text that’s not yet agreed)</w:t>
      </w:r>
    </w:p>
    <w:p w14:paraId="32DC96E0" w14:textId="77777777" w:rsidR="009724DF" w:rsidRDefault="009724DF" w:rsidP="009724DF">
      <w:pPr>
        <w:pStyle w:val="maintext"/>
        <w:ind w:firstLineChars="90" w:firstLine="180"/>
        <w:rPr>
          <w:rFonts w:ascii="Calibri" w:hAnsi="Calibri" w:cs="Arial"/>
          <w:b/>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507"/>
        <w:gridCol w:w="2688"/>
        <w:gridCol w:w="10220"/>
        <w:gridCol w:w="556"/>
        <w:gridCol w:w="497"/>
        <w:gridCol w:w="467"/>
        <w:gridCol w:w="2042"/>
        <w:gridCol w:w="556"/>
        <w:gridCol w:w="556"/>
        <w:gridCol w:w="556"/>
        <w:gridCol w:w="556"/>
        <w:gridCol w:w="222"/>
        <w:gridCol w:w="1773"/>
      </w:tblGrid>
      <w:tr w:rsidR="00C164C4" w:rsidRPr="006A25DF" w14:paraId="589362CD"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6ED2B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w:t>
            </w:r>
            <w:r w:rsidRPr="0069127F">
              <w:rPr>
                <w:rFonts w:cs="Arial"/>
                <w:color w:val="000000" w:themeColor="text1"/>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96DD3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0A6C6"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AI/ML based CSI prediction for UE-sided model 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ACB14"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 Support of AI/ML based CSI prediction</w:t>
            </w:r>
          </w:p>
          <w:p w14:paraId="444D8D3D" w14:textId="77777777" w:rsidR="00C164C4" w:rsidRPr="0069127F" w:rsidRDefault="00C164C4" w:rsidP="00841285">
            <w:pPr>
              <w:spacing w:after="60"/>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2. Support for reporting predicted PMI with N4=1</w:t>
            </w:r>
          </w:p>
          <w:p w14:paraId="6E30483B" w14:textId="77777777" w:rsidR="00C164C4" w:rsidRPr="0069127F" w:rsidRDefault="00C164C4" w:rsidP="00841285">
            <w:pPr>
              <w:pStyle w:val="maintext"/>
              <w:spacing w:before="0" w:line="240" w:lineRule="auto"/>
              <w:ind w:firstLineChars="0" w:firstLine="0"/>
              <w:jc w:val="left"/>
              <w:rPr>
                <w:rFonts w:ascii="Arial" w:eastAsia="SimSun" w:hAnsi="Arial" w:cs="Arial"/>
                <w:color w:val="000000" w:themeColor="text1"/>
                <w:sz w:val="18"/>
                <w:szCs w:val="18"/>
                <w:lang w:eastAsia="zh-CN"/>
              </w:rPr>
            </w:pPr>
            <w:r w:rsidRPr="0069127F">
              <w:rPr>
                <w:rFonts w:ascii="Arial" w:eastAsiaTheme="minorEastAsia" w:hAnsi="Arial" w:cs="Arial"/>
                <w:color w:val="000000" w:themeColor="text1"/>
                <w:sz w:val="18"/>
                <w:szCs w:val="18"/>
                <w:lang w:eastAsia="zh-CN"/>
              </w:rPr>
              <w:t xml:space="preserve">3. </w:t>
            </w:r>
            <w:r w:rsidRPr="0069127F">
              <w:rPr>
                <w:rFonts w:ascii="Arial" w:eastAsia="SimSun" w:hAnsi="Arial" w:cs="Arial"/>
                <w:color w:val="000000" w:themeColor="text1"/>
                <w:sz w:val="18"/>
                <w:szCs w:val="18"/>
                <w:lang w:eastAsia="zh-CN"/>
              </w:rPr>
              <w:t xml:space="preserve">A list of supported combinations, each combination is { Max # of Tx ports in one resource, Max # of resources and total # of Tx ports} across all CCs </w:t>
            </w:r>
            <w:r w:rsidRPr="0069127F">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69127F">
              <w:rPr>
                <w:rFonts w:ascii="Arial" w:eastAsia="SimSun" w:hAnsi="Arial" w:cs="Arial"/>
                <w:color w:val="000000" w:themeColor="text1"/>
                <w:sz w:val="18"/>
                <w:szCs w:val="18"/>
                <w:lang w:eastAsia="zh-CN"/>
              </w:rPr>
              <w:t>simultaneously</w:t>
            </w:r>
          </w:p>
          <w:p w14:paraId="4D4FEEED"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4. Support X=1 CQI based on </w:t>
            </w:r>
            <w:r w:rsidRPr="0069127F">
              <w:rPr>
                <w:rFonts w:ascii="Arial" w:eastAsia="SimSun" w:hAnsi="Arial" w:cs="Arial"/>
                <w:color w:val="000000" w:themeColor="text1"/>
                <w:sz w:val="18"/>
                <w:szCs w:val="18"/>
                <w:lang w:val="en-US" w:eastAsia="zh-CN"/>
              </w:rPr>
              <w:t xml:space="preserve">the first/earliest </w:t>
            </w:r>
            <w:r w:rsidRPr="0069127F">
              <w:rPr>
                <w:rFonts w:ascii="Arial" w:eastAsia="SimSun" w:hAnsi="Arial" w:cs="Arial"/>
                <w:color w:val="000000" w:themeColor="text1"/>
                <w:sz w:val="18"/>
                <w:szCs w:val="18"/>
                <w:lang w:eastAsia="zh-CN"/>
              </w:rPr>
              <w:t xml:space="preserve">slot </w:t>
            </w:r>
            <w:r w:rsidRPr="0069127F">
              <w:rPr>
                <w:rFonts w:ascii="Arial" w:eastAsia="SimSun" w:hAnsi="Arial" w:cs="Arial"/>
                <w:color w:val="000000" w:themeColor="text1"/>
                <w:sz w:val="18"/>
                <w:szCs w:val="18"/>
                <w:lang w:val="en-US" w:eastAsia="zh-CN"/>
              </w:rPr>
              <w:t xml:space="preserve">of the CSI reporting window and the first/earliest predicted PMI (TDCQI=’1-1’) </w:t>
            </w:r>
          </w:p>
          <w:p w14:paraId="0E8DDEBB"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5. Support </w:t>
            </w:r>
            <w:r w:rsidRPr="0069127F">
              <w:rPr>
                <w:rFonts w:ascii="Arial" w:eastAsia="SimSun" w:hAnsi="Arial" w:cs="Arial"/>
                <w:color w:val="000000" w:themeColor="text1"/>
                <w:sz w:val="18"/>
                <w:szCs w:val="18"/>
                <w:lang w:val="en-US" w:eastAsia="zh-CN"/>
              </w:rPr>
              <w:t xml:space="preserve">of </w:t>
            </w:r>
            <w:r w:rsidRPr="0069127F">
              <w:rPr>
                <w:rFonts w:ascii="Arial" w:eastAsia="SimSun" w:hAnsi="Arial" w:cs="Arial"/>
                <w:iCs/>
                <w:color w:val="000000" w:themeColor="text1"/>
                <w:sz w:val="18"/>
                <w:szCs w:val="18"/>
                <w:lang w:val="en-US" w:eastAsia="zh-CN"/>
              </w:rPr>
              <w:t>Rel-16 eType-II regular codebook refinement for predicted PMI with PMI subband</w:t>
            </w:r>
            <w:r w:rsidRPr="0069127F">
              <w:rPr>
                <w:rFonts w:ascii="Arial" w:eastAsia="SimSun" w:hAnsi="Arial" w:cs="Arial"/>
                <w:color w:val="000000" w:themeColor="text1"/>
                <w:sz w:val="18"/>
                <w:szCs w:val="18"/>
                <w:lang w:eastAsia="zh-CN"/>
              </w:rPr>
              <w:t xml:space="preserve"> R=1 </w:t>
            </w:r>
          </w:p>
          <w:p w14:paraId="73A65D3C"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6. Support parameter combinations with L=2,4 </w:t>
            </w:r>
          </w:p>
          <w:p w14:paraId="5053B491" w14:textId="77777777" w:rsidR="00C164C4" w:rsidRPr="0069127F" w:rsidRDefault="00C164C4" w:rsidP="0084128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7. Support for rank = 1,2</w:t>
            </w:r>
          </w:p>
          <w:p w14:paraId="3642FC90"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8. Value for CPU occupation, when P/SP-CSI-RS is configured for CMR</w:t>
            </w:r>
          </w:p>
          <w:p w14:paraId="42DFEAA4"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9. Value for CPU occupation, when A-CSI-RS is configured for CMR</w:t>
            </w:r>
          </w:p>
          <w:p w14:paraId="2339769D"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10. Support for the size of DD-basis, N4=1</w:t>
            </w:r>
          </w:p>
          <w:p w14:paraId="6E882120" w14:textId="77777777" w:rsidR="00C164C4" w:rsidRPr="0069127F" w:rsidRDefault="00C164C4" w:rsidP="0084128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 xml:space="preserve">11. Scaling factor for active resource counting </w:t>
            </w:r>
            <w:proofErr w:type="spellStart"/>
            <w:r w:rsidRPr="0069127F">
              <w:rPr>
                <w:rFonts w:eastAsia="Malgun Gothic" w:cs="Arial"/>
                <w:color w:val="000000" w:themeColor="text1"/>
                <w:sz w:val="18"/>
                <w:szCs w:val="18"/>
                <w:lang w:eastAsia="ko-KR"/>
              </w:rPr>
              <w:t>Kp</w:t>
            </w:r>
            <w:proofErr w:type="spellEnd"/>
          </w:p>
          <w:p w14:paraId="776BBC63"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12. Support of CSI prediction at UE-side</w:t>
            </w:r>
          </w:p>
          <w:p w14:paraId="7B27143A"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13. Supported values of the maximum number of resources for measurement</w:t>
            </w:r>
          </w:p>
          <w:p w14:paraId="253FF56D" w14:textId="77777777" w:rsidR="00C164C4" w:rsidRPr="0069127F" w:rsidRDefault="00C164C4" w:rsidP="00841285">
            <w:pPr>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14.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0FEC"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A827E"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9CC043"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88B5CA"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CSI prediction for N4=1 is not supported</w:t>
            </w:r>
          </w:p>
          <w:p w14:paraId="64B2CBFD" w14:textId="77777777" w:rsidR="00C164C4" w:rsidRPr="0069127F" w:rsidRDefault="00C164C4" w:rsidP="00841285">
            <w:pPr>
              <w:jc w:val="left"/>
              <w:rPr>
                <w:rFonts w:cs="Arial"/>
                <w:color w:val="000000" w:themeColor="text1"/>
                <w:sz w:val="18"/>
                <w:szCs w:val="18"/>
                <w:lang w:eastAsia="ja-JP"/>
              </w:rPr>
            </w:pPr>
          </w:p>
          <w:p w14:paraId="3A489F4C" w14:textId="77777777" w:rsidR="00C164C4" w:rsidRPr="0069127F" w:rsidRDefault="00C164C4" w:rsidP="00841285">
            <w:pPr>
              <w:jc w:val="left"/>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140027"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68DF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91269B"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82D50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33941B" w14:textId="77777777" w:rsidR="00C164C4" w:rsidRPr="0069127F" w:rsidRDefault="00C164C4" w:rsidP="0084128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5C7EB"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A25DF" w14:paraId="13C4DE3F"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4249E9"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rPr>
              <w:t>X</w:t>
            </w:r>
            <w:r w:rsidRPr="0069127F">
              <w:rPr>
                <w:rFonts w:cs="Arial"/>
                <w:color w:val="000000" w:themeColor="text1"/>
                <w:szCs w:val="18"/>
              </w:rPr>
              <w:t>.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A37A6"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rPr>
              <w:t>X-3-2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D5CA7F"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AI/ML based CSI prediction for UE-sided model when N4</w:t>
            </w:r>
            <w:r w:rsidRPr="0069127F">
              <w:rPr>
                <w:rFonts w:eastAsia="SimSun" w:cs="Arial"/>
                <w:color w:val="000000" w:themeColor="text1"/>
                <w:szCs w:val="18"/>
                <w:lang w:eastAsia="zh-CN"/>
              </w:rPr>
              <w:t>&gt;</w:t>
            </w:r>
            <w:r w:rsidRPr="0069127F">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C65942"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 Support of CSI prediction</w:t>
            </w:r>
          </w:p>
          <w:p w14:paraId="5B5AFAC3"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2. Supported values of the number of future time instance.</w:t>
            </w:r>
          </w:p>
          <w:p w14:paraId="4C52F71C"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 xml:space="preserve">3. Supported values of the maximum number of </w:t>
            </w:r>
            <w:r w:rsidRPr="0069127F">
              <w:rPr>
                <w:rFonts w:cs="Arial"/>
                <w:color w:val="000000" w:themeColor="text1"/>
                <w:sz w:val="18"/>
                <w:szCs w:val="18"/>
                <w:lang w:eastAsia="zh-CN"/>
              </w:rPr>
              <w:t>observation</w:t>
            </w:r>
            <w:r w:rsidRPr="0069127F">
              <w:rPr>
                <w:rFonts w:cs="Arial"/>
                <w:color w:val="000000" w:themeColor="text1"/>
                <w:sz w:val="18"/>
                <w:szCs w:val="18"/>
              </w:rPr>
              <w:t xml:space="preserve"> </w:t>
            </w:r>
            <w:r w:rsidRPr="0069127F">
              <w:rPr>
                <w:rFonts w:cs="Arial"/>
                <w:color w:val="000000" w:themeColor="text1"/>
                <w:sz w:val="18"/>
                <w:szCs w:val="18"/>
                <w:lang w:eastAsia="zh-CN"/>
              </w:rPr>
              <w:t>number</w:t>
            </w:r>
            <w:r w:rsidRPr="0069127F">
              <w:rPr>
                <w:rFonts w:cs="Arial"/>
                <w:color w:val="000000" w:themeColor="text1"/>
                <w:sz w:val="18"/>
                <w:szCs w:val="18"/>
              </w:rPr>
              <w:t xml:space="preserve"> </w:t>
            </w:r>
          </w:p>
          <w:p w14:paraId="25DED912" w14:textId="77777777" w:rsidR="00C164C4" w:rsidRPr="0069127F" w:rsidRDefault="00C164C4" w:rsidP="0084128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127F">
              <w:rPr>
                <w:rFonts w:ascii="Arial" w:eastAsia="Yu Mincho" w:hAnsi="Arial" w:cs="Arial"/>
                <w:color w:val="000000" w:themeColor="text1"/>
                <w:sz w:val="18"/>
                <w:szCs w:val="18"/>
                <w:lang w:eastAsia="ja-JP"/>
              </w:rPr>
              <w:t xml:space="preserve">4. </w:t>
            </w:r>
            <w:r w:rsidRPr="0069127F">
              <w:rPr>
                <w:rFonts w:ascii="Arial" w:eastAsia="SimSun" w:hAnsi="Arial" w:cs="Arial"/>
                <w:color w:val="000000" w:themeColor="text1"/>
                <w:sz w:val="18"/>
                <w:szCs w:val="18"/>
                <w:lang w:eastAsia="zh-CN"/>
              </w:rPr>
              <w:t xml:space="preserve">Support for </w:t>
            </w:r>
            <w:r w:rsidRPr="0069127F">
              <w:rPr>
                <w:rFonts w:ascii="Arial" w:eastAsiaTheme="minorEastAsia" w:hAnsi="Arial" w:cs="Arial"/>
                <w:color w:val="000000" w:themeColor="text1"/>
                <w:sz w:val="18"/>
                <w:szCs w:val="18"/>
                <w:lang w:eastAsia="zh-CN"/>
              </w:rPr>
              <w:t>reporting predicted PMI with</w:t>
            </w:r>
            <w:r w:rsidRPr="0069127F">
              <w:rPr>
                <w:rFonts w:ascii="Arial" w:eastAsia="SimSun" w:hAnsi="Arial" w:cs="Arial"/>
                <w:color w:val="000000" w:themeColor="text1"/>
                <w:sz w:val="18"/>
                <w:szCs w:val="18"/>
                <w:lang w:eastAsia="zh-CN"/>
              </w:rPr>
              <w:t xml:space="preserve"> N4&gt;1</w:t>
            </w:r>
          </w:p>
          <w:p w14:paraId="713A5097" w14:textId="77777777" w:rsidR="00C164C4" w:rsidRPr="0069127F" w:rsidRDefault="00C164C4" w:rsidP="00841285">
            <w:pPr>
              <w:pStyle w:val="maintext"/>
              <w:spacing w:before="0"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5. A list of supported combinations, each combination is {Max N4, Max # of Tx ports in one resource, Max # of resources and total # of Tx ports} across all CCs </w:t>
            </w:r>
            <w:r w:rsidRPr="0069127F">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69127F">
              <w:rPr>
                <w:rFonts w:ascii="Arial" w:eastAsia="SimSun" w:hAnsi="Arial" w:cs="Arial"/>
                <w:color w:val="000000" w:themeColor="text1"/>
                <w:sz w:val="18"/>
                <w:szCs w:val="18"/>
                <w:lang w:eastAsia="zh-CN"/>
              </w:rPr>
              <w:t>simultaneously</w:t>
            </w:r>
          </w:p>
          <w:p w14:paraId="6532B4E1" w14:textId="77777777" w:rsidR="00C164C4" w:rsidRPr="0069127F" w:rsidRDefault="00C164C4" w:rsidP="00841285">
            <w:pPr>
              <w:jc w:val="left"/>
              <w:rPr>
                <w:rFonts w:eastAsia="SimSun" w:cs="Arial"/>
                <w:color w:val="000000" w:themeColor="text1"/>
                <w:sz w:val="18"/>
                <w:szCs w:val="18"/>
                <w:lang w:eastAsia="zh-CN"/>
              </w:rPr>
            </w:pPr>
            <w:r w:rsidRPr="0069127F">
              <w:rPr>
                <w:rFonts w:eastAsia="SimSun" w:cs="Arial"/>
                <w:color w:val="000000" w:themeColor="text1"/>
                <w:sz w:val="18"/>
                <w:szCs w:val="18"/>
                <w:lang w:eastAsia="zh-CN"/>
              </w:rPr>
              <w:t>6. A list of supported combinations, each combination is {Max N4, Max # of Tx ports in one resource, Max # of resources and total # of Tx ports} for one CSI report setting</w:t>
            </w:r>
          </w:p>
          <w:p w14:paraId="6551F786"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7. Support for the size of DD-basis, N4&gt;1</w:t>
            </w:r>
          </w:p>
          <w:p w14:paraId="1491BD14"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8. A list of supported combinations, each combination is {Max N4, Max # of Tx ports in one resource, Max # of resources and total # of Tx ports} across all CCs simultaneously</w:t>
            </w:r>
          </w:p>
          <w:p w14:paraId="360F633C" w14:textId="77777777" w:rsidR="00C164C4" w:rsidRPr="0069127F" w:rsidRDefault="00C164C4" w:rsidP="00841285">
            <w:pPr>
              <w:jc w:val="left"/>
              <w:rPr>
                <w:rFonts w:cs="Arial"/>
                <w:color w:val="000000" w:themeColor="text1"/>
                <w:sz w:val="18"/>
                <w:szCs w:val="18"/>
                <w:lang w:eastAsia="zh-CN"/>
              </w:rPr>
            </w:pPr>
            <w:r w:rsidRPr="0069127F">
              <w:rPr>
                <w:rFonts w:cs="Arial"/>
                <w:color w:val="000000" w:themeColor="text1"/>
                <w:sz w:val="18"/>
                <w:szCs w:val="18"/>
                <w:lang w:eastAsia="zh-CN"/>
              </w:rPr>
              <w:t>9. A list of supported combinations, each combination is {Max N4, Max # of Tx ports in one resource, Max # of resources and total # of Tx ports} for one CSI report setting</w:t>
            </w:r>
          </w:p>
          <w:p w14:paraId="075ECCC4"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10. Value of d=m for the DD unit size when A-CSI-RS is configured for CMR</w:t>
            </w:r>
          </w:p>
          <w:p w14:paraId="5AE2381E"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11. Supported values of the maximum number of resources for measurement</w:t>
            </w:r>
          </w:p>
          <w:p w14:paraId="338FCA97" w14:textId="77777777" w:rsidR="00C164C4" w:rsidRPr="0069127F" w:rsidRDefault="00C164C4" w:rsidP="00841285">
            <w:pPr>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12.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BC7B7"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098E8D"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6D40"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1E24E"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CSI prediction for N4&gt;1 is not supported</w:t>
            </w:r>
          </w:p>
          <w:p w14:paraId="4E738AB3" w14:textId="77777777" w:rsidR="00C164C4" w:rsidRPr="0069127F" w:rsidRDefault="00C164C4" w:rsidP="0084128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CCFFE"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40A6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6F138A"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D68FA"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1227A" w14:textId="77777777" w:rsidR="00C164C4" w:rsidRPr="0069127F" w:rsidRDefault="00C164C4" w:rsidP="0084128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546C1F"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bl>
    <w:p w14:paraId="028EC978" w14:textId="77777777" w:rsidR="00C164C4" w:rsidRDefault="00C164C4" w:rsidP="00C164C4"/>
    <w:p w14:paraId="3F76077B" w14:textId="77777777" w:rsidR="00C164C4" w:rsidRDefault="00C164C4" w:rsidP="00C164C4"/>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C164C4" w14:paraId="68C61F2A" w14:textId="77777777" w:rsidTr="00BD6ED5">
        <w:tc>
          <w:tcPr>
            <w:tcW w:w="1818" w:type="dxa"/>
            <w:tcBorders>
              <w:top w:val="single" w:sz="4" w:space="0" w:color="auto"/>
              <w:left w:val="single" w:sz="4" w:space="0" w:color="auto"/>
              <w:bottom w:val="single" w:sz="4" w:space="0" w:color="auto"/>
              <w:right w:val="single" w:sz="4" w:space="0" w:color="auto"/>
            </w:tcBorders>
            <w:shd w:val="clear" w:color="auto" w:fill="D9E2F3"/>
          </w:tcPr>
          <w:p w14:paraId="05FED0F8" w14:textId="77777777" w:rsidR="00C164C4" w:rsidRDefault="00C164C4" w:rsidP="00841285">
            <w:pPr>
              <w:rPr>
                <w:rFonts w:ascii="Calibri" w:eastAsia="MS Mincho" w:hAnsi="Calibri" w:cs="Calibri"/>
              </w:rPr>
            </w:pPr>
            <w:r>
              <w:rPr>
                <w:rFonts w:ascii="Calibri" w:eastAsia="MS Mincho" w:hAnsi="Calibri" w:cs="Calibri"/>
              </w:rPr>
              <w:lastRenderedPageBreak/>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1BA374D7" w14:textId="77777777" w:rsidR="00C164C4" w:rsidRDefault="00C164C4" w:rsidP="00841285">
            <w:pPr>
              <w:rPr>
                <w:rFonts w:ascii="Calibri" w:eastAsia="MS Mincho" w:hAnsi="Calibri" w:cs="Calibri"/>
              </w:rPr>
            </w:pPr>
            <w:r>
              <w:rPr>
                <w:rFonts w:ascii="Calibri" w:eastAsia="MS Mincho" w:hAnsi="Calibri" w:cs="Calibri"/>
              </w:rPr>
              <w:t>Comments/Questions/Suggestions</w:t>
            </w:r>
          </w:p>
        </w:tc>
      </w:tr>
      <w:tr w:rsidR="00C618C5" w14:paraId="20081BB0" w14:textId="77777777" w:rsidTr="00BD6ED5">
        <w:tc>
          <w:tcPr>
            <w:tcW w:w="1818" w:type="dxa"/>
            <w:tcBorders>
              <w:top w:val="single" w:sz="4" w:space="0" w:color="auto"/>
              <w:left w:val="single" w:sz="4" w:space="0" w:color="auto"/>
              <w:bottom w:val="single" w:sz="4" w:space="0" w:color="auto"/>
              <w:right w:val="single" w:sz="4" w:space="0" w:color="auto"/>
            </w:tcBorders>
          </w:tcPr>
          <w:p w14:paraId="13A67DE7" w14:textId="38B67F0C" w:rsidR="00C618C5" w:rsidRDefault="00C618C5" w:rsidP="00C618C5">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4C34B4BE" w14:textId="77777777" w:rsidR="00C618C5" w:rsidRDefault="00C618C5" w:rsidP="00C618C5">
            <w:pPr>
              <w:rPr>
                <w:rFonts w:ascii="Calibri" w:eastAsiaTheme="minorEastAsia" w:hAnsi="Calibri" w:cs="Calibri"/>
                <w:lang w:val="en-GB" w:eastAsia="zh-CN"/>
              </w:rPr>
            </w:pPr>
            <w:r>
              <w:rPr>
                <w:rFonts w:ascii="Calibri" w:eastAsiaTheme="minorEastAsia" w:hAnsi="Calibri" w:cs="Calibri"/>
                <w:lang w:val="en-GB" w:eastAsia="zh-CN"/>
              </w:rPr>
              <w:t>Generic:</w:t>
            </w:r>
          </w:p>
          <w:p w14:paraId="1D06BE82" w14:textId="77777777" w:rsidR="00C618C5" w:rsidRDefault="00C618C5" w:rsidP="00C618C5">
            <w:pPr>
              <w:rPr>
                <w:rFonts w:ascii="Calibri" w:eastAsiaTheme="minorEastAsia" w:hAnsi="Calibri" w:cs="Calibri"/>
                <w:lang w:eastAsia="zh-CN"/>
              </w:rPr>
            </w:pPr>
            <w:r>
              <w:rPr>
                <w:rFonts w:ascii="Calibri" w:eastAsiaTheme="minorEastAsia" w:hAnsi="Calibri" w:cs="Calibri"/>
                <w:lang w:eastAsia="zh-CN"/>
              </w:rPr>
              <w:t>The notation of the 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1/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 xml:space="preserve">2 is suggested to be changed to </w:t>
            </w:r>
            <w:r w:rsidRPr="00705FD3">
              <w:rPr>
                <w:rFonts w:ascii="Calibri" w:eastAsiaTheme="minorEastAsia" w:hAnsi="Calibri" w:cs="Calibri"/>
                <w:lang w:eastAsia="zh-CN"/>
              </w:rPr>
              <w:t>“</w:t>
            </w:r>
            <w:r w:rsidRPr="001C6396">
              <w:rPr>
                <w:rFonts w:ascii="Calibri" w:eastAsiaTheme="minorEastAsia" w:hAnsi="Calibri" w:cs="Calibri"/>
                <w:strike/>
                <w:color w:val="FF0000"/>
                <w:lang w:eastAsia="zh-CN"/>
              </w:rPr>
              <w:t>AI/ML based</w:t>
            </w:r>
            <w:r w:rsidRPr="001C6396">
              <w:rPr>
                <w:rFonts w:ascii="Calibri" w:eastAsiaTheme="minorEastAsia" w:hAnsi="Calibri" w:cs="Calibri"/>
                <w:lang w:eastAsia="zh-CN"/>
              </w:rPr>
              <w:t xml:space="preserve"> CSI prediction </w:t>
            </w:r>
            <w:r>
              <w:rPr>
                <w:rFonts w:ascii="Calibri" w:eastAsiaTheme="minorEastAsia" w:hAnsi="Calibri" w:cs="Calibri"/>
                <w:lang w:eastAsia="zh-CN"/>
              </w:rPr>
              <w:t>based on</w:t>
            </w:r>
            <w:r w:rsidRPr="001C6396">
              <w:rPr>
                <w:rFonts w:ascii="Calibri" w:eastAsiaTheme="minorEastAsia" w:hAnsi="Calibri" w:cs="Calibri"/>
                <w:lang w:eastAsia="zh-CN"/>
              </w:rPr>
              <w:t xml:space="preserve"> UE-sid</w:t>
            </w:r>
            <w:r>
              <w:rPr>
                <w:rFonts w:ascii="Calibri" w:eastAsiaTheme="minorEastAsia" w:hAnsi="Calibri" w:cs="Calibri"/>
                <w:lang w:eastAsia="zh-CN"/>
              </w:rPr>
              <w:t>e</w:t>
            </w:r>
            <w:r w:rsidRPr="001C6396">
              <w:rPr>
                <w:rFonts w:ascii="Calibri" w:eastAsiaTheme="minorEastAsia" w:hAnsi="Calibri" w:cs="Calibri"/>
                <w:lang w:eastAsia="zh-CN"/>
              </w:rPr>
              <w:t xml:space="preserve"> </w:t>
            </w:r>
            <w:r>
              <w:rPr>
                <w:rFonts w:ascii="Calibri" w:eastAsiaTheme="minorEastAsia" w:hAnsi="Calibri" w:cs="Calibri"/>
                <w:lang w:eastAsia="zh-CN"/>
              </w:rPr>
              <w:t>inference</w:t>
            </w:r>
            <w:r w:rsidRPr="00705FD3">
              <w:rPr>
                <w:rFonts w:ascii="Calibri" w:eastAsiaTheme="minorEastAsia" w:hAnsi="Calibri" w:cs="Calibri"/>
                <w:lang w:eastAsia="zh-CN"/>
              </w:rPr>
              <w:t>”</w:t>
            </w:r>
            <w:r>
              <w:rPr>
                <w:rFonts w:ascii="Calibri" w:eastAsiaTheme="minorEastAsia" w:hAnsi="Calibri" w:cs="Calibri"/>
                <w:lang w:eastAsia="zh-CN"/>
              </w:rPr>
              <w:t>.</w:t>
            </w:r>
          </w:p>
          <w:p w14:paraId="26C740C5" w14:textId="77777777" w:rsidR="00C618C5" w:rsidRDefault="00C618C5" w:rsidP="00C618C5">
            <w:pPr>
              <w:rPr>
                <w:rFonts w:ascii="Calibri" w:eastAsiaTheme="minorEastAsia" w:hAnsi="Calibri" w:cs="Calibri"/>
                <w:lang w:eastAsia="zh-CN"/>
              </w:rPr>
            </w:pPr>
          </w:p>
          <w:p w14:paraId="450C7A3E" w14:textId="77777777" w:rsidR="00C618C5" w:rsidRPr="005D6318" w:rsidRDefault="00C618C5" w:rsidP="00C618C5">
            <w:pPr>
              <w:rPr>
                <w:rFonts w:ascii="Calibri" w:eastAsiaTheme="minorEastAsia" w:hAnsi="Calibri" w:cs="Calibri"/>
                <w:lang w:eastAsia="zh-CN"/>
              </w:rPr>
            </w:pPr>
            <w:r>
              <w:rPr>
                <w:rFonts w:ascii="Calibri" w:eastAsiaTheme="minorEastAsia" w:hAnsi="Calibri" w:cs="Calibri"/>
                <w:lang w:eastAsia="zh-CN"/>
              </w:rPr>
              <w:t>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1:</w:t>
            </w:r>
          </w:p>
          <w:p w14:paraId="0ABA6A9A" w14:textId="77777777" w:rsidR="00C618C5" w:rsidRDefault="00C618C5" w:rsidP="00C618C5">
            <w:pPr>
              <w:rPr>
                <w:rFonts w:ascii="Calibri" w:eastAsiaTheme="minorEastAsia" w:hAnsi="Calibri" w:cs="Calibri"/>
                <w:lang w:eastAsia="zh-CN"/>
              </w:rPr>
            </w:pPr>
            <w:proofErr w:type="spellStart"/>
            <w:r>
              <w:rPr>
                <w:rFonts w:ascii="Calibri" w:eastAsiaTheme="minorEastAsia" w:hAnsi="Calibri" w:cs="Calibri"/>
                <w:lang w:val="en-GB" w:eastAsia="zh-CN"/>
              </w:rPr>
              <w:t>i</w:t>
            </w:r>
            <w:proofErr w:type="spellEnd"/>
            <w:r>
              <w:rPr>
                <w:rFonts w:ascii="Calibri" w:eastAsiaTheme="minorEastAsia" w:hAnsi="Calibri" w:cs="Calibri"/>
                <w:lang w:val="en-GB" w:eastAsia="zh-CN"/>
              </w:rPr>
              <w:t>) R</w:t>
            </w:r>
            <w:proofErr w:type="spellStart"/>
            <w:r>
              <w:rPr>
                <w:rFonts w:ascii="Calibri" w:eastAsiaTheme="minorEastAsia" w:hAnsi="Calibri" w:cs="Calibri"/>
                <w:lang w:eastAsia="zh-CN"/>
              </w:rPr>
              <w:t>egarding</w:t>
            </w:r>
            <w:proofErr w:type="spellEnd"/>
            <w:r>
              <w:rPr>
                <w:rFonts w:ascii="Calibri" w:eastAsiaTheme="minorEastAsia" w:hAnsi="Calibri" w:cs="Calibri"/>
                <w:lang w:eastAsia="zh-CN"/>
              </w:rPr>
              <w:t xml:space="preserve"> Component 5, it seems it only inherits the Rel-16 based doppler CSI (</w:t>
            </w:r>
            <w:bookmarkStart w:id="65" w:name="_Hlk193724705"/>
            <w:r w:rsidRPr="009D1E34">
              <w:rPr>
                <w:rFonts w:ascii="Calibri" w:eastAsiaTheme="minorEastAsia" w:hAnsi="Calibri" w:cs="Calibri"/>
                <w:lang w:eastAsia="zh-CN"/>
              </w:rPr>
              <w:t>40-3-2-1</w:t>
            </w:r>
            <w:bookmarkEnd w:id="65"/>
            <w:r>
              <w:rPr>
                <w:rFonts w:ascii="Calibri" w:eastAsiaTheme="minorEastAsia" w:hAnsi="Calibri" w:cs="Calibri"/>
                <w:lang w:eastAsia="zh-CN"/>
              </w:rPr>
              <w:t>), while Rel-17 based doppler CSI (</w:t>
            </w:r>
            <w:r w:rsidRPr="009D1E34">
              <w:rPr>
                <w:rFonts w:ascii="Calibri" w:eastAsiaTheme="minorEastAsia" w:hAnsi="Calibri" w:cs="Calibri"/>
                <w:lang w:eastAsia="zh-CN"/>
              </w:rPr>
              <w:t>40-3-2-</w:t>
            </w:r>
            <w:r>
              <w:rPr>
                <w:rFonts w:ascii="Calibri" w:eastAsiaTheme="minorEastAsia" w:hAnsi="Calibri" w:cs="Calibri"/>
                <w:lang w:eastAsia="zh-CN"/>
              </w:rPr>
              <w:t>4) is not borrowed. We suggest also add Rel-17 based doppler CSI as an individual basic FG.</w:t>
            </w:r>
          </w:p>
          <w:p w14:paraId="2C9853C3" w14:textId="77777777" w:rsidR="00C618C5" w:rsidRDefault="00C618C5" w:rsidP="00C618C5">
            <w:pPr>
              <w:rPr>
                <w:rFonts w:ascii="Calibri" w:eastAsiaTheme="minorEastAsia" w:hAnsi="Calibri" w:cs="Calibri"/>
                <w:lang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i) R</w:t>
            </w:r>
            <w:proofErr w:type="spellStart"/>
            <w:r>
              <w:rPr>
                <w:rFonts w:ascii="Calibri" w:eastAsiaTheme="minorEastAsia" w:hAnsi="Calibri" w:cs="Calibri"/>
                <w:lang w:eastAsia="zh-CN"/>
              </w:rPr>
              <w:t>egarding</w:t>
            </w:r>
            <w:proofErr w:type="spellEnd"/>
            <w:r>
              <w:rPr>
                <w:rFonts w:ascii="Calibri" w:eastAsiaTheme="minorEastAsia" w:hAnsi="Calibri" w:cs="Calibri"/>
                <w:lang w:eastAsia="zh-CN"/>
              </w:rPr>
              <w:t xml:space="preserve"> Component 8 and 9, we can put the CPU calculation as FFS, since the overall CPU/XPU mechanism is under discussion.</w:t>
            </w:r>
          </w:p>
          <w:p w14:paraId="6AD2340F" w14:textId="77777777" w:rsidR="00C618C5" w:rsidRDefault="00C618C5" w:rsidP="00C618C5">
            <w:pPr>
              <w:rPr>
                <w:rFonts w:ascii="Calibri" w:eastAsiaTheme="minorEastAsia" w:hAnsi="Calibri" w:cs="Calibri"/>
                <w:lang w:val="en-GB" w:eastAsia="zh-CN"/>
              </w:rPr>
            </w:pPr>
            <w:r>
              <w:rPr>
                <w:rFonts w:ascii="Calibri" w:eastAsiaTheme="minorEastAsia" w:hAnsi="Calibri" w:cs="Calibri" w:hint="eastAsia"/>
                <w:lang w:val="en-GB" w:eastAsia="zh-CN"/>
              </w:rPr>
              <w:t>i</w:t>
            </w:r>
            <w:r>
              <w:rPr>
                <w:rFonts w:ascii="Calibri" w:eastAsiaTheme="minorEastAsia" w:hAnsi="Calibri" w:cs="Calibri"/>
                <w:lang w:val="en-GB" w:eastAsia="zh-CN"/>
              </w:rPr>
              <w:t>ii) Component 12/13/14 are not needed.</w:t>
            </w:r>
          </w:p>
          <w:p w14:paraId="1D240396" w14:textId="77777777" w:rsidR="00C618C5" w:rsidRDefault="00C618C5" w:rsidP="00C618C5">
            <w:pPr>
              <w:rPr>
                <w:rFonts w:cs="Arial"/>
                <w:color w:val="000000" w:themeColor="text1"/>
                <w:sz w:val="18"/>
                <w:szCs w:val="18"/>
              </w:rPr>
            </w:pPr>
          </w:p>
          <w:p w14:paraId="09AA46C5" w14:textId="77777777" w:rsidR="00C618C5" w:rsidRPr="005D6318" w:rsidRDefault="00C618C5" w:rsidP="00C618C5">
            <w:pPr>
              <w:rPr>
                <w:rFonts w:ascii="Calibri" w:eastAsiaTheme="minorEastAsia" w:hAnsi="Calibri" w:cs="Calibri"/>
                <w:lang w:eastAsia="zh-CN"/>
              </w:rPr>
            </w:pPr>
            <w:r>
              <w:rPr>
                <w:rFonts w:ascii="Calibri" w:eastAsiaTheme="minorEastAsia" w:hAnsi="Calibri" w:cs="Calibri"/>
                <w:lang w:eastAsia="zh-CN"/>
              </w:rPr>
              <w:t>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2:</w:t>
            </w:r>
          </w:p>
          <w:p w14:paraId="6469ACA9" w14:textId="77777777" w:rsidR="00C618C5" w:rsidRPr="00944987" w:rsidRDefault="00C618C5" w:rsidP="00C618C5">
            <w:pPr>
              <w:rPr>
                <w:rFonts w:ascii="Calibri" w:eastAsiaTheme="minorEastAsia" w:hAnsi="Calibri" w:cs="Calibri"/>
                <w:lang w:eastAsia="zh-CN"/>
              </w:rPr>
            </w:pPr>
            <w:r>
              <w:rPr>
                <w:rFonts w:ascii="Calibri" w:eastAsiaTheme="minorEastAsia" w:hAnsi="Calibri" w:cs="Calibri"/>
                <w:lang w:val="en-GB" w:eastAsia="zh-CN"/>
              </w:rPr>
              <w:t xml:space="preserve">i) </w:t>
            </w:r>
            <w:r>
              <w:rPr>
                <w:rFonts w:ascii="Calibri" w:eastAsiaTheme="minorEastAsia" w:hAnsi="Calibri" w:cs="Calibri"/>
                <w:lang w:eastAsia="zh-CN"/>
              </w:rPr>
              <w:t>Component 3 is not needed. Max number of observation RS is only related with A-CSI-RS.</w:t>
            </w:r>
          </w:p>
          <w:p w14:paraId="7538D31E" w14:textId="77777777" w:rsidR="00C618C5" w:rsidRDefault="00C618C5" w:rsidP="00C618C5">
            <w:pPr>
              <w:rPr>
                <w:rFonts w:ascii="Calibri" w:eastAsiaTheme="minorEastAsia" w:hAnsi="Calibri" w:cs="Calibri"/>
                <w:lang w:val="en-GB" w:eastAsia="zh-CN"/>
              </w:rPr>
            </w:pPr>
          </w:p>
        </w:tc>
      </w:tr>
      <w:tr w:rsidR="00814C72" w14:paraId="3B41FC80" w14:textId="77777777" w:rsidTr="00BD6ED5">
        <w:tc>
          <w:tcPr>
            <w:tcW w:w="1818" w:type="dxa"/>
            <w:tcBorders>
              <w:top w:val="single" w:sz="4" w:space="0" w:color="auto"/>
              <w:left w:val="single" w:sz="4" w:space="0" w:color="auto"/>
              <w:bottom w:val="single" w:sz="4" w:space="0" w:color="auto"/>
              <w:right w:val="single" w:sz="4" w:space="0" w:color="auto"/>
            </w:tcBorders>
          </w:tcPr>
          <w:p w14:paraId="18A76732" w14:textId="0EC16FB7" w:rsidR="00814C72" w:rsidRDefault="009F1D25" w:rsidP="00C618C5">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7FE68270" w14:textId="77777777" w:rsidR="00B365F0" w:rsidRDefault="009F1D25" w:rsidP="00C618C5">
            <w:pPr>
              <w:rPr>
                <w:rFonts w:ascii="Calibri" w:eastAsiaTheme="minorEastAsia" w:hAnsi="Calibri" w:cs="Calibri"/>
                <w:lang w:val="en-GB" w:eastAsia="zh-CN"/>
              </w:rPr>
            </w:pPr>
            <w:r>
              <w:rPr>
                <w:rFonts w:ascii="Calibri" w:eastAsiaTheme="minorEastAsia" w:hAnsi="Calibri" w:cs="Calibri"/>
                <w:lang w:val="en-GB" w:eastAsia="zh-CN"/>
              </w:rPr>
              <w:t xml:space="preserve">@Huawei, </w:t>
            </w:r>
          </w:p>
          <w:p w14:paraId="0618D211" w14:textId="2E8655BC" w:rsidR="00814C72" w:rsidRDefault="009F1D25" w:rsidP="00B365F0">
            <w:pPr>
              <w:pStyle w:val="ListParagraph"/>
              <w:numPr>
                <w:ilvl w:val="3"/>
                <w:numId w:val="8"/>
              </w:numPr>
              <w:rPr>
                <w:rFonts w:ascii="Calibri" w:eastAsiaTheme="minorEastAsia" w:hAnsi="Calibri" w:cs="Calibri"/>
                <w:lang w:val="en-GB" w:eastAsia="zh-CN"/>
              </w:rPr>
            </w:pPr>
            <w:r w:rsidRPr="00B365F0">
              <w:rPr>
                <w:rFonts w:ascii="Calibri" w:eastAsiaTheme="minorEastAsia" w:hAnsi="Calibri" w:cs="Calibri"/>
                <w:lang w:val="en-GB" w:eastAsia="zh-CN"/>
              </w:rPr>
              <w:t>we think it</w:t>
            </w:r>
            <w:r w:rsidR="00B365F0" w:rsidRPr="00B365F0">
              <w:rPr>
                <w:rFonts w:ascii="Calibri" w:eastAsiaTheme="minorEastAsia" w:hAnsi="Calibri" w:cs="Calibri"/>
                <w:lang w:val="en-GB" w:eastAsia="zh-CN"/>
              </w:rPr>
              <w:t xml:space="preserve"> is beneficial to keep AIML, otherwise what would be the difference compared to legacy R18 feature.</w:t>
            </w:r>
            <w:r w:rsidR="00DB4F97">
              <w:rPr>
                <w:rFonts w:ascii="Calibri" w:eastAsiaTheme="minorEastAsia" w:hAnsi="Calibri" w:cs="Calibri"/>
                <w:lang w:val="en-GB" w:eastAsia="zh-CN"/>
              </w:rPr>
              <w:t>’</w:t>
            </w:r>
          </w:p>
          <w:p w14:paraId="0EB98CED" w14:textId="31B0FB14" w:rsidR="00DB4F97" w:rsidRPr="00DB4F97" w:rsidRDefault="00DB4F97" w:rsidP="00DB4F97">
            <w:pPr>
              <w:pStyle w:val="ListParagraph"/>
              <w:numPr>
                <w:ilvl w:val="3"/>
                <w:numId w:val="8"/>
              </w:numPr>
              <w:rPr>
                <w:rFonts w:ascii="Calibri" w:eastAsiaTheme="minorEastAsia" w:hAnsi="Calibri" w:cs="Calibri"/>
                <w:lang w:val="en-GB" w:eastAsia="zh-CN"/>
              </w:rPr>
            </w:pPr>
            <w:r>
              <w:rPr>
                <w:rFonts w:ascii="Calibri" w:eastAsiaTheme="minorEastAsia" w:hAnsi="Calibri" w:cs="Calibri"/>
                <w:lang w:val="en-GB" w:eastAsia="zh-CN"/>
              </w:rPr>
              <w:t>We haven’ agreed to use R</w:t>
            </w:r>
            <w:r w:rsidR="00DD7E85">
              <w:rPr>
                <w:rFonts w:ascii="Calibri" w:eastAsiaTheme="minorEastAsia" w:hAnsi="Calibri" w:cs="Calibri"/>
                <w:lang w:val="en-GB" w:eastAsia="zh-CN"/>
              </w:rPr>
              <w:t>17 based doppler CSI as the codebook. So, don’t think we should introduce AIML version of 40-3-2-4.</w:t>
            </w:r>
          </w:p>
          <w:p w14:paraId="692E961E" w14:textId="2C168A58" w:rsidR="00B365F0" w:rsidRDefault="00B365F0" w:rsidP="00C618C5">
            <w:pPr>
              <w:rPr>
                <w:rFonts w:ascii="Calibri" w:eastAsiaTheme="minorEastAsia" w:hAnsi="Calibri" w:cs="Calibri"/>
                <w:lang w:val="en-GB" w:eastAsia="zh-CN"/>
              </w:rPr>
            </w:pPr>
          </w:p>
        </w:tc>
      </w:tr>
      <w:tr w:rsidR="00DD61D5" w14:paraId="2964C775" w14:textId="77777777" w:rsidTr="00BD6ED5">
        <w:tc>
          <w:tcPr>
            <w:tcW w:w="1818" w:type="dxa"/>
            <w:tcBorders>
              <w:top w:val="single" w:sz="4" w:space="0" w:color="auto"/>
              <w:left w:val="single" w:sz="4" w:space="0" w:color="auto"/>
              <w:bottom w:val="single" w:sz="4" w:space="0" w:color="auto"/>
              <w:right w:val="single" w:sz="4" w:space="0" w:color="auto"/>
            </w:tcBorders>
          </w:tcPr>
          <w:p w14:paraId="3FDDD8D3" w14:textId="14A3D921" w:rsidR="00DD61D5" w:rsidRDefault="00DD61D5" w:rsidP="00C618C5">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6B5165BF" w14:textId="77777777" w:rsidR="00DD61D5" w:rsidRPr="005D6318" w:rsidRDefault="00DD61D5" w:rsidP="00DD61D5">
            <w:pPr>
              <w:rPr>
                <w:rFonts w:ascii="Calibri" w:eastAsiaTheme="minorEastAsia" w:hAnsi="Calibri" w:cs="Calibri"/>
                <w:lang w:eastAsia="zh-CN"/>
              </w:rPr>
            </w:pPr>
            <w:r>
              <w:rPr>
                <w:rFonts w:ascii="Calibri" w:eastAsiaTheme="minorEastAsia" w:hAnsi="Calibri" w:cs="Calibri"/>
                <w:lang w:eastAsia="zh-CN"/>
              </w:rPr>
              <w:t>FG X</w:t>
            </w:r>
            <w:r w:rsidRPr="009226A7">
              <w:rPr>
                <w:rFonts w:ascii="Calibri" w:eastAsiaTheme="minorEastAsia" w:hAnsi="Calibri" w:cs="Calibri"/>
                <w:lang w:eastAsia="zh-CN"/>
              </w:rPr>
              <w:t>-</w:t>
            </w:r>
            <w:r>
              <w:rPr>
                <w:rFonts w:ascii="Calibri" w:eastAsiaTheme="minorEastAsia" w:hAnsi="Calibri" w:cs="Calibri"/>
                <w:lang w:eastAsia="zh-CN"/>
              </w:rPr>
              <w:t>3</w:t>
            </w:r>
            <w:r w:rsidRPr="009226A7">
              <w:rPr>
                <w:rFonts w:ascii="Calibri" w:eastAsiaTheme="minorEastAsia" w:hAnsi="Calibri" w:cs="Calibri"/>
                <w:lang w:eastAsia="zh-CN"/>
              </w:rPr>
              <w:t>-</w:t>
            </w:r>
            <w:r>
              <w:rPr>
                <w:rFonts w:ascii="Calibri" w:eastAsiaTheme="minorEastAsia" w:hAnsi="Calibri" w:cs="Calibri"/>
                <w:lang w:eastAsia="zh-CN"/>
              </w:rPr>
              <w:t>1:</w:t>
            </w:r>
          </w:p>
          <w:p w14:paraId="29ABED88" w14:textId="2A28E689" w:rsidR="00DD61D5" w:rsidRDefault="00DD61D5" w:rsidP="00C618C5">
            <w:pPr>
              <w:rPr>
                <w:rFonts w:ascii="Calibri" w:eastAsiaTheme="minorEastAsia" w:hAnsi="Calibri" w:cs="Calibri"/>
                <w:lang w:val="en-GB" w:eastAsia="zh-CN"/>
              </w:rPr>
            </w:pPr>
            <w:proofErr w:type="spellStart"/>
            <w:r>
              <w:rPr>
                <w:rFonts w:ascii="Calibri" w:eastAsiaTheme="minorEastAsia" w:hAnsi="Calibri" w:cs="Calibri" w:hint="eastAsia"/>
                <w:lang w:val="en-GB" w:eastAsia="zh-CN"/>
              </w:rPr>
              <w:t>C</w:t>
            </w:r>
            <w:r>
              <w:rPr>
                <w:rFonts w:ascii="Calibri" w:eastAsiaTheme="minorEastAsia" w:hAnsi="Calibri" w:cs="Calibri"/>
                <w:lang w:val="en-GB" w:eastAsia="zh-CN"/>
              </w:rPr>
              <w:t>omponet</w:t>
            </w:r>
            <w:proofErr w:type="spellEnd"/>
            <w:r>
              <w:rPr>
                <w:rFonts w:ascii="Calibri" w:eastAsiaTheme="minorEastAsia" w:hAnsi="Calibri" w:cs="Calibri"/>
                <w:lang w:val="en-GB" w:eastAsia="zh-CN"/>
              </w:rPr>
              <w:t xml:space="preserve"> 12 is not needed since the FG is used for UE-sided model.  </w:t>
            </w:r>
          </w:p>
          <w:p w14:paraId="3CD3EE2B" w14:textId="52A1F11E" w:rsidR="00DD61D5" w:rsidRDefault="00DD61D5" w:rsidP="00C618C5">
            <w:pPr>
              <w:rPr>
                <w:rFonts w:ascii="Calibri" w:eastAsiaTheme="minorEastAsia" w:hAnsi="Calibri" w:cs="Calibri"/>
                <w:lang w:val="en-GB" w:eastAsia="zh-CN"/>
              </w:rPr>
            </w:pPr>
            <w:proofErr w:type="spellStart"/>
            <w:r>
              <w:rPr>
                <w:rFonts w:ascii="Calibri" w:eastAsiaTheme="minorEastAsia" w:hAnsi="Calibri" w:cs="Calibri" w:hint="eastAsia"/>
                <w:lang w:val="en-GB" w:eastAsia="zh-CN"/>
              </w:rPr>
              <w:t>C</w:t>
            </w:r>
            <w:r>
              <w:rPr>
                <w:rFonts w:ascii="Calibri" w:eastAsiaTheme="minorEastAsia" w:hAnsi="Calibri" w:cs="Calibri"/>
                <w:lang w:val="en-GB" w:eastAsia="zh-CN"/>
              </w:rPr>
              <w:t>omponet</w:t>
            </w:r>
            <w:proofErr w:type="spellEnd"/>
            <w:r>
              <w:rPr>
                <w:rFonts w:ascii="Calibri" w:eastAsiaTheme="minorEastAsia" w:hAnsi="Calibri" w:cs="Calibri"/>
                <w:lang w:val="en-GB" w:eastAsia="zh-CN"/>
              </w:rPr>
              <w:t xml:space="preserve"> 14 is not needed since the </w:t>
            </w:r>
            <w:proofErr w:type="spellStart"/>
            <w:r>
              <w:rPr>
                <w:rFonts w:ascii="Calibri" w:eastAsiaTheme="minorEastAsia" w:hAnsi="Calibri" w:cs="Calibri" w:hint="eastAsia"/>
                <w:lang w:val="en-GB" w:eastAsia="zh-CN"/>
              </w:rPr>
              <w:t>max</w:t>
            </w:r>
            <w:r>
              <w:rPr>
                <w:rFonts w:ascii="Calibri" w:eastAsiaTheme="minorEastAsia" w:hAnsi="Calibri" w:cs="Calibri"/>
                <w:lang w:val="en-GB" w:eastAsia="zh-CN"/>
              </w:rPr>
              <w:t>imun</w:t>
            </w:r>
            <w:proofErr w:type="spellEnd"/>
            <w:r>
              <w:rPr>
                <w:rFonts w:ascii="Calibri" w:eastAsiaTheme="minorEastAsia" w:hAnsi="Calibri" w:cs="Calibri"/>
                <w:lang w:val="en-GB" w:eastAsia="zh-CN"/>
              </w:rPr>
              <w:t xml:space="preserve"> number of </w:t>
            </w:r>
            <w:r w:rsidRPr="0069127F">
              <w:rPr>
                <w:rFonts w:eastAsiaTheme="minorEastAsia" w:cs="Arial"/>
                <w:color w:val="000000" w:themeColor="text1"/>
                <w:sz w:val="18"/>
                <w:szCs w:val="18"/>
                <w:lang w:eastAsia="zh-CN"/>
              </w:rPr>
              <w:t>future time instance</w:t>
            </w:r>
            <w:r>
              <w:rPr>
                <w:rFonts w:eastAsiaTheme="minorEastAsia" w:cs="Arial"/>
                <w:color w:val="000000" w:themeColor="text1"/>
                <w:sz w:val="18"/>
                <w:szCs w:val="18"/>
                <w:lang w:eastAsia="zh-CN"/>
              </w:rPr>
              <w:t xml:space="preserve"> is 1 when N</w:t>
            </w:r>
            <w:r w:rsidRPr="00DD61D5">
              <w:rPr>
                <w:rFonts w:eastAsiaTheme="minorEastAsia" w:cs="Arial"/>
                <w:color w:val="000000" w:themeColor="text1"/>
                <w:sz w:val="18"/>
                <w:szCs w:val="18"/>
                <w:vertAlign w:val="subscript"/>
                <w:lang w:eastAsia="zh-CN"/>
              </w:rPr>
              <w:t>4</w:t>
            </w:r>
            <w:r>
              <w:rPr>
                <w:rFonts w:eastAsiaTheme="minorEastAsia" w:cs="Arial"/>
                <w:color w:val="000000" w:themeColor="text1"/>
                <w:sz w:val="18"/>
                <w:szCs w:val="18"/>
                <w:lang w:eastAsia="zh-CN"/>
              </w:rPr>
              <w:t>=1.</w:t>
            </w:r>
          </w:p>
        </w:tc>
      </w:tr>
      <w:tr w:rsidR="004C43E4" w14:paraId="2420B811" w14:textId="77777777" w:rsidTr="00BD6ED5">
        <w:tc>
          <w:tcPr>
            <w:tcW w:w="1818" w:type="dxa"/>
            <w:tcBorders>
              <w:top w:val="single" w:sz="4" w:space="0" w:color="auto"/>
              <w:left w:val="single" w:sz="4" w:space="0" w:color="auto"/>
              <w:bottom w:val="single" w:sz="4" w:space="0" w:color="auto"/>
              <w:right w:val="single" w:sz="4" w:space="0" w:color="auto"/>
            </w:tcBorders>
          </w:tcPr>
          <w:p w14:paraId="0E4BEF20" w14:textId="0AF7CE9A" w:rsidR="004C43E4" w:rsidRDefault="004C43E4" w:rsidP="004C43E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FBDB074" w14:textId="77777777" w:rsidR="004C43E4" w:rsidRDefault="004C43E4" w:rsidP="004C43E4">
            <w:pPr>
              <w:rPr>
                <w:rFonts w:ascii="Calibri" w:eastAsiaTheme="minorEastAsia" w:hAnsi="Calibri" w:cs="Calibri"/>
                <w:lang w:val="en-GB" w:eastAsia="zh-CN"/>
              </w:rPr>
            </w:pPr>
            <w:r>
              <w:rPr>
                <w:rFonts w:ascii="Calibri" w:eastAsiaTheme="minorEastAsia" w:hAnsi="Calibri" w:cs="Calibri" w:hint="eastAsia"/>
                <w:lang w:val="en-GB" w:eastAsia="zh-CN"/>
              </w:rPr>
              <w:t>F</w:t>
            </w:r>
            <w:r>
              <w:rPr>
                <w:rFonts w:ascii="Calibri" w:eastAsiaTheme="minorEastAsia" w:hAnsi="Calibri" w:cs="Calibri"/>
                <w:lang w:val="en-GB" w:eastAsia="zh-CN"/>
              </w:rPr>
              <w:t>or X-3-1, the following components are not fully discussed in RAN1 yet. We propose to remove them for now.</w:t>
            </w:r>
          </w:p>
          <w:p w14:paraId="0B272910" w14:textId="77777777" w:rsidR="004C43E4" w:rsidRPr="0069127F" w:rsidRDefault="004C43E4" w:rsidP="004C43E4">
            <w:pPr>
              <w:ind w:leftChars="200" w:left="400"/>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8. Value for CPU occupation, when P/SP-CSI-RS is configured for CMR</w:t>
            </w:r>
          </w:p>
          <w:p w14:paraId="785EF2E5" w14:textId="77777777" w:rsidR="004C43E4" w:rsidRPr="0069127F" w:rsidRDefault="004C43E4" w:rsidP="004C43E4">
            <w:pPr>
              <w:ind w:leftChars="200" w:left="400"/>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9. Value for CPU occupation, when A-CSI-RS is configured for CMR</w:t>
            </w:r>
          </w:p>
          <w:p w14:paraId="6D994236" w14:textId="77777777" w:rsidR="004C43E4" w:rsidRDefault="004C43E4" w:rsidP="004C43E4">
            <w:pPr>
              <w:ind w:leftChars="200" w:left="400"/>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t xml:space="preserve">11. Scaling factor for active resource counting </w:t>
            </w:r>
            <w:proofErr w:type="spellStart"/>
            <w:r w:rsidRPr="0069127F">
              <w:rPr>
                <w:rFonts w:eastAsia="Malgun Gothic" w:cs="Arial"/>
                <w:color w:val="000000" w:themeColor="text1"/>
                <w:sz w:val="18"/>
                <w:szCs w:val="18"/>
                <w:lang w:eastAsia="ko-KR"/>
              </w:rPr>
              <w:t>Kp</w:t>
            </w:r>
            <w:proofErr w:type="spellEnd"/>
          </w:p>
          <w:p w14:paraId="2B8DF7BF" w14:textId="77777777" w:rsidR="004C43E4" w:rsidRDefault="004C43E4" w:rsidP="004C43E4">
            <w:pPr>
              <w:jc w:val="left"/>
              <w:rPr>
                <w:rFonts w:eastAsia="Malgun Gothic" w:cs="Arial"/>
                <w:color w:val="000000" w:themeColor="text1"/>
                <w:sz w:val="18"/>
                <w:szCs w:val="18"/>
                <w:lang w:eastAsia="ko-KR"/>
              </w:rPr>
            </w:pPr>
          </w:p>
          <w:p w14:paraId="12215759" w14:textId="0066240C" w:rsidR="004C43E4" w:rsidRDefault="004C43E4" w:rsidP="004C43E4">
            <w:pPr>
              <w:rPr>
                <w:rFonts w:ascii="Calibri" w:eastAsiaTheme="minorEastAsia" w:hAnsi="Calibri" w:cs="Calibri"/>
                <w:lang w:eastAsia="zh-CN"/>
              </w:rPr>
            </w:pPr>
            <w:proofErr w:type="spellStart"/>
            <w:r>
              <w:rPr>
                <w:rFonts w:eastAsiaTheme="minorEastAsia" w:cs="Arial" w:hint="eastAsia"/>
                <w:color w:val="000000" w:themeColor="text1"/>
                <w:sz w:val="18"/>
                <w:szCs w:val="18"/>
                <w:lang w:eastAsia="zh-CN"/>
              </w:rPr>
              <w:t>S</w:t>
            </w:r>
            <w:r>
              <w:rPr>
                <w:rFonts w:eastAsiaTheme="minorEastAsia" w:cs="Arial"/>
                <w:color w:val="000000" w:themeColor="text1"/>
                <w:sz w:val="18"/>
                <w:szCs w:val="18"/>
                <w:lang w:eastAsia="zh-CN"/>
              </w:rPr>
              <w:t>econdarly</w:t>
            </w:r>
            <w:proofErr w:type="spellEnd"/>
            <w:r>
              <w:rPr>
                <w:rFonts w:eastAsiaTheme="minorEastAsia" w:cs="Arial"/>
                <w:color w:val="000000" w:themeColor="text1"/>
                <w:sz w:val="18"/>
                <w:szCs w:val="18"/>
                <w:lang w:eastAsia="zh-CN"/>
              </w:rPr>
              <w:t xml:space="preserve">, we propose to merge performance monitoring into the basic UE feature group. Otherwise, it may end up </w:t>
            </w:r>
            <w:proofErr w:type="spellStart"/>
            <w:r>
              <w:rPr>
                <w:rFonts w:eastAsiaTheme="minorEastAsia" w:cs="Arial"/>
                <w:color w:val="000000" w:themeColor="text1"/>
                <w:sz w:val="18"/>
                <w:szCs w:val="18"/>
                <w:lang w:eastAsia="zh-CN"/>
              </w:rPr>
              <w:t>wit</w:t>
            </w:r>
            <w:proofErr w:type="spellEnd"/>
            <w:r>
              <w:rPr>
                <w:rFonts w:eastAsiaTheme="minorEastAsia" w:cs="Arial"/>
                <w:color w:val="000000" w:themeColor="text1"/>
                <w:sz w:val="18"/>
                <w:szCs w:val="18"/>
                <w:lang w:eastAsia="zh-CN"/>
              </w:rPr>
              <w:t xml:space="preserve"> UE supporting AI CSI prediction but doesn’t support </w:t>
            </w:r>
            <w:proofErr w:type="spellStart"/>
            <w:r>
              <w:rPr>
                <w:rFonts w:eastAsiaTheme="minorEastAsia" w:cs="Arial"/>
                <w:color w:val="000000" w:themeColor="text1"/>
                <w:sz w:val="18"/>
                <w:szCs w:val="18"/>
                <w:lang w:eastAsia="zh-CN"/>
              </w:rPr>
              <w:t>performace</w:t>
            </w:r>
            <w:proofErr w:type="spellEnd"/>
            <w:r>
              <w:rPr>
                <w:rFonts w:eastAsiaTheme="minorEastAsia" w:cs="Arial"/>
                <w:color w:val="000000" w:themeColor="text1"/>
                <w:sz w:val="18"/>
                <w:szCs w:val="18"/>
                <w:lang w:eastAsia="zh-CN"/>
              </w:rPr>
              <w:t xml:space="preserve"> monitoring, which will jeopardize the commercialization of AI CSI prediction.</w:t>
            </w:r>
          </w:p>
        </w:tc>
      </w:tr>
      <w:tr w:rsidR="00A6673B" w14:paraId="7B4E0003" w14:textId="77777777" w:rsidTr="00BD6ED5">
        <w:tc>
          <w:tcPr>
            <w:tcW w:w="1818" w:type="dxa"/>
            <w:tcBorders>
              <w:top w:val="single" w:sz="4" w:space="0" w:color="auto"/>
              <w:left w:val="single" w:sz="4" w:space="0" w:color="auto"/>
              <w:bottom w:val="single" w:sz="4" w:space="0" w:color="auto"/>
              <w:right w:val="single" w:sz="4" w:space="0" w:color="auto"/>
            </w:tcBorders>
          </w:tcPr>
          <w:p w14:paraId="61C248FF" w14:textId="483CC3E9" w:rsidR="00A6673B" w:rsidRDefault="00A6673B" w:rsidP="004C43E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757742E3" w14:textId="35AE2166" w:rsidR="00A6673B" w:rsidRDefault="00A6673B" w:rsidP="004C43E4">
            <w:pPr>
              <w:rPr>
                <w:rFonts w:ascii="Calibri" w:eastAsiaTheme="minorEastAsia" w:hAnsi="Calibri" w:cs="Calibri"/>
                <w:lang w:val="en-GB" w:eastAsia="zh-CN"/>
              </w:rPr>
            </w:pPr>
            <w:r>
              <w:rPr>
                <w:rFonts w:ascii="Calibri" w:eastAsiaTheme="minorEastAsia" w:hAnsi="Calibri" w:cs="Calibri" w:hint="eastAsia"/>
                <w:lang w:val="en-GB" w:eastAsia="zh-CN"/>
              </w:rPr>
              <w:t xml:space="preserve">Agree with </w:t>
            </w:r>
            <w:proofErr w:type="spellStart"/>
            <w:r>
              <w:rPr>
                <w:rFonts w:ascii="Calibri" w:eastAsiaTheme="minorEastAsia" w:hAnsi="Calibri" w:cs="Calibri" w:hint="eastAsia"/>
                <w:lang w:val="en-GB" w:eastAsia="zh-CN"/>
              </w:rPr>
              <w:t>xiaomi</w:t>
            </w:r>
            <w:r>
              <w:rPr>
                <w:rFonts w:ascii="Calibri" w:eastAsiaTheme="minorEastAsia" w:hAnsi="Calibri" w:cs="Calibri"/>
                <w:lang w:val="en-GB" w:eastAsia="zh-CN"/>
              </w:rPr>
              <w:t>’</w:t>
            </w:r>
            <w:r>
              <w:rPr>
                <w:rFonts w:ascii="Calibri" w:eastAsiaTheme="minorEastAsia" w:hAnsi="Calibri" w:cs="Calibri" w:hint="eastAsia"/>
                <w:lang w:val="en-GB" w:eastAsia="zh-CN"/>
              </w:rPr>
              <w:t>s</w:t>
            </w:r>
            <w:proofErr w:type="spellEnd"/>
            <w:r>
              <w:rPr>
                <w:rFonts w:ascii="Calibri" w:eastAsiaTheme="minorEastAsia" w:hAnsi="Calibri" w:cs="Calibri" w:hint="eastAsia"/>
                <w:lang w:val="en-GB" w:eastAsia="zh-CN"/>
              </w:rPr>
              <w:t xml:space="preserve"> comment</w:t>
            </w:r>
          </w:p>
        </w:tc>
      </w:tr>
      <w:tr w:rsidR="00BD6ED5" w14:paraId="2AB077FC" w14:textId="77777777" w:rsidTr="00BD6ED5">
        <w:tc>
          <w:tcPr>
            <w:tcW w:w="1818" w:type="dxa"/>
            <w:tcBorders>
              <w:top w:val="single" w:sz="4" w:space="0" w:color="auto"/>
              <w:left w:val="single" w:sz="4" w:space="0" w:color="auto"/>
              <w:bottom w:val="single" w:sz="4" w:space="0" w:color="auto"/>
              <w:right w:val="single" w:sz="4" w:space="0" w:color="auto"/>
            </w:tcBorders>
          </w:tcPr>
          <w:p w14:paraId="2DCF3B10" w14:textId="7EE6F59B" w:rsidR="00BD6ED5" w:rsidRDefault="00BD6ED5" w:rsidP="004C43E4">
            <w:pPr>
              <w:rPr>
                <w:rFonts w:ascii="Calibri" w:eastAsiaTheme="minorEastAsia" w:hAnsi="Calibri" w:cs="Calibri" w:hint="eastAsia"/>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12C85294" w14:textId="63096CFB" w:rsidR="00BD6ED5" w:rsidRDefault="00BD6ED5" w:rsidP="004C43E4">
            <w:pPr>
              <w:rPr>
                <w:rFonts w:ascii="Calibri" w:eastAsiaTheme="minorEastAsia" w:hAnsi="Calibri" w:cs="Calibri"/>
                <w:lang w:val="en-GB" w:eastAsia="zh-CN"/>
              </w:rPr>
            </w:pPr>
            <w:r>
              <w:rPr>
                <w:rFonts w:ascii="Calibri" w:eastAsiaTheme="minorEastAsia" w:hAnsi="Calibri" w:cs="Calibri"/>
                <w:lang w:val="en-GB" w:eastAsia="zh-CN"/>
              </w:rPr>
              <w:t>Discuss the following updated proposal in the online session</w:t>
            </w:r>
          </w:p>
          <w:p w14:paraId="75B81E2B" w14:textId="77777777" w:rsidR="00BD6ED5" w:rsidRDefault="00BD6ED5" w:rsidP="004C43E4">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1"/>
              <w:gridCol w:w="566"/>
              <w:gridCol w:w="2361"/>
              <w:gridCol w:w="8520"/>
              <w:gridCol w:w="556"/>
              <w:gridCol w:w="497"/>
              <w:gridCol w:w="467"/>
              <w:gridCol w:w="1845"/>
              <w:gridCol w:w="556"/>
              <w:gridCol w:w="556"/>
              <w:gridCol w:w="556"/>
              <w:gridCol w:w="556"/>
              <w:gridCol w:w="222"/>
              <w:gridCol w:w="1617"/>
            </w:tblGrid>
            <w:tr w:rsidR="00BD6ED5" w:rsidRPr="006A25DF" w14:paraId="61097433" w14:textId="77777777" w:rsidTr="00BD6E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6A4312" w14:textId="18AFCB53" w:rsidR="00BD6ED5" w:rsidRPr="0069127F" w:rsidRDefault="00BD6ED5" w:rsidP="00BD6ED5">
                  <w:pPr>
                    <w:pStyle w:val="TAL"/>
                    <w:rPr>
                      <w:rFonts w:cs="Arial"/>
                      <w:color w:val="000000" w:themeColor="text1"/>
                      <w:szCs w:val="18"/>
                    </w:rPr>
                  </w:pPr>
                  <w:r>
                    <w:rPr>
                      <w:rFonts w:eastAsia="MS Mincho" w:cs="Arial"/>
                      <w:color w:val="000000" w:themeColor="text1"/>
                      <w:szCs w:val="18"/>
                    </w:rPr>
                    <w:t>58</w:t>
                  </w:r>
                  <w:r w:rsidRPr="0069127F">
                    <w:rPr>
                      <w:rFonts w:cs="Arial"/>
                      <w:color w:val="000000" w:themeColor="text1"/>
                      <w:szCs w:val="18"/>
                    </w:rPr>
                    <w:t xml:space="preserve">. </w:t>
                  </w:r>
                  <w:proofErr w:type="spellStart"/>
                  <w:r w:rsidRPr="0069127F">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CF27" w14:textId="1B096A6F" w:rsidR="00BD6ED5" w:rsidRPr="00392596" w:rsidRDefault="00BD6ED5" w:rsidP="00BD6ED5">
                  <w:pPr>
                    <w:pStyle w:val="TAL"/>
                    <w:rPr>
                      <w:rFonts w:eastAsia="SimSun" w:cs="Arial"/>
                      <w:color w:val="000000" w:themeColor="text1"/>
                      <w:szCs w:val="18"/>
                    </w:rPr>
                  </w:pPr>
                  <w:r w:rsidRPr="00392596">
                    <w:rPr>
                      <w:rFonts w:eastAsia="SimSun" w:cs="Arial"/>
                      <w:color w:val="000000" w:themeColor="text1"/>
                      <w:szCs w:val="18"/>
                    </w:rPr>
                    <w:t>58</w:t>
                  </w:r>
                  <w:r w:rsidRPr="00392596">
                    <w:rPr>
                      <w:rFonts w:eastAsia="SimSun" w:cs="Arial"/>
                      <w:color w:val="000000" w:themeColor="text1"/>
                      <w:szCs w:val="18"/>
                    </w:rPr>
                    <w:t>-3-1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6B4D5" w14:textId="77777777" w:rsidR="00BD6ED5" w:rsidRPr="0069127F" w:rsidRDefault="00BD6ED5" w:rsidP="00BD6ED5">
                  <w:pPr>
                    <w:pStyle w:val="TAL"/>
                    <w:rPr>
                      <w:rFonts w:eastAsia="SimSun" w:cs="Arial"/>
                      <w:color w:val="000000" w:themeColor="text1"/>
                      <w:szCs w:val="18"/>
                    </w:rPr>
                  </w:pPr>
                  <w:r w:rsidRPr="00392596">
                    <w:rPr>
                      <w:rFonts w:eastAsia="SimSun" w:cs="Arial"/>
                      <w:color w:val="000000" w:themeColor="text1"/>
                      <w:szCs w:val="18"/>
                    </w:rPr>
                    <w:t xml:space="preserve">AI/ML based </w:t>
                  </w:r>
                  <w:r w:rsidRPr="0069127F">
                    <w:rPr>
                      <w:rFonts w:eastAsia="SimSun" w:cs="Arial"/>
                      <w:color w:val="000000" w:themeColor="text1"/>
                      <w:szCs w:val="18"/>
                    </w:rPr>
                    <w:t>CSI prediction for UE-sided model when N4=1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028F"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1. Support of AI/ML based CSI prediction</w:t>
                  </w:r>
                </w:p>
                <w:p w14:paraId="6352DDBF" w14:textId="77777777" w:rsidR="00BD6ED5" w:rsidRPr="0069127F" w:rsidRDefault="00BD6ED5" w:rsidP="00BD6ED5">
                  <w:pPr>
                    <w:spacing w:after="60"/>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2. Support for reporting predicted PMI with N4=1</w:t>
                  </w:r>
                </w:p>
                <w:p w14:paraId="7D11D242" w14:textId="77777777" w:rsidR="00BD6ED5" w:rsidRPr="0069127F" w:rsidRDefault="00BD6ED5" w:rsidP="00BD6ED5">
                  <w:pPr>
                    <w:pStyle w:val="maintext"/>
                    <w:spacing w:before="0" w:line="240" w:lineRule="auto"/>
                    <w:ind w:firstLineChars="0" w:firstLine="0"/>
                    <w:jc w:val="left"/>
                    <w:rPr>
                      <w:rFonts w:ascii="Arial" w:eastAsia="SimSun" w:hAnsi="Arial" w:cs="Arial"/>
                      <w:color w:val="000000" w:themeColor="text1"/>
                      <w:sz w:val="18"/>
                      <w:szCs w:val="18"/>
                      <w:lang w:eastAsia="zh-CN"/>
                    </w:rPr>
                  </w:pPr>
                  <w:r w:rsidRPr="0069127F">
                    <w:rPr>
                      <w:rFonts w:ascii="Arial" w:eastAsiaTheme="minorEastAsia" w:hAnsi="Arial" w:cs="Arial"/>
                      <w:color w:val="000000" w:themeColor="text1"/>
                      <w:sz w:val="18"/>
                      <w:szCs w:val="18"/>
                      <w:lang w:eastAsia="zh-CN"/>
                    </w:rPr>
                    <w:t xml:space="preserve">3. </w:t>
                  </w:r>
                  <w:r w:rsidRPr="0069127F">
                    <w:rPr>
                      <w:rFonts w:ascii="Arial" w:eastAsia="SimSun" w:hAnsi="Arial" w:cs="Arial"/>
                      <w:color w:val="000000" w:themeColor="text1"/>
                      <w:sz w:val="18"/>
                      <w:szCs w:val="18"/>
                      <w:lang w:eastAsia="zh-CN"/>
                    </w:rPr>
                    <w:t xml:space="preserve">A list of supported combinations, each combination is </w:t>
                  </w:r>
                  <w:proofErr w:type="gramStart"/>
                  <w:r w:rsidRPr="0069127F">
                    <w:rPr>
                      <w:rFonts w:ascii="Arial" w:eastAsia="SimSun" w:hAnsi="Arial" w:cs="Arial"/>
                      <w:color w:val="000000" w:themeColor="text1"/>
                      <w:sz w:val="18"/>
                      <w:szCs w:val="18"/>
                      <w:lang w:eastAsia="zh-CN"/>
                    </w:rPr>
                    <w:t>{ Max</w:t>
                  </w:r>
                  <w:proofErr w:type="gramEnd"/>
                  <w:r w:rsidRPr="0069127F">
                    <w:rPr>
                      <w:rFonts w:ascii="Arial" w:eastAsia="SimSun" w:hAnsi="Arial" w:cs="Arial"/>
                      <w:color w:val="000000" w:themeColor="text1"/>
                      <w:sz w:val="18"/>
                      <w:szCs w:val="18"/>
                      <w:lang w:eastAsia="zh-CN"/>
                    </w:rPr>
                    <w:t xml:space="preserve"> # of Tx ports in one resource, Max # of resources and total # of Tx ports} across all CCs </w:t>
                  </w:r>
                  <w:r w:rsidRPr="0069127F">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69127F">
                    <w:rPr>
                      <w:rFonts w:ascii="Arial" w:eastAsia="SimSun" w:hAnsi="Arial" w:cs="Arial"/>
                      <w:color w:val="000000" w:themeColor="text1"/>
                      <w:sz w:val="18"/>
                      <w:szCs w:val="18"/>
                      <w:lang w:eastAsia="zh-CN"/>
                    </w:rPr>
                    <w:t>simultaneously</w:t>
                  </w:r>
                </w:p>
                <w:p w14:paraId="2FBC2111" w14:textId="77777777" w:rsidR="00BD6ED5" w:rsidRPr="0069127F" w:rsidRDefault="00BD6ED5" w:rsidP="00BD6ED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4. Support X=1 CQI based on </w:t>
                  </w:r>
                  <w:r w:rsidRPr="0069127F">
                    <w:rPr>
                      <w:rFonts w:ascii="Arial" w:eastAsia="SimSun" w:hAnsi="Arial" w:cs="Arial"/>
                      <w:color w:val="000000" w:themeColor="text1"/>
                      <w:sz w:val="18"/>
                      <w:szCs w:val="18"/>
                      <w:lang w:val="en-US" w:eastAsia="zh-CN"/>
                    </w:rPr>
                    <w:t xml:space="preserve">the first/earliest </w:t>
                  </w:r>
                  <w:r w:rsidRPr="0069127F">
                    <w:rPr>
                      <w:rFonts w:ascii="Arial" w:eastAsia="SimSun" w:hAnsi="Arial" w:cs="Arial"/>
                      <w:color w:val="000000" w:themeColor="text1"/>
                      <w:sz w:val="18"/>
                      <w:szCs w:val="18"/>
                      <w:lang w:eastAsia="zh-CN"/>
                    </w:rPr>
                    <w:t xml:space="preserve">slot </w:t>
                  </w:r>
                  <w:r w:rsidRPr="0069127F">
                    <w:rPr>
                      <w:rFonts w:ascii="Arial" w:eastAsia="SimSun" w:hAnsi="Arial" w:cs="Arial"/>
                      <w:color w:val="000000" w:themeColor="text1"/>
                      <w:sz w:val="18"/>
                      <w:szCs w:val="18"/>
                      <w:lang w:val="en-US" w:eastAsia="zh-CN"/>
                    </w:rPr>
                    <w:t xml:space="preserve">of the CSI reporting window and the first/earliest predicted PMI (TDCQI=’1-1’) </w:t>
                  </w:r>
                </w:p>
                <w:p w14:paraId="5F4D6303" w14:textId="77777777" w:rsidR="00BD6ED5" w:rsidRPr="0069127F" w:rsidRDefault="00BD6ED5" w:rsidP="00BD6ED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5. Support </w:t>
                  </w:r>
                  <w:r w:rsidRPr="0069127F">
                    <w:rPr>
                      <w:rFonts w:ascii="Arial" w:eastAsia="SimSun" w:hAnsi="Arial" w:cs="Arial"/>
                      <w:color w:val="000000" w:themeColor="text1"/>
                      <w:sz w:val="18"/>
                      <w:szCs w:val="18"/>
                      <w:lang w:val="en-US" w:eastAsia="zh-CN"/>
                    </w:rPr>
                    <w:t xml:space="preserve">of </w:t>
                  </w:r>
                  <w:r w:rsidRPr="0069127F">
                    <w:rPr>
                      <w:rFonts w:ascii="Arial" w:eastAsia="SimSun" w:hAnsi="Arial" w:cs="Arial"/>
                      <w:iCs/>
                      <w:color w:val="000000" w:themeColor="text1"/>
                      <w:sz w:val="18"/>
                      <w:szCs w:val="18"/>
                      <w:lang w:val="en-US" w:eastAsia="zh-CN"/>
                    </w:rPr>
                    <w:t xml:space="preserve">Rel-16 </w:t>
                  </w:r>
                  <w:proofErr w:type="spellStart"/>
                  <w:r w:rsidRPr="0069127F">
                    <w:rPr>
                      <w:rFonts w:ascii="Arial" w:eastAsia="SimSun" w:hAnsi="Arial" w:cs="Arial"/>
                      <w:iCs/>
                      <w:color w:val="000000" w:themeColor="text1"/>
                      <w:sz w:val="18"/>
                      <w:szCs w:val="18"/>
                      <w:lang w:val="en-US" w:eastAsia="zh-CN"/>
                    </w:rPr>
                    <w:t>eType</w:t>
                  </w:r>
                  <w:proofErr w:type="spellEnd"/>
                  <w:r w:rsidRPr="0069127F">
                    <w:rPr>
                      <w:rFonts w:ascii="Arial" w:eastAsia="SimSun" w:hAnsi="Arial" w:cs="Arial"/>
                      <w:iCs/>
                      <w:color w:val="000000" w:themeColor="text1"/>
                      <w:sz w:val="18"/>
                      <w:szCs w:val="18"/>
                      <w:lang w:val="en-US" w:eastAsia="zh-CN"/>
                    </w:rPr>
                    <w:t xml:space="preserve">-II regular codebook refinement for predicted PMI with PMI </w:t>
                  </w:r>
                  <w:proofErr w:type="spellStart"/>
                  <w:r w:rsidRPr="0069127F">
                    <w:rPr>
                      <w:rFonts w:ascii="Arial" w:eastAsia="SimSun" w:hAnsi="Arial" w:cs="Arial"/>
                      <w:iCs/>
                      <w:color w:val="000000" w:themeColor="text1"/>
                      <w:sz w:val="18"/>
                      <w:szCs w:val="18"/>
                      <w:lang w:val="en-US" w:eastAsia="zh-CN"/>
                    </w:rPr>
                    <w:t>subband</w:t>
                  </w:r>
                  <w:proofErr w:type="spellEnd"/>
                  <w:r w:rsidRPr="0069127F">
                    <w:rPr>
                      <w:rFonts w:ascii="Arial" w:eastAsia="SimSun" w:hAnsi="Arial" w:cs="Arial"/>
                      <w:color w:val="000000" w:themeColor="text1"/>
                      <w:sz w:val="18"/>
                      <w:szCs w:val="18"/>
                      <w:lang w:eastAsia="zh-CN"/>
                    </w:rPr>
                    <w:t xml:space="preserve"> R=1 </w:t>
                  </w:r>
                </w:p>
                <w:p w14:paraId="36DC6220" w14:textId="77777777" w:rsidR="00BD6ED5" w:rsidRPr="0069127F" w:rsidRDefault="00BD6ED5" w:rsidP="00BD6ED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6. Support parameter combinations with L=2,4 </w:t>
                  </w:r>
                </w:p>
                <w:p w14:paraId="3FAD3F04" w14:textId="77777777" w:rsidR="00BD6ED5" w:rsidRPr="0069127F" w:rsidRDefault="00BD6ED5" w:rsidP="00BD6ED5">
                  <w:pPr>
                    <w:pStyle w:val="maintext"/>
                    <w:spacing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7. Support for rank = 1,2</w:t>
                  </w:r>
                </w:p>
                <w:p w14:paraId="74574AAD" w14:textId="6C59952C" w:rsidR="00BD6ED5" w:rsidRPr="00BD6ED5" w:rsidRDefault="00BD6ED5" w:rsidP="00BD6ED5">
                  <w:pPr>
                    <w:jc w:val="left"/>
                    <w:rPr>
                      <w:rFonts w:eastAsia="Malgun Gothic" w:cs="Arial"/>
                      <w:color w:val="000000" w:themeColor="text1"/>
                      <w:sz w:val="18"/>
                      <w:szCs w:val="18"/>
                      <w:highlight w:val="yellow"/>
                      <w:lang w:eastAsia="ko-KR"/>
                    </w:rPr>
                  </w:pPr>
                  <w:r w:rsidRPr="00BD6ED5">
                    <w:rPr>
                      <w:rFonts w:eastAsia="Malgun Gothic" w:cs="Arial"/>
                      <w:color w:val="000000" w:themeColor="text1"/>
                      <w:sz w:val="18"/>
                      <w:szCs w:val="18"/>
                      <w:highlight w:val="yellow"/>
                      <w:lang w:eastAsia="ko-KR"/>
                    </w:rPr>
                    <w:t>[</w:t>
                  </w:r>
                  <w:r w:rsidRPr="00BD6ED5">
                    <w:rPr>
                      <w:rFonts w:eastAsia="Malgun Gothic" w:cs="Arial"/>
                      <w:color w:val="000000" w:themeColor="text1"/>
                      <w:sz w:val="18"/>
                      <w:szCs w:val="18"/>
                      <w:highlight w:val="yellow"/>
                      <w:lang w:eastAsia="ko-KR"/>
                    </w:rPr>
                    <w:t>8. Value for CPU occupation, when P/SP-CSI-RS is configured for CMR</w:t>
                  </w:r>
                  <w:r w:rsidRPr="00BD6ED5">
                    <w:rPr>
                      <w:rFonts w:eastAsia="Malgun Gothic" w:cs="Arial"/>
                      <w:color w:val="000000" w:themeColor="text1"/>
                      <w:sz w:val="18"/>
                      <w:szCs w:val="18"/>
                      <w:highlight w:val="yellow"/>
                      <w:lang w:eastAsia="ko-KR"/>
                    </w:rPr>
                    <w:t>]</w:t>
                  </w:r>
                </w:p>
                <w:p w14:paraId="53D8C0F6" w14:textId="268C3853" w:rsidR="00BD6ED5" w:rsidRPr="0069127F" w:rsidRDefault="00BD6ED5" w:rsidP="00BD6ED5">
                  <w:pPr>
                    <w:jc w:val="left"/>
                    <w:rPr>
                      <w:rFonts w:eastAsia="Malgun Gothic" w:cs="Arial"/>
                      <w:color w:val="000000" w:themeColor="text1"/>
                      <w:sz w:val="18"/>
                      <w:szCs w:val="18"/>
                      <w:lang w:eastAsia="ko-KR"/>
                    </w:rPr>
                  </w:pPr>
                  <w:r w:rsidRPr="00BD6ED5">
                    <w:rPr>
                      <w:rFonts w:eastAsia="Malgun Gothic" w:cs="Arial"/>
                      <w:color w:val="000000" w:themeColor="text1"/>
                      <w:sz w:val="18"/>
                      <w:szCs w:val="18"/>
                      <w:highlight w:val="yellow"/>
                      <w:lang w:eastAsia="ko-KR"/>
                    </w:rPr>
                    <w:t>[</w:t>
                  </w:r>
                  <w:r w:rsidRPr="00BD6ED5">
                    <w:rPr>
                      <w:rFonts w:eastAsia="Malgun Gothic" w:cs="Arial"/>
                      <w:color w:val="000000" w:themeColor="text1"/>
                      <w:sz w:val="18"/>
                      <w:szCs w:val="18"/>
                      <w:highlight w:val="yellow"/>
                      <w:lang w:eastAsia="ko-KR"/>
                    </w:rPr>
                    <w:t>9. Value for CPU occupation, when A-CSI-RS is configured for CMR</w:t>
                  </w:r>
                  <w:r w:rsidRPr="00BD6ED5">
                    <w:rPr>
                      <w:rFonts w:eastAsia="Malgun Gothic" w:cs="Arial"/>
                      <w:color w:val="000000" w:themeColor="text1"/>
                      <w:sz w:val="18"/>
                      <w:szCs w:val="18"/>
                      <w:highlight w:val="yellow"/>
                      <w:lang w:eastAsia="ko-KR"/>
                    </w:rPr>
                    <w:t>]</w:t>
                  </w:r>
                </w:p>
                <w:p w14:paraId="3D6F8FC8" w14:textId="7B39F2A8" w:rsidR="00BD6ED5" w:rsidRPr="0069127F" w:rsidRDefault="00BD6ED5" w:rsidP="00BD6ED5">
                  <w:pPr>
                    <w:jc w:val="left"/>
                    <w:rPr>
                      <w:rFonts w:eastAsia="Malgun Gothic" w:cs="Arial"/>
                      <w:color w:val="000000" w:themeColor="text1"/>
                      <w:sz w:val="18"/>
                      <w:szCs w:val="18"/>
                      <w:lang w:eastAsia="ko-KR"/>
                    </w:rPr>
                  </w:pPr>
                  <w:r w:rsidRPr="0069127F">
                    <w:rPr>
                      <w:rFonts w:eastAsia="Malgun Gothic" w:cs="Arial"/>
                      <w:color w:val="000000" w:themeColor="text1"/>
                      <w:sz w:val="18"/>
                      <w:szCs w:val="18"/>
                      <w:lang w:eastAsia="ko-KR"/>
                    </w:rPr>
                    <w:lastRenderedPageBreak/>
                    <w:t>10. Support for the size of DD-basis, N4=1</w:t>
                  </w:r>
                </w:p>
                <w:p w14:paraId="7BEBD381" w14:textId="36AEC2DC" w:rsidR="00BD6ED5" w:rsidRDefault="00392596" w:rsidP="00BD6ED5">
                  <w:pPr>
                    <w:jc w:val="left"/>
                    <w:rPr>
                      <w:rFonts w:eastAsia="Malgun Gothic" w:cs="Arial"/>
                      <w:color w:val="000000" w:themeColor="text1"/>
                      <w:sz w:val="18"/>
                      <w:szCs w:val="18"/>
                      <w:lang w:eastAsia="ko-KR"/>
                    </w:rPr>
                  </w:pPr>
                  <w:r w:rsidRPr="00392596">
                    <w:rPr>
                      <w:rFonts w:eastAsia="Malgun Gothic" w:cs="Arial"/>
                      <w:color w:val="000000" w:themeColor="text1"/>
                      <w:sz w:val="18"/>
                      <w:szCs w:val="18"/>
                      <w:highlight w:val="yellow"/>
                      <w:lang w:eastAsia="ko-KR"/>
                    </w:rPr>
                    <w:t>[</w:t>
                  </w:r>
                  <w:r w:rsidR="00BD6ED5" w:rsidRPr="00392596">
                    <w:rPr>
                      <w:rFonts w:eastAsia="Malgun Gothic" w:cs="Arial"/>
                      <w:color w:val="000000" w:themeColor="text1"/>
                      <w:sz w:val="18"/>
                      <w:szCs w:val="18"/>
                      <w:highlight w:val="yellow"/>
                      <w:lang w:eastAsia="ko-KR"/>
                    </w:rPr>
                    <w:t xml:space="preserve">11. Scaling factor for active resource counting </w:t>
                  </w:r>
                  <w:proofErr w:type="spellStart"/>
                  <w:r w:rsidR="00BD6ED5" w:rsidRPr="00392596">
                    <w:rPr>
                      <w:rFonts w:eastAsia="Malgun Gothic" w:cs="Arial"/>
                      <w:color w:val="000000" w:themeColor="text1"/>
                      <w:sz w:val="18"/>
                      <w:szCs w:val="18"/>
                      <w:highlight w:val="yellow"/>
                      <w:lang w:eastAsia="ko-KR"/>
                    </w:rPr>
                    <w:t>Kp</w:t>
                  </w:r>
                  <w:proofErr w:type="spellEnd"/>
                  <w:r w:rsidRPr="00392596">
                    <w:rPr>
                      <w:rFonts w:eastAsia="Malgun Gothic" w:cs="Arial"/>
                      <w:color w:val="000000" w:themeColor="text1"/>
                      <w:sz w:val="18"/>
                      <w:szCs w:val="18"/>
                      <w:highlight w:val="yellow"/>
                      <w:lang w:eastAsia="ko-KR"/>
                    </w:rPr>
                    <w:t>]</w:t>
                  </w:r>
                </w:p>
                <w:p w14:paraId="314E2B25" w14:textId="425D77EB" w:rsidR="00071CD1" w:rsidRPr="00071CD1" w:rsidRDefault="00071CD1" w:rsidP="00BD6ED5">
                  <w:pPr>
                    <w:jc w:val="left"/>
                    <w:rPr>
                      <w:rFonts w:eastAsia="Malgun Gothic" w:cs="Arial"/>
                      <w:color w:val="000000" w:themeColor="text1"/>
                      <w:sz w:val="18"/>
                      <w:szCs w:val="18"/>
                      <w:highlight w:val="yellow"/>
                      <w:lang w:eastAsia="ko-KR"/>
                    </w:rPr>
                  </w:pPr>
                  <w:r w:rsidRPr="00071CD1">
                    <w:rPr>
                      <w:rFonts w:eastAsia="Malgun Gothic" w:cs="Arial"/>
                      <w:color w:val="FF0000"/>
                      <w:sz w:val="18"/>
                      <w:szCs w:val="18"/>
                      <w:highlight w:val="yellow"/>
                      <w:lang w:eastAsia="ko-KR"/>
                    </w:rPr>
                    <w:t>[</w:t>
                  </w:r>
                  <w:r w:rsidRPr="00071CD1">
                    <w:rPr>
                      <w:rFonts w:eastAsia="Malgun Gothic" w:cs="Arial"/>
                      <w:color w:val="FF0000"/>
                      <w:sz w:val="18"/>
                      <w:szCs w:val="18"/>
                      <w:highlight w:val="yellow"/>
                      <w:lang w:eastAsia="ko-KR"/>
                    </w:rPr>
                    <w:t>1</w:t>
                  </w:r>
                  <w:r w:rsidRPr="00071CD1">
                    <w:rPr>
                      <w:rFonts w:eastAsia="Malgun Gothic" w:cs="Arial"/>
                      <w:color w:val="FF0000"/>
                      <w:sz w:val="18"/>
                      <w:szCs w:val="18"/>
                      <w:highlight w:val="yellow"/>
                      <w:lang w:eastAsia="ko-KR"/>
                    </w:rPr>
                    <w:t>2</w:t>
                  </w:r>
                  <w:r w:rsidRPr="00071CD1">
                    <w:rPr>
                      <w:rFonts w:eastAsia="Malgun Gothic" w:cs="Arial"/>
                      <w:color w:val="FF0000"/>
                      <w:sz w:val="18"/>
                      <w:szCs w:val="18"/>
                      <w:highlight w:val="yellow"/>
                      <w:lang w:eastAsia="ko-KR"/>
                    </w:rPr>
                    <w:t>. Supported types of performance monitoring</w:t>
                  </w:r>
                  <w:r w:rsidRPr="00071CD1">
                    <w:rPr>
                      <w:rFonts w:eastAsia="Malgun Gothic" w:cs="Arial"/>
                      <w:color w:val="FF0000"/>
                      <w:sz w:val="18"/>
                      <w:szCs w:val="18"/>
                      <w:highlight w:val="yellow"/>
                      <w:lang w:eastAsia="ko-KR"/>
                    </w:rPr>
                    <w:t>]</w:t>
                  </w:r>
                </w:p>
                <w:p w14:paraId="211DF2A0" w14:textId="77777777" w:rsidR="00BD6ED5" w:rsidRPr="00BD6ED5" w:rsidRDefault="00BD6ED5" w:rsidP="00BD6ED5">
                  <w:pPr>
                    <w:jc w:val="left"/>
                    <w:rPr>
                      <w:rFonts w:cs="Arial"/>
                      <w:strike/>
                      <w:color w:val="FF0000"/>
                      <w:sz w:val="18"/>
                      <w:szCs w:val="18"/>
                    </w:rPr>
                  </w:pPr>
                  <w:r w:rsidRPr="00BD6ED5">
                    <w:rPr>
                      <w:rFonts w:cs="Arial"/>
                      <w:strike/>
                      <w:color w:val="FF0000"/>
                      <w:sz w:val="18"/>
                      <w:szCs w:val="18"/>
                    </w:rPr>
                    <w:t>12. Support of CSI prediction at UE-side</w:t>
                  </w:r>
                </w:p>
                <w:p w14:paraId="14F1BA38" w14:textId="77777777" w:rsidR="00BD6ED5" w:rsidRPr="00BD6ED5" w:rsidRDefault="00BD6ED5" w:rsidP="00BD6ED5">
                  <w:pPr>
                    <w:jc w:val="left"/>
                    <w:rPr>
                      <w:rFonts w:cs="Arial"/>
                      <w:strike/>
                      <w:color w:val="FF0000"/>
                      <w:sz w:val="18"/>
                      <w:szCs w:val="18"/>
                    </w:rPr>
                  </w:pPr>
                  <w:r w:rsidRPr="00BD6ED5">
                    <w:rPr>
                      <w:rFonts w:cs="Arial"/>
                      <w:strike/>
                      <w:color w:val="FF0000"/>
                      <w:sz w:val="18"/>
                      <w:szCs w:val="18"/>
                    </w:rPr>
                    <w:t>13. Supported values of the maximum number of resources for measurement</w:t>
                  </w:r>
                </w:p>
                <w:p w14:paraId="1881C4DF" w14:textId="77777777" w:rsidR="00BD6ED5" w:rsidRPr="0069127F" w:rsidRDefault="00BD6ED5" w:rsidP="00BD6ED5">
                  <w:pPr>
                    <w:jc w:val="left"/>
                    <w:rPr>
                      <w:rFonts w:eastAsiaTheme="minorEastAsia" w:cs="Arial"/>
                      <w:color w:val="000000" w:themeColor="text1"/>
                      <w:sz w:val="18"/>
                      <w:szCs w:val="18"/>
                      <w:lang w:eastAsia="zh-CN"/>
                    </w:rPr>
                  </w:pPr>
                  <w:r w:rsidRPr="00BD6ED5">
                    <w:rPr>
                      <w:rFonts w:eastAsiaTheme="minorEastAsia" w:cs="Arial"/>
                      <w:strike/>
                      <w:color w:val="FF0000"/>
                      <w:sz w:val="18"/>
                      <w:szCs w:val="18"/>
                      <w:lang w:eastAsia="zh-CN"/>
                    </w:rPr>
                    <w:t>14.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6A6046" w14:textId="77777777" w:rsidR="00BD6ED5" w:rsidRPr="0069127F" w:rsidRDefault="00BD6ED5" w:rsidP="00BD6ED5">
                  <w:pPr>
                    <w:pStyle w:val="TAL"/>
                    <w:rPr>
                      <w:rFonts w:eastAsia="MS Mincho" w:cs="Arial"/>
                      <w:color w:val="000000" w:themeColor="text1"/>
                      <w:szCs w:val="18"/>
                    </w:rPr>
                  </w:pPr>
                  <w:r w:rsidRPr="0069127F">
                    <w:rPr>
                      <w:rFonts w:eastAsia="MS Mincho" w:cs="Arial"/>
                      <w:color w:val="000000" w:themeColor="text1"/>
                      <w:szCs w:val="18"/>
                      <w:highlight w:val="yellow"/>
                    </w:rPr>
                    <w:lastRenderedPageBreak/>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3F4A" w14:textId="77777777" w:rsidR="00BD6ED5" w:rsidRPr="0069127F" w:rsidRDefault="00BD6ED5" w:rsidP="00BD6ED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14B5E7" w14:textId="77777777" w:rsidR="00BD6ED5" w:rsidRPr="0069127F" w:rsidRDefault="00BD6ED5" w:rsidP="00BD6ED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32559" w14:textId="77777777" w:rsidR="00BD6ED5" w:rsidRPr="0069127F" w:rsidRDefault="00BD6ED5" w:rsidP="00BD6ED5">
                  <w:pPr>
                    <w:pStyle w:val="TAL"/>
                    <w:rPr>
                      <w:rFonts w:eastAsia="SimSun" w:cs="Arial"/>
                      <w:color w:val="000000" w:themeColor="text1"/>
                      <w:szCs w:val="18"/>
                    </w:rPr>
                  </w:pPr>
                  <w:r w:rsidRPr="0069127F">
                    <w:rPr>
                      <w:rFonts w:eastAsia="SimSun" w:cs="Arial"/>
                      <w:color w:val="000000" w:themeColor="text1"/>
                      <w:szCs w:val="18"/>
                    </w:rPr>
                    <w:t>CSI prediction for N4=1 is not supported</w:t>
                  </w:r>
                </w:p>
                <w:p w14:paraId="1D0CBDA5" w14:textId="77777777" w:rsidR="00BD6ED5" w:rsidRPr="0069127F" w:rsidRDefault="00BD6ED5" w:rsidP="00BD6ED5">
                  <w:pPr>
                    <w:jc w:val="left"/>
                    <w:rPr>
                      <w:rFonts w:cs="Arial"/>
                      <w:color w:val="000000" w:themeColor="text1"/>
                      <w:sz w:val="18"/>
                      <w:szCs w:val="18"/>
                      <w:lang w:eastAsia="ja-JP"/>
                    </w:rPr>
                  </w:pPr>
                </w:p>
                <w:p w14:paraId="0CD43597" w14:textId="77777777" w:rsidR="00BD6ED5" w:rsidRPr="0069127F" w:rsidRDefault="00BD6ED5" w:rsidP="00BD6ED5">
                  <w:pPr>
                    <w:jc w:val="left"/>
                    <w:rPr>
                      <w:rFonts w:cs="Arial"/>
                      <w:color w:val="000000" w:themeColor="text1"/>
                      <w:sz w:val="18"/>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8A2BE" w14:textId="77777777" w:rsidR="00BD6ED5" w:rsidRPr="0069127F" w:rsidRDefault="00BD6ED5" w:rsidP="00BD6ED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83868" w14:textId="77777777" w:rsidR="00BD6ED5" w:rsidRPr="0069127F" w:rsidRDefault="00BD6ED5" w:rsidP="00BD6ED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08980B" w14:textId="77777777" w:rsidR="00BD6ED5" w:rsidRPr="0069127F" w:rsidRDefault="00BD6ED5" w:rsidP="00BD6ED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DA28F" w14:textId="77777777" w:rsidR="00BD6ED5" w:rsidRPr="0069127F" w:rsidRDefault="00BD6ED5" w:rsidP="00BD6ED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21188" w14:textId="719BD2BD" w:rsidR="00BD6ED5" w:rsidRPr="0069127F" w:rsidRDefault="00BD6ED5" w:rsidP="00BD6ED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7501F" w14:textId="77777777" w:rsidR="00BD6ED5" w:rsidRPr="0069127F" w:rsidRDefault="00BD6ED5" w:rsidP="00BD6ED5">
                  <w:pPr>
                    <w:pStyle w:val="TAL"/>
                    <w:rPr>
                      <w:rFonts w:cs="Arial"/>
                      <w:color w:val="000000" w:themeColor="text1"/>
                      <w:szCs w:val="18"/>
                    </w:rPr>
                  </w:pPr>
                  <w:r w:rsidRPr="0069127F">
                    <w:rPr>
                      <w:rFonts w:cs="Arial"/>
                      <w:color w:val="000000" w:themeColor="text1"/>
                      <w:szCs w:val="18"/>
                    </w:rPr>
                    <w:t>Optional with capability signalling</w:t>
                  </w:r>
                </w:p>
              </w:tc>
            </w:tr>
            <w:tr w:rsidR="00BD6ED5" w:rsidRPr="006A25DF" w14:paraId="393ED339" w14:textId="77777777" w:rsidTr="00BD6ED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BBB88C" w14:textId="28B8E4D9" w:rsidR="00BD6ED5" w:rsidRPr="0069127F" w:rsidRDefault="00BD6ED5" w:rsidP="00BD6ED5">
                  <w:pPr>
                    <w:pStyle w:val="TAL"/>
                    <w:rPr>
                      <w:rFonts w:eastAsia="MS Mincho" w:cs="Arial"/>
                      <w:color w:val="000000" w:themeColor="text1"/>
                      <w:szCs w:val="18"/>
                    </w:rPr>
                  </w:pPr>
                  <w:r>
                    <w:rPr>
                      <w:rFonts w:eastAsia="MS Mincho" w:cs="Arial"/>
                      <w:color w:val="000000" w:themeColor="text1"/>
                      <w:szCs w:val="18"/>
                    </w:rPr>
                    <w:t>58</w:t>
                  </w:r>
                  <w:r w:rsidRPr="0069127F">
                    <w:rPr>
                      <w:rFonts w:cs="Arial"/>
                      <w:color w:val="000000" w:themeColor="text1"/>
                      <w:szCs w:val="18"/>
                    </w:rPr>
                    <w:t xml:space="preserve">. </w:t>
                  </w:r>
                  <w:proofErr w:type="spellStart"/>
                  <w:r w:rsidRPr="0069127F">
                    <w:rPr>
                      <w:rFonts w:cs="Arial"/>
                      <w:color w:val="000000" w:themeColor="text1"/>
                      <w:szCs w:val="18"/>
                    </w:rPr>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A39B8A" w14:textId="6EED239C" w:rsidR="00BD6ED5" w:rsidRPr="0069127F" w:rsidRDefault="00BD6ED5" w:rsidP="00BD6ED5">
                  <w:pPr>
                    <w:pStyle w:val="TAL"/>
                    <w:rPr>
                      <w:rFonts w:eastAsia="MS Mincho" w:cs="Arial"/>
                      <w:color w:val="000000" w:themeColor="text1"/>
                      <w:szCs w:val="18"/>
                    </w:rPr>
                  </w:pPr>
                  <w:r>
                    <w:rPr>
                      <w:rFonts w:eastAsia="MS Mincho" w:cs="Arial"/>
                      <w:color w:val="000000" w:themeColor="text1"/>
                      <w:szCs w:val="18"/>
                    </w:rPr>
                    <w:t>58</w:t>
                  </w:r>
                  <w:r w:rsidRPr="0069127F">
                    <w:rPr>
                      <w:rFonts w:eastAsia="MS Mincho" w:cs="Arial"/>
                      <w:color w:val="000000" w:themeColor="text1"/>
                      <w:szCs w:val="18"/>
                    </w:rPr>
                    <w:t>-3-2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2DE51" w14:textId="77777777" w:rsidR="00BD6ED5" w:rsidRPr="0069127F" w:rsidRDefault="00BD6ED5" w:rsidP="00BD6ED5">
                  <w:pPr>
                    <w:pStyle w:val="TAL"/>
                    <w:rPr>
                      <w:rFonts w:eastAsia="SimSun" w:cs="Arial"/>
                      <w:color w:val="000000" w:themeColor="text1"/>
                      <w:szCs w:val="18"/>
                    </w:rPr>
                  </w:pPr>
                  <w:r w:rsidRPr="00BD6ED5">
                    <w:rPr>
                      <w:rFonts w:eastAsia="SimSun" w:cs="Arial"/>
                      <w:strike/>
                      <w:color w:val="FF0000"/>
                      <w:szCs w:val="18"/>
                    </w:rPr>
                    <w:t xml:space="preserve">AI/ML based </w:t>
                  </w:r>
                  <w:r w:rsidRPr="0069127F">
                    <w:rPr>
                      <w:rFonts w:eastAsia="SimSun" w:cs="Arial"/>
                      <w:color w:val="000000" w:themeColor="text1"/>
                      <w:szCs w:val="18"/>
                    </w:rPr>
                    <w:t>CSI prediction for UE-sided model when N4</w:t>
                  </w:r>
                  <w:r w:rsidRPr="0069127F">
                    <w:rPr>
                      <w:rFonts w:eastAsia="SimSun" w:cs="Arial"/>
                      <w:color w:val="000000" w:themeColor="text1"/>
                      <w:szCs w:val="18"/>
                      <w:lang w:eastAsia="zh-CN"/>
                    </w:rPr>
                    <w:t>&gt;</w:t>
                  </w:r>
                  <w:r w:rsidRPr="0069127F">
                    <w:rPr>
                      <w:rFonts w:eastAsia="SimSun" w:cs="Arial"/>
                      <w:color w:val="000000" w:themeColor="text1"/>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79374"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1. Support of CSI prediction</w:t>
                  </w:r>
                </w:p>
                <w:p w14:paraId="0E90B4AB"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2. Supported values of the number of future time instance.</w:t>
                  </w:r>
                </w:p>
                <w:p w14:paraId="606FAA55"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 xml:space="preserve">3. Supported values of the maximum number of </w:t>
                  </w:r>
                  <w:r w:rsidRPr="0069127F">
                    <w:rPr>
                      <w:rFonts w:cs="Arial"/>
                      <w:color w:val="000000" w:themeColor="text1"/>
                      <w:sz w:val="18"/>
                      <w:szCs w:val="18"/>
                      <w:lang w:eastAsia="zh-CN"/>
                    </w:rPr>
                    <w:t>observation</w:t>
                  </w:r>
                  <w:r w:rsidRPr="0069127F">
                    <w:rPr>
                      <w:rFonts w:cs="Arial"/>
                      <w:color w:val="000000" w:themeColor="text1"/>
                      <w:sz w:val="18"/>
                      <w:szCs w:val="18"/>
                    </w:rPr>
                    <w:t xml:space="preserve"> </w:t>
                  </w:r>
                  <w:r w:rsidRPr="0069127F">
                    <w:rPr>
                      <w:rFonts w:cs="Arial"/>
                      <w:color w:val="000000" w:themeColor="text1"/>
                      <w:sz w:val="18"/>
                      <w:szCs w:val="18"/>
                      <w:lang w:eastAsia="zh-CN"/>
                    </w:rPr>
                    <w:t>number</w:t>
                  </w:r>
                  <w:r w:rsidRPr="0069127F">
                    <w:rPr>
                      <w:rFonts w:cs="Arial"/>
                      <w:color w:val="000000" w:themeColor="text1"/>
                      <w:sz w:val="18"/>
                      <w:szCs w:val="18"/>
                    </w:rPr>
                    <w:t xml:space="preserve"> </w:t>
                  </w:r>
                </w:p>
                <w:p w14:paraId="36E67125" w14:textId="77777777" w:rsidR="00BD6ED5" w:rsidRPr="0069127F" w:rsidRDefault="00BD6ED5" w:rsidP="00BD6ED5">
                  <w:pPr>
                    <w:pStyle w:val="maintext"/>
                    <w:spacing w:before="0" w:line="240" w:lineRule="auto"/>
                    <w:ind w:firstLineChars="0" w:firstLine="0"/>
                    <w:jc w:val="left"/>
                    <w:rPr>
                      <w:rFonts w:ascii="Arial" w:eastAsia="Yu Mincho" w:hAnsi="Arial" w:cs="Arial"/>
                      <w:color w:val="000000" w:themeColor="text1"/>
                      <w:sz w:val="18"/>
                      <w:szCs w:val="18"/>
                      <w:lang w:eastAsia="ja-JP"/>
                    </w:rPr>
                  </w:pPr>
                  <w:r w:rsidRPr="0069127F">
                    <w:rPr>
                      <w:rFonts w:ascii="Arial" w:eastAsia="Yu Mincho" w:hAnsi="Arial" w:cs="Arial"/>
                      <w:color w:val="000000" w:themeColor="text1"/>
                      <w:sz w:val="18"/>
                      <w:szCs w:val="18"/>
                      <w:lang w:eastAsia="ja-JP"/>
                    </w:rPr>
                    <w:t xml:space="preserve">4. </w:t>
                  </w:r>
                  <w:r w:rsidRPr="0069127F">
                    <w:rPr>
                      <w:rFonts w:ascii="Arial" w:eastAsia="SimSun" w:hAnsi="Arial" w:cs="Arial"/>
                      <w:color w:val="000000" w:themeColor="text1"/>
                      <w:sz w:val="18"/>
                      <w:szCs w:val="18"/>
                      <w:lang w:eastAsia="zh-CN"/>
                    </w:rPr>
                    <w:t xml:space="preserve">Support for </w:t>
                  </w:r>
                  <w:r w:rsidRPr="0069127F">
                    <w:rPr>
                      <w:rFonts w:ascii="Arial" w:eastAsiaTheme="minorEastAsia" w:hAnsi="Arial" w:cs="Arial"/>
                      <w:color w:val="000000" w:themeColor="text1"/>
                      <w:sz w:val="18"/>
                      <w:szCs w:val="18"/>
                      <w:lang w:eastAsia="zh-CN"/>
                    </w:rPr>
                    <w:t>reporting predicted PMI with</w:t>
                  </w:r>
                  <w:r w:rsidRPr="0069127F">
                    <w:rPr>
                      <w:rFonts w:ascii="Arial" w:eastAsia="SimSun" w:hAnsi="Arial" w:cs="Arial"/>
                      <w:color w:val="000000" w:themeColor="text1"/>
                      <w:sz w:val="18"/>
                      <w:szCs w:val="18"/>
                      <w:lang w:eastAsia="zh-CN"/>
                    </w:rPr>
                    <w:t xml:space="preserve"> N4&gt;1</w:t>
                  </w:r>
                </w:p>
                <w:p w14:paraId="418F725B" w14:textId="77777777" w:rsidR="00BD6ED5" w:rsidRPr="0069127F" w:rsidRDefault="00BD6ED5" w:rsidP="00BD6ED5">
                  <w:pPr>
                    <w:pStyle w:val="maintext"/>
                    <w:spacing w:before="0" w:line="240" w:lineRule="auto"/>
                    <w:ind w:firstLineChars="0" w:firstLine="0"/>
                    <w:jc w:val="left"/>
                    <w:rPr>
                      <w:rFonts w:ascii="Arial" w:eastAsia="SimSun" w:hAnsi="Arial" w:cs="Arial"/>
                      <w:color w:val="000000" w:themeColor="text1"/>
                      <w:sz w:val="18"/>
                      <w:szCs w:val="18"/>
                      <w:lang w:eastAsia="zh-CN"/>
                    </w:rPr>
                  </w:pPr>
                  <w:r w:rsidRPr="0069127F">
                    <w:rPr>
                      <w:rFonts w:ascii="Arial" w:eastAsia="SimSun" w:hAnsi="Arial" w:cs="Arial"/>
                      <w:color w:val="000000" w:themeColor="text1"/>
                      <w:sz w:val="18"/>
                      <w:szCs w:val="18"/>
                      <w:lang w:eastAsia="zh-CN"/>
                    </w:rPr>
                    <w:t xml:space="preserve">5. A list of supported combinations, each combination is {Max N4, Max # of Tx ports in one resource, Max # of resources and total # of Tx ports} across all CCs </w:t>
                  </w:r>
                  <w:r w:rsidRPr="0069127F">
                    <w:rPr>
                      <w:rFonts w:ascii="Arial" w:eastAsia="SimSun" w:hAnsi="Arial" w:cs="Arial"/>
                      <w:color w:val="000000" w:themeColor="text1"/>
                      <w:sz w:val="18"/>
                      <w:szCs w:val="18"/>
                      <w:lang w:val="en-US" w:eastAsia="zh-CN"/>
                    </w:rPr>
                    <w:t xml:space="preserve">in a band when reported per band, and across all CCs in a band combination when reported per BC </w:t>
                  </w:r>
                  <w:r w:rsidRPr="0069127F">
                    <w:rPr>
                      <w:rFonts w:ascii="Arial" w:eastAsia="SimSun" w:hAnsi="Arial" w:cs="Arial"/>
                      <w:color w:val="000000" w:themeColor="text1"/>
                      <w:sz w:val="18"/>
                      <w:szCs w:val="18"/>
                      <w:lang w:eastAsia="zh-CN"/>
                    </w:rPr>
                    <w:t>simultaneously</w:t>
                  </w:r>
                </w:p>
                <w:p w14:paraId="3722E5B3" w14:textId="77777777" w:rsidR="00BD6ED5" w:rsidRPr="0069127F" w:rsidRDefault="00BD6ED5" w:rsidP="00BD6ED5">
                  <w:pPr>
                    <w:jc w:val="left"/>
                    <w:rPr>
                      <w:rFonts w:eastAsia="SimSun" w:cs="Arial"/>
                      <w:color w:val="000000" w:themeColor="text1"/>
                      <w:sz w:val="18"/>
                      <w:szCs w:val="18"/>
                      <w:lang w:eastAsia="zh-CN"/>
                    </w:rPr>
                  </w:pPr>
                  <w:r w:rsidRPr="0069127F">
                    <w:rPr>
                      <w:rFonts w:eastAsia="SimSun" w:cs="Arial"/>
                      <w:color w:val="000000" w:themeColor="text1"/>
                      <w:sz w:val="18"/>
                      <w:szCs w:val="18"/>
                      <w:lang w:eastAsia="zh-CN"/>
                    </w:rPr>
                    <w:t>6. A list of supported combinations, each combination is {Max N4, Max # of Tx ports in one resource, Max # of resources and total # of Tx ports} for one CSI report setting</w:t>
                  </w:r>
                </w:p>
                <w:p w14:paraId="50D2D94C"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7. Support for the size of DD-basis, N4&gt;1</w:t>
                  </w:r>
                </w:p>
                <w:p w14:paraId="43E70736"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8. A list of supported combinations, each combination is {Max N4, Max # of Tx ports in one resource, Max # of resources and total # of Tx ports} across all CCs simultaneously</w:t>
                  </w:r>
                </w:p>
                <w:p w14:paraId="110C6ADA" w14:textId="77777777" w:rsidR="00BD6ED5" w:rsidRPr="0069127F" w:rsidRDefault="00BD6ED5" w:rsidP="00BD6ED5">
                  <w:pPr>
                    <w:jc w:val="left"/>
                    <w:rPr>
                      <w:rFonts w:cs="Arial"/>
                      <w:color w:val="000000" w:themeColor="text1"/>
                      <w:sz w:val="18"/>
                      <w:szCs w:val="18"/>
                      <w:lang w:eastAsia="zh-CN"/>
                    </w:rPr>
                  </w:pPr>
                  <w:r w:rsidRPr="0069127F">
                    <w:rPr>
                      <w:rFonts w:cs="Arial"/>
                      <w:color w:val="000000" w:themeColor="text1"/>
                      <w:sz w:val="18"/>
                      <w:szCs w:val="18"/>
                      <w:lang w:eastAsia="zh-CN"/>
                    </w:rPr>
                    <w:t>9. A list of supported combinations, each combination is {Max N4, Max # of Tx ports in one resource, Max # of resources and total # of Tx ports} for one CSI report setting</w:t>
                  </w:r>
                </w:p>
                <w:p w14:paraId="246BE492"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10. Value of d=m for the DD unit size when A-CSI-RS is configured for CMR</w:t>
                  </w:r>
                </w:p>
                <w:p w14:paraId="5A2C716E" w14:textId="77777777" w:rsidR="00BD6ED5" w:rsidRPr="0069127F" w:rsidRDefault="00BD6ED5" w:rsidP="00BD6ED5">
                  <w:pPr>
                    <w:jc w:val="left"/>
                    <w:rPr>
                      <w:rFonts w:cs="Arial"/>
                      <w:color w:val="000000" w:themeColor="text1"/>
                      <w:sz w:val="18"/>
                      <w:szCs w:val="18"/>
                    </w:rPr>
                  </w:pPr>
                  <w:r w:rsidRPr="0069127F">
                    <w:rPr>
                      <w:rFonts w:cs="Arial"/>
                      <w:color w:val="000000" w:themeColor="text1"/>
                      <w:sz w:val="18"/>
                      <w:szCs w:val="18"/>
                    </w:rPr>
                    <w:t>11. Supported values of the maximum number of resources for measurement</w:t>
                  </w:r>
                </w:p>
                <w:p w14:paraId="7608723B" w14:textId="77777777" w:rsidR="00BD6ED5" w:rsidRPr="0069127F" w:rsidRDefault="00BD6ED5" w:rsidP="00BD6ED5">
                  <w:pPr>
                    <w:jc w:val="left"/>
                    <w:rPr>
                      <w:rFonts w:eastAsiaTheme="minorEastAsia" w:cs="Arial"/>
                      <w:color w:val="000000" w:themeColor="text1"/>
                      <w:sz w:val="18"/>
                      <w:szCs w:val="18"/>
                      <w:lang w:eastAsia="zh-CN"/>
                    </w:rPr>
                  </w:pPr>
                  <w:r w:rsidRPr="0069127F">
                    <w:rPr>
                      <w:rFonts w:eastAsiaTheme="minorEastAsia" w:cs="Arial"/>
                      <w:color w:val="000000" w:themeColor="text1"/>
                      <w:sz w:val="18"/>
                      <w:szCs w:val="18"/>
                      <w:lang w:eastAsia="zh-CN"/>
                    </w:rPr>
                    <w:t>12.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134981" w14:textId="77777777" w:rsidR="00BD6ED5" w:rsidRPr="0069127F" w:rsidRDefault="00BD6ED5" w:rsidP="00BD6ED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F7AE4F" w14:textId="77777777" w:rsidR="00BD6ED5" w:rsidRPr="0069127F" w:rsidRDefault="00BD6ED5" w:rsidP="00BD6ED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DB5F" w14:textId="77777777" w:rsidR="00BD6ED5" w:rsidRPr="0069127F" w:rsidRDefault="00BD6ED5" w:rsidP="00BD6ED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AC113" w14:textId="77777777" w:rsidR="00BD6ED5" w:rsidRPr="0069127F" w:rsidRDefault="00BD6ED5" w:rsidP="00BD6ED5">
                  <w:pPr>
                    <w:pStyle w:val="TAL"/>
                    <w:rPr>
                      <w:rFonts w:eastAsia="SimSun" w:cs="Arial"/>
                      <w:color w:val="000000" w:themeColor="text1"/>
                      <w:szCs w:val="18"/>
                    </w:rPr>
                  </w:pPr>
                  <w:r w:rsidRPr="0069127F">
                    <w:rPr>
                      <w:rFonts w:eastAsia="SimSun" w:cs="Arial"/>
                      <w:color w:val="000000" w:themeColor="text1"/>
                      <w:szCs w:val="18"/>
                    </w:rPr>
                    <w:t>CSI prediction for N4&gt;1 is not supported</w:t>
                  </w:r>
                </w:p>
                <w:p w14:paraId="424DCF84" w14:textId="77777777" w:rsidR="00BD6ED5" w:rsidRPr="0069127F" w:rsidRDefault="00BD6ED5" w:rsidP="00BD6ED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1EDE15" w14:textId="77777777" w:rsidR="00BD6ED5" w:rsidRPr="0069127F" w:rsidRDefault="00BD6ED5" w:rsidP="00BD6ED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AB162" w14:textId="77777777" w:rsidR="00BD6ED5" w:rsidRPr="0069127F" w:rsidRDefault="00BD6ED5" w:rsidP="00BD6ED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B3C9B5" w14:textId="77777777" w:rsidR="00BD6ED5" w:rsidRPr="0069127F" w:rsidRDefault="00BD6ED5" w:rsidP="00BD6ED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4DD4B6" w14:textId="77777777" w:rsidR="00BD6ED5" w:rsidRPr="0069127F" w:rsidRDefault="00BD6ED5" w:rsidP="00BD6ED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072E" w14:textId="77777777" w:rsidR="00BD6ED5" w:rsidRPr="0069127F" w:rsidRDefault="00BD6ED5" w:rsidP="00BD6ED5">
                  <w:pPr>
                    <w:pStyle w:val="TAL"/>
                    <w:rPr>
                      <w:rFonts w:eastAsia="Yu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AE7156" w14:textId="77777777" w:rsidR="00BD6ED5" w:rsidRPr="0069127F" w:rsidRDefault="00BD6ED5" w:rsidP="00BD6ED5">
                  <w:pPr>
                    <w:pStyle w:val="TAL"/>
                    <w:rPr>
                      <w:rFonts w:cs="Arial"/>
                      <w:color w:val="000000" w:themeColor="text1"/>
                      <w:szCs w:val="18"/>
                    </w:rPr>
                  </w:pPr>
                  <w:r w:rsidRPr="0069127F">
                    <w:rPr>
                      <w:rFonts w:cs="Arial"/>
                      <w:color w:val="000000" w:themeColor="text1"/>
                      <w:szCs w:val="18"/>
                    </w:rPr>
                    <w:t>Optional with capability signalling</w:t>
                  </w:r>
                </w:p>
              </w:tc>
            </w:tr>
          </w:tbl>
          <w:p w14:paraId="02199687" w14:textId="77777777" w:rsidR="00BD6ED5" w:rsidRDefault="00BD6ED5" w:rsidP="004C43E4">
            <w:pPr>
              <w:rPr>
                <w:rFonts w:ascii="Calibri" w:eastAsiaTheme="minorEastAsia" w:hAnsi="Calibri" w:cs="Calibri" w:hint="eastAsia"/>
                <w:lang w:val="en-GB" w:eastAsia="zh-CN"/>
              </w:rPr>
            </w:pPr>
          </w:p>
        </w:tc>
      </w:tr>
    </w:tbl>
    <w:p w14:paraId="1AC801EE" w14:textId="77777777" w:rsidR="00C164C4" w:rsidRDefault="00C164C4" w:rsidP="00C164C4"/>
    <w:p w14:paraId="31390AEF" w14:textId="77777777" w:rsidR="00C164C4" w:rsidRDefault="00C164C4" w:rsidP="00C164C4"/>
    <w:p w14:paraId="6921B6A2" w14:textId="4D684655" w:rsidR="00C164C4" w:rsidRDefault="00C164C4" w:rsidP="00C164C4">
      <w:r>
        <w:rPr>
          <w:rFonts w:ascii="Calibri" w:hAnsi="Calibri" w:cs="Arial"/>
          <w:b/>
        </w:rPr>
        <w:t>Proposal: Introduce the following Rel. 19 UE FGs (yellow highlighting, if any, shows text that’s not yet agreed)</w:t>
      </w:r>
    </w:p>
    <w:p w14:paraId="4BE76B85" w14:textId="77777777" w:rsidR="00C164C4" w:rsidRDefault="00C164C4" w:rsidP="00C164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7"/>
        <w:gridCol w:w="657"/>
        <w:gridCol w:w="3728"/>
        <w:gridCol w:w="3879"/>
        <w:gridCol w:w="556"/>
        <w:gridCol w:w="497"/>
        <w:gridCol w:w="467"/>
        <w:gridCol w:w="5059"/>
        <w:gridCol w:w="556"/>
        <w:gridCol w:w="556"/>
        <w:gridCol w:w="556"/>
        <w:gridCol w:w="556"/>
        <w:gridCol w:w="222"/>
        <w:gridCol w:w="2858"/>
      </w:tblGrid>
      <w:tr w:rsidR="00C164C4" w:rsidRPr="000A1B08" w14:paraId="2862751E"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D3A502" w14:textId="77777777" w:rsidR="00C164C4" w:rsidRPr="000A1B08" w:rsidRDefault="00C164C4" w:rsidP="00841285">
            <w:pPr>
              <w:pStyle w:val="TAL"/>
              <w:rPr>
                <w:rFonts w:cs="Arial"/>
                <w:color w:val="000000" w:themeColor="text1"/>
                <w:szCs w:val="18"/>
              </w:rPr>
            </w:pPr>
            <w:r w:rsidRPr="000A1B08">
              <w:rPr>
                <w:rFonts w:eastAsia="SimSun"/>
                <w:color w:val="000000" w:themeColor="text1"/>
                <w:szCs w:val="18"/>
              </w:rPr>
              <w:t xml:space="preserve">X. </w:t>
            </w:r>
            <w:r w:rsidRPr="000A1B08">
              <w:rPr>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E2235" w14:textId="77777777" w:rsidR="00C164C4" w:rsidRPr="000A1B08" w:rsidRDefault="00C164C4" w:rsidP="00841285">
            <w:pPr>
              <w:pStyle w:val="TAL"/>
              <w:rPr>
                <w:rFonts w:cs="Arial"/>
                <w:color w:val="000000" w:themeColor="text1"/>
                <w:szCs w:val="18"/>
              </w:rPr>
            </w:pPr>
            <w:r w:rsidRPr="000A1B08">
              <w:rPr>
                <w:rFonts w:eastAsia="SimSun"/>
                <w:color w:val="000000" w:themeColor="text1"/>
                <w:szCs w:val="18"/>
              </w:rPr>
              <w:t>X-3-3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32BFC" w14:textId="77777777" w:rsidR="00C164C4" w:rsidRPr="000A1B08" w:rsidRDefault="00C164C4" w:rsidP="00841285">
            <w:pPr>
              <w:pStyle w:val="TAL"/>
              <w:rPr>
                <w:rFonts w:eastAsia="SimSun" w:cs="Arial"/>
                <w:color w:val="000000" w:themeColor="text1"/>
                <w:szCs w:val="18"/>
                <w:lang w:eastAsia="zh-CN"/>
              </w:rPr>
            </w:pPr>
            <w:r w:rsidRPr="000A1B08">
              <w:rPr>
                <w:rFonts w:eastAsia="SimSun"/>
                <w:color w:val="000000" w:themeColor="text1"/>
                <w:szCs w:val="18"/>
              </w:rPr>
              <w:t>Performance monitoring for UE-sided model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B4F7F" w14:textId="77777777" w:rsidR="00C164C4" w:rsidRPr="000A1B08" w:rsidRDefault="00C164C4" w:rsidP="00841285">
            <w:pPr>
              <w:overflowPunct w:val="0"/>
              <w:autoSpaceDE w:val="0"/>
              <w:autoSpaceDN w:val="0"/>
              <w:adjustRightInd w:val="0"/>
              <w:spacing w:after="180"/>
              <w:jc w:val="left"/>
              <w:textAlignment w:val="baseline"/>
              <w:rPr>
                <w:rFonts w:eastAsiaTheme="minorEastAsia"/>
                <w:color w:val="000000" w:themeColor="text1"/>
                <w:sz w:val="18"/>
                <w:szCs w:val="18"/>
                <w:lang w:eastAsia="zh-CN"/>
              </w:rPr>
            </w:pPr>
            <w:r w:rsidRPr="000A1B08">
              <w:rPr>
                <w:rFonts w:eastAsiaTheme="minorEastAsia"/>
                <w:color w:val="000000" w:themeColor="text1"/>
                <w:sz w:val="18"/>
                <w:szCs w:val="18"/>
                <w:lang w:eastAsia="zh-CN"/>
              </w:rPr>
              <w:t>1. Supported types of performance monitoring</w:t>
            </w:r>
          </w:p>
          <w:p w14:paraId="1A0572A9" w14:textId="77777777" w:rsidR="00C164C4" w:rsidRPr="000A1B08" w:rsidRDefault="00C164C4" w:rsidP="00841285">
            <w:pPr>
              <w:overflowPunct w:val="0"/>
              <w:autoSpaceDE w:val="0"/>
              <w:autoSpaceDN w:val="0"/>
              <w:adjustRightInd w:val="0"/>
              <w:spacing w:after="180"/>
              <w:jc w:val="left"/>
              <w:textAlignment w:val="baseline"/>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0C87B9" w14:textId="77777777" w:rsidR="00C164C4" w:rsidRPr="000A1B08" w:rsidRDefault="00C164C4" w:rsidP="00841285">
            <w:pPr>
              <w:pStyle w:val="TAL"/>
              <w:rPr>
                <w:rFonts w:eastAsia="SimSun"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FA53E" w14:textId="77777777" w:rsidR="00C164C4" w:rsidRPr="000A1B08" w:rsidRDefault="00C164C4" w:rsidP="00841285">
            <w:pPr>
              <w:pStyle w:val="TAL"/>
              <w:rPr>
                <w:rFonts w:cs="Arial"/>
                <w:color w:val="000000" w:themeColor="text1"/>
                <w:szCs w:val="18"/>
                <w:lang w:eastAsia="zh-CN"/>
              </w:rPr>
            </w:pPr>
            <w:r w:rsidRPr="000A1B08">
              <w:rPr>
                <w:rFonts w:eastAsia="SimSun"/>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32F79E" w14:textId="77777777" w:rsidR="00C164C4" w:rsidRPr="000A1B08" w:rsidRDefault="00C164C4" w:rsidP="00841285">
            <w:pPr>
              <w:pStyle w:val="TAL"/>
              <w:rPr>
                <w:rFonts w:cs="Arial"/>
                <w:color w:val="000000" w:themeColor="text1"/>
                <w:szCs w:val="18"/>
                <w:lang w:eastAsia="zh-CN"/>
              </w:rPr>
            </w:pPr>
            <w:r w:rsidRPr="000A1B08">
              <w:rPr>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235CC" w14:textId="77777777" w:rsidR="00C164C4" w:rsidRPr="000A1B08" w:rsidRDefault="00C164C4" w:rsidP="00841285">
            <w:pPr>
              <w:pStyle w:val="TAL"/>
              <w:rPr>
                <w:rFonts w:eastAsia="SimSun"/>
                <w:color w:val="000000" w:themeColor="text1"/>
                <w:szCs w:val="18"/>
              </w:rPr>
            </w:pPr>
            <w:r w:rsidRPr="000A1B08">
              <w:rPr>
                <w:rFonts w:eastAsia="SimSun"/>
                <w:color w:val="000000" w:themeColor="text1"/>
                <w:szCs w:val="18"/>
              </w:rPr>
              <w:t>Performance monitoring for UE-sided model is not supported</w:t>
            </w:r>
          </w:p>
          <w:p w14:paraId="42E6C54D" w14:textId="77777777" w:rsidR="00C164C4" w:rsidRPr="000A1B08" w:rsidRDefault="00C164C4" w:rsidP="00841285">
            <w:pPr>
              <w:jc w:val="left"/>
              <w:rPr>
                <w:color w:val="000000" w:themeColor="text1"/>
                <w:sz w:val="18"/>
                <w:szCs w:val="18"/>
                <w:lang w:eastAsia="ja-JP"/>
              </w:rPr>
            </w:pPr>
          </w:p>
          <w:p w14:paraId="2A2BEDEC" w14:textId="77777777" w:rsidR="00C164C4" w:rsidRPr="000A1B08" w:rsidRDefault="00C164C4" w:rsidP="00841285">
            <w:pPr>
              <w:pStyle w:val="TAL"/>
              <w:rPr>
                <w:rFonts w:eastAsia="SimSun"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532D21" w14:textId="77777777" w:rsidR="00C164C4" w:rsidRPr="000A1B08" w:rsidRDefault="00C164C4" w:rsidP="00841285">
            <w:pPr>
              <w:pStyle w:val="TAL"/>
              <w:rPr>
                <w:rFonts w:eastAsia="SimSun"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7463E" w14:textId="77777777" w:rsidR="00C164C4" w:rsidRPr="000A1B08" w:rsidRDefault="00C164C4" w:rsidP="00841285">
            <w:pPr>
              <w:pStyle w:val="TAL"/>
              <w:rPr>
                <w:rFonts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4EB115" w14:textId="77777777" w:rsidR="00C164C4" w:rsidRPr="000A1B08" w:rsidRDefault="00C164C4" w:rsidP="00841285">
            <w:pPr>
              <w:pStyle w:val="TAL"/>
              <w:rPr>
                <w:rFonts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C5682" w14:textId="77777777" w:rsidR="00C164C4" w:rsidRPr="000A1B08" w:rsidRDefault="00C164C4" w:rsidP="00841285">
            <w:pPr>
              <w:pStyle w:val="TAL"/>
              <w:rPr>
                <w:rFonts w:cs="Arial"/>
                <w:color w:val="000000" w:themeColor="text1"/>
                <w:szCs w:val="18"/>
                <w:lang w:eastAsia="zh-CN"/>
              </w:rPr>
            </w:pPr>
            <w:r w:rsidRPr="000A1B08">
              <w:rPr>
                <w:rFonts w:eastAsia="MS Mincho"/>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BF97EF" w14:textId="77777777" w:rsidR="00C164C4" w:rsidRPr="000A1B08" w:rsidRDefault="00C164C4" w:rsidP="0084128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49C71" w14:textId="77777777" w:rsidR="00C164C4" w:rsidRPr="000A1B08" w:rsidRDefault="00C164C4" w:rsidP="00841285">
            <w:pPr>
              <w:pStyle w:val="TAL"/>
              <w:rPr>
                <w:rFonts w:cs="Arial"/>
                <w:color w:val="000000" w:themeColor="text1"/>
                <w:szCs w:val="18"/>
                <w:lang w:eastAsia="zh-CN"/>
              </w:rPr>
            </w:pPr>
            <w:r w:rsidRPr="000A1B08">
              <w:rPr>
                <w:color w:val="000000" w:themeColor="text1"/>
                <w:szCs w:val="18"/>
              </w:rPr>
              <w:t>Optional with capability signalling</w:t>
            </w:r>
          </w:p>
        </w:tc>
      </w:tr>
    </w:tbl>
    <w:p w14:paraId="6433C01C" w14:textId="77777777" w:rsidR="00C164C4" w:rsidRDefault="00C164C4" w:rsidP="00C164C4"/>
    <w:p w14:paraId="4C2C7485" w14:textId="77777777" w:rsidR="00C164C4" w:rsidRDefault="00C164C4" w:rsidP="00C164C4"/>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C164C4" w14:paraId="0DC8C6D3" w14:textId="77777777" w:rsidTr="00392596">
        <w:tc>
          <w:tcPr>
            <w:tcW w:w="1818" w:type="dxa"/>
            <w:tcBorders>
              <w:top w:val="single" w:sz="4" w:space="0" w:color="auto"/>
              <w:left w:val="single" w:sz="4" w:space="0" w:color="auto"/>
              <w:bottom w:val="single" w:sz="4" w:space="0" w:color="auto"/>
              <w:right w:val="single" w:sz="4" w:space="0" w:color="auto"/>
            </w:tcBorders>
            <w:shd w:val="clear" w:color="auto" w:fill="D9E2F3"/>
          </w:tcPr>
          <w:p w14:paraId="725FC90A" w14:textId="77777777" w:rsidR="00C164C4" w:rsidRDefault="00C164C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5FB06969" w14:textId="77777777" w:rsidR="00C164C4" w:rsidRDefault="00C164C4" w:rsidP="00841285">
            <w:pPr>
              <w:rPr>
                <w:rFonts w:ascii="Calibri" w:eastAsia="MS Mincho" w:hAnsi="Calibri" w:cs="Calibri"/>
              </w:rPr>
            </w:pPr>
            <w:r>
              <w:rPr>
                <w:rFonts w:ascii="Calibri" w:eastAsia="MS Mincho" w:hAnsi="Calibri" w:cs="Calibri"/>
              </w:rPr>
              <w:t>Comments/Questions/Suggestions</w:t>
            </w:r>
          </w:p>
        </w:tc>
      </w:tr>
      <w:tr w:rsidR="0079073B" w14:paraId="63FB428F" w14:textId="77777777" w:rsidTr="00392596">
        <w:tc>
          <w:tcPr>
            <w:tcW w:w="1818" w:type="dxa"/>
            <w:tcBorders>
              <w:top w:val="single" w:sz="4" w:space="0" w:color="auto"/>
              <w:left w:val="single" w:sz="4" w:space="0" w:color="auto"/>
              <w:bottom w:val="single" w:sz="4" w:space="0" w:color="auto"/>
              <w:right w:val="single" w:sz="4" w:space="0" w:color="auto"/>
            </w:tcBorders>
          </w:tcPr>
          <w:p w14:paraId="6A8052C8" w14:textId="4A6A082A" w:rsidR="0079073B" w:rsidRDefault="0079073B" w:rsidP="0079073B">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57F4C375" w14:textId="60C80F31" w:rsidR="0079073B" w:rsidRDefault="0079073B" w:rsidP="0079073B">
            <w:pPr>
              <w:rPr>
                <w:rFonts w:ascii="Calibri" w:eastAsiaTheme="minorEastAsia" w:hAnsi="Calibri" w:cs="Calibri"/>
                <w:lang w:val="en-GB" w:eastAsia="zh-CN"/>
              </w:rPr>
            </w:pPr>
            <w:r>
              <w:rPr>
                <w:rFonts w:ascii="Calibri" w:eastAsiaTheme="minorEastAsia" w:hAnsi="Calibri" w:cs="Calibri"/>
                <w:lang w:eastAsia="zh-CN"/>
              </w:rPr>
              <w:t>Monitoring should be a component of the basic FG (X</w:t>
            </w:r>
            <w:r w:rsidRPr="0090439A">
              <w:rPr>
                <w:rFonts w:ascii="Calibri" w:eastAsiaTheme="minorEastAsia" w:hAnsi="Calibri" w:cs="Calibri"/>
                <w:lang w:eastAsia="zh-CN"/>
              </w:rPr>
              <w:t>-</w:t>
            </w:r>
            <w:r>
              <w:rPr>
                <w:rFonts w:ascii="Calibri" w:eastAsiaTheme="minorEastAsia" w:hAnsi="Calibri" w:cs="Calibri"/>
                <w:lang w:eastAsia="zh-CN"/>
              </w:rPr>
              <w:t>3-1). The E2E feature may not be workable if UE only supports inference but not support monitoring.</w:t>
            </w:r>
          </w:p>
        </w:tc>
      </w:tr>
      <w:tr w:rsidR="00CD0C24" w14:paraId="4B0E9772" w14:textId="77777777" w:rsidTr="00392596">
        <w:tc>
          <w:tcPr>
            <w:tcW w:w="1818" w:type="dxa"/>
            <w:tcBorders>
              <w:top w:val="single" w:sz="4" w:space="0" w:color="auto"/>
              <w:left w:val="single" w:sz="4" w:space="0" w:color="auto"/>
              <w:bottom w:val="single" w:sz="4" w:space="0" w:color="auto"/>
              <w:right w:val="single" w:sz="4" w:space="0" w:color="auto"/>
            </w:tcBorders>
          </w:tcPr>
          <w:p w14:paraId="081DB096" w14:textId="3E93C924" w:rsidR="00CD0C24" w:rsidRDefault="00CD0C24" w:rsidP="0079073B">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26C3A1F8" w14:textId="77777777" w:rsidR="00CD0C24" w:rsidRDefault="00CD0C24" w:rsidP="0079073B">
            <w:pPr>
              <w:rPr>
                <w:rFonts w:ascii="Calibri" w:eastAsiaTheme="minorEastAsia" w:hAnsi="Calibri" w:cs="Calibri"/>
                <w:lang w:eastAsia="zh-CN"/>
              </w:rPr>
            </w:pPr>
            <w:r>
              <w:rPr>
                <w:rFonts w:ascii="Calibri" w:eastAsiaTheme="minorEastAsia" w:hAnsi="Calibri" w:cs="Calibri"/>
                <w:lang w:eastAsia="zh-CN"/>
              </w:rPr>
              <w:t xml:space="preserve">We haven’t agreed any specified performance monitoring. This row depends on the progress on 9.1.3. </w:t>
            </w:r>
            <w:r w:rsidR="0027591B">
              <w:rPr>
                <w:rFonts w:ascii="Calibri" w:eastAsiaTheme="minorEastAsia" w:hAnsi="Calibri" w:cs="Calibri"/>
                <w:lang w:eastAsia="zh-CN"/>
              </w:rPr>
              <w:t xml:space="preserve">If performance monitoring is </w:t>
            </w:r>
            <w:proofErr w:type="spellStart"/>
            <w:r w:rsidR="0027591B">
              <w:rPr>
                <w:rFonts w:ascii="Calibri" w:eastAsiaTheme="minorEastAsia" w:hAnsi="Calibri" w:cs="Calibri"/>
                <w:lang w:eastAsia="zh-CN"/>
              </w:rPr>
              <w:t>upported</w:t>
            </w:r>
            <w:proofErr w:type="spellEnd"/>
            <w:r w:rsidR="0027591B">
              <w:rPr>
                <w:rFonts w:ascii="Calibri" w:eastAsiaTheme="minorEastAsia" w:hAnsi="Calibri" w:cs="Calibri"/>
                <w:lang w:eastAsia="zh-CN"/>
              </w:rPr>
              <w:t>. We think it should be additional UE feature, cannot accept it as part of basic feature.</w:t>
            </w:r>
            <w:r w:rsidR="00D356A3">
              <w:rPr>
                <w:rFonts w:ascii="Calibri" w:eastAsiaTheme="minorEastAsia" w:hAnsi="Calibri" w:cs="Calibri"/>
                <w:lang w:eastAsia="zh-CN"/>
              </w:rPr>
              <w:t xml:space="preserve"> Repeat our comment to 9.1.3 below:</w:t>
            </w:r>
          </w:p>
          <w:p w14:paraId="760C25AF" w14:textId="7E32692E" w:rsidR="00D356A3" w:rsidRDefault="00D356A3" w:rsidP="0079073B">
            <w:pPr>
              <w:rPr>
                <w:rFonts w:ascii="Calibri" w:eastAsiaTheme="minorEastAsia" w:hAnsi="Calibri" w:cs="Calibri"/>
                <w:lang w:eastAsia="zh-CN"/>
              </w:rPr>
            </w:pPr>
            <w:r>
              <w:rPr>
                <w:rFonts w:ascii="Times New Roman" w:eastAsia="SimSun" w:hAnsi="Times New Roman"/>
                <w:lang w:eastAsia="zh-CN"/>
              </w:rPr>
              <w:t>First, we don’t think performance monitoring is a useful CSI report beneficial to UE experience, it uses UE device to assist NW side functionality. Secondly, performance monitoring is not a self-contained CSI report, which is never supported before ever since LTE. Its standardization breaks the CSI reporting principle, and open the door to a new kind which has significant changes to UE implementation. Thus, we think it is fair to require additional UE capability if RAN1 want to support it, otherwise it would not be acceptable to us.</w:t>
            </w:r>
          </w:p>
        </w:tc>
      </w:tr>
      <w:tr w:rsidR="00DD61D5" w14:paraId="5F1F6EAC" w14:textId="77777777" w:rsidTr="00392596">
        <w:tc>
          <w:tcPr>
            <w:tcW w:w="1818" w:type="dxa"/>
            <w:tcBorders>
              <w:top w:val="single" w:sz="4" w:space="0" w:color="auto"/>
              <w:left w:val="single" w:sz="4" w:space="0" w:color="auto"/>
              <w:bottom w:val="single" w:sz="4" w:space="0" w:color="auto"/>
              <w:right w:val="single" w:sz="4" w:space="0" w:color="auto"/>
            </w:tcBorders>
          </w:tcPr>
          <w:p w14:paraId="2E279E1E" w14:textId="5C80CE75" w:rsidR="00DD61D5" w:rsidRDefault="00DD61D5" w:rsidP="0079073B">
            <w:pPr>
              <w:rPr>
                <w:rFonts w:ascii="Calibri" w:eastAsiaTheme="minorEastAsia" w:hAnsi="Calibri" w:cs="Calibri"/>
                <w:lang w:eastAsia="zh-CN"/>
              </w:rPr>
            </w:pPr>
            <w:proofErr w:type="spellStart"/>
            <w:r>
              <w:rPr>
                <w:rFonts w:ascii="Calibri" w:eastAsiaTheme="minorEastAsia" w:hAnsi="Calibri" w:cs="Calibri" w:hint="eastAsia"/>
                <w:lang w:eastAsia="zh-CN"/>
              </w:rPr>
              <w:t>X</w:t>
            </w:r>
            <w:r>
              <w:rPr>
                <w:rFonts w:ascii="Calibri" w:eastAsiaTheme="minorEastAsia" w:hAnsi="Calibri" w:cs="Calibri"/>
                <w:lang w:eastAsia="zh-CN"/>
              </w:rPr>
              <w:t>iaom</w:t>
            </w:r>
            <w:proofErr w:type="spellEnd"/>
          </w:p>
        </w:tc>
        <w:tc>
          <w:tcPr>
            <w:tcW w:w="20522" w:type="dxa"/>
            <w:tcBorders>
              <w:top w:val="single" w:sz="4" w:space="0" w:color="auto"/>
              <w:left w:val="single" w:sz="4" w:space="0" w:color="auto"/>
              <w:bottom w:val="single" w:sz="4" w:space="0" w:color="auto"/>
              <w:right w:val="single" w:sz="4" w:space="0" w:color="auto"/>
            </w:tcBorders>
          </w:tcPr>
          <w:p w14:paraId="40E9A9AF" w14:textId="6FCD9605" w:rsidR="00DD61D5" w:rsidRDefault="00DD61D5" w:rsidP="0079073B">
            <w:pPr>
              <w:rPr>
                <w:rFonts w:ascii="Calibri" w:eastAsiaTheme="minorEastAsia" w:hAnsi="Calibri" w:cs="Calibri"/>
                <w:lang w:eastAsia="zh-CN"/>
              </w:rPr>
            </w:pPr>
            <w:r>
              <w:rPr>
                <w:rFonts w:ascii="Calibri" w:eastAsiaTheme="minorEastAsia" w:hAnsi="Calibri" w:cs="Calibri"/>
                <w:lang w:eastAsia="zh-CN"/>
              </w:rPr>
              <w:t>Fine</w:t>
            </w:r>
          </w:p>
        </w:tc>
      </w:tr>
      <w:tr w:rsidR="004C43E4" w14:paraId="7121DC09" w14:textId="77777777" w:rsidTr="00392596">
        <w:tc>
          <w:tcPr>
            <w:tcW w:w="1818" w:type="dxa"/>
            <w:tcBorders>
              <w:top w:val="single" w:sz="4" w:space="0" w:color="auto"/>
              <w:left w:val="single" w:sz="4" w:space="0" w:color="auto"/>
              <w:bottom w:val="single" w:sz="4" w:space="0" w:color="auto"/>
              <w:right w:val="single" w:sz="4" w:space="0" w:color="auto"/>
            </w:tcBorders>
          </w:tcPr>
          <w:p w14:paraId="76D7FB9E" w14:textId="47268A3D" w:rsidR="004C43E4" w:rsidRDefault="004C43E4" w:rsidP="004C43E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6DCD69B" w14:textId="2C923116" w:rsidR="004C43E4" w:rsidRDefault="004C43E4" w:rsidP="004C43E4">
            <w:pPr>
              <w:rPr>
                <w:rFonts w:ascii="Calibri" w:eastAsiaTheme="minorEastAsia" w:hAnsi="Calibri" w:cs="Calibri"/>
                <w:lang w:eastAsia="zh-CN"/>
              </w:rPr>
            </w:pPr>
            <w:r>
              <w:rPr>
                <w:rFonts w:ascii="Calibri" w:eastAsiaTheme="minorEastAsia" w:hAnsi="Calibri" w:cs="Calibri" w:hint="eastAsia"/>
                <w:lang w:val="en-GB" w:eastAsia="zh-CN"/>
              </w:rPr>
              <w:t>A</w:t>
            </w:r>
            <w:r>
              <w:rPr>
                <w:rFonts w:ascii="Calibri" w:eastAsiaTheme="minorEastAsia" w:hAnsi="Calibri" w:cs="Calibri"/>
                <w:lang w:val="en-GB" w:eastAsia="zh-CN"/>
              </w:rPr>
              <w:t xml:space="preserve">s commented above, we propose to merge the performance monitoring into the basic UE feature. </w:t>
            </w:r>
          </w:p>
        </w:tc>
      </w:tr>
      <w:tr w:rsidR="00A6673B" w14:paraId="1AF7E99B" w14:textId="77777777" w:rsidTr="00392596">
        <w:tc>
          <w:tcPr>
            <w:tcW w:w="1818" w:type="dxa"/>
            <w:tcBorders>
              <w:top w:val="single" w:sz="4" w:space="0" w:color="auto"/>
              <w:left w:val="single" w:sz="4" w:space="0" w:color="auto"/>
              <w:bottom w:val="single" w:sz="4" w:space="0" w:color="auto"/>
              <w:right w:val="single" w:sz="4" w:space="0" w:color="auto"/>
            </w:tcBorders>
          </w:tcPr>
          <w:p w14:paraId="52A2D97A" w14:textId="2C2EE9C1" w:rsidR="00A6673B" w:rsidRDefault="00A6673B" w:rsidP="004C43E4">
            <w:pPr>
              <w:rPr>
                <w:rFonts w:ascii="Calibri" w:eastAsiaTheme="minorEastAsia" w:hAnsi="Calibri" w:cs="Calibri"/>
                <w:lang w:eastAsia="zh-CN"/>
              </w:rPr>
            </w:pPr>
            <w:r>
              <w:rPr>
                <w:rFonts w:ascii="Calibri" w:eastAsiaTheme="minorEastAsia" w:hAnsi="Calibri" w:cs="Calibri" w:hint="eastAsia"/>
                <w:lang w:eastAsia="zh-CN"/>
              </w:rPr>
              <w:t>CATT</w:t>
            </w:r>
          </w:p>
        </w:tc>
        <w:tc>
          <w:tcPr>
            <w:tcW w:w="20522" w:type="dxa"/>
            <w:tcBorders>
              <w:top w:val="single" w:sz="4" w:space="0" w:color="auto"/>
              <w:left w:val="single" w:sz="4" w:space="0" w:color="auto"/>
              <w:bottom w:val="single" w:sz="4" w:space="0" w:color="auto"/>
              <w:right w:val="single" w:sz="4" w:space="0" w:color="auto"/>
            </w:tcBorders>
          </w:tcPr>
          <w:p w14:paraId="4C7E0E50" w14:textId="23110057" w:rsidR="00A6673B" w:rsidRDefault="00A6673B" w:rsidP="004C43E4">
            <w:pPr>
              <w:rPr>
                <w:rFonts w:ascii="Calibri" w:eastAsiaTheme="minorEastAsia" w:hAnsi="Calibri" w:cs="Calibri"/>
                <w:lang w:val="en-GB" w:eastAsia="zh-CN"/>
              </w:rPr>
            </w:pPr>
            <w:r>
              <w:rPr>
                <w:rFonts w:ascii="Calibri" w:eastAsiaTheme="minorEastAsia" w:hAnsi="Calibri" w:cs="Calibri"/>
                <w:lang w:val="en-GB" w:eastAsia="zh-CN"/>
              </w:rPr>
              <w:t>P</w:t>
            </w:r>
            <w:r>
              <w:rPr>
                <w:rFonts w:ascii="Calibri" w:eastAsiaTheme="minorEastAsia" w:hAnsi="Calibri" w:cs="Calibri" w:hint="eastAsia"/>
                <w:lang w:val="en-GB" w:eastAsia="zh-CN"/>
              </w:rPr>
              <w:t xml:space="preserve">refer to merge performance monitoring X-3-3 into X-3-1, since performance monitoring is essential LCM. </w:t>
            </w:r>
          </w:p>
        </w:tc>
      </w:tr>
      <w:tr w:rsidR="00392596" w14:paraId="0E2ABA53" w14:textId="77777777" w:rsidTr="00392596">
        <w:tc>
          <w:tcPr>
            <w:tcW w:w="1818" w:type="dxa"/>
            <w:tcBorders>
              <w:top w:val="single" w:sz="4" w:space="0" w:color="auto"/>
              <w:left w:val="single" w:sz="4" w:space="0" w:color="auto"/>
              <w:bottom w:val="single" w:sz="4" w:space="0" w:color="auto"/>
              <w:right w:val="single" w:sz="4" w:space="0" w:color="auto"/>
            </w:tcBorders>
          </w:tcPr>
          <w:p w14:paraId="51B34390" w14:textId="739A57F5" w:rsidR="00392596" w:rsidRDefault="00392596" w:rsidP="004C43E4">
            <w:pPr>
              <w:rPr>
                <w:rFonts w:ascii="Calibri" w:eastAsiaTheme="minorEastAsia" w:hAnsi="Calibri" w:cs="Calibri" w:hint="eastAsia"/>
                <w:lang w:eastAsia="zh-CN"/>
              </w:rPr>
            </w:pPr>
            <w:r>
              <w:rPr>
                <w:rFonts w:ascii="Calibri" w:eastAsiaTheme="minorEastAsia" w:hAnsi="Calibri" w:cs="Calibri"/>
                <w:lang w:eastAsia="zh-CN"/>
              </w:rPr>
              <w:lastRenderedPageBreak/>
              <w:t>Moderator (AT&amp;T)</w:t>
            </w:r>
          </w:p>
        </w:tc>
        <w:tc>
          <w:tcPr>
            <w:tcW w:w="20522" w:type="dxa"/>
            <w:tcBorders>
              <w:top w:val="single" w:sz="4" w:space="0" w:color="auto"/>
              <w:left w:val="single" w:sz="4" w:space="0" w:color="auto"/>
              <w:bottom w:val="single" w:sz="4" w:space="0" w:color="auto"/>
              <w:right w:val="single" w:sz="4" w:space="0" w:color="auto"/>
            </w:tcBorders>
          </w:tcPr>
          <w:p w14:paraId="6533C573" w14:textId="3E071107" w:rsidR="00392596" w:rsidRDefault="00392596" w:rsidP="004C43E4">
            <w:pPr>
              <w:rPr>
                <w:rFonts w:ascii="Calibri" w:eastAsiaTheme="minorEastAsia" w:hAnsi="Calibri" w:cs="Calibri"/>
                <w:lang w:val="en-GB" w:eastAsia="zh-CN"/>
              </w:rPr>
            </w:pPr>
            <w:r>
              <w:rPr>
                <w:rFonts w:ascii="Calibri" w:eastAsiaTheme="minorEastAsia" w:hAnsi="Calibri" w:cs="Calibri"/>
                <w:lang w:val="en-GB" w:eastAsia="zh-CN"/>
              </w:rPr>
              <w:t>Discuss t</w:t>
            </w:r>
            <w:r w:rsidR="00071CD1">
              <w:rPr>
                <w:rFonts w:ascii="Calibri" w:eastAsiaTheme="minorEastAsia" w:hAnsi="Calibri" w:cs="Calibri"/>
                <w:lang w:val="en-GB" w:eastAsia="zh-CN"/>
              </w:rPr>
              <w:t>ogether with 58-3-1</w:t>
            </w:r>
          </w:p>
        </w:tc>
      </w:tr>
    </w:tbl>
    <w:p w14:paraId="7677F0DA" w14:textId="77777777" w:rsidR="00C164C4" w:rsidRDefault="00C164C4" w:rsidP="00C164C4"/>
    <w:p w14:paraId="5DCB2D86" w14:textId="77777777" w:rsidR="00C164C4" w:rsidRDefault="00C164C4" w:rsidP="00C164C4"/>
    <w:p w14:paraId="135B11C6" w14:textId="27C58DFB" w:rsidR="00C164C4" w:rsidRDefault="00C164C4" w:rsidP="00C164C4">
      <w:r>
        <w:rPr>
          <w:rFonts w:ascii="Calibri" w:hAnsi="Calibri" w:cs="Arial"/>
          <w:b/>
        </w:rPr>
        <w:t>Proposal: Introduce the following Rel. 19 UE FGs (yellow highlighting, if any, shows text that’s not yet agreed)</w:t>
      </w:r>
    </w:p>
    <w:p w14:paraId="305DE590" w14:textId="77777777" w:rsidR="00C164C4" w:rsidRDefault="00C164C4" w:rsidP="00C164C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571"/>
        <w:gridCol w:w="2910"/>
        <w:gridCol w:w="7658"/>
        <w:gridCol w:w="556"/>
        <w:gridCol w:w="497"/>
        <w:gridCol w:w="467"/>
        <w:gridCol w:w="3807"/>
        <w:gridCol w:w="556"/>
        <w:gridCol w:w="556"/>
        <w:gridCol w:w="556"/>
        <w:gridCol w:w="556"/>
        <w:gridCol w:w="222"/>
        <w:gridCol w:w="2231"/>
      </w:tblGrid>
      <w:tr w:rsidR="00C164C4" w:rsidRPr="0069127F" w14:paraId="3908D551"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D3C94AA"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 xml:space="preserve">X. </w:t>
            </w:r>
            <w:r w:rsidRPr="0069127F">
              <w:rPr>
                <w:rFonts w:cs="Arial"/>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FFEF2"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8464CD"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 xml:space="preserve">Data collection for </w:t>
            </w:r>
            <w:r w:rsidRPr="0069127F">
              <w:rPr>
                <w:rFonts w:eastAsia="SimSun" w:cs="Arial"/>
                <w:color w:val="000000" w:themeColor="text1"/>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BF2F9" w14:textId="77777777" w:rsidR="00C164C4" w:rsidRPr="0069127F" w:rsidRDefault="00C164C4" w:rsidP="00841285">
            <w:pPr>
              <w:overflowPunct w:val="0"/>
              <w:spacing w:after="0"/>
              <w:jc w:val="left"/>
              <w:rPr>
                <w:rFonts w:cs="Arial"/>
                <w:color w:val="000000" w:themeColor="text1"/>
                <w:sz w:val="18"/>
                <w:szCs w:val="18"/>
              </w:rPr>
            </w:pPr>
            <w:r w:rsidRPr="0069127F">
              <w:rPr>
                <w:rFonts w:cs="Arial"/>
                <w:color w:val="000000" w:themeColor="text1"/>
                <w:sz w:val="18"/>
                <w:szCs w:val="18"/>
              </w:rPr>
              <w:t>1. Support data collection for CSI prediction by UE-sided model based on measurement to NZP CSI-RS resources without CSI report</w:t>
            </w:r>
          </w:p>
          <w:p w14:paraId="634526E0" w14:textId="77777777" w:rsidR="00C164C4" w:rsidRPr="0069127F" w:rsidRDefault="00C164C4" w:rsidP="00841285">
            <w:pPr>
              <w:jc w:val="left"/>
              <w:rPr>
                <w:rFonts w:cs="Arial"/>
                <w:color w:val="000000" w:themeColor="text1"/>
                <w:sz w:val="18"/>
                <w:szCs w:val="18"/>
              </w:rPr>
            </w:pPr>
            <w:r w:rsidRPr="0069127F">
              <w:rPr>
                <w:rFonts w:cs="Arial"/>
                <w:color w:val="000000" w:themeColor="text1"/>
                <w:sz w:val="18"/>
                <w:szCs w:val="18"/>
              </w:rPr>
              <w:t>2. Supported values of the maximum number of resources for measurement</w:t>
            </w:r>
          </w:p>
          <w:p w14:paraId="6EF15948" w14:textId="77777777" w:rsidR="00C164C4" w:rsidRPr="0069127F" w:rsidRDefault="00C164C4" w:rsidP="00841285">
            <w:pPr>
              <w:jc w:val="left"/>
              <w:rPr>
                <w:rFonts w:cs="Arial"/>
                <w:color w:val="000000" w:themeColor="text1"/>
                <w:sz w:val="18"/>
                <w:szCs w:val="18"/>
              </w:rPr>
            </w:pPr>
            <w:r w:rsidRPr="0069127F">
              <w:rPr>
                <w:rFonts w:eastAsiaTheme="minorEastAsia" w:cs="Arial"/>
                <w:color w:val="000000" w:themeColor="text1"/>
                <w:sz w:val="18"/>
                <w:szCs w:val="18"/>
                <w:lang w:eastAsia="zh-CN"/>
              </w:rPr>
              <w:t>3. Supported values of the maximum number of future time instance.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B0D4D"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3A1D43"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16876"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913788"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val="en-US"/>
              </w:rPr>
              <w:t>Data collection for AIML-based CSI prediction</w:t>
            </w:r>
            <w:r w:rsidRPr="0069127F">
              <w:rPr>
                <w:rFonts w:eastAsia="SimSun" w:cs="Arial"/>
                <w:color w:val="000000" w:themeColor="text1"/>
                <w:szCs w:val="18"/>
              </w:rPr>
              <w:t xml:space="preserve"> is not supported</w:t>
            </w:r>
          </w:p>
          <w:p w14:paraId="1E0C2CE2" w14:textId="77777777" w:rsidR="00C164C4" w:rsidRPr="0069127F" w:rsidRDefault="00C164C4" w:rsidP="00841285">
            <w:pPr>
              <w:jc w:val="left"/>
              <w:rPr>
                <w:rFonts w:cs="Arial"/>
                <w:color w:val="000000" w:themeColor="text1"/>
                <w:sz w:val="18"/>
                <w:szCs w:val="18"/>
                <w:lang w:eastAsia="ja-JP"/>
              </w:rPr>
            </w:pPr>
          </w:p>
          <w:p w14:paraId="542290B9" w14:textId="77777777" w:rsidR="00C164C4" w:rsidRPr="0069127F" w:rsidRDefault="00C164C4" w:rsidP="0084128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6F301"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5597D"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6C802"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3C607" w14:textId="77777777" w:rsidR="00C164C4" w:rsidRPr="0069127F" w:rsidRDefault="00C164C4" w:rsidP="00841285">
            <w:pPr>
              <w:pStyle w:val="TAL"/>
              <w:rPr>
                <w:rFonts w:eastAsia="MS Mincho" w:cs="Arial"/>
                <w:color w:val="000000" w:themeColor="text1"/>
                <w:szCs w:val="18"/>
                <w:highlight w:val="yellow"/>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B0B117" w14:textId="77777777" w:rsidR="00C164C4" w:rsidRPr="0069127F" w:rsidRDefault="00C164C4" w:rsidP="00841285">
            <w:pPr>
              <w:pStyle w:val="TAL"/>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A230" w14:textId="77777777" w:rsidR="00C164C4" w:rsidRPr="0069127F" w:rsidRDefault="00C164C4" w:rsidP="00841285">
            <w:pPr>
              <w:pStyle w:val="TAL"/>
              <w:rPr>
                <w:rFonts w:eastAsia="MS Mincho" w:cs="Arial"/>
                <w:color w:val="000000" w:themeColor="text1"/>
                <w:szCs w:val="18"/>
                <w:highlight w:val="yellow"/>
              </w:rPr>
            </w:pPr>
            <w:r w:rsidRPr="0069127F">
              <w:rPr>
                <w:rFonts w:cs="Arial"/>
                <w:color w:val="000000" w:themeColor="text1"/>
                <w:szCs w:val="18"/>
              </w:rPr>
              <w:t>Optional with capability signalling</w:t>
            </w:r>
          </w:p>
        </w:tc>
      </w:tr>
    </w:tbl>
    <w:p w14:paraId="22EC6203" w14:textId="77777777" w:rsidR="00C164C4" w:rsidRDefault="00C164C4" w:rsidP="00C164C4">
      <w:pPr>
        <w:jc w:val="left"/>
        <w:rPr>
          <w:rFonts w:cs="Arial"/>
          <w:sz w:val="18"/>
          <w:szCs w:val="18"/>
        </w:rPr>
      </w:pPr>
    </w:p>
    <w:p w14:paraId="3EE3EA12" w14:textId="77777777" w:rsidR="00C164C4" w:rsidRDefault="00C164C4" w:rsidP="00C164C4">
      <w:pPr>
        <w:jc w:val="left"/>
        <w:rPr>
          <w:rFonts w:cs="Arial"/>
          <w:sz w:val="18"/>
          <w:szCs w:val="18"/>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8"/>
        <w:gridCol w:w="20522"/>
      </w:tblGrid>
      <w:tr w:rsidR="00C164C4" w14:paraId="41389B1C" w14:textId="77777777" w:rsidTr="00841285">
        <w:tc>
          <w:tcPr>
            <w:tcW w:w="1818" w:type="dxa"/>
            <w:tcBorders>
              <w:top w:val="single" w:sz="4" w:space="0" w:color="auto"/>
              <w:left w:val="single" w:sz="4" w:space="0" w:color="auto"/>
              <w:bottom w:val="single" w:sz="4" w:space="0" w:color="auto"/>
              <w:right w:val="single" w:sz="4" w:space="0" w:color="auto"/>
            </w:tcBorders>
            <w:shd w:val="clear" w:color="auto" w:fill="D9E2F3"/>
          </w:tcPr>
          <w:p w14:paraId="54270418" w14:textId="77777777" w:rsidR="00C164C4" w:rsidRDefault="00C164C4"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77D4FE9C" w14:textId="77777777" w:rsidR="00C164C4" w:rsidRDefault="00C164C4" w:rsidP="00841285">
            <w:pPr>
              <w:rPr>
                <w:rFonts w:ascii="Calibri" w:eastAsia="MS Mincho" w:hAnsi="Calibri" w:cs="Calibri"/>
              </w:rPr>
            </w:pPr>
            <w:r>
              <w:rPr>
                <w:rFonts w:ascii="Calibri" w:eastAsia="MS Mincho" w:hAnsi="Calibri" w:cs="Calibri"/>
              </w:rPr>
              <w:t>Comments/Questions/Suggestions</w:t>
            </w:r>
          </w:p>
        </w:tc>
      </w:tr>
      <w:tr w:rsidR="0079073B" w14:paraId="637A4E24" w14:textId="77777777" w:rsidTr="00841285">
        <w:tc>
          <w:tcPr>
            <w:tcW w:w="1818" w:type="dxa"/>
            <w:tcBorders>
              <w:top w:val="single" w:sz="4" w:space="0" w:color="auto"/>
              <w:left w:val="single" w:sz="4" w:space="0" w:color="auto"/>
              <w:bottom w:val="single" w:sz="4" w:space="0" w:color="auto"/>
              <w:right w:val="single" w:sz="4" w:space="0" w:color="auto"/>
            </w:tcBorders>
          </w:tcPr>
          <w:p w14:paraId="33A3655A" w14:textId="6F128321" w:rsidR="0079073B" w:rsidRDefault="0079073B" w:rsidP="0079073B">
            <w:pPr>
              <w:rPr>
                <w:rFonts w:ascii="Calibri" w:eastAsiaTheme="minorEastAsia" w:hAnsi="Calibri" w:cs="Calibri"/>
                <w:lang w:eastAsia="zh-CN"/>
              </w:rPr>
            </w:pPr>
            <w:r>
              <w:rPr>
                <w:rFonts w:ascii="Calibri" w:eastAsiaTheme="minorEastAsia" w:hAnsi="Calibri" w:cs="Calibri" w:hint="eastAsia"/>
                <w:lang w:eastAsia="zh-CN"/>
              </w:rPr>
              <w:t>H</w:t>
            </w:r>
            <w:r>
              <w:rPr>
                <w:rFonts w:ascii="Calibri" w:eastAsiaTheme="minorEastAsia" w:hAnsi="Calibri" w:cs="Calibri"/>
                <w:lang w:eastAsia="zh-CN"/>
              </w:rPr>
              <w:t xml:space="preserve">uawei, </w:t>
            </w:r>
            <w:proofErr w:type="spellStart"/>
            <w:r>
              <w:rPr>
                <w:rFonts w:ascii="Calibri" w:eastAsiaTheme="minorEastAsia" w:hAnsi="Calibri" w:cs="Calibri"/>
                <w:lang w:eastAsia="zh-CN"/>
              </w:rPr>
              <w:t>HiSilicon</w:t>
            </w:r>
            <w:proofErr w:type="spellEnd"/>
          </w:p>
        </w:tc>
        <w:tc>
          <w:tcPr>
            <w:tcW w:w="20522" w:type="dxa"/>
            <w:tcBorders>
              <w:top w:val="single" w:sz="4" w:space="0" w:color="auto"/>
              <w:left w:val="single" w:sz="4" w:space="0" w:color="auto"/>
              <w:bottom w:val="single" w:sz="4" w:space="0" w:color="auto"/>
              <w:right w:val="single" w:sz="4" w:space="0" w:color="auto"/>
            </w:tcBorders>
          </w:tcPr>
          <w:p w14:paraId="1E7401EB" w14:textId="343D6E98" w:rsidR="0079073B" w:rsidRDefault="0079073B" w:rsidP="0079073B">
            <w:pPr>
              <w:rPr>
                <w:rFonts w:ascii="Calibri" w:eastAsiaTheme="minorEastAsia" w:hAnsi="Calibri" w:cs="Calibri"/>
                <w:lang w:val="en-GB" w:eastAsia="zh-CN"/>
              </w:rPr>
            </w:pPr>
            <w:r>
              <w:rPr>
                <w:rFonts w:ascii="Calibri" w:eastAsiaTheme="minorEastAsia" w:hAnsi="Calibri" w:cs="Calibri" w:hint="eastAsia"/>
                <w:lang w:val="en-GB" w:eastAsia="zh-CN"/>
              </w:rPr>
              <w:t>C</w:t>
            </w:r>
            <w:r>
              <w:rPr>
                <w:rFonts w:ascii="Calibri" w:eastAsiaTheme="minorEastAsia" w:hAnsi="Calibri" w:cs="Calibri"/>
                <w:lang w:val="en-GB" w:eastAsia="zh-CN"/>
              </w:rPr>
              <w:t>omponent 2 may not be needed, if A-CSI-RS is not supported for training.</w:t>
            </w:r>
          </w:p>
        </w:tc>
      </w:tr>
      <w:tr w:rsidR="00DD61D5" w14:paraId="5ADACBEC" w14:textId="77777777" w:rsidTr="00841285">
        <w:tc>
          <w:tcPr>
            <w:tcW w:w="1818" w:type="dxa"/>
            <w:tcBorders>
              <w:top w:val="single" w:sz="4" w:space="0" w:color="auto"/>
              <w:left w:val="single" w:sz="4" w:space="0" w:color="auto"/>
              <w:bottom w:val="single" w:sz="4" w:space="0" w:color="auto"/>
              <w:right w:val="single" w:sz="4" w:space="0" w:color="auto"/>
            </w:tcBorders>
          </w:tcPr>
          <w:p w14:paraId="6FBCCD40" w14:textId="0D7A19FF" w:rsidR="00DD61D5" w:rsidRDefault="00DD61D5" w:rsidP="0079073B">
            <w:pPr>
              <w:rPr>
                <w:rFonts w:ascii="Calibri" w:eastAsiaTheme="minorEastAsia" w:hAnsi="Calibri" w:cs="Calibri"/>
                <w:lang w:eastAsia="zh-CN"/>
              </w:rPr>
            </w:pPr>
            <w:r>
              <w:rPr>
                <w:rFonts w:ascii="Calibri" w:eastAsiaTheme="minorEastAsia" w:hAnsi="Calibri" w:cs="Calibri" w:hint="eastAsia"/>
                <w:lang w:eastAsia="zh-CN"/>
              </w:rPr>
              <w:t>X</w:t>
            </w:r>
            <w:r>
              <w:rPr>
                <w:rFonts w:ascii="Calibri" w:eastAsiaTheme="minorEastAsia" w:hAnsi="Calibri" w:cs="Calibri"/>
                <w:lang w:eastAsia="zh-CN"/>
              </w:rPr>
              <w:t>iaomi</w:t>
            </w:r>
          </w:p>
        </w:tc>
        <w:tc>
          <w:tcPr>
            <w:tcW w:w="20522" w:type="dxa"/>
            <w:tcBorders>
              <w:top w:val="single" w:sz="4" w:space="0" w:color="auto"/>
              <w:left w:val="single" w:sz="4" w:space="0" w:color="auto"/>
              <w:bottom w:val="single" w:sz="4" w:space="0" w:color="auto"/>
              <w:right w:val="single" w:sz="4" w:space="0" w:color="auto"/>
            </w:tcBorders>
          </w:tcPr>
          <w:p w14:paraId="0C68ABB2" w14:textId="0E90A139" w:rsidR="00DD61D5" w:rsidRDefault="00DD61D5" w:rsidP="0079073B">
            <w:pPr>
              <w:rPr>
                <w:rFonts w:ascii="Calibri" w:eastAsiaTheme="minorEastAsia" w:hAnsi="Calibri" w:cs="Calibri"/>
                <w:lang w:val="en-GB" w:eastAsia="zh-CN"/>
              </w:rPr>
            </w:pPr>
            <w:r>
              <w:rPr>
                <w:rFonts w:ascii="Calibri" w:eastAsiaTheme="minorEastAsia" w:hAnsi="Calibri" w:cs="Calibri"/>
                <w:lang w:val="en-GB" w:eastAsia="zh-CN"/>
              </w:rPr>
              <w:t>Fine.  But the components could be FFS, as we have not any agreement or conclusions on data collection.  We think  the proposal on data collection is used for model training. This should be clarified via the following wording.</w:t>
            </w:r>
          </w:p>
          <w:p w14:paraId="391AF94D" w14:textId="21C7456D" w:rsidR="00DD61D5" w:rsidRDefault="00DD61D5" w:rsidP="0079073B">
            <w:pPr>
              <w:rPr>
                <w:rFonts w:ascii="Calibri" w:eastAsiaTheme="minorEastAsia" w:hAnsi="Calibri" w:cs="Calibri"/>
                <w:lang w:val="en-GB" w:eastAsia="zh-CN"/>
              </w:rPr>
            </w:pPr>
            <w:r w:rsidRPr="0069127F">
              <w:rPr>
                <w:rFonts w:eastAsia="SimSun" w:cs="Arial"/>
                <w:color w:val="000000" w:themeColor="text1"/>
                <w:szCs w:val="18"/>
              </w:rPr>
              <w:t xml:space="preserve">Data collection for </w:t>
            </w:r>
            <w:r w:rsidRPr="002A28CE">
              <w:rPr>
                <w:rFonts w:eastAsia="SimSun" w:cs="Arial"/>
                <w:color w:val="FF0000"/>
                <w:szCs w:val="18"/>
              </w:rPr>
              <w:t xml:space="preserve">CSI prediction AI/ML model training </w:t>
            </w:r>
            <w:r w:rsidRPr="002A28CE">
              <w:rPr>
                <w:rFonts w:eastAsia="SimSun" w:cs="Arial"/>
                <w:strike/>
                <w:color w:val="FF0000"/>
                <w:szCs w:val="18"/>
                <w:lang w:eastAsia="zh-CN"/>
              </w:rPr>
              <w:t>AIML-based CSI prediction</w:t>
            </w:r>
          </w:p>
        </w:tc>
      </w:tr>
      <w:tr w:rsidR="004C43E4" w14:paraId="7F4EE84C" w14:textId="77777777" w:rsidTr="00841285">
        <w:tc>
          <w:tcPr>
            <w:tcW w:w="1818" w:type="dxa"/>
            <w:tcBorders>
              <w:top w:val="single" w:sz="4" w:space="0" w:color="auto"/>
              <w:left w:val="single" w:sz="4" w:space="0" w:color="auto"/>
              <w:bottom w:val="single" w:sz="4" w:space="0" w:color="auto"/>
              <w:right w:val="single" w:sz="4" w:space="0" w:color="auto"/>
            </w:tcBorders>
          </w:tcPr>
          <w:p w14:paraId="7A63A73D" w14:textId="4036BBC7" w:rsidR="004C43E4" w:rsidRDefault="004C43E4" w:rsidP="004C43E4">
            <w:pPr>
              <w:rPr>
                <w:rFonts w:ascii="Calibri" w:eastAsiaTheme="minorEastAsia" w:hAnsi="Calibri" w:cs="Calibri"/>
                <w:lang w:eastAsia="zh-CN"/>
              </w:rPr>
            </w:pPr>
            <w:r>
              <w:rPr>
                <w:rFonts w:ascii="Calibri" w:eastAsiaTheme="minorEastAsia" w:hAnsi="Calibri" w:cs="Calibri" w:hint="eastAsia"/>
                <w:lang w:eastAsia="zh-CN"/>
              </w:rPr>
              <w:t>Z</w:t>
            </w:r>
            <w:r>
              <w:rPr>
                <w:rFonts w:ascii="Calibri" w:eastAsiaTheme="minorEastAsia" w:hAnsi="Calibri" w:cs="Calibri"/>
                <w:lang w:eastAsia="zh-CN"/>
              </w:rPr>
              <w:t>TE</w:t>
            </w:r>
          </w:p>
        </w:tc>
        <w:tc>
          <w:tcPr>
            <w:tcW w:w="20522" w:type="dxa"/>
            <w:tcBorders>
              <w:top w:val="single" w:sz="4" w:space="0" w:color="auto"/>
              <w:left w:val="single" w:sz="4" w:space="0" w:color="auto"/>
              <w:bottom w:val="single" w:sz="4" w:space="0" w:color="auto"/>
              <w:right w:val="single" w:sz="4" w:space="0" w:color="auto"/>
            </w:tcBorders>
          </w:tcPr>
          <w:p w14:paraId="5C13D13D" w14:textId="0ECEA46D" w:rsidR="004C43E4" w:rsidRDefault="004C43E4" w:rsidP="004C43E4">
            <w:pPr>
              <w:rPr>
                <w:rFonts w:ascii="Calibri" w:eastAsiaTheme="minorEastAsia" w:hAnsi="Calibri" w:cs="Calibri"/>
                <w:lang w:val="en-GB" w:eastAsia="zh-CN"/>
              </w:rPr>
            </w:pPr>
            <w:r>
              <w:rPr>
                <w:rFonts w:ascii="Calibri" w:eastAsiaTheme="minorEastAsia" w:hAnsi="Calibri" w:cs="Calibri" w:hint="eastAsia"/>
                <w:lang w:val="en-GB" w:eastAsia="zh-CN"/>
              </w:rPr>
              <w:t>S</w:t>
            </w:r>
            <w:r>
              <w:rPr>
                <w:rFonts w:ascii="Calibri" w:eastAsiaTheme="minorEastAsia" w:hAnsi="Calibri" w:cs="Calibri"/>
                <w:lang w:val="en-GB" w:eastAsia="zh-CN"/>
              </w:rPr>
              <w:t xml:space="preserve">imilar as other AI use cases, RAN2 is discussing the data collection for UE-side model. We propose to leave it to RAN2. </w:t>
            </w:r>
          </w:p>
        </w:tc>
      </w:tr>
      <w:tr w:rsidR="00296977" w14:paraId="1374CB92" w14:textId="77777777" w:rsidTr="00841285">
        <w:tc>
          <w:tcPr>
            <w:tcW w:w="1818" w:type="dxa"/>
            <w:tcBorders>
              <w:top w:val="single" w:sz="4" w:space="0" w:color="auto"/>
              <w:left w:val="single" w:sz="4" w:space="0" w:color="auto"/>
              <w:bottom w:val="single" w:sz="4" w:space="0" w:color="auto"/>
              <w:right w:val="single" w:sz="4" w:space="0" w:color="auto"/>
            </w:tcBorders>
          </w:tcPr>
          <w:p w14:paraId="6F496D67" w14:textId="50164A96" w:rsidR="00296977" w:rsidRDefault="00296977" w:rsidP="00296977">
            <w:pPr>
              <w:rPr>
                <w:rFonts w:ascii="Calibri" w:eastAsiaTheme="minorEastAsia" w:hAnsi="Calibri" w:cs="Calibri" w:hint="eastAsia"/>
                <w:lang w:eastAsia="zh-CN"/>
              </w:rPr>
            </w:pPr>
            <w:r>
              <w:rPr>
                <w:rFonts w:ascii="Calibri" w:eastAsiaTheme="minorEastAsia" w:hAnsi="Calibri" w:cs="Calibri"/>
                <w:lang w:eastAsia="zh-CN"/>
              </w:rPr>
              <w:t>Moderator (AT&amp;T)</w:t>
            </w:r>
          </w:p>
        </w:tc>
        <w:tc>
          <w:tcPr>
            <w:tcW w:w="20522" w:type="dxa"/>
            <w:tcBorders>
              <w:top w:val="single" w:sz="4" w:space="0" w:color="auto"/>
              <w:left w:val="single" w:sz="4" w:space="0" w:color="auto"/>
              <w:bottom w:val="single" w:sz="4" w:space="0" w:color="auto"/>
              <w:right w:val="single" w:sz="4" w:space="0" w:color="auto"/>
            </w:tcBorders>
          </w:tcPr>
          <w:p w14:paraId="6EF6F729" w14:textId="6A47D928" w:rsidR="00296977" w:rsidRDefault="00296977" w:rsidP="00296977">
            <w:pPr>
              <w:rPr>
                <w:rFonts w:ascii="Calibri" w:eastAsiaTheme="minorEastAsia" w:hAnsi="Calibri" w:cs="Calibri" w:hint="eastAsia"/>
                <w:lang w:val="en-GB" w:eastAsia="zh-CN"/>
              </w:rPr>
            </w:pPr>
            <w:r>
              <w:rPr>
                <w:rFonts w:ascii="Calibri" w:eastAsiaTheme="minorEastAsia" w:hAnsi="Calibri" w:cs="Calibri"/>
                <w:lang w:val="en-GB" w:eastAsia="zh-CN"/>
              </w:rPr>
              <w:t>Wait for more progress in RAN2</w:t>
            </w:r>
          </w:p>
        </w:tc>
      </w:tr>
    </w:tbl>
    <w:p w14:paraId="757F72CB" w14:textId="77777777" w:rsidR="00C164C4" w:rsidRDefault="00C164C4" w:rsidP="00C164C4">
      <w:pPr>
        <w:jc w:val="left"/>
        <w:rPr>
          <w:rFonts w:cs="Arial"/>
          <w:sz w:val="18"/>
          <w:szCs w:val="18"/>
        </w:rPr>
      </w:pPr>
    </w:p>
    <w:p w14:paraId="3DF7423C" w14:textId="77777777" w:rsidR="00C164C4" w:rsidRDefault="00C164C4" w:rsidP="00C164C4">
      <w:pPr>
        <w:jc w:val="left"/>
        <w:rPr>
          <w:rFonts w:cs="Arial"/>
          <w:sz w:val="18"/>
          <w:szCs w:val="18"/>
        </w:rPr>
      </w:pPr>
    </w:p>
    <w:p w14:paraId="204B725B" w14:textId="096ECE53" w:rsidR="00C164C4" w:rsidRPr="0069127F" w:rsidRDefault="00C164C4" w:rsidP="00C164C4">
      <w:pPr>
        <w:jc w:val="left"/>
        <w:rPr>
          <w:rFonts w:cs="Arial"/>
          <w:sz w:val="18"/>
          <w:szCs w:val="18"/>
        </w:rPr>
      </w:pPr>
      <w:r>
        <w:rPr>
          <w:rFonts w:ascii="Calibri" w:hAnsi="Calibri" w:cs="Arial"/>
          <w:b/>
        </w:rPr>
        <w:t>Proposal: Introduce the following Rel. 19 UE FGs (yellow highlighting, if any, shows text that’s not yet agreed)</w:t>
      </w:r>
    </w:p>
    <w:p w14:paraId="3563DD11" w14:textId="77777777" w:rsidR="00C164C4" w:rsidRPr="0069127F" w:rsidRDefault="00C164C4" w:rsidP="00C164C4">
      <w:pPr>
        <w:jc w:val="left"/>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497"/>
        <w:gridCol w:w="4853"/>
        <w:gridCol w:w="4930"/>
        <w:gridCol w:w="556"/>
        <w:gridCol w:w="497"/>
        <w:gridCol w:w="467"/>
        <w:gridCol w:w="5260"/>
        <w:gridCol w:w="556"/>
        <w:gridCol w:w="556"/>
        <w:gridCol w:w="556"/>
        <w:gridCol w:w="556"/>
        <w:gridCol w:w="222"/>
        <w:gridCol w:w="1699"/>
      </w:tblGrid>
      <w:tr w:rsidR="00C164C4" w:rsidRPr="0069127F" w14:paraId="03BB20D3"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24B0AA"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A3B48"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1049C"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Support of L=6 for 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7AAB23" w14:textId="77777777" w:rsidR="00C164C4" w:rsidRPr="0069127F" w:rsidRDefault="00C164C4" w:rsidP="00841285">
            <w:pPr>
              <w:jc w:val="left"/>
              <w:rPr>
                <w:rFonts w:cs="Arial"/>
                <w:color w:val="000000" w:themeColor="text1"/>
                <w:sz w:val="18"/>
                <w:szCs w:val="18"/>
              </w:rPr>
            </w:pPr>
            <w:r w:rsidRPr="0069127F">
              <w:rPr>
                <w:rFonts w:eastAsia="SimSun" w:cs="Arial"/>
                <w:color w:val="000000" w:themeColor="text1"/>
                <w:sz w:val="18"/>
                <w:szCs w:val="18"/>
              </w:rPr>
              <w:t xml:space="preserve">Support of L=6 for </w:t>
            </w:r>
            <w:r w:rsidRPr="0069127F">
              <w:rPr>
                <w:rFonts w:eastAsia="SimSun"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044F16"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ABA5"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7E309"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A11F"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L=6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AD55E"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4825FB"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D5D0"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87F47"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47A43B"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43252"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9127F" w14:paraId="572C2127"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E6F87F"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 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802AC"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X-1-4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B2E7E"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 xml:space="preserve">Support of rank equals 3 and 4 for AIML-based CSI prediction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635F7B" w14:textId="77777777" w:rsidR="00C164C4" w:rsidRPr="0069127F" w:rsidRDefault="00C164C4" w:rsidP="00841285">
            <w:pPr>
              <w:jc w:val="left"/>
              <w:rPr>
                <w:rFonts w:cs="Arial"/>
                <w:color w:val="000000" w:themeColor="text1"/>
                <w:sz w:val="18"/>
                <w:szCs w:val="18"/>
              </w:rPr>
            </w:pPr>
            <w:r w:rsidRPr="0069127F">
              <w:rPr>
                <w:rFonts w:eastAsia="SimSun" w:cs="Arial"/>
                <w:color w:val="000000" w:themeColor="text1"/>
                <w:sz w:val="18"/>
                <w:szCs w:val="18"/>
              </w:rPr>
              <w:t xml:space="preserve">Support of </w:t>
            </w:r>
            <w:r w:rsidRPr="0069127F">
              <w:rPr>
                <w:rFonts w:eastAsia="SimSun" w:cs="Arial"/>
                <w:color w:val="000000" w:themeColor="text1"/>
                <w:sz w:val="18"/>
                <w:szCs w:val="18"/>
                <w:lang w:eastAsia="zh-CN"/>
              </w:rPr>
              <w:t xml:space="preserve">rank </w:t>
            </w:r>
            <w:r w:rsidRPr="0069127F">
              <w:rPr>
                <w:rFonts w:eastAsia="SimSun" w:cs="Arial"/>
                <w:color w:val="000000" w:themeColor="text1"/>
                <w:sz w:val="18"/>
                <w:szCs w:val="18"/>
              </w:rPr>
              <w:t xml:space="preserve">equals 3 and 4 for </w:t>
            </w:r>
            <w:r w:rsidRPr="0069127F">
              <w:rPr>
                <w:rFonts w:eastAsia="SimSun" w:cs="Arial"/>
                <w:color w:val="000000" w:themeColor="text1"/>
                <w:sz w:val="18"/>
                <w:szCs w:val="18"/>
                <w:lang w:eastAsia="zh-CN"/>
              </w:rPr>
              <w:t>AIML-based CSI prediction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2C501"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C909A"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244A99"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EA393"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Rank equals 3 and 4 for AIML-based CSI prediction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62FFE"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C0B33"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D67AE4"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7516"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9BB5D"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F5A79D"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9127F" w14:paraId="0A39544B"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00BD51" w14:textId="77777777" w:rsidR="00C164C4" w:rsidRPr="0069127F" w:rsidRDefault="00C164C4" w:rsidP="00841285">
            <w:pPr>
              <w:pStyle w:val="TAL"/>
              <w:rPr>
                <w:rFonts w:cs="Arial"/>
                <w:color w:val="000000" w:themeColor="text1"/>
                <w:szCs w:val="18"/>
              </w:rPr>
            </w:pPr>
            <w:r w:rsidRPr="0069127F">
              <w:rPr>
                <w:rFonts w:eastAsia="SimSun" w:cs="Arial"/>
                <w:color w:val="000000" w:themeColor="text1"/>
                <w:szCs w:val="18"/>
              </w:rPr>
              <w:t xml:space="preserve">X. </w:t>
            </w:r>
            <w:r w:rsidRPr="0069127F">
              <w:rPr>
                <w:rFonts w:cs="Arial"/>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B8B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X-1-5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9708F"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DD unit size when</w:t>
            </w:r>
            <w:r w:rsidRPr="0069127F">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800D5E" w14:textId="77777777" w:rsidR="00C164C4" w:rsidRPr="0069127F" w:rsidRDefault="00C164C4" w:rsidP="00841285">
            <w:pPr>
              <w:jc w:val="left"/>
              <w:rPr>
                <w:rFonts w:cs="Arial"/>
                <w:color w:val="000000" w:themeColor="text1"/>
                <w:sz w:val="18"/>
                <w:szCs w:val="18"/>
              </w:rPr>
            </w:pPr>
            <w:r w:rsidRPr="0069127F">
              <w:rPr>
                <w:rFonts w:eastAsia="Yu Mincho" w:cs="Arial"/>
                <w:color w:val="000000" w:themeColor="text1"/>
                <w:sz w:val="18"/>
                <w:szCs w:val="18"/>
                <w:lang w:eastAsia="ja-JP"/>
              </w:rPr>
              <w:t>Value of d=1</w:t>
            </w:r>
            <w:r w:rsidRPr="0069127F">
              <w:rPr>
                <w:rFonts w:eastAsia="SimSun" w:cs="Arial"/>
                <w:color w:val="000000" w:themeColor="text1"/>
                <w:sz w:val="18"/>
                <w:szCs w:val="18"/>
                <w:lang w:eastAsia="zh-CN"/>
              </w:rPr>
              <w:t xml:space="preserve"> for the DD unit size when</w:t>
            </w:r>
            <w:r w:rsidRPr="0069127F">
              <w:rPr>
                <w:rFonts w:cs="Arial"/>
                <w:color w:val="000000" w:themeColor="text1"/>
                <w:sz w:val="18"/>
                <w:szCs w:val="18"/>
              </w:rPr>
              <w:t xml:space="preserve"> A-CSI-RS is configured for CMR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8DACCF"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2B5CFD"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9B1CF2"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B22AE2"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lang w:eastAsia="zh-CN"/>
              </w:rPr>
              <w:t>DD unit size d=1 is not supported when</w:t>
            </w:r>
            <w:r w:rsidRPr="0069127F">
              <w:rPr>
                <w:rFonts w:cs="Arial"/>
                <w:color w:val="000000" w:themeColor="text1"/>
                <w:szCs w:val="18"/>
              </w:rPr>
              <w:t xml:space="preserve"> A-CSI-RS is configured for CMR N4&gt;1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3F810"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08775"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960E8"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57701C"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4B51E"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551CAA"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r w:rsidR="00C164C4" w:rsidRPr="0069127F" w14:paraId="546A3956" w14:textId="77777777" w:rsidTr="00841285">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636D01" w14:textId="77777777" w:rsidR="00C164C4" w:rsidRPr="0069127F" w:rsidRDefault="00C164C4" w:rsidP="00841285">
            <w:pPr>
              <w:pStyle w:val="TAL"/>
              <w:rPr>
                <w:rFonts w:cs="Arial"/>
                <w:color w:val="000000" w:themeColor="text1"/>
                <w:szCs w:val="18"/>
              </w:rPr>
            </w:pPr>
            <w:r w:rsidRPr="0069127F">
              <w:rPr>
                <w:rFonts w:eastAsia="SimSun" w:cs="Arial"/>
                <w:color w:val="000000" w:themeColor="text1"/>
                <w:szCs w:val="18"/>
              </w:rPr>
              <w:t xml:space="preserve">X. </w:t>
            </w:r>
            <w:r w:rsidRPr="0069127F">
              <w:rPr>
                <w:rFonts w:cs="Arial"/>
                <w:color w:val="000000" w:themeColor="text1"/>
                <w:szCs w:val="18"/>
              </w:rPr>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99C34"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rPr>
              <w:t>X-1-6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A2C63" w14:textId="77777777" w:rsidR="00C164C4" w:rsidRPr="0069127F" w:rsidRDefault="00C164C4" w:rsidP="00841285">
            <w:pPr>
              <w:pStyle w:val="TAL"/>
              <w:rPr>
                <w:rFonts w:eastAsia="Malgun Gothic" w:cs="Arial"/>
                <w:color w:val="000000" w:themeColor="text1"/>
                <w:szCs w:val="18"/>
                <w:lang w:eastAsia="ko-KR"/>
              </w:rPr>
            </w:pPr>
            <w:r w:rsidRPr="0069127F">
              <w:rPr>
                <w:rFonts w:cs="Arial"/>
                <w:color w:val="000000" w:themeColor="text1"/>
                <w:szCs w:val="18"/>
                <w:lang w:eastAsia="ko-KR"/>
              </w:rPr>
              <w:t xml:space="preserve">Maximum number of aperiodic CSI-RS resources that can be configured in the same CSI report setting for </w:t>
            </w:r>
            <w:r w:rsidRPr="0069127F">
              <w:rPr>
                <w:rFonts w:eastAsia="SimSun" w:cs="Arial"/>
                <w:color w:val="000000" w:themeColor="text1"/>
                <w:szCs w:val="18"/>
                <w:lang w:eastAsia="zh-CN"/>
              </w:rPr>
              <w:t>AIML-based CSI prediction</w:t>
            </w:r>
          </w:p>
          <w:p w14:paraId="3C15C654" w14:textId="77777777" w:rsidR="00C164C4" w:rsidRPr="0069127F" w:rsidRDefault="00C164C4" w:rsidP="0084128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661BA" w14:textId="77777777" w:rsidR="00C164C4" w:rsidRPr="0069127F" w:rsidRDefault="00C164C4" w:rsidP="00841285">
            <w:pPr>
              <w:pStyle w:val="TAL"/>
              <w:rPr>
                <w:rFonts w:eastAsia="Malgun Gothic" w:cs="Arial"/>
                <w:color w:val="000000" w:themeColor="text1"/>
                <w:szCs w:val="18"/>
                <w:lang w:eastAsia="ko-KR"/>
              </w:rPr>
            </w:pPr>
            <w:r w:rsidRPr="0069127F">
              <w:rPr>
                <w:rFonts w:eastAsia="Yu Mincho" w:cs="Arial"/>
                <w:color w:val="000000" w:themeColor="text1"/>
                <w:szCs w:val="18"/>
              </w:rPr>
              <w:t xml:space="preserve">1. </w:t>
            </w:r>
            <w:r w:rsidRPr="0069127F">
              <w:rPr>
                <w:rFonts w:cs="Arial"/>
                <w:color w:val="000000" w:themeColor="text1"/>
                <w:szCs w:val="18"/>
              </w:rPr>
              <w:t xml:space="preserve">Maximum number of aperiodic CSI-RS resources that can be configured in the same CSI report setting for </w:t>
            </w:r>
            <w:r w:rsidRPr="0069127F">
              <w:rPr>
                <w:rFonts w:eastAsia="SimSun" w:cs="Arial"/>
                <w:color w:val="000000" w:themeColor="text1"/>
                <w:szCs w:val="18"/>
                <w:lang w:eastAsia="zh-CN"/>
              </w:rPr>
              <w:t>AIML-based CSI prediction</w:t>
            </w:r>
          </w:p>
          <w:p w14:paraId="34BFF4E9" w14:textId="77777777" w:rsidR="00C164C4" w:rsidRPr="0069127F" w:rsidRDefault="00C164C4" w:rsidP="00841285">
            <w:pPr>
              <w:jc w:val="left"/>
              <w:rPr>
                <w:rFonts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36E67" w14:textId="77777777" w:rsidR="00C164C4" w:rsidRPr="0069127F" w:rsidRDefault="00C164C4" w:rsidP="00841285">
            <w:pPr>
              <w:pStyle w:val="TAL"/>
              <w:rPr>
                <w:rFonts w:eastAsia="MS Mincho"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4F4481" w14:textId="77777777" w:rsidR="00C164C4" w:rsidRPr="0069127F" w:rsidRDefault="00C164C4" w:rsidP="00841285">
            <w:pPr>
              <w:pStyle w:val="TAL"/>
              <w:rPr>
                <w:rFonts w:eastAsia="SimSun" w:cs="Arial"/>
                <w:color w:val="000000" w:themeColor="text1"/>
                <w:szCs w:val="18"/>
              </w:rPr>
            </w:pPr>
            <w:r w:rsidRPr="0069127F">
              <w:rPr>
                <w:rFonts w:eastAsia="SimSun"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03CF99"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3FE60A" w14:textId="77777777" w:rsidR="00C164C4" w:rsidRPr="0069127F" w:rsidRDefault="00C164C4" w:rsidP="00841285">
            <w:pPr>
              <w:pStyle w:val="TAL"/>
              <w:rPr>
                <w:rFonts w:eastAsia="Malgun Gothic" w:cs="Arial"/>
                <w:color w:val="000000" w:themeColor="text1"/>
                <w:szCs w:val="18"/>
                <w:lang w:eastAsia="ko-KR"/>
              </w:rPr>
            </w:pPr>
            <w:r w:rsidRPr="0069127F">
              <w:rPr>
                <w:rFonts w:cs="Arial"/>
                <w:color w:val="000000" w:themeColor="text1"/>
                <w:szCs w:val="18"/>
                <w:lang w:eastAsia="ko-KR"/>
              </w:rPr>
              <w:t xml:space="preserve">Maximum number of aperiodic CSI-RS resources that can be configured in the same CSI report setting for </w:t>
            </w:r>
            <w:r w:rsidRPr="0069127F">
              <w:rPr>
                <w:rFonts w:eastAsia="SimSun" w:cs="Arial"/>
                <w:color w:val="000000" w:themeColor="text1"/>
                <w:szCs w:val="18"/>
                <w:lang w:eastAsia="zh-CN"/>
              </w:rPr>
              <w:t>AIML-based CSI prediction is not known</w:t>
            </w:r>
          </w:p>
          <w:p w14:paraId="2868F616" w14:textId="77777777" w:rsidR="00C164C4" w:rsidRPr="0069127F" w:rsidRDefault="00C164C4" w:rsidP="00841285">
            <w:pPr>
              <w:pStyle w:val="TAL"/>
              <w:rPr>
                <w:rFonts w:eastAsia="SimSun"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B56569" w14:textId="77777777" w:rsidR="00C164C4" w:rsidRPr="0069127F" w:rsidRDefault="00C164C4" w:rsidP="00841285">
            <w:pPr>
              <w:pStyle w:val="TAL"/>
              <w:rPr>
                <w:rFonts w:eastAsia="SimSun"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0488F"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C6082"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F046F" w14:textId="77777777" w:rsidR="00C164C4" w:rsidRPr="0069127F" w:rsidRDefault="00C164C4" w:rsidP="00841285">
            <w:pPr>
              <w:pStyle w:val="TAL"/>
              <w:rPr>
                <w:rFonts w:cs="Arial"/>
                <w:color w:val="000000" w:themeColor="text1"/>
                <w:szCs w:val="18"/>
              </w:rPr>
            </w:pPr>
            <w:r w:rsidRPr="0069127F">
              <w:rPr>
                <w:rFonts w:eastAsia="MS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9A12C9" w14:textId="77777777" w:rsidR="00C164C4" w:rsidRPr="0069127F" w:rsidRDefault="00C164C4" w:rsidP="00841285">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CF512E" w14:textId="77777777" w:rsidR="00C164C4" w:rsidRPr="0069127F" w:rsidRDefault="00C164C4" w:rsidP="00841285">
            <w:pPr>
              <w:pStyle w:val="TAL"/>
              <w:rPr>
                <w:rFonts w:cs="Arial"/>
                <w:color w:val="000000" w:themeColor="text1"/>
                <w:szCs w:val="18"/>
              </w:rPr>
            </w:pPr>
            <w:r w:rsidRPr="0069127F">
              <w:rPr>
                <w:rFonts w:cs="Arial"/>
                <w:color w:val="000000" w:themeColor="text1"/>
                <w:szCs w:val="18"/>
              </w:rPr>
              <w:t>Optional with capability signalling</w:t>
            </w:r>
          </w:p>
        </w:tc>
      </w:tr>
    </w:tbl>
    <w:p w14:paraId="75E6E5E8" w14:textId="77777777" w:rsidR="009724DF" w:rsidRDefault="009724DF" w:rsidP="009724DF">
      <w:pPr>
        <w:pStyle w:val="maintext"/>
        <w:ind w:firstLineChars="90" w:firstLine="180"/>
        <w:rPr>
          <w:rFonts w:ascii="Calibri" w:hAnsi="Calibri" w:cs="Arial"/>
          <w:b/>
          <w:lang w:val="en-US"/>
        </w:rPr>
      </w:pPr>
    </w:p>
    <w:p w14:paraId="360ED9FC" w14:textId="77777777" w:rsidR="009724DF" w:rsidRDefault="009724DF" w:rsidP="009724DF">
      <w:pPr>
        <w:pStyle w:val="maintext"/>
        <w:ind w:firstLineChars="90" w:firstLine="180"/>
        <w:rPr>
          <w:rFonts w:ascii="Calibri" w:hAnsi="Calibri" w:cs="Arial"/>
        </w:rPr>
      </w:pPr>
    </w:p>
    <w:tbl>
      <w:tblPr>
        <w:tblW w:w="2234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20522"/>
      </w:tblGrid>
      <w:tr w:rsidR="009724DF" w14:paraId="7F0DEC9A" w14:textId="77777777" w:rsidTr="00296977">
        <w:tc>
          <w:tcPr>
            <w:tcW w:w="1818" w:type="dxa"/>
            <w:tcBorders>
              <w:top w:val="single" w:sz="4" w:space="0" w:color="auto"/>
              <w:left w:val="single" w:sz="4" w:space="0" w:color="auto"/>
              <w:bottom w:val="single" w:sz="4" w:space="0" w:color="auto"/>
              <w:right w:val="single" w:sz="4" w:space="0" w:color="auto"/>
            </w:tcBorders>
            <w:shd w:val="clear" w:color="auto" w:fill="D9E2F3"/>
          </w:tcPr>
          <w:p w14:paraId="72CD772E" w14:textId="77777777" w:rsidR="009724DF" w:rsidRDefault="009724DF" w:rsidP="00841285">
            <w:pPr>
              <w:rPr>
                <w:rFonts w:ascii="Calibri" w:eastAsia="MS Mincho" w:hAnsi="Calibri" w:cs="Calibri"/>
              </w:rPr>
            </w:pPr>
            <w:r>
              <w:rPr>
                <w:rFonts w:ascii="Calibri" w:eastAsia="MS Mincho" w:hAnsi="Calibri" w:cs="Calibri"/>
              </w:rPr>
              <w:t>Company</w:t>
            </w:r>
          </w:p>
        </w:tc>
        <w:tc>
          <w:tcPr>
            <w:tcW w:w="20522" w:type="dxa"/>
            <w:tcBorders>
              <w:top w:val="single" w:sz="4" w:space="0" w:color="auto"/>
              <w:left w:val="single" w:sz="4" w:space="0" w:color="auto"/>
              <w:bottom w:val="single" w:sz="4" w:space="0" w:color="auto"/>
              <w:right w:val="single" w:sz="4" w:space="0" w:color="auto"/>
            </w:tcBorders>
            <w:shd w:val="clear" w:color="auto" w:fill="D9E2F3"/>
          </w:tcPr>
          <w:p w14:paraId="4F62095C" w14:textId="77777777" w:rsidR="009724DF" w:rsidRDefault="009724DF" w:rsidP="00841285">
            <w:pPr>
              <w:rPr>
                <w:rFonts w:ascii="Calibri" w:eastAsia="MS Mincho" w:hAnsi="Calibri" w:cs="Calibri"/>
              </w:rPr>
            </w:pPr>
            <w:r>
              <w:rPr>
                <w:rFonts w:ascii="Calibri" w:eastAsia="MS Mincho" w:hAnsi="Calibri" w:cs="Calibri"/>
              </w:rPr>
              <w:t>Comments/Questions/Suggestions</w:t>
            </w:r>
          </w:p>
        </w:tc>
      </w:tr>
      <w:tr w:rsidR="009724DF" w14:paraId="016A48AC" w14:textId="77777777" w:rsidTr="00296977">
        <w:tc>
          <w:tcPr>
            <w:tcW w:w="1818" w:type="dxa"/>
            <w:tcBorders>
              <w:top w:val="single" w:sz="4" w:space="0" w:color="auto"/>
              <w:left w:val="single" w:sz="4" w:space="0" w:color="auto"/>
              <w:bottom w:val="single" w:sz="4" w:space="0" w:color="auto"/>
              <w:right w:val="single" w:sz="4" w:space="0" w:color="auto"/>
            </w:tcBorders>
          </w:tcPr>
          <w:p w14:paraId="543ADC83" w14:textId="540AF08D" w:rsidR="009724DF" w:rsidRDefault="001A6032" w:rsidP="00841285">
            <w:pPr>
              <w:rPr>
                <w:rFonts w:ascii="Calibri" w:eastAsiaTheme="minorEastAsia" w:hAnsi="Calibri" w:cs="Calibri"/>
                <w:lang w:eastAsia="zh-CN"/>
              </w:rPr>
            </w:pPr>
            <w:r>
              <w:rPr>
                <w:rFonts w:ascii="Calibri" w:eastAsiaTheme="minorEastAsia" w:hAnsi="Calibri" w:cs="Calibri"/>
                <w:lang w:eastAsia="zh-CN"/>
              </w:rPr>
              <w:t>Qualcomm</w:t>
            </w:r>
          </w:p>
        </w:tc>
        <w:tc>
          <w:tcPr>
            <w:tcW w:w="20522" w:type="dxa"/>
            <w:tcBorders>
              <w:top w:val="single" w:sz="4" w:space="0" w:color="auto"/>
              <w:left w:val="single" w:sz="4" w:space="0" w:color="auto"/>
              <w:bottom w:val="single" w:sz="4" w:space="0" w:color="auto"/>
              <w:right w:val="single" w:sz="4" w:space="0" w:color="auto"/>
            </w:tcBorders>
          </w:tcPr>
          <w:p w14:paraId="6F083B8E" w14:textId="77777777" w:rsidR="009724DF" w:rsidRDefault="00B54D10" w:rsidP="00841285">
            <w:pPr>
              <w:rPr>
                <w:rFonts w:ascii="Calibri" w:eastAsiaTheme="minorEastAsia" w:hAnsi="Calibri" w:cs="Calibri"/>
                <w:lang w:val="en-GB" w:eastAsia="zh-CN"/>
              </w:rPr>
            </w:pPr>
            <w:r>
              <w:rPr>
                <w:rFonts w:ascii="Calibri" w:eastAsiaTheme="minorEastAsia" w:hAnsi="Calibri" w:cs="Calibri"/>
                <w:lang w:val="en-GB" w:eastAsia="zh-CN"/>
              </w:rPr>
              <w:t xml:space="preserve">We think </w:t>
            </w:r>
            <w:r w:rsidR="008F47E7">
              <w:rPr>
                <w:rFonts w:ascii="Calibri" w:eastAsiaTheme="minorEastAsia" w:hAnsi="Calibri" w:cs="Calibri"/>
                <w:lang w:val="en-GB" w:eastAsia="zh-CN"/>
              </w:rPr>
              <w:t xml:space="preserve">capability of concurrent processing of AIML and non-AIML CSI </w:t>
            </w:r>
            <w:r w:rsidR="001E552A">
              <w:rPr>
                <w:rFonts w:ascii="Calibri" w:eastAsiaTheme="minorEastAsia" w:hAnsi="Calibri" w:cs="Calibri"/>
                <w:lang w:val="en-GB" w:eastAsia="zh-CN"/>
              </w:rPr>
              <w:t xml:space="preserve">codebooks should be added, just </w:t>
            </w:r>
            <w:proofErr w:type="spellStart"/>
            <w:r w:rsidR="001E552A">
              <w:rPr>
                <w:rFonts w:ascii="Calibri" w:eastAsiaTheme="minorEastAsia" w:hAnsi="Calibri" w:cs="Calibri"/>
                <w:lang w:val="en-GB" w:eastAsia="zh-CN"/>
              </w:rPr>
              <w:t>analoguous</w:t>
            </w:r>
            <w:proofErr w:type="spellEnd"/>
            <w:r w:rsidR="001E552A">
              <w:rPr>
                <w:rFonts w:ascii="Calibri" w:eastAsiaTheme="minorEastAsia" w:hAnsi="Calibri" w:cs="Calibri"/>
                <w:lang w:val="en-GB" w:eastAsia="zh-CN"/>
              </w:rPr>
              <w:t xml:space="preserve"> to </w:t>
            </w:r>
            <w:r w:rsidR="00DE713E">
              <w:rPr>
                <w:rFonts w:ascii="Calibri" w:eastAsiaTheme="minorEastAsia" w:hAnsi="Calibri" w:cs="Calibri"/>
                <w:lang w:val="en-GB" w:eastAsia="zh-CN"/>
              </w:rPr>
              <w:t>legacy 16-8 and 23-5, to avoid underreporting of AIML-based CSI prediction capability</w:t>
            </w:r>
            <w:r w:rsidR="00F17A81">
              <w:rPr>
                <w:rFonts w:ascii="Calibri" w:eastAsiaTheme="minorEastAsia" w:hAnsi="Calibri" w:cs="Calibri"/>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460"/>
              <w:gridCol w:w="3276"/>
              <w:gridCol w:w="3775"/>
              <w:gridCol w:w="2172"/>
              <w:gridCol w:w="222"/>
              <w:gridCol w:w="222"/>
              <w:gridCol w:w="222"/>
              <w:gridCol w:w="937"/>
              <w:gridCol w:w="222"/>
              <w:gridCol w:w="222"/>
              <w:gridCol w:w="222"/>
              <w:gridCol w:w="5553"/>
              <w:gridCol w:w="1419"/>
            </w:tblGrid>
            <w:tr w:rsidR="0059199F" w:rsidRPr="00992BD5" w14:paraId="7E05E51D" w14:textId="77777777" w:rsidTr="002969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CB7278" w14:textId="77777777" w:rsidR="0059199F" w:rsidRPr="00D47AB1" w:rsidRDefault="0059199F" w:rsidP="0059199F">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r w:rsidRPr="00DE3A03">
                    <w:t>NR_AIML_Air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F31F84" w14:textId="77777777" w:rsidR="0059199F" w:rsidRPr="00D47AB1" w:rsidRDefault="0059199F" w:rsidP="0059199F">
                  <w:pPr>
                    <w:pStyle w:val="TAL"/>
                    <w:rPr>
                      <w:rFonts w:cs="Arial"/>
                      <w:color w:val="000000" w:themeColor="text1"/>
                      <w:szCs w:val="18"/>
                    </w:rPr>
                  </w:pPr>
                  <w:r>
                    <w:rPr>
                      <w:rFonts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0CCE18" w14:textId="77777777" w:rsidR="0059199F" w:rsidRPr="00A769C1" w:rsidRDefault="0059199F" w:rsidP="0059199F">
                  <w:pPr>
                    <w:pStyle w:val="Default"/>
                    <w:rPr>
                      <w:color w:val="FF0000"/>
                      <w:sz w:val="18"/>
                      <w:szCs w:val="18"/>
                    </w:rPr>
                  </w:pPr>
                  <w:r w:rsidRPr="00A769C1">
                    <w:rPr>
                      <w:color w:val="FF0000"/>
                      <w:sz w:val="18"/>
                      <w:szCs w:val="18"/>
                    </w:rPr>
                    <w:t xml:space="preserve">Active CSI-RS resources and ports for mixed R16 based doppler codebook via AIML-based CSI prediction with other codebooks in any slot </w:t>
                  </w:r>
                </w:p>
                <w:p w14:paraId="6E4B189A" w14:textId="77777777" w:rsidR="0059199F" w:rsidRPr="002718B9" w:rsidRDefault="0059199F" w:rsidP="0059199F">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BA64" w14:textId="77777777" w:rsidR="0059199F" w:rsidRPr="00992BD5" w:rsidRDefault="0059199F" w:rsidP="0059199F">
                  <w:pPr>
                    <w:pStyle w:val="Default"/>
                    <w:rPr>
                      <w:color w:val="FF0000"/>
                      <w:sz w:val="18"/>
                      <w:szCs w:val="18"/>
                    </w:rPr>
                  </w:pPr>
                  <w:r w:rsidRPr="00992BD5">
                    <w:rPr>
                      <w:color w:val="FF0000"/>
                      <w:sz w:val="18"/>
                      <w:szCs w:val="18"/>
                    </w:rPr>
                    <w:t>1. List of codebook combinations</w:t>
                  </w:r>
                </w:p>
                <w:p w14:paraId="412A5E47" w14:textId="77777777" w:rsidR="0059199F" w:rsidRPr="00992BD5" w:rsidRDefault="0059199F" w:rsidP="0059199F">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F9C5E" w14:textId="77777777" w:rsidR="0059199F" w:rsidRPr="00992BD5" w:rsidRDefault="0059199F" w:rsidP="0059199F">
                  <w:pPr>
                    <w:pStyle w:val="Default"/>
                    <w:rPr>
                      <w:color w:val="FF0000"/>
                      <w:sz w:val="18"/>
                      <w:szCs w:val="18"/>
                    </w:rPr>
                  </w:pPr>
                  <w:r w:rsidRPr="00992BD5">
                    <w:rPr>
                      <w:color w:val="FF0000"/>
                      <w:sz w:val="18"/>
                      <w:szCs w:val="18"/>
                    </w:rPr>
                    <w:t>23-9-1, 16-3a, 2-36, 2-40, 2-41, 23-9-2, 23-9-4, 40-3-2-1, 40-3-2-1a, 40-3-2-2, X-1-1, X-1-1a, X-1-2</w:t>
                  </w:r>
                </w:p>
                <w:p w14:paraId="01CE7C12" w14:textId="77777777" w:rsidR="0059199F" w:rsidRPr="00992BD5" w:rsidRDefault="0059199F" w:rsidP="0059199F">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7A81AC"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CD9A1A"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9D902B" w14:textId="77777777" w:rsidR="0059199F" w:rsidRPr="00992BD5" w:rsidRDefault="0059199F" w:rsidP="0059199F">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0885A" w14:textId="77777777" w:rsidR="0059199F" w:rsidRPr="00992BD5" w:rsidRDefault="0059199F" w:rsidP="0059199F">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6BD084"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2B407B"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557112" w14:textId="77777777" w:rsidR="0059199F" w:rsidRPr="00992BD5" w:rsidRDefault="0059199F" w:rsidP="0059199F">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F96D4" w14:textId="77777777" w:rsidR="0059199F" w:rsidRPr="00992BD5" w:rsidRDefault="0059199F" w:rsidP="0059199F">
                  <w:pPr>
                    <w:pStyle w:val="Default"/>
                    <w:rPr>
                      <w:color w:val="FF0000"/>
                      <w:sz w:val="18"/>
                      <w:szCs w:val="18"/>
                    </w:rPr>
                  </w:pPr>
                  <w:r w:rsidRPr="00992BD5">
                    <w:rPr>
                      <w:color w:val="FF0000"/>
                      <w:sz w:val="18"/>
                      <w:szCs w:val="18"/>
                    </w:rPr>
                    <w:t xml:space="preserve">Component 1 candidate values: </w:t>
                  </w:r>
                </w:p>
                <w:p w14:paraId="34AA4B50" w14:textId="77777777" w:rsidR="0059199F" w:rsidRPr="00992BD5" w:rsidRDefault="0059199F" w:rsidP="0059199F">
                  <w:pPr>
                    <w:pStyle w:val="Default"/>
                    <w:rPr>
                      <w:color w:val="FF0000"/>
                      <w:sz w:val="18"/>
                      <w:szCs w:val="18"/>
                    </w:rPr>
                  </w:pPr>
                  <w:r w:rsidRPr="00992BD5">
                    <w:rPr>
                      <w:color w:val="FF0000"/>
                      <w:sz w:val="18"/>
                      <w:szCs w:val="18"/>
                    </w:rPr>
                    <w:t>Codebook 1 = {Rel-16 based doppler codebook via AIML-based CSI prediction N4=1 R=1, Rel-16 based doppler codebook via AIML-based CSI prediction N4=1, R=2, Rel-16 based doppler codebook via AIML-based CSI prediction N4&gt;1, R=1}</w:t>
                  </w:r>
                </w:p>
                <w:p w14:paraId="0417FF21" w14:textId="77777777" w:rsidR="0059199F" w:rsidRPr="00530091" w:rsidRDefault="0059199F" w:rsidP="0059199F">
                  <w:pPr>
                    <w:pStyle w:val="Default"/>
                    <w:rPr>
                      <w:color w:val="FF0000"/>
                      <w:sz w:val="18"/>
                      <w:szCs w:val="18"/>
                      <w:lang w:val="pt-BR"/>
                    </w:rPr>
                  </w:pPr>
                  <w:r w:rsidRPr="00530091">
                    <w:rPr>
                      <w:color w:val="FF0000"/>
                      <w:sz w:val="18"/>
                      <w:szCs w:val="18"/>
                      <w:lang w:val="pt-BR"/>
                    </w:rPr>
                    <w:lastRenderedPageBreak/>
                    <w:t xml:space="preserve">Codebook 2 = {Type I SP, R16 eType II R=1, R16 eType II R=2} </w:t>
                  </w:r>
                </w:p>
                <w:p w14:paraId="27A337E8" w14:textId="77777777" w:rsidR="0059199F" w:rsidRPr="00530091" w:rsidRDefault="0059199F" w:rsidP="0059199F">
                  <w:pPr>
                    <w:pStyle w:val="Default"/>
                    <w:rPr>
                      <w:color w:val="FF0000"/>
                      <w:sz w:val="18"/>
                      <w:szCs w:val="18"/>
                      <w:lang w:val="pt-BR"/>
                    </w:rPr>
                  </w:pPr>
                </w:p>
                <w:p w14:paraId="3BA48B7C" w14:textId="77777777" w:rsidR="0059199F" w:rsidRPr="00992BD5" w:rsidRDefault="0059199F" w:rsidP="0059199F">
                  <w:pPr>
                    <w:pStyle w:val="Default"/>
                    <w:rPr>
                      <w:color w:val="FF0000"/>
                      <w:sz w:val="18"/>
                      <w:szCs w:val="18"/>
                    </w:rPr>
                  </w:pPr>
                  <w:r w:rsidRPr="00992BD5">
                    <w:rPr>
                      <w:color w:val="FF0000"/>
                      <w:sz w:val="18"/>
                      <w:szCs w:val="18"/>
                    </w:rPr>
                    <w:t xml:space="preserve">Component 2 candidate values: </w:t>
                  </w:r>
                </w:p>
                <w:p w14:paraId="3287E379" w14:textId="77777777" w:rsidR="0059199F" w:rsidRPr="00992BD5" w:rsidRDefault="0059199F" w:rsidP="0059199F">
                  <w:pPr>
                    <w:pStyle w:val="Default"/>
                    <w:rPr>
                      <w:color w:val="FF0000"/>
                      <w:sz w:val="18"/>
                      <w:szCs w:val="18"/>
                    </w:rPr>
                  </w:pPr>
                  <w:r w:rsidRPr="00992BD5">
                    <w:rPr>
                      <w:color w:val="FF0000"/>
                      <w:sz w:val="18"/>
                      <w:szCs w:val="18"/>
                    </w:rPr>
                    <w:t xml:space="preserve">- Maximum 16 triplets for each codebook combination </w:t>
                  </w:r>
                </w:p>
                <w:p w14:paraId="222E611D" w14:textId="77777777" w:rsidR="0059199F" w:rsidRPr="00992BD5" w:rsidRDefault="0059199F" w:rsidP="0059199F">
                  <w:pPr>
                    <w:pStyle w:val="Default"/>
                    <w:rPr>
                      <w:color w:val="FF0000"/>
                      <w:sz w:val="18"/>
                      <w:szCs w:val="18"/>
                    </w:rPr>
                  </w:pPr>
                  <w:r w:rsidRPr="00992BD5">
                    <w:rPr>
                      <w:color w:val="FF0000"/>
                      <w:sz w:val="18"/>
                      <w:szCs w:val="18"/>
                    </w:rPr>
                    <w:t xml:space="preserve">- Max # of Tx ports in one resource: {4,8,12,16,24,32} </w:t>
                  </w:r>
                </w:p>
                <w:p w14:paraId="68506C4D" w14:textId="77777777" w:rsidR="0059199F" w:rsidRPr="00992BD5" w:rsidRDefault="0059199F" w:rsidP="0059199F">
                  <w:pPr>
                    <w:pStyle w:val="Default"/>
                    <w:rPr>
                      <w:color w:val="FF0000"/>
                      <w:sz w:val="18"/>
                      <w:szCs w:val="18"/>
                    </w:rPr>
                  </w:pPr>
                  <w:r w:rsidRPr="00992BD5">
                    <w:rPr>
                      <w:color w:val="FF0000"/>
                      <w:sz w:val="18"/>
                      <w:szCs w:val="18"/>
                    </w:rPr>
                    <w:t xml:space="preserve">- Max # resources: {1 to 64} </w:t>
                  </w:r>
                </w:p>
                <w:p w14:paraId="7057ACD9" w14:textId="77777777" w:rsidR="0059199F" w:rsidRPr="00992BD5" w:rsidRDefault="0059199F" w:rsidP="0059199F">
                  <w:pPr>
                    <w:pStyle w:val="Default"/>
                    <w:rPr>
                      <w:color w:val="FF0000"/>
                      <w:sz w:val="18"/>
                      <w:szCs w:val="18"/>
                    </w:rPr>
                  </w:pPr>
                  <w:r w:rsidRPr="00992BD5">
                    <w:rPr>
                      <w:color w:val="FF0000"/>
                      <w:sz w:val="18"/>
                      <w:szCs w:val="18"/>
                    </w:rPr>
                    <w:t xml:space="preserve">- Max # total ports: {4 to 256} </w:t>
                  </w:r>
                </w:p>
                <w:p w14:paraId="6E8EE9BB" w14:textId="77777777" w:rsidR="0059199F" w:rsidRPr="00992BD5" w:rsidRDefault="0059199F" w:rsidP="0059199F">
                  <w:pPr>
                    <w:pStyle w:val="Default"/>
                    <w:rPr>
                      <w:color w:val="FF0000"/>
                      <w:sz w:val="18"/>
                      <w:szCs w:val="18"/>
                    </w:rPr>
                  </w:pPr>
                </w:p>
                <w:p w14:paraId="7BA99029" w14:textId="77777777" w:rsidR="0059199F" w:rsidRPr="00992BD5" w:rsidRDefault="0059199F" w:rsidP="0059199F">
                  <w:pPr>
                    <w:pStyle w:val="Default"/>
                    <w:rPr>
                      <w:color w:val="FF0000"/>
                      <w:sz w:val="18"/>
                      <w:szCs w:val="18"/>
                    </w:rPr>
                  </w:pPr>
                  <w:r w:rsidRPr="00992BD5">
                    <w:rPr>
                      <w:color w:val="FF0000"/>
                      <w:sz w:val="18"/>
                      <w:szCs w:val="18"/>
                    </w:rPr>
                    <w:t xml:space="preserve">NOTE 1: if a UE reports one or more codebook combinations in X-1-7, then usage of active CSI-RS resources and ports for multiple codebooks in any slot is allowed only within those combinations. </w:t>
                  </w:r>
                </w:p>
                <w:p w14:paraId="330C5E05" w14:textId="77777777" w:rsidR="0059199F" w:rsidRPr="00992BD5" w:rsidRDefault="0059199F" w:rsidP="0059199F">
                  <w:pPr>
                    <w:pStyle w:val="Default"/>
                    <w:rPr>
                      <w:color w:val="FF0000"/>
                      <w:sz w:val="18"/>
                      <w:szCs w:val="18"/>
                    </w:rPr>
                  </w:pPr>
                </w:p>
                <w:p w14:paraId="7C7FB9A8" w14:textId="77777777" w:rsidR="0059199F" w:rsidRPr="00992BD5" w:rsidRDefault="0059199F" w:rsidP="0059199F">
                  <w:pPr>
                    <w:pStyle w:val="Default"/>
                    <w:rPr>
                      <w:color w:val="FF0000"/>
                      <w:sz w:val="18"/>
                      <w:szCs w:val="18"/>
                    </w:rPr>
                  </w:pPr>
                  <w:r w:rsidRPr="00992BD5">
                    <w:rPr>
                      <w:color w:val="FF0000"/>
                      <w:sz w:val="18"/>
                      <w:szCs w:val="18"/>
                    </w:rPr>
                    <w:t xml:space="preserve">NOTE 2: For coexisting of mixed codebooks in any slot, gNB need to honor 16-8, 23-9-5, X-1-7 and per-codebook capability 2-36/40/41, 16-3a, and 23-9-1/23-9-2/23-9-4. </w:t>
                  </w:r>
                </w:p>
                <w:p w14:paraId="4B026C0C" w14:textId="77777777" w:rsidR="0059199F" w:rsidRPr="00992BD5" w:rsidRDefault="0059199F" w:rsidP="0059199F">
                  <w:pPr>
                    <w:pStyle w:val="Default"/>
                    <w:rPr>
                      <w:color w:val="FF0000"/>
                      <w:sz w:val="18"/>
                      <w:szCs w:val="18"/>
                    </w:rPr>
                  </w:pPr>
                </w:p>
                <w:p w14:paraId="36F7F8AE" w14:textId="77777777" w:rsidR="0059199F" w:rsidRPr="00992BD5" w:rsidRDefault="0059199F" w:rsidP="0059199F">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0BE966" w14:textId="77777777" w:rsidR="0059199F" w:rsidRPr="00992BD5" w:rsidRDefault="0059199F" w:rsidP="0059199F">
                  <w:pPr>
                    <w:pStyle w:val="TAL"/>
                    <w:rPr>
                      <w:rFonts w:cs="Arial"/>
                      <w:color w:val="FF0000"/>
                      <w:szCs w:val="18"/>
                      <w:lang w:eastAsia="zh-CN"/>
                    </w:rPr>
                  </w:pPr>
                  <w:r w:rsidRPr="00992BD5">
                    <w:rPr>
                      <w:rFonts w:cs="Arial"/>
                      <w:color w:val="FF0000"/>
                      <w:szCs w:val="18"/>
                      <w:lang w:eastAsia="zh-CN"/>
                    </w:rPr>
                    <w:lastRenderedPageBreak/>
                    <w:t>Optional with capability signaling</w:t>
                  </w:r>
                </w:p>
              </w:tc>
            </w:tr>
          </w:tbl>
          <w:p w14:paraId="712A5E23" w14:textId="79BE2BDF" w:rsidR="00F17A81" w:rsidRDefault="00F17A81" w:rsidP="00841285">
            <w:pPr>
              <w:rPr>
                <w:rFonts w:ascii="Calibri" w:eastAsiaTheme="minorEastAsia" w:hAnsi="Calibri" w:cs="Calibri"/>
                <w:lang w:val="en-GB" w:eastAsia="zh-CN"/>
              </w:rPr>
            </w:pPr>
          </w:p>
        </w:tc>
      </w:tr>
      <w:tr w:rsidR="00296977" w14:paraId="160BA49B" w14:textId="77777777" w:rsidTr="00296977">
        <w:tc>
          <w:tcPr>
            <w:tcW w:w="1818" w:type="dxa"/>
            <w:tcBorders>
              <w:top w:val="single" w:sz="4" w:space="0" w:color="auto"/>
              <w:left w:val="single" w:sz="4" w:space="0" w:color="auto"/>
              <w:bottom w:val="single" w:sz="4" w:space="0" w:color="auto"/>
              <w:right w:val="single" w:sz="4" w:space="0" w:color="auto"/>
            </w:tcBorders>
          </w:tcPr>
          <w:p w14:paraId="6EF87832" w14:textId="6686A566" w:rsidR="00296977" w:rsidRDefault="00296977" w:rsidP="00841285">
            <w:pPr>
              <w:rPr>
                <w:rFonts w:ascii="Calibri" w:eastAsiaTheme="minorEastAsia" w:hAnsi="Calibri" w:cs="Calibri"/>
                <w:lang w:eastAsia="zh-CN"/>
              </w:rPr>
            </w:pPr>
            <w:r>
              <w:rPr>
                <w:rFonts w:ascii="Calibri" w:eastAsiaTheme="minorEastAsia" w:hAnsi="Calibri" w:cs="Calibri"/>
                <w:lang w:eastAsia="zh-CN"/>
              </w:rPr>
              <w:lastRenderedPageBreak/>
              <w:t>Moderator (AT&amp;T)</w:t>
            </w:r>
          </w:p>
        </w:tc>
        <w:tc>
          <w:tcPr>
            <w:tcW w:w="20522" w:type="dxa"/>
            <w:tcBorders>
              <w:top w:val="single" w:sz="4" w:space="0" w:color="auto"/>
              <w:left w:val="single" w:sz="4" w:space="0" w:color="auto"/>
              <w:bottom w:val="single" w:sz="4" w:space="0" w:color="auto"/>
              <w:right w:val="single" w:sz="4" w:space="0" w:color="auto"/>
            </w:tcBorders>
          </w:tcPr>
          <w:p w14:paraId="5BD92440" w14:textId="4922D9ED" w:rsidR="00296977" w:rsidRDefault="00296977" w:rsidP="00841285">
            <w:pPr>
              <w:rPr>
                <w:rFonts w:ascii="Calibri" w:eastAsiaTheme="minorEastAsia" w:hAnsi="Calibri" w:cs="Calibri"/>
                <w:lang w:val="en-GB" w:eastAsia="zh-CN"/>
              </w:rPr>
            </w:pPr>
            <w:r>
              <w:rPr>
                <w:rFonts w:ascii="Calibri" w:eastAsiaTheme="minorEastAsia" w:hAnsi="Calibri" w:cs="Calibri"/>
                <w:lang w:val="en-GB" w:eastAsia="zh-CN"/>
              </w:rPr>
              <w:t>Discuss Qualcomm proposal in online session</w:t>
            </w:r>
          </w:p>
          <w:p w14:paraId="12505B09" w14:textId="77777777" w:rsidR="00296977" w:rsidRDefault="00296977" w:rsidP="00841285">
            <w:pPr>
              <w:rPr>
                <w:rFonts w:ascii="Calibri" w:eastAsiaTheme="minorEastAsia" w:hAnsi="Calibri" w:cs="Calibri"/>
                <w:lang w:val="en-GB"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2"/>
              <w:gridCol w:w="460"/>
              <w:gridCol w:w="3276"/>
              <w:gridCol w:w="3775"/>
              <w:gridCol w:w="2172"/>
              <w:gridCol w:w="222"/>
              <w:gridCol w:w="222"/>
              <w:gridCol w:w="222"/>
              <w:gridCol w:w="937"/>
              <w:gridCol w:w="222"/>
              <w:gridCol w:w="222"/>
              <w:gridCol w:w="222"/>
              <w:gridCol w:w="5553"/>
              <w:gridCol w:w="1419"/>
            </w:tblGrid>
            <w:tr w:rsidR="00296977" w:rsidRPr="00992BD5" w14:paraId="6DAF9D05" w14:textId="77777777" w:rsidTr="003B3DBF">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C12AF5" w14:textId="77777777" w:rsidR="00296977" w:rsidRPr="00D47AB1" w:rsidRDefault="00296977" w:rsidP="00296977">
                  <w:pPr>
                    <w:pStyle w:val="TAL"/>
                    <w:rPr>
                      <w:rFonts w:cs="Arial"/>
                      <w:color w:val="000000" w:themeColor="text1"/>
                      <w:szCs w:val="18"/>
                    </w:rPr>
                  </w:pPr>
                  <w:r>
                    <w:rPr>
                      <w:rFonts w:cs="Arial"/>
                      <w:color w:val="000000" w:themeColor="text1"/>
                      <w:szCs w:val="18"/>
                    </w:rPr>
                    <w:t>X</w:t>
                  </w:r>
                  <w:r w:rsidRPr="00E9732B">
                    <w:rPr>
                      <w:rFonts w:cs="Arial"/>
                      <w:color w:val="000000" w:themeColor="text1"/>
                      <w:szCs w:val="18"/>
                    </w:rPr>
                    <w:t xml:space="preserve">. </w:t>
                  </w:r>
                  <w:proofErr w:type="spellStart"/>
                  <w:r w:rsidRPr="00DE3A03">
                    <w:t>NR_AIML_Air</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99C5CF" w14:textId="77777777" w:rsidR="00296977" w:rsidRPr="00D47AB1" w:rsidRDefault="00296977" w:rsidP="00296977">
                  <w:pPr>
                    <w:pStyle w:val="TAL"/>
                    <w:rPr>
                      <w:rFonts w:cs="Arial"/>
                      <w:color w:val="000000" w:themeColor="text1"/>
                      <w:szCs w:val="18"/>
                    </w:rPr>
                  </w:pPr>
                  <w:r>
                    <w:rPr>
                      <w:rFonts w:cs="Arial"/>
                      <w:color w:val="000000" w:themeColor="text1"/>
                      <w:szCs w:val="18"/>
                    </w:rPr>
                    <w:t>X-1-7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650A5" w14:textId="77777777" w:rsidR="00296977" w:rsidRPr="00A769C1" w:rsidRDefault="00296977" w:rsidP="00296977">
                  <w:pPr>
                    <w:pStyle w:val="Default"/>
                    <w:rPr>
                      <w:color w:val="FF0000"/>
                      <w:sz w:val="18"/>
                      <w:szCs w:val="18"/>
                    </w:rPr>
                  </w:pPr>
                  <w:r w:rsidRPr="00A769C1">
                    <w:rPr>
                      <w:color w:val="FF0000"/>
                      <w:sz w:val="18"/>
                      <w:szCs w:val="18"/>
                    </w:rPr>
                    <w:t xml:space="preserve">Active CSI-RS resources and ports for mixed R16 based doppler codebook via AIML-based CSI prediction with other codebooks in any slot </w:t>
                  </w:r>
                </w:p>
                <w:p w14:paraId="1290977F" w14:textId="77777777" w:rsidR="00296977" w:rsidRPr="002718B9" w:rsidRDefault="00296977" w:rsidP="00296977">
                  <w:pPr>
                    <w:pStyle w:val="maintext"/>
                    <w:spacing w:line="240" w:lineRule="auto"/>
                    <w:ind w:firstLineChars="0" w:firstLine="0"/>
                    <w:jc w:val="left"/>
                    <w:rPr>
                      <w:rFonts w:ascii="Arial" w:eastAsia="SimSun" w:hAnsi="Arial" w:cs="Arial"/>
                      <w:color w:val="000000" w:themeColor="text1"/>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109689" w14:textId="77777777" w:rsidR="00296977" w:rsidRPr="00992BD5" w:rsidRDefault="00296977" w:rsidP="00296977">
                  <w:pPr>
                    <w:pStyle w:val="Default"/>
                    <w:rPr>
                      <w:color w:val="FF0000"/>
                      <w:sz w:val="18"/>
                      <w:szCs w:val="18"/>
                    </w:rPr>
                  </w:pPr>
                  <w:r w:rsidRPr="00992BD5">
                    <w:rPr>
                      <w:color w:val="FF0000"/>
                      <w:sz w:val="18"/>
                      <w:szCs w:val="18"/>
                    </w:rPr>
                    <w:t>1. List of codebook combinations</w:t>
                  </w:r>
                </w:p>
                <w:p w14:paraId="276BF6D7" w14:textId="77777777" w:rsidR="00296977" w:rsidRPr="00992BD5" w:rsidRDefault="00296977" w:rsidP="00296977">
                  <w:pPr>
                    <w:pStyle w:val="TAH"/>
                    <w:jc w:val="left"/>
                    <w:rPr>
                      <w:rFonts w:eastAsia="SimSun" w:cs="Arial"/>
                      <w:b w:val="0"/>
                      <w:color w:val="FF0000"/>
                      <w:szCs w:val="18"/>
                      <w:lang w:val="en-US" w:eastAsia="zh-CN"/>
                    </w:rPr>
                  </w:pPr>
                  <w:r w:rsidRPr="00992BD5">
                    <w:rPr>
                      <w:color w:val="FF0000"/>
                      <w:szCs w:val="18"/>
                    </w:rPr>
                    <w:t xml:space="preserve">2. List of {max number of ports per resource, max number of resources, max number of total ports} for each codebook combination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94D40" w14:textId="77777777" w:rsidR="00296977" w:rsidRPr="00992BD5" w:rsidRDefault="00296977" w:rsidP="00296977">
                  <w:pPr>
                    <w:pStyle w:val="Default"/>
                    <w:rPr>
                      <w:color w:val="FF0000"/>
                      <w:sz w:val="18"/>
                      <w:szCs w:val="18"/>
                    </w:rPr>
                  </w:pPr>
                  <w:r w:rsidRPr="00992BD5">
                    <w:rPr>
                      <w:color w:val="FF0000"/>
                      <w:sz w:val="18"/>
                      <w:szCs w:val="18"/>
                    </w:rPr>
                    <w:t>23-9-1, 16-3a, 2-36, 2-40, 2-41, 23-9-2, 23-9-4, 40-3-2-1, 40-3-2-1a, 40-3-2-2, X-1-1, X-1-1a, X-1-2</w:t>
                  </w:r>
                </w:p>
                <w:p w14:paraId="58458476" w14:textId="77777777" w:rsidR="00296977" w:rsidRPr="00992BD5" w:rsidRDefault="00296977" w:rsidP="00296977">
                  <w:pPr>
                    <w:pStyle w:val="TAL"/>
                    <w:rPr>
                      <w:rFonts w:cs="Arial"/>
                      <w:color w:val="FF0000"/>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F79893" w14:textId="77777777" w:rsidR="00296977" w:rsidRPr="00992BD5" w:rsidRDefault="00296977" w:rsidP="00296977">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A54D52" w14:textId="77777777" w:rsidR="00296977" w:rsidRPr="00992BD5" w:rsidRDefault="00296977" w:rsidP="00296977">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3F750" w14:textId="77777777" w:rsidR="00296977" w:rsidRPr="00992BD5" w:rsidRDefault="00296977" w:rsidP="00296977">
                  <w:pPr>
                    <w:pStyle w:val="TAL"/>
                    <w:rPr>
                      <w:rFonts w:eastAsia="SimSun" w:cs="Arial"/>
                      <w:color w:val="FF0000"/>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39E91" w14:textId="77777777" w:rsidR="00296977" w:rsidRPr="00992BD5" w:rsidRDefault="00296977" w:rsidP="00296977">
                  <w:pPr>
                    <w:pStyle w:val="TAL"/>
                    <w:rPr>
                      <w:rFonts w:eastAsia="SimSun" w:cs="Arial"/>
                      <w:color w:val="FF0000"/>
                      <w:szCs w:val="18"/>
                      <w:lang w:eastAsia="zh-CN"/>
                    </w:rPr>
                  </w:pPr>
                  <w:r w:rsidRPr="00992BD5">
                    <w:rPr>
                      <w:rFonts w:eastAsia="SimSun" w:cs="Arial"/>
                      <w:color w:val="FF0000"/>
                      <w:szCs w:val="18"/>
                      <w:lang w:eastAsia="zh-CN"/>
                    </w:rPr>
                    <w:t>Per band and Per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6E6BD" w14:textId="77777777" w:rsidR="00296977" w:rsidRPr="00992BD5" w:rsidRDefault="00296977" w:rsidP="00296977">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E8DC5" w14:textId="77777777" w:rsidR="00296977" w:rsidRPr="00992BD5" w:rsidRDefault="00296977" w:rsidP="00296977">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17F60" w14:textId="77777777" w:rsidR="00296977" w:rsidRPr="00992BD5" w:rsidRDefault="00296977" w:rsidP="00296977">
                  <w:pPr>
                    <w:pStyle w:val="TAL"/>
                    <w:rPr>
                      <w:rFonts w:cs="Arial"/>
                      <w:color w:val="FF0000"/>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008AA5" w14:textId="77777777" w:rsidR="00296977" w:rsidRPr="00992BD5" w:rsidRDefault="00296977" w:rsidP="00296977">
                  <w:pPr>
                    <w:pStyle w:val="Default"/>
                    <w:rPr>
                      <w:color w:val="FF0000"/>
                      <w:sz w:val="18"/>
                      <w:szCs w:val="18"/>
                    </w:rPr>
                  </w:pPr>
                  <w:r w:rsidRPr="00992BD5">
                    <w:rPr>
                      <w:color w:val="FF0000"/>
                      <w:sz w:val="18"/>
                      <w:szCs w:val="18"/>
                    </w:rPr>
                    <w:t xml:space="preserve">Component 1 candidate values: </w:t>
                  </w:r>
                </w:p>
                <w:p w14:paraId="24D3D70D" w14:textId="77777777" w:rsidR="00296977" w:rsidRPr="00992BD5" w:rsidRDefault="00296977" w:rsidP="00296977">
                  <w:pPr>
                    <w:pStyle w:val="Default"/>
                    <w:rPr>
                      <w:color w:val="FF0000"/>
                      <w:sz w:val="18"/>
                      <w:szCs w:val="18"/>
                    </w:rPr>
                  </w:pPr>
                  <w:r w:rsidRPr="00992BD5">
                    <w:rPr>
                      <w:color w:val="FF0000"/>
                      <w:sz w:val="18"/>
                      <w:szCs w:val="18"/>
                    </w:rPr>
                    <w:t>Codebook 1 = {Rel-16 based doppler codebook via AIML-based CSI prediction N4=1 R=1, Rel-16 based doppler codebook via AIML-based CSI prediction N4=1, R=2, Rel-16 based doppler codebook via AIML-based CSI prediction N4&gt;1, R=1}</w:t>
                  </w:r>
                </w:p>
                <w:p w14:paraId="6DEDD1FB" w14:textId="77777777" w:rsidR="00296977" w:rsidRPr="00530091" w:rsidRDefault="00296977" w:rsidP="00296977">
                  <w:pPr>
                    <w:pStyle w:val="Default"/>
                    <w:rPr>
                      <w:color w:val="FF0000"/>
                      <w:sz w:val="18"/>
                      <w:szCs w:val="18"/>
                      <w:lang w:val="pt-BR"/>
                    </w:rPr>
                  </w:pPr>
                  <w:proofErr w:type="spellStart"/>
                  <w:r w:rsidRPr="00530091">
                    <w:rPr>
                      <w:color w:val="FF0000"/>
                      <w:sz w:val="18"/>
                      <w:szCs w:val="18"/>
                      <w:lang w:val="pt-BR"/>
                    </w:rPr>
                    <w:t>Codebook</w:t>
                  </w:r>
                  <w:proofErr w:type="spellEnd"/>
                  <w:r w:rsidRPr="00530091">
                    <w:rPr>
                      <w:color w:val="FF0000"/>
                      <w:sz w:val="18"/>
                      <w:szCs w:val="18"/>
                      <w:lang w:val="pt-BR"/>
                    </w:rPr>
                    <w:t xml:space="preserve"> 2 = {</w:t>
                  </w:r>
                  <w:proofErr w:type="spellStart"/>
                  <w:r w:rsidRPr="00530091">
                    <w:rPr>
                      <w:color w:val="FF0000"/>
                      <w:sz w:val="18"/>
                      <w:szCs w:val="18"/>
                      <w:lang w:val="pt-BR"/>
                    </w:rPr>
                    <w:t>Type</w:t>
                  </w:r>
                  <w:proofErr w:type="spellEnd"/>
                  <w:r w:rsidRPr="00530091">
                    <w:rPr>
                      <w:color w:val="FF0000"/>
                      <w:sz w:val="18"/>
                      <w:szCs w:val="18"/>
                      <w:lang w:val="pt-BR"/>
                    </w:rPr>
                    <w:t xml:space="preserve"> I SP, R16 </w:t>
                  </w:r>
                  <w:proofErr w:type="spellStart"/>
                  <w:r w:rsidRPr="00530091">
                    <w:rPr>
                      <w:color w:val="FF0000"/>
                      <w:sz w:val="18"/>
                      <w:szCs w:val="18"/>
                      <w:lang w:val="pt-BR"/>
                    </w:rPr>
                    <w:t>eType</w:t>
                  </w:r>
                  <w:proofErr w:type="spellEnd"/>
                  <w:r w:rsidRPr="00530091">
                    <w:rPr>
                      <w:color w:val="FF0000"/>
                      <w:sz w:val="18"/>
                      <w:szCs w:val="18"/>
                      <w:lang w:val="pt-BR"/>
                    </w:rPr>
                    <w:t xml:space="preserve"> II R=1, R16 </w:t>
                  </w:r>
                  <w:proofErr w:type="spellStart"/>
                  <w:r w:rsidRPr="00530091">
                    <w:rPr>
                      <w:color w:val="FF0000"/>
                      <w:sz w:val="18"/>
                      <w:szCs w:val="18"/>
                      <w:lang w:val="pt-BR"/>
                    </w:rPr>
                    <w:t>eType</w:t>
                  </w:r>
                  <w:proofErr w:type="spellEnd"/>
                  <w:r w:rsidRPr="00530091">
                    <w:rPr>
                      <w:color w:val="FF0000"/>
                      <w:sz w:val="18"/>
                      <w:szCs w:val="18"/>
                      <w:lang w:val="pt-BR"/>
                    </w:rPr>
                    <w:t xml:space="preserve"> II R=2} </w:t>
                  </w:r>
                </w:p>
                <w:p w14:paraId="579D763B" w14:textId="77777777" w:rsidR="00296977" w:rsidRPr="00530091" w:rsidRDefault="00296977" w:rsidP="00296977">
                  <w:pPr>
                    <w:pStyle w:val="Default"/>
                    <w:rPr>
                      <w:color w:val="FF0000"/>
                      <w:sz w:val="18"/>
                      <w:szCs w:val="18"/>
                      <w:lang w:val="pt-BR"/>
                    </w:rPr>
                  </w:pPr>
                </w:p>
                <w:p w14:paraId="4ECD8C6D" w14:textId="77777777" w:rsidR="00296977" w:rsidRPr="00992BD5" w:rsidRDefault="00296977" w:rsidP="00296977">
                  <w:pPr>
                    <w:pStyle w:val="Default"/>
                    <w:rPr>
                      <w:color w:val="FF0000"/>
                      <w:sz w:val="18"/>
                      <w:szCs w:val="18"/>
                    </w:rPr>
                  </w:pPr>
                  <w:r w:rsidRPr="00992BD5">
                    <w:rPr>
                      <w:color w:val="FF0000"/>
                      <w:sz w:val="18"/>
                      <w:szCs w:val="18"/>
                    </w:rPr>
                    <w:t xml:space="preserve">Component 2 candidate values: </w:t>
                  </w:r>
                </w:p>
                <w:p w14:paraId="3E910704" w14:textId="77777777" w:rsidR="00296977" w:rsidRPr="00992BD5" w:rsidRDefault="00296977" w:rsidP="00296977">
                  <w:pPr>
                    <w:pStyle w:val="Default"/>
                    <w:rPr>
                      <w:color w:val="FF0000"/>
                      <w:sz w:val="18"/>
                      <w:szCs w:val="18"/>
                    </w:rPr>
                  </w:pPr>
                  <w:r w:rsidRPr="00992BD5">
                    <w:rPr>
                      <w:color w:val="FF0000"/>
                      <w:sz w:val="18"/>
                      <w:szCs w:val="18"/>
                    </w:rPr>
                    <w:t xml:space="preserve">- Maximum 16 triplets for each codebook combination </w:t>
                  </w:r>
                </w:p>
                <w:p w14:paraId="5CC700FD" w14:textId="77777777" w:rsidR="00296977" w:rsidRPr="00992BD5" w:rsidRDefault="00296977" w:rsidP="00296977">
                  <w:pPr>
                    <w:pStyle w:val="Default"/>
                    <w:rPr>
                      <w:color w:val="FF0000"/>
                      <w:sz w:val="18"/>
                      <w:szCs w:val="18"/>
                    </w:rPr>
                  </w:pPr>
                  <w:r w:rsidRPr="00992BD5">
                    <w:rPr>
                      <w:color w:val="FF0000"/>
                      <w:sz w:val="18"/>
                      <w:szCs w:val="18"/>
                    </w:rPr>
                    <w:t xml:space="preserve">- Max # of Tx ports in one resource: {4,8,12,16,24,32} </w:t>
                  </w:r>
                </w:p>
                <w:p w14:paraId="597DD043" w14:textId="77777777" w:rsidR="00296977" w:rsidRPr="00992BD5" w:rsidRDefault="00296977" w:rsidP="00296977">
                  <w:pPr>
                    <w:pStyle w:val="Default"/>
                    <w:rPr>
                      <w:color w:val="FF0000"/>
                      <w:sz w:val="18"/>
                      <w:szCs w:val="18"/>
                    </w:rPr>
                  </w:pPr>
                  <w:r w:rsidRPr="00992BD5">
                    <w:rPr>
                      <w:color w:val="FF0000"/>
                      <w:sz w:val="18"/>
                      <w:szCs w:val="18"/>
                    </w:rPr>
                    <w:t xml:space="preserve">- Max # resources: {1 to 64} </w:t>
                  </w:r>
                </w:p>
                <w:p w14:paraId="4AAB78D3" w14:textId="77777777" w:rsidR="00296977" w:rsidRPr="00992BD5" w:rsidRDefault="00296977" w:rsidP="00296977">
                  <w:pPr>
                    <w:pStyle w:val="Default"/>
                    <w:rPr>
                      <w:color w:val="FF0000"/>
                      <w:sz w:val="18"/>
                      <w:szCs w:val="18"/>
                    </w:rPr>
                  </w:pPr>
                  <w:r w:rsidRPr="00992BD5">
                    <w:rPr>
                      <w:color w:val="FF0000"/>
                      <w:sz w:val="18"/>
                      <w:szCs w:val="18"/>
                    </w:rPr>
                    <w:t xml:space="preserve">- Max # total ports: {4 to 256} </w:t>
                  </w:r>
                </w:p>
                <w:p w14:paraId="2F47125E" w14:textId="77777777" w:rsidR="00296977" w:rsidRPr="00992BD5" w:rsidRDefault="00296977" w:rsidP="00296977">
                  <w:pPr>
                    <w:pStyle w:val="Default"/>
                    <w:rPr>
                      <w:color w:val="FF0000"/>
                      <w:sz w:val="18"/>
                      <w:szCs w:val="18"/>
                    </w:rPr>
                  </w:pPr>
                </w:p>
                <w:p w14:paraId="54986036" w14:textId="77777777" w:rsidR="00296977" w:rsidRPr="00992BD5" w:rsidRDefault="00296977" w:rsidP="00296977">
                  <w:pPr>
                    <w:pStyle w:val="Default"/>
                    <w:rPr>
                      <w:color w:val="FF0000"/>
                      <w:sz w:val="18"/>
                      <w:szCs w:val="18"/>
                    </w:rPr>
                  </w:pPr>
                  <w:r w:rsidRPr="00992BD5">
                    <w:rPr>
                      <w:color w:val="FF0000"/>
                      <w:sz w:val="18"/>
                      <w:szCs w:val="18"/>
                    </w:rPr>
                    <w:t xml:space="preserve">NOTE 1: if a UE reports one or more codebook combinations in X-1-7, then usage of active CSI-RS resources and ports for multiple codebooks in any slot is allowed only within those combinations. </w:t>
                  </w:r>
                </w:p>
                <w:p w14:paraId="74AFDD11" w14:textId="77777777" w:rsidR="00296977" w:rsidRPr="00992BD5" w:rsidRDefault="00296977" w:rsidP="00296977">
                  <w:pPr>
                    <w:pStyle w:val="Default"/>
                    <w:rPr>
                      <w:color w:val="FF0000"/>
                      <w:sz w:val="18"/>
                      <w:szCs w:val="18"/>
                    </w:rPr>
                  </w:pPr>
                </w:p>
                <w:p w14:paraId="19C0D322" w14:textId="77777777" w:rsidR="00296977" w:rsidRPr="00992BD5" w:rsidRDefault="00296977" w:rsidP="00296977">
                  <w:pPr>
                    <w:pStyle w:val="Default"/>
                    <w:rPr>
                      <w:color w:val="FF0000"/>
                      <w:sz w:val="18"/>
                      <w:szCs w:val="18"/>
                    </w:rPr>
                  </w:pPr>
                  <w:r w:rsidRPr="00992BD5">
                    <w:rPr>
                      <w:color w:val="FF0000"/>
                      <w:sz w:val="18"/>
                      <w:szCs w:val="18"/>
                    </w:rPr>
                    <w:t xml:space="preserve">NOTE 2: For coexisting of mixed codebooks in any slot, </w:t>
                  </w:r>
                  <w:proofErr w:type="spellStart"/>
                  <w:r w:rsidRPr="00992BD5">
                    <w:rPr>
                      <w:color w:val="FF0000"/>
                      <w:sz w:val="18"/>
                      <w:szCs w:val="18"/>
                    </w:rPr>
                    <w:t>gNB</w:t>
                  </w:r>
                  <w:proofErr w:type="spellEnd"/>
                  <w:r w:rsidRPr="00992BD5">
                    <w:rPr>
                      <w:color w:val="FF0000"/>
                      <w:sz w:val="18"/>
                      <w:szCs w:val="18"/>
                    </w:rPr>
                    <w:t xml:space="preserve"> need to honor 16-8, 23-9-5, X-1-7 and per-codebook capability 2-36/40/41, 16-3a, and 23-9-1/23-9-2/23-9-4. </w:t>
                  </w:r>
                </w:p>
                <w:p w14:paraId="15707FDE" w14:textId="77777777" w:rsidR="00296977" w:rsidRPr="00992BD5" w:rsidRDefault="00296977" w:rsidP="00296977">
                  <w:pPr>
                    <w:pStyle w:val="Default"/>
                    <w:rPr>
                      <w:color w:val="FF0000"/>
                      <w:sz w:val="18"/>
                      <w:szCs w:val="18"/>
                    </w:rPr>
                  </w:pPr>
                </w:p>
                <w:p w14:paraId="17E62A30" w14:textId="77777777" w:rsidR="00296977" w:rsidRPr="00992BD5" w:rsidRDefault="00296977" w:rsidP="00296977">
                  <w:pPr>
                    <w:pStyle w:val="TAL"/>
                    <w:rPr>
                      <w:rFonts w:cs="Arial"/>
                      <w:color w:val="FF0000"/>
                      <w:szCs w:val="18"/>
                    </w:rPr>
                  </w:pPr>
                  <w:r w:rsidRPr="00992BD5">
                    <w:rPr>
                      <w:color w:val="FF0000"/>
                      <w:szCs w:val="18"/>
                    </w:rPr>
                    <w:t xml:space="preserve">NOTE 3: Up to 4 combinations for component 1.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324D" w14:textId="77777777" w:rsidR="00296977" w:rsidRPr="00992BD5" w:rsidRDefault="00296977" w:rsidP="00296977">
                  <w:pPr>
                    <w:pStyle w:val="TAL"/>
                    <w:rPr>
                      <w:rFonts w:cs="Arial"/>
                      <w:color w:val="FF0000"/>
                      <w:szCs w:val="18"/>
                      <w:lang w:eastAsia="zh-CN"/>
                    </w:rPr>
                  </w:pPr>
                  <w:r w:rsidRPr="00992BD5">
                    <w:rPr>
                      <w:rFonts w:cs="Arial"/>
                      <w:color w:val="FF0000"/>
                      <w:szCs w:val="18"/>
                      <w:lang w:eastAsia="zh-CN"/>
                    </w:rPr>
                    <w:t xml:space="preserve">Optional with capability </w:t>
                  </w:r>
                  <w:proofErr w:type="spellStart"/>
                  <w:r w:rsidRPr="00992BD5">
                    <w:rPr>
                      <w:rFonts w:cs="Arial"/>
                      <w:color w:val="FF0000"/>
                      <w:szCs w:val="18"/>
                      <w:lang w:eastAsia="zh-CN"/>
                    </w:rPr>
                    <w:t>signaling</w:t>
                  </w:r>
                  <w:proofErr w:type="spellEnd"/>
                </w:p>
              </w:tc>
            </w:tr>
          </w:tbl>
          <w:p w14:paraId="4D28171D" w14:textId="3ED2FFBE" w:rsidR="00296977" w:rsidRDefault="00296977" w:rsidP="00841285">
            <w:pPr>
              <w:rPr>
                <w:rFonts w:ascii="Calibri" w:eastAsiaTheme="minorEastAsia" w:hAnsi="Calibri" w:cs="Calibri"/>
                <w:lang w:val="en-GB" w:eastAsia="zh-CN"/>
              </w:rPr>
            </w:pPr>
          </w:p>
        </w:tc>
      </w:tr>
      <w:bookmarkEnd w:id="64"/>
    </w:tbl>
    <w:p w14:paraId="77C36CE9" w14:textId="77777777" w:rsidR="009724DF" w:rsidRDefault="009724DF" w:rsidP="009724DF">
      <w:pPr>
        <w:pStyle w:val="maintext"/>
        <w:ind w:firstLineChars="90" w:firstLine="180"/>
        <w:rPr>
          <w:rFonts w:ascii="Calibri" w:eastAsia="SimSun" w:hAnsi="Calibri" w:cs="Calibri"/>
          <w:lang w:eastAsia="zh-CN"/>
        </w:rPr>
      </w:pPr>
    </w:p>
    <w:p w14:paraId="31E4A920" w14:textId="77777777" w:rsidR="00384C87" w:rsidRDefault="000F21B6">
      <w:pPr>
        <w:pStyle w:val="Heading1"/>
        <w:numPr>
          <w:ilvl w:val="0"/>
          <w:numId w:val="22"/>
        </w:numPr>
        <w:jc w:val="both"/>
        <w:rPr>
          <w:color w:val="000000" w:themeColor="text1"/>
        </w:rPr>
      </w:pPr>
      <w:r>
        <w:rPr>
          <w:color w:val="000000" w:themeColor="text1"/>
        </w:rPr>
        <w:lastRenderedPageBreak/>
        <w:t>Conclusion</w:t>
      </w:r>
    </w:p>
    <w:p w14:paraId="31E4A921" w14:textId="298483C1" w:rsidR="00384C87" w:rsidRDefault="000F21B6">
      <w:pPr>
        <w:pStyle w:val="maintext"/>
        <w:ind w:firstLineChars="90" w:firstLine="180"/>
        <w:rPr>
          <w:rFonts w:ascii="Calibri" w:hAnsi="Calibri" w:cs="Calibri"/>
          <w:color w:val="000000" w:themeColor="text1"/>
        </w:rPr>
      </w:pPr>
      <w:r>
        <w:rPr>
          <w:rFonts w:ascii="Calibri" w:hAnsi="Calibri" w:cs="Calibri"/>
          <w:color w:val="000000" w:themeColor="text1"/>
          <w:lang w:val="en-US"/>
        </w:rPr>
        <w:t xml:space="preserve">Agreements reached during </w:t>
      </w:r>
      <w:r w:rsidR="009724DF">
        <w:rPr>
          <w:rFonts w:ascii="Calibri" w:hAnsi="Calibri" w:cs="Calibri"/>
          <w:color w:val="000000" w:themeColor="text1"/>
          <w:lang w:val="en-US"/>
        </w:rPr>
        <w:t>RAN1 #120bis</w:t>
      </w:r>
      <w:r>
        <w:rPr>
          <w:rFonts w:ascii="Calibri" w:hAnsi="Calibri" w:cs="Calibri"/>
          <w:color w:val="000000" w:themeColor="text1"/>
          <w:lang w:val="en-US"/>
        </w:rPr>
        <w:t xml:space="preserve"> as part of this agenda item are summarized in</w:t>
      </w:r>
      <w:r w:rsidR="009724DF">
        <w:rPr>
          <w:rFonts w:ascii="Calibri" w:hAnsi="Calibri" w:cs="Calibri"/>
          <w:color w:val="000000" w:themeColor="text1"/>
          <w:lang w:val="en-US"/>
        </w:rPr>
        <w:t xml:space="preserve"> </w:t>
      </w:r>
      <w:r w:rsidR="009724DF" w:rsidRPr="009724DF">
        <w:rPr>
          <w:rFonts w:ascii="Calibri" w:hAnsi="Calibri" w:cs="Calibri"/>
          <w:color w:val="000000" w:themeColor="text1"/>
          <w:highlight w:val="yellow"/>
          <w:lang w:val="en-US"/>
        </w:rPr>
        <w:t>[ ]</w:t>
      </w:r>
      <w:r>
        <w:rPr>
          <w:rFonts w:ascii="Calibri" w:hAnsi="Calibri" w:cs="Calibri"/>
          <w:color w:val="000000" w:themeColor="text1"/>
          <w:lang w:val="en-US"/>
        </w:rPr>
        <w:t xml:space="preserve">.  </w:t>
      </w:r>
    </w:p>
    <w:p w14:paraId="31E4A922" w14:textId="77777777" w:rsidR="00384C87" w:rsidRDefault="00384C87">
      <w:pPr>
        <w:pStyle w:val="maintext"/>
        <w:ind w:firstLineChars="90" w:firstLine="180"/>
        <w:rPr>
          <w:rFonts w:ascii="Calibri" w:hAnsi="Calibri" w:cs="Calibri"/>
          <w:color w:val="000000" w:themeColor="text1"/>
        </w:rPr>
      </w:pPr>
    </w:p>
    <w:p w14:paraId="31E4A923" w14:textId="77777777" w:rsidR="00384C87" w:rsidRDefault="000F21B6">
      <w:pPr>
        <w:pStyle w:val="Heading1"/>
        <w:numPr>
          <w:ilvl w:val="0"/>
          <w:numId w:val="22"/>
        </w:numPr>
        <w:jc w:val="both"/>
        <w:rPr>
          <w:color w:val="000000" w:themeColor="text1"/>
        </w:rPr>
      </w:pPr>
      <w:r>
        <w:rPr>
          <w:color w:val="000000" w:themeColor="text1"/>
        </w:rPr>
        <w:t>References</w:t>
      </w:r>
    </w:p>
    <w:p w14:paraId="14609C09" w14:textId="032A0DA5"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6" w:name="_Ref194137379"/>
      <w:r w:rsidRPr="0072426E">
        <w:rPr>
          <w:rFonts w:ascii="Calibri" w:hAnsi="Calibri" w:cs="Times New Roman"/>
          <w:color w:val="000000" w:themeColor="text1"/>
          <w:lang w:val="en-US" w:eastAsia="ko-KR"/>
        </w:rPr>
        <w:t>R1-2501829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vivo</w:t>
      </w:r>
      <w:bookmarkEnd w:id="66"/>
    </w:p>
    <w:p w14:paraId="594ECB07" w14:textId="426B061B"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7" w:name="_Ref194137388"/>
      <w:r w:rsidRPr="0072426E">
        <w:rPr>
          <w:rFonts w:ascii="Calibri" w:hAnsi="Calibri" w:cs="Times New Roman"/>
          <w:color w:val="000000" w:themeColor="text1"/>
          <w:lang w:val="en-US" w:eastAsia="ko-KR"/>
        </w:rPr>
        <w:t>R1-2501920</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ZTE Corporation</w:t>
      </w:r>
      <w:r>
        <w:rPr>
          <w:rFonts w:ascii="Calibri" w:hAnsi="Calibri" w:cs="Times New Roman"/>
          <w:color w:val="000000" w:themeColor="text1"/>
          <w:lang w:val="en-US" w:eastAsia="ko-KR"/>
        </w:rPr>
        <w:t>/</w:t>
      </w:r>
      <w:proofErr w:type="spellStart"/>
      <w:r w:rsidRPr="0072426E">
        <w:rPr>
          <w:rFonts w:ascii="Calibri" w:hAnsi="Calibri" w:cs="Times New Roman"/>
          <w:color w:val="000000" w:themeColor="text1"/>
          <w:lang w:val="en-US" w:eastAsia="ko-KR"/>
        </w:rPr>
        <w:t>Sanechips</w:t>
      </w:r>
      <w:bookmarkEnd w:id="67"/>
      <w:proofErr w:type="spellEnd"/>
    </w:p>
    <w:p w14:paraId="3ECFA981" w14:textId="2D966AB1"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8" w:name="_Ref194137395"/>
      <w:r w:rsidRPr="0072426E">
        <w:rPr>
          <w:rFonts w:ascii="Calibri" w:hAnsi="Calibri" w:cs="Times New Roman"/>
          <w:color w:val="000000" w:themeColor="text1"/>
          <w:lang w:val="en-US" w:eastAsia="ko-KR"/>
        </w:rPr>
        <w:t>R1-2501979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CATT</w:t>
      </w:r>
      <w:r>
        <w:rPr>
          <w:rFonts w:ascii="Calibri" w:hAnsi="Calibri" w:cs="Times New Roman"/>
          <w:color w:val="000000" w:themeColor="text1"/>
          <w:lang w:val="en-US" w:eastAsia="ko-KR"/>
        </w:rPr>
        <w:t>/</w:t>
      </w:r>
      <w:r w:rsidRPr="0072426E">
        <w:rPr>
          <w:rFonts w:ascii="Calibri" w:hAnsi="Calibri" w:cs="Times New Roman"/>
          <w:color w:val="000000" w:themeColor="text1"/>
          <w:lang w:val="en-US" w:eastAsia="ko-KR"/>
        </w:rPr>
        <w:t>CICTCI</w:t>
      </w:r>
      <w:bookmarkEnd w:id="68"/>
    </w:p>
    <w:p w14:paraId="3FA68B29" w14:textId="6D93E95A"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69" w:name="_Ref194137400"/>
      <w:r w:rsidRPr="0072426E">
        <w:rPr>
          <w:rFonts w:ascii="Calibri" w:hAnsi="Calibri" w:cs="Times New Roman"/>
          <w:color w:val="000000" w:themeColor="text1"/>
          <w:lang w:val="en-US" w:eastAsia="ko-KR"/>
        </w:rPr>
        <w:t>R1-2502047</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Views on UE features for AI/ML for NR Air Interface</w:t>
      </w:r>
      <w:r>
        <w:rPr>
          <w:rFonts w:ascii="Calibri" w:hAnsi="Calibri" w:cs="Times New Roman"/>
          <w:color w:val="000000" w:themeColor="text1"/>
          <w:lang w:val="en-US" w:eastAsia="ko-KR"/>
        </w:rPr>
        <w:t xml:space="preserve">, </w:t>
      </w:r>
      <w:proofErr w:type="spellStart"/>
      <w:r w:rsidRPr="0072426E">
        <w:rPr>
          <w:rFonts w:ascii="Calibri" w:hAnsi="Calibri" w:cs="Times New Roman"/>
          <w:color w:val="000000" w:themeColor="text1"/>
          <w:lang w:val="en-US" w:eastAsia="ko-KR"/>
        </w:rPr>
        <w:t>Ofinno</w:t>
      </w:r>
      <w:bookmarkEnd w:id="69"/>
      <w:proofErr w:type="spellEnd"/>
    </w:p>
    <w:p w14:paraId="733580CE" w14:textId="5FC4C67E"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0" w:name="_Ref194137407"/>
      <w:r w:rsidRPr="0072426E">
        <w:rPr>
          <w:rFonts w:ascii="Calibri" w:hAnsi="Calibri" w:cs="Times New Roman"/>
          <w:color w:val="000000" w:themeColor="text1"/>
          <w:lang w:val="en-US" w:eastAsia="ko-KR"/>
        </w:rPr>
        <w:t>R1-2502102</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Discussions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LG Electronics</w:t>
      </w:r>
      <w:bookmarkEnd w:id="70"/>
    </w:p>
    <w:p w14:paraId="669B41AA" w14:textId="43A5AB59"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1" w:name="_Ref194137413"/>
      <w:r w:rsidRPr="0072426E">
        <w:rPr>
          <w:rFonts w:ascii="Calibri" w:hAnsi="Calibri" w:cs="Times New Roman"/>
          <w:color w:val="000000" w:themeColor="text1"/>
          <w:lang w:val="en-US" w:eastAsia="ko-KR"/>
        </w:rPr>
        <w:t>R1-2502133</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Views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Nokia</w:t>
      </w:r>
      <w:bookmarkEnd w:id="71"/>
    </w:p>
    <w:p w14:paraId="6D330713" w14:textId="4D49234F"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2" w:name="_Ref194137418"/>
      <w:r w:rsidRPr="0072426E">
        <w:rPr>
          <w:rFonts w:ascii="Calibri" w:hAnsi="Calibri" w:cs="Times New Roman"/>
          <w:color w:val="000000" w:themeColor="text1"/>
          <w:lang w:val="en-US" w:eastAsia="ko-KR"/>
        </w:rPr>
        <w:t>R1-2502178</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CMCC</w:t>
      </w:r>
      <w:bookmarkEnd w:id="72"/>
    </w:p>
    <w:p w14:paraId="59A34874" w14:textId="12B45F07"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3" w:name="_Ref194137425"/>
      <w:r w:rsidRPr="0072426E">
        <w:rPr>
          <w:rFonts w:ascii="Calibri" w:hAnsi="Calibri" w:cs="Times New Roman"/>
          <w:color w:val="000000" w:themeColor="text1"/>
          <w:lang w:val="en-US" w:eastAsia="ko-KR"/>
        </w:rPr>
        <w:t>R1-2502246</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Huawei</w:t>
      </w:r>
      <w:r>
        <w:rPr>
          <w:rFonts w:ascii="Calibri" w:hAnsi="Calibri" w:cs="Times New Roman"/>
          <w:color w:val="000000" w:themeColor="text1"/>
          <w:lang w:val="en-US" w:eastAsia="ko-KR"/>
        </w:rPr>
        <w:t>/</w:t>
      </w:r>
      <w:proofErr w:type="spellStart"/>
      <w:r w:rsidRPr="0072426E">
        <w:rPr>
          <w:rFonts w:ascii="Calibri" w:hAnsi="Calibri" w:cs="Times New Roman"/>
          <w:color w:val="000000" w:themeColor="text1"/>
          <w:lang w:val="en-US" w:eastAsia="ko-KR"/>
        </w:rPr>
        <w:t>HiSilicon</w:t>
      </w:r>
      <w:bookmarkEnd w:id="73"/>
      <w:proofErr w:type="spellEnd"/>
    </w:p>
    <w:p w14:paraId="681F8133" w14:textId="4AC79240"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4" w:name="_Ref194137431"/>
      <w:r w:rsidRPr="0072426E">
        <w:rPr>
          <w:rFonts w:ascii="Calibri" w:hAnsi="Calibri" w:cs="Times New Roman"/>
          <w:color w:val="000000" w:themeColor="text1"/>
          <w:lang w:val="en-US" w:eastAsia="ko-KR"/>
        </w:rPr>
        <w:t>R1-2502292</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OPPO</w:t>
      </w:r>
      <w:bookmarkEnd w:id="74"/>
    </w:p>
    <w:p w14:paraId="1BAC736C" w14:textId="64884311"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5" w:name="_Ref194137437"/>
      <w:r w:rsidRPr="0072426E">
        <w:rPr>
          <w:rFonts w:ascii="Calibri" w:hAnsi="Calibri" w:cs="Times New Roman"/>
          <w:color w:val="000000" w:themeColor="text1"/>
          <w:lang w:val="en-US" w:eastAsia="ko-KR"/>
        </w:rPr>
        <w:t>R1-2502391</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Samsung</w:t>
      </w:r>
      <w:bookmarkEnd w:id="75"/>
    </w:p>
    <w:p w14:paraId="41D4AD4F" w14:textId="0A97CAB0"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6" w:name="_Ref194137444"/>
      <w:r w:rsidRPr="0072426E">
        <w:rPr>
          <w:rFonts w:ascii="Calibri" w:hAnsi="Calibri" w:cs="Times New Roman"/>
          <w:color w:val="000000" w:themeColor="text1"/>
          <w:lang w:val="en-US" w:eastAsia="ko-KR"/>
        </w:rPr>
        <w:t>R1-2502459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Xiaomi</w:t>
      </w:r>
      <w:bookmarkEnd w:id="76"/>
    </w:p>
    <w:p w14:paraId="17097696" w14:textId="386CF268"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7" w:name="_Ref194137454"/>
      <w:r w:rsidRPr="0072426E">
        <w:rPr>
          <w:rFonts w:ascii="Calibri" w:hAnsi="Calibri" w:cs="Times New Roman"/>
          <w:color w:val="000000" w:themeColor="text1"/>
          <w:lang w:val="en-US" w:eastAsia="ko-KR"/>
        </w:rPr>
        <w:t>R1-2502639</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View on UE features for R19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Apple</w:t>
      </w:r>
      <w:bookmarkEnd w:id="77"/>
    </w:p>
    <w:p w14:paraId="61170586" w14:textId="68C030A9"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8" w:name="_Ref194137462"/>
      <w:r w:rsidRPr="0072426E">
        <w:rPr>
          <w:rFonts w:ascii="Calibri" w:hAnsi="Calibri" w:cs="Times New Roman"/>
          <w:color w:val="000000" w:themeColor="text1"/>
          <w:lang w:val="en-US" w:eastAsia="ko-KR"/>
        </w:rPr>
        <w:t>R1-2502661</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Rel-19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Ericsson</w:t>
      </w:r>
      <w:bookmarkEnd w:id="78"/>
    </w:p>
    <w:p w14:paraId="4B3BC5E3" w14:textId="01132EB6"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79" w:name="_Ref194137468"/>
      <w:r w:rsidRPr="0072426E">
        <w:rPr>
          <w:rFonts w:ascii="Calibri" w:hAnsi="Calibri" w:cs="Times New Roman"/>
          <w:color w:val="000000" w:themeColor="text1"/>
          <w:lang w:val="en-US" w:eastAsia="ko-KR"/>
        </w:rPr>
        <w:t>R1-2502785</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Discussion on 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NTT DOCOMO, INC.</w:t>
      </w:r>
      <w:bookmarkEnd w:id="79"/>
    </w:p>
    <w:p w14:paraId="4F2377FF" w14:textId="6B053238" w:rsidR="0072426E" w:rsidRPr="0072426E"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80" w:name="_Ref194137479"/>
      <w:r w:rsidRPr="0072426E">
        <w:rPr>
          <w:rFonts w:ascii="Calibri" w:hAnsi="Calibri" w:cs="Times New Roman"/>
          <w:color w:val="000000" w:themeColor="text1"/>
          <w:lang w:val="en-US" w:eastAsia="ko-KR"/>
        </w:rPr>
        <w:t>R1-2502863</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Rapporteur's view on Rel-19 UE features for AI/ML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Qualcomm Incorporated</w:t>
      </w:r>
      <w:bookmarkEnd w:id="80"/>
    </w:p>
    <w:p w14:paraId="614442A7" w14:textId="7223972D" w:rsidR="00502617" w:rsidRDefault="0072426E" w:rsidP="00370B18">
      <w:pPr>
        <w:pStyle w:val="2222"/>
        <w:numPr>
          <w:ilvl w:val="0"/>
          <w:numId w:val="23"/>
        </w:numPr>
        <w:spacing w:line="288" w:lineRule="auto"/>
        <w:ind w:firstLineChars="0"/>
        <w:rPr>
          <w:rFonts w:ascii="Calibri" w:hAnsi="Calibri" w:cs="Times New Roman"/>
          <w:color w:val="000000" w:themeColor="text1"/>
          <w:lang w:val="en-US" w:eastAsia="ko-KR"/>
        </w:rPr>
      </w:pPr>
      <w:bookmarkStart w:id="81" w:name="_Ref194137485"/>
      <w:r w:rsidRPr="0072426E">
        <w:rPr>
          <w:rFonts w:ascii="Calibri" w:hAnsi="Calibri" w:cs="Times New Roman"/>
          <w:color w:val="000000" w:themeColor="text1"/>
          <w:lang w:val="en-US" w:eastAsia="ko-KR"/>
        </w:rPr>
        <w:t>R1-2502864</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UE features for AI/ML for NR air interface</w:t>
      </w:r>
      <w:r>
        <w:rPr>
          <w:rFonts w:ascii="Calibri" w:hAnsi="Calibri" w:cs="Times New Roman"/>
          <w:color w:val="000000" w:themeColor="text1"/>
          <w:lang w:val="en-US" w:eastAsia="ko-KR"/>
        </w:rPr>
        <w:t xml:space="preserve">, </w:t>
      </w:r>
      <w:r w:rsidRPr="0072426E">
        <w:rPr>
          <w:rFonts w:ascii="Calibri" w:hAnsi="Calibri" w:cs="Times New Roman"/>
          <w:color w:val="000000" w:themeColor="text1"/>
          <w:lang w:val="en-US" w:eastAsia="ko-KR"/>
        </w:rPr>
        <w:t>Qualcomm Incorporated</w:t>
      </w:r>
      <w:bookmarkEnd w:id="81"/>
    </w:p>
    <w:p w14:paraId="31E4A932" w14:textId="77777777" w:rsidR="00384C87" w:rsidRPr="0072426E" w:rsidRDefault="00384C87">
      <w:pPr>
        <w:pStyle w:val="2222"/>
        <w:spacing w:line="288" w:lineRule="auto"/>
        <w:ind w:firstLineChars="0" w:firstLine="0"/>
        <w:rPr>
          <w:rFonts w:ascii="Calibri" w:hAnsi="Calibri"/>
          <w:color w:val="000000"/>
          <w:lang w:val="en-US" w:eastAsia="ko-KR"/>
        </w:rPr>
      </w:pPr>
    </w:p>
    <w:sectPr w:rsidR="00384C87" w:rsidRPr="0072426E">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095C0E" w14:textId="77777777" w:rsidR="003D62B9" w:rsidRDefault="003D62B9">
      <w:pPr>
        <w:spacing w:line="240" w:lineRule="auto"/>
      </w:pPr>
      <w:r>
        <w:separator/>
      </w:r>
    </w:p>
  </w:endnote>
  <w:endnote w:type="continuationSeparator" w:id="0">
    <w:p w14:paraId="11B008B5" w14:textId="77777777" w:rsidR="003D62B9" w:rsidRDefault="003D62B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0000500000000020000"/>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ZapfDingbats">
    <w:altName w:val="Cambria"/>
    <w:panose1 w:val="020B0604020202020204"/>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G Times (WN)">
    <w:altName w:val="Arial"/>
    <w:panose1 w:val="020B0604020202020204"/>
    <w:charset w:val="00"/>
    <w:family w:val="roman"/>
    <w:pitch w:val="default"/>
    <w:sig w:usb0="00000000" w:usb1="00000000" w:usb2="00000000" w:usb3="00000000" w:csb0="00000001" w:csb1="00000000"/>
  </w:font>
  <w:font w:name="Mincho">
    <w:altName w:val="明朝"/>
    <w:panose1 w:val="020B0604020202020204"/>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游ゴ シ ッ ク">
    <w:altName w:val="Times New Roman"/>
    <w:panose1 w:val="020B0604020202020204"/>
    <w:charset w:val="00"/>
    <w:family w:val="auto"/>
    <w:pitch w:val="default"/>
  </w:font>
  <w:font w:name="Yu Mincho">
    <w:altName w:val="MS Gothic"/>
    <w:panose1 w:val="02020400000000000000"/>
    <w:charset w:val="80"/>
    <w:family w:val="roman"/>
    <w:pitch w:val="variable"/>
    <w:sig w:usb0="800002E7" w:usb1="2AC7FCFF" w:usb2="00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9D6666" w14:textId="77777777" w:rsidR="003D62B9" w:rsidRDefault="003D62B9">
      <w:pPr>
        <w:spacing w:before="0" w:after="0"/>
      </w:pPr>
      <w:r>
        <w:separator/>
      </w:r>
    </w:p>
  </w:footnote>
  <w:footnote w:type="continuationSeparator" w:id="0">
    <w:p w14:paraId="5303B925" w14:textId="77777777" w:rsidR="003D62B9" w:rsidRDefault="003D62B9">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472FD67"/>
    <w:multiLevelType w:val="singleLevel"/>
    <w:tmpl w:val="A472FD67"/>
    <w:lvl w:ilvl="0">
      <w:start w:val="1"/>
      <w:numFmt w:val="decimal"/>
      <w:suff w:val="space"/>
      <w:lvlText w:val="%1)"/>
      <w:lvlJc w:val="left"/>
    </w:lvl>
  </w:abstractNum>
  <w:abstractNum w:abstractNumId="1" w15:restartNumberingAfterBreak="0">
    <w:nsid w:val="A8D6A509"/>
    <w:multiLevelType w:val="singleLevel"/>
    <w:tmpl w:val="A8D6A509"/>
    <w:lvl w:ilvl="0">
      <w:start w:val="2"/>
      <w:numFmt w:val="decimal"/>
      <w:suff w:val="space"/>
      <w:lvlText w:val="%1)"/>
      <w:lvlJc w:val="left"/>
    </w:lvl>
  </w:abstractNum>
  <w:abstractNum w:abstractNumId="2" w15:restartNumberingAfterBreak="0">
    <w:nsid w:val="AD7E3BC0"/>
    <w:multiLevelType w:val="singleLevel"/>
    <w:tmpl w:val="AD7E3BC0"/>
    <w:lvl w:ilvl="0">
      <w:start w:val="2"/>
      <w:numFmt w:val="decimal"/>
      <w:suff w:val="space"/>
      <w:lvlText w:val="%1)"/>
      <w:lvlJc w:val="left"/>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C5CD77C1"/>
    <w:multiLevelType w:val="singleLevel"/>
    <w:tmpl w:val="C5CD77C1"/>
    <w:lvl w:ilvl="0">
      <w:start w:val="1"/>
      <w:numFmt w:val="decimal"/>
      <w:suff w:val="space"/>
      <w:lvlText w:val="%1)"/>
      <w:lvlJc w:val="left"/>
    </w:lvl>
  </w:abstractNum>
  <w:abstractNum w:abstractNumId="5" w15:restartNumberingAfterBreak="0">
    <w:nsid w:val="00A56897"/>
    <w:multiLevelType w:val="hybridMultilevel"/>
    <w:tmpl w:val="C5AA8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0B84E9A"/>
    <w:multiLevelType w:val="multilevel"/>
    <w:tmpl w:val="56B27758"/>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7" w15:restartNumberingAfterBreak="0">
    <w:nsid w:val="02E66E8C"/>
    <w:multiLevelType w:val="hybridMultilevel"/>
    <w:tmpl w:val="2BC6B8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553B9A"/>
    <w:multiLevelType w:val="hybridMultilevel"/>
    <w:tmpl w:val="97D655CA"/>
    <w:lvl w:ilvl="0" w:tplc="04090003">
      <w:start w:val="1"/>
      <w:numFmt w:val="bullet"/>
      <w:lvlText w:val=""/>
      <w:lvlJc w:val="left"/>
      <w:pPr>
        <w:ind w:left="420" w:hanging="420"/>
      </w:pPr>
      <w:rPr>
        <w:rFonts w:ascii="Wingdings" w:hAnsi="Wingdings" w:hint="default"/>
      </w:rPr>
    </w:lvl>
    <w:lvl w:ilvl="1" w:tplc="E60CF368">
      <w:numFmt w:val="bullet"/>
      <w:lvlText w:val="-"/>
      <w:lvlJc w:val="left"/>
      <w:pPr>
        <w:ind w:left="840" w:hanging="420"/>
      </w:pPr>
      <w:rPr>
        <w:rFonts w:ascii="Times" w:eastAsia="DengXian"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B73A9E"/>
    <w:multiLevelType w:val="hybridMultilevel"/>
    <w:tmpl w:val="06240F52"/>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6BF0453"/>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87174C0"/>
    <w:multiLevelType w:val="hybridMultilevel"/>
    <w:tmpl w:val="5F1AE8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781648"/>
    <w:multiLevelType w:val="hybridMultilevel"/>
    <w:tmpl w:val="DD326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8D27F4C"/>
    <w:multiLevelType w:val="hybridMultilevel"/>
    <w:tmpl w:val="F72AC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9E427C1"/>
    <w:multiLevelType w:val="hybridMultilevel"/>
    <w:tmpl w:val="3194731E"/>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8"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700CCE"/>
    <w:multiLevelType w:val="multilevel"/>
    <w:tmpl w:val="0E700CC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1" w15:restartNumberingAfterBreak="0">
    <w:nsid w:val="114F3FDF"/>
    <w:multiLevelType w:val="hybridMultilevel"/>
    <w:tmpl w:val="22B263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15BA3454"/>
    <w:multiLevelType w:val="hybridMultilevel"/>
    <w:tmpl w:val="6D523B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1737AC45"/>
    <w:multiLevelType w:val="singleLevel"/>
    <w:tmpl w:val="1737AC45"/>
    <w:lvl w:ilvl="0">
      <w:start w:val="1"/>
      <w:numFmt w:val="decimal"/>
      <w:suff w:val="space"/>
      <w:lvlText w:val="%1)"/>
      <w:lvlJc w:val="left"/>
    </w:lvl>
  </w:abstractNum>
  <w:abstractNum w:abstractNumId="25" w15:restartNumberingAfterBreak="0">
    <w:nsid w:val="194779C8"/>
    <w:multiLevelType w:val="multilevel"/>
    <w:tmpl w:val="194779C8"/>
    <w:lvl w:ilvl="0">
      <w:start w:val="1"/>
      <w:numFmt w:val="decimal"/>
      <w:pStyle w:val="Steps-9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950479C"/>
    <w:multiLevelType w:val="multilevel"/>
    <w:tmpl w:val="C6F64F8C"/>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197143D2"/>
    <w:multiLevelType w:val="multilevel"/>
    <w:tmpl w:val="74F07522"/>
    <w:lvl w:ilvl="0">
      <w:start w:val="1"/>
      <w:numFmt w:val="bullet"/>
      <w:lvlText w:val="o"/>
      <w:lvlJc w:val="left"/>
      <w:pPr>
        <w:tabs>
          <w:tab w:val="left" w:pos="0"/>
        </w:tabs>
        <w:ind w:left="1200" w:hanging="400"/>
      </w:pPr>
      <w:rPr>
        <w:rFonts w:ascii="Courier New" w:hAnsi="Courier New" w:cs="Courier New" w:hint="default"/>
      </w:rPr>
    </w:lvl>
    <w:lvl w:ilvl="1">
      <w:start w:val="1"/>
      <w:numFmt w:val="bullet"/>
      <w:lvlText w:val="o"/>
      <w:lvlJc w:val="left"/>
      <w:pPr>
        <w:tabs>
          <w:tab w:val="left" w:pos="0"/>
        </w:tabs>
        <w:ind w:left="1600" w:hanging="400"/>
      </w:pPr>
      <w:rPr>
        <w:rFonts w:ascii="Courier New" w:hAnsi="Courier New" w:cs="Courier New" w:hint="default"/>
      </w:rPr>
    </w:lvl>
    <w:lvl w:ilvl="2">
      <w:start w:val="1"/>
      <w:numFmt w:val="bullet"/>
      <w:lvlText w:val="o"/>
      <w:lvlJc w:val="left"/>
      <w:pPr>
        <w:tabs>
          <w:tab w:val="left" w:pos="0"/>
        </w:tabs>
        <w:ind w:left="2000" w:hanging="400"/>
      </w:pPr>
      <w:rPr>
        <w:rFonts w:ascii="Courier New" w:hAnsi="Courier New" w:cs="Courier New" w:hint="default"/>
      </w:rPr>
    </w:lvl>
    <w:lvl w:ilvl="3">
      <w:start w:val="1"/>
      <w:numFmt w:val="bullet"/>
      <w:lvlText w:val=""/>
      <w:lvlJc w:val="left"/>
      <w:pPr>
        <w:tabs>
          <w:tab w:val="left" w:pos="0"/>
        </w:tabs>
        <w:ind w:left="2400" w:hanging="400"/>
      </w:pPr>
      <w:rPr>
        <w:rFonts w:ascii="Wingdings" w:hAnsi="Wingdings" w:cs="Wingdings" w:hint="default"/>
      </w:rPr>
    </w:lvl>
    <w:lvl w:ilvl="4">
      <w:start w:val="1"/>
      <w:numFmt w:val="bullet"/>
      <w:lvlText w:val=""/>
      <w:lvlJc w:val="left"/>
      <w:pPr>
        <w:tabs>
          <w:tab w:val="left" w:pos="0"/>
        </w:tabs>
        <w:ind w:left="2800" w:hanging="400"/>
      </w:pPr>
      <w:rPr>
        <w:rFonts w:ascii="Wingdings" w:hAnsi="Wingdings" w:cs="Wingdings" w:hint="default"/>
      </w:rPr>
    </w:lvl>
    <w:lvl w:ilvl="5">
      <w:start w:val="1"/>
      <w:numFmt w:val="bullet"/>
      <w:lvlText w:val=""/>
      <w:lvlJc w:val="left"/>
      <w:pPr>
        <w:tabs>
          <w:tab w:val="left" w:pos="0"/>
        </w:tabs>
        <w:ind w:left="3200" w:hanging="400"/>
      </w:pPr>
      <w:rPr>
        <w:rFonts w:ascii="Wingdings" w:hAnsi="Wingdings" w:cs="Wingdings" w:hint="default"/>
      </w:rPr>
    </w:lvl>
    <w:lvl w:ilvl="6">
      <w:start w:val="1"/>
      <w:numFmt w:val="bullet"/>
      <w:lvlText w:val=""/>
      <w:lvlJc w:val="left"/>
      <w:pPr>
        <w:tabs>
          <w:tab w:val="left" w:pos="0"/>
        </w:tabs>
        <w:ind w:left="3600" w:hanging="400"/>
      </w:pPr>
      <w:rPr>
        <w:rFonts w:ascii="Wingdings" w:hAnsi="Wingdings" w:cs="Wingdings" w:hint="default"/>
      </w:rPr>
    </w:lvl>
    <w:lvl w:ilvl="7">
      <w:start w:val="1"/>
      <w:numFmt w:val="bullet"/>
      <w:lvlText w:val=""/>
      <w:lvlJc w:val="left"/>
      <w:pPr>
        <w:tabs>
          <w:tab w:val="left" w:pos="0"/>
        </w:tabs>
        <w:ind w:left="4000" w:hanging="400"/>
      </w:pPr>
      <w:rPr>
        <w:rFonts w:ascii="Wingdings" w:hAnsi="Wingdings" w:cs="Wingdings" w:hint="default"/>
      </w:rPr>
    </w:lvl>
    <w:lvl w:ilvl="8">
      <w:start w:val="1"/>
      <w:numFmt w:val="bullet"/>
      <w:lvlText w:val=""/>
      <w:lvlJc w:val="left"/>
      <w:pPr>
        <w:tabs>
          <w:tab w:val="left" w:pos="0"/>
        </w:tabs>
        <w:ind w:left="4400" w:hanging="400"/>
      </w:pPr>
      <w:rPr>
        <w:rFonts w:ascii="Wingdings" w:hAnsi="Wingdings" w:cs="Wingdings" w:hint="default"/>
      </w:rPr>
    </w:lvl>
  </w:abstractNum>
  <w:abstractNum w:abstractNumId="29" w15:restartNumberingAfterBreak="0">
    <w:nsid w:val="19ED61D5"/>
    <w:multiLevelType w:val="hybridMultilevel"/>
    <w:tmpl w:val="BF56BA34"/>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1B13588A"/>
    <w:multiLevelType w:val="hybridMultilevel"/>
    <w:tmpl w:val="F66045D8"/>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1B4A2AFE"/>
    <w:multiLevelType w:val="multilevel"/>
    <w:tmpl w:val="1B4A2AF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1B7465D3"/>
    <w:multiLevelType w:val="hybridMultilevel"/>
    <w:tmpl w:val="39E0C8E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1CAF19EA"/>
    <w:multiLevelType w:val="hybridMultilevel"/>
    <w:tmpl w:val="460A7BC6"/>
    <w:lvl w:ilvl="0" w:tplc="B3CE7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6" w15:restartNumberingAfterBreak="0">
    <w:nsid w:val="1F177B69"/>
    <w:multiLevelType w:val="multilevel"/>
    <w:tmpl w:val="74205692"/>
    <w:lvl w:ilvl="0">
      <w:start w:val="1"/>
      <w:numFmt w:val="decimal"/>
      <w:lvlText w:val="%1)"/>
      <w:lvlJc w:val="left"/>
      <w:pPr>
        <w:ind w:left="420" w:hanging="42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7" w15:restartNumberingAfterBreak="0">
    <w:nsid w:val="1F6D52C2"/>
    <w:multiLevelType w:val="hybridMultilevel"/>
    <w:tmpl w:val="D8CA5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F8E348F"/>
    <w:multiLevelType w:val="hybridMultilevel"/>
    <w:tmpl w:val="F81AC9D8"/>
    <w:lvl w:ilvl="0" w:tplc="7D7212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1FC877BE"/>
    <w:multiLevelType w:val="hybridMultilevel"/>
    <w:tmpl w:val="300E12AC"/>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28587ECC"/>
    <w:multiLevelType w:val="hybridMultilevel"/>
    <w:tmpl w:val="554A5544"/>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2AFB0E77"/>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BB57636"/>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2BC862D5"/>
    <w:multiLevelType w:val="hybridMultilevel"/>
    <w:tmpl w:val="4F44451C"/>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BEA7C84"/>
    <w:multiLevelType w:val="hybridMultilevel"/>
    <w:tmpl w:val="442CCDDE"/>
    <w:lvl w:ilvl="0" w:tplc="1C1806F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2D485A68"/>
    <w:multiLevelType w:val="multilevel"/>
    <w:tmpl w:val="2D485A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093CE6"/>
    <w:multiLevelType w:val="hybridMultilevel"/>
    <w:tmpl w:val="D206B70C"/>
    <w:lvl w:ilvl="0" w:tplc="1D84CF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0"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1" w15:restartNumberingAfterBreak="0">
    <w:nsid w:val="2FF1686F"/>
    <w:multiLevelType w:val="hybridMultilevel"/>
    <w:tmpl w:val="8A7E6384"/>
    <w:lvl w:ilvl="0" w:tplc="76E00E40">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2" w15:restartNumberingAfterBreak="0">
    <w:nsid w:val="3188614A"/>
    <w:multiLevelType w:val="hybridMultilevel"/>
    <w:tmpl w:val="4B1829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5" w15:restartNumberingAfterBreak="0">
    <w:nsid w:val="35CA5146"/>
    <w:multiLevelType w:val="hybridMultilevel"/>
    <w:tmpl w:val="7F8232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7" w15:restartNumberingAfterBreak="0">
    <w:nsid w:val="39215E0A"/>
    <w:multiLevelType w:val="multilevel"/>
    <w:tmpl w:val="39215E0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9FE0B98"/>
    <w:multiLevelType w:val="hybridMultilevel"/>
    <w:tmpl w:val="65E454BC"/>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1"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2" w15:restartNumberingAfterBreak="0">
    <w:nsid w:val="3E15647B"/>
    <w:multiLevelType w:val="multilevel"/>
    <w:tmpl w:val="3E15647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63" w15:restartNumberingAfterBreak="0">
    <w:nsid w:val="40523A95"/>
    <w:multiLevelType w:val="multilevel"/>
    <w:tmpl w:val="40523A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407A48FD"/>
    <w:multiLevelType w:val="hybridMultilevel"/>
    <w:tmpl w:val="74520C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15:restartNumberingAfterBreak="0">
    <w:nsid w:val="41396F8F"/>
    <w:multiLevelType w:val="hybridMultilevel"/>
    <w:tmpl w:val="1150930E"/>
    <w:lvl w:ilvl="0" w:tplc="E60CF368">
      <w:numFmt w:val="bullet"/>
      <w:lvlText w:val="-"/>
      <w:lvlJc w:val="left"/>
      <w:pPr>
        <w:ind w:left="420" w:hanging="42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8" w15:restartNumberingAfterBreak="0">
    <w:nsid w:val="42794D90"/>
    <w:multiLevelType w:val="hybridMultilevel"/>
    <w:tmpl w:val="B4C456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2810501"/>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43E61D85"/>
    <w:multiLevelType w:val="hybridMultilevel"/>
    <w:tmpl w:val="CD40C7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442A24F9"/>
    <w:multiLevelType w:val="singleLevel"/>
    <w:tmpl w:val="442A24F9"/>
    <w:lvl w:ilvl="0">
      <w:start w:val="1"/>
      <w:numFmt w:val="decimal"/>
      <w:suff w:val="space"/>
      <w:lvlText w:val="%1)"/>
      <w:lvlJc w:val="left"/>
    </w:lvl>
  </w:abstractNum>
  <w:abstractNum w:abstractNumId="72" w15:restartNumberingAfterBreak="0">
    <w:nsid w:val="45190529"/>
    <w:multiLevelType w:val="hybridMultilevel"/>
    <w:tmpl w:val="65ACE9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46A275DD"/>
    <w:multiLevelType w:val="hybridMultilevel"/>
    <w:tmpl w:val="01B6E9E8"/>
    <w:lvl w:ilvl="0" w:tplc="125CD526">
      <w:numFmt w:val="bullet"/>
      <w:lvlText w:val=""/>
      <w:lvlJc w:val="left"/>
      <w:pPr>
        <w:ind w:left="420" w:hanging="420"/>
      </w:pPr>
      <w:rPr>
        <w:rFonts w:ascii="Symbol" w:eastAsia="SimSun" w:hAnsi="Symbol" w:cs="DengXi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4" w15:restartNumberingAfterBreak="0">
    <w:nsid w:val="47856CD5"/>
    <w:multiLevelType w:val="hybridMultilevel"/>
    <w:tmpl w:val="B8E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81B0937"/>
    <w:multiLevelType w:val="hybridMultilevel"/>
    <w:tmpl w:val="1B12EEB4"/>
    <w:lvl w:ilvl="0" w:tplc="D6AC2A90">
      <w:start w:val="10"/>
      <w:numFmt w:val="bullet"/>
      <w:lvlText w:val="-"/>
      <w:lvlJc w:val="left"/>
      <w:pPr>
        <w:ind w:left="360" w:hanging="360"/>
      </w:pPr>
      <w:rPr>
        <w:rFonts w:ascii="Times" w:eastAsia="DengXian"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48ACF1DD"/>
    <w:multiLevelType w:val="singleLevel"/>
    <w:tmpl w:val="48ACF1DD"/>
    <w:lvl w:ilvl="0">
      <w:start w:val="1"/>
      <w:numFmt w:val="decimal"/>
      <w:suff w:val="space"/>
      <w:lvlText w:val="%1)"/>
      <w:lvlJc w:val="left"/>
    </w:lvl>
  </w:abstractNum>
  <w:abstractNum w:abstractNumId="7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8"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1652CF"/>
    <w:multiLevelType w:val="hybridMultilevel"/>
    <w:tmpl w:val="829C382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4E1A7C7D"/>
    <w:multiLevelType w:val="hybridMultilevel"/>
    <w:tmpl w:val="19FAF53E"/>
    <w:lvl w:ilvl="0" w:tplc="E60CF368">
      <w:numFmt w:val="bullet"/>
      <w:lvlText w:val="-"/>
      <w:lvlJc w:val="left"/>
      <w:pPr>
        <w:ind w:left="840" w:hanging="420"/>
      </w:pPr>
      <w:rPr>
        <w:rFonts w:ascii="Times" w:eastAsia="DengXian"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4" w15:restartNumberingAfterBreak="0">
    <w:nsid w:val="4E222987"/>
    <w:multiLevelType w:val="hybridMultilevel"/>
    <w:tmpl w:val="FD68247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5" w15:restartNumberingAfterBreak="0">
    <w:nsid w:val="4E850805"/>
    <w:multiLevelType w:val="multilevel"/>
    <w:tmpl w:val="4E850805"/>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86"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4FDF7106"/>
    <w:multiLevelType w:val="hybridMultilevel"/>
    <w:tmpl w:val="6F8A99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52537E26"/>
    <w:multiLevelType w:val="hybridMultilevel"/>
    <w:tmpl w:val="86AC10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55130B59"/>
    <w:multiLevelType w:val="hybridMultilevel"/>
    <w:tmpl w:val="72721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5961374"/>
    <w:multiLevelType w:val="hybridMultilevel"/>
    <w:tmpl w:val="498CF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5B95CE5"/>
    <w:multiLevelType w:val="multilevel"/>
    <w:tmpl w:val="55B95CE5"/>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94" w15:restartNumberingAfterBreak="0">
    <w:nsid w:val="5A40026E"/>
    <w:multiLevelType w:val="hybridMultilevel"/>
    <w:tmpl w:val="B6BA70AC"/>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5A6E6446"/>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6"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97" w15:restartNumberingAfterBreak="0">
    <w:nsid w:val="5DF006E6"/>
    <w:multiLevelType w:val="hybridMultilevel"/>
    <w:tmpl w:val="A7421630"/>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0"/>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F29747A"/>
    <w:multiLevelType w:val="multilevel"/>
    <w:tmpl w:val="5F29747A"/>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00" w15:restartNumberingAfterBreak="0">
    <w:nsid w:val="610E18D4"/>
    <w:multiLevelType w:val="hybridMultilevel"/>
    <w:tmpl w:val="8BF479BA"/>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63312D78"/>
    <w:multiLevelType w:val="hybridMultilevel"/>
    <w:tmpl w:val="F96422B4"/>
    <w:lvl w:ilvl="0" w:tplc="364C59E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2"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04" w15:restartNumberingAfterBreak="0">
    <w:nsid w:val="67784468"/>
    <w:multiLevelType w:val="hybridMultilevel"/>
    <w:tmpl w:val="5E1A7CDE"/>
    <w:lvl w:ilvl="0" w:tplc="C59C74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5" w15:restartNumberingAfterBreak="0">
    <w:nsid w:val="6A463FA6"/>
    <w:multiLevelType w:val="hybridMultilevel"/>
    <w:tmpl w:val="0A7C8B48"/>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6"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08" w15:restartNumberingAfterBreak="0">
    <w:nsid w:val="73CA6951"/>
    <w:multiLevelType w:val="hybridMultilevel"/>
    <w:tmpl w:val="07C2D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5190261"/>
    <w:multiLevelType w:val="hybridMultilevel"/>
    <w:tmpl w:val="E914338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1"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12" w15:restartNumberingAfterBreak="0">
    <w:nsid w:val="776CFDDF"/>
    <w:multiLevelType w:val="singleLevel"/>
    <w:tmpl w:val="776CFDDF"/>
    <w:lvl w:ilvl="0">
      <w:start w:val="3"/>
      <w:numFmt w:val="decimal"/>
      <w:suff w:val="space"/>
      <w:lvlText w:val="%1)"/>
      <w:lvlJc w:val="left"/>
    </w:lvl>
  </w:abstractNum>
  <w:abstractNum w:abstractNumId="113" w15:restartNumberingAfterBreak="0">
    <w:nsid w:val="7A252A50"/>
    <w:multiLevelType w:val="hybridMultilevel"/>
    <w:tmpl w:val="DDAE0AC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7B3F74DB"/>
    <w:multiLevelType w:val="hybridMultilevel"/>
    <w:tmpl w:val="693475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6"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29137375">
    <w:abstractNumId w:val="99"/>
  </w:num>
  <w:num w:numId="2" w16cid:durableId="925576960">
    <w:abstractNumId w:val="96"/>
  </w:num>
  <w:num w:numId="3" w16cid:durableId="791170401">
    <w:abstractNumId w:val="22"/>
  </w:num>
  <w:num w:numId="4" w16cid:durableId="608008797">
    <w:abstractNumId w:val="48"/>
  </w:num>
  <w:num w:numId="5" w16cid:durableId="2093962437">
    <w:abstractNumId w:val="67"/>
  </w:num>
  <w:num w:numId="6" w16cid:durableId="1366760023">
    <w:abstractNumId w:val="65"/>
  </w:num>
  <w:num w:numId="7" w16cid:durableId="518734754">
    <w:abstractNumId w:val="25"/>
  </w:num>
  <w:num w:numId="8" w16cid:durableId="1740640349">
    <w:abstractNumId w:val="61"/>
  </w:num>
  <w:num w:numId="9" w16cid:durableId="970476628">
    <w:abstractNumId w:val="50"/>
  </w:num>
  <w:num w:numId="10" w16cid:durableId="625816782">
    <w:abstractNumId w:val="9"/>
  </w:num>
  <w:num w:numId="11" w16cid:durableId="1388841327">
    <w:abstractNumId w:val="88"/>
  </w:num>
  <w:num w:numId="12" w16cid:durableId="1781870580">
    <w:abstractNumId w:val="93"/>
  </w:num>
  <w:num w:numId="13" w16cid:durableId="1032608915">
    <w:abstractNumId w:val="103"/>
  </w:num>
  <w:num w:numId="14" w16cid:durableId="1548295979">
    <w:abstractNumId w:val="98"/>
  </w:num>
  <w:num w:numId="15" w16cid:durableId="857350570">
    <w:abstractNumId w:val="54"/>
  </w:num>
  <w:num w:numId="16" w16cid:durableId="1382826610">
    <w:abstractNumId w:val="107"/>
  </w:num>
  <w:num w:numId="17" w16cid:durableId="354697637">
    <w:abstractNumId w:val="56"/>
  </w:num>
  <w:num w:numId="18" w16cid:durableId="519897440">
    <w:abstractNumId w:val="115"/>
  </w:num>
  <w:num w:numId="19" w16cid:durableId="42101683">
    <w:abstractNumId w:val="40"/>
  </w:num>
  <w:num w:numId="20" w16cid:durableId="766272027">
    <w:abstractNumId w:val="60"/>
  </w:num>
  <w:num w:numId="21" w16cid:durableId="426539826">
    <w:abstractNumId w:val="3"/>
  </w:num>
  <w:num w:numId="22" w16cid:durableId="825167830">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96572408">
    <w:abstractNumId w:val="116"/>
  </w:num>
  <w:num w:numId="24" w16cid:durableId="1980064208">
    <w:abstractNumId w:val="33"/>
  </w:num>
  <w:num w:numId="25" w16cid:durableId="150603840">
    <w:abstractNumId w:val="79"/>
  </w:num>
  <w:num w:numId="26" w16cid:durableId="1157451445">
    <w:abstractNumId w:val="81"/>
  </w:num>
  <w:num w:numId="27" w16cid:durableId="1546412161">
    <w:abstractNumId w:val="109"/>
  </w:num>
  <w:num w:numId="28" w16cid:durableId="344791735">
    <w:abstractNumId w:val="97"/>
  </w:num>
  <w:num w:numId="29" w16cid:durableId="802692195">
    <w:abstractNumId w:val="110"/>
  </w:num>
  <w:num w:numId="30" w16cid:durableId="866869277">
    <w:abstractNumId w:val="105"/>
  </w:num>
  <w:num w:numId="31" w16cid:durableId="289479907">
    <w:abstractNumId w:val="62"/>
  </w:num>
  <w:num w:numId="32" w16cid:durableId="453256571">
    <w:abstractNumId w:val="57"/>
  </w:num>
  <w:num w:numId="33" w16cid:durableId="1894416012">
    <w:abstractNumId w:val="7"/>
  </w:num>
  <w:num w:numId="34" w16cid:durableId="1705598702">
    <w:abstractNumId w:val="45"/>
  </w:num>
  <w:num w:numId="35" w16cid:durableId="304942090">
    <w:abstractNumId w:val="94"/>
  </w:num>
  <w:num w:numId="36" w16cid:durableId="1469123434">
    <w:abstractNumId w:val="41"/>
  </w:num>
  <w:num w:numId="37" w16cid:durableId="384066119">
    <w:abstractNumId w:val="20"/>
  </w:num>
  <w:num w:numId="38" w16cid:durableId="1610355487">
    <w:abstractNumId w:val="77"/>
  </w:num>
  <w:num w:numId="39" w16cid:durableId="202333981">
    <w:abstractNumId w:val="17"/>
  </w:num>
  <w:num w:numId="40" w16cid:durableId="2129156585">
    <w:abstractNumId w:val="15"/>
  </w:num>
  <w:num w:numId="41" w16cid:durableId="1087732616">
    <w:abstractNumId w:val="106"/>
  </w:num>
  <w:num w:numId="42" w16cid:durableId="1448701290">
    <w:abstractNumId w:val="86"/>
  </w:num>
  <w:num w:numId="43" w16cid:durableId="1028481931">
    <w:abstractNumId w:val="53"/>
  </w:num>
  <w:num w:numId="44" w16cid:durableId="169223841">
    <w:abstractNumId w:val="35"/>
  </w:num>
  <w:num w:numId="45" w16cid:durableId="931209698">
    <w:abstractNumId w:val="16"/>
  </w:num>
  <w:num w:numId="46" w16cid:durableId="1888252623">
    <w:abstractNumId w:val="28"/>
  </w:num>
  <w:num w:numId="47" w16cid:durableId="123274449">
    <w:abstractNumId w:val="92"/>
  </w:num>
  <w:num w:numId="48" w16cid:durableId="226262150">
    <w:abstractNumId w:val="31"/>
  </w:num>
  <w:num w:numId="49" w16cid:durableId="692997387">
    <w:abstractNumId w:val="71"/>
  </w:num>
  <w:num w:numId="50" w16cid:durableId="941037261">
    <w:abstractNumId w:val="1"/>
  </w:num>
  <w:num w:numId="51" w16cid:durableId="315766524">
    <w:abstractNumId w:val="76"/>
  </w:num>
  <w:num w:numId="52" w16cid:durableId="1673023840">
    <w:abstractNumId w:val="24"/>
  </w:num>
  <w:num w:numId="53" w16cid:durableId="1070538992">
    <w:abstractNumId w:val="2"/>
  </w:num>
  <w:num w:numId="54" w16cid:durableId="1415125783">
    <w:abstractNumId w:val="112"/>
  </w:num>
  <w:num w:numId="55" w16cid:durableId="356082038">
    <w:abstractNumId w:val="0"/>
  </w:num>
  <w:num w:numId="56" w16cid:durableId="1892034162">
    <w:abstractNumId w:val="4"/>
  </w:num>
  <w:num w:numId="57" w16cid:durableId="1220096958">
    <w:abstractNumId w:val="14"/>
  </w:num>
  <w:num w:numId="58" w16cid:durableId="837694789">
    <w:abstractNumId w:val="5"/>
  </w:num>
  <w:num w:numId="59" w16cid:durableId="976834311">
    <w:abstractNumId w:val="47"/>
  </w:num>
  <w:num w:numId="60" w16cid:durableId="2018654102">
    <w:abstractNumId w:val="58"/>
  </w:num>
  <w:num w:numId="61" w16cid:durableId="117116008">
    <w:abstractNumId w:val="70"/>
  </w:num>
  <w:num w:numId="62" w16cid:durableId="1765343995">
    <w:abstractNumId w:val="111"/>
  </w:num>
  <w:num w:numId="63" w16cid:durableId="1550267774">
    <w:abstractNumId w:val="10"/>
  </w:num>
  <w:num w:numId="64" w16cid:durableId="73825279">
    <w:abstractNumId w:val="72"/>
  </w:num>
  <w:num w:numId="65" w16cid:durableId="1687369330">
    <w:abstractNumId w:val="80"/>
  </w:num>
  <w:num w:numId="66" w16cid:durableId="940137984">
    <w:abstractNumId w:val="84"/>
  </w:num>
  <w:num w:numId="67" w16cid:durableId="936643907">
    <w:abstractNumId w:val="12"/>
  </w:num>
  <w:num w:numId="68" w16cid:durableId="626008648">
    <w:abstractNumId w:val="42"/>
  </w:num>
  <w:num w:numId="69" w16cid:durableId="1705789085">
    <w:abstractNumId w:val="104"/>
  </w:num>
  <w:num w:numId="70" w16cid:durableId="460147887">
    <w:abstractNumId w:val="100"/>
  </w:num>
  <w:num w:numId="71" w16cid:durableId="147212330">
    <w:abstractNumId w:val="95"/>
  </w:num>
  <w:num w:numId="72" w16cid:durableId="954360436">
    <w:abstractNumId w:val="43"/>
  </w:num>
  <w:num w:numId="73" w16cid:durableId="2137023872">
    <w:abstractNumId w:val="29"/>
  </w:num>
  <w:num w:numId="74" w16cid:durableId="1272974681">
    <w:abstractNumId w:val="69"/>
  </w:num>
  <w:num w:numId="75" w16cid:durableId="1557160511">
    <w:abstractNumId w:val="113"/>
  </w:num>
  <w:num w:numId="76" w16cid:durableId="1282691219">
    <w:abstractNumId w:val="75"/>
  </w:num>
  <w:num w:numId="77" w16cid:durableId="106894024">
    <w:abstractNumId w:val="83"/>
  </w:num>
  <w:num w:numId="78" w16cid:durableId="635184387">
    <w:abstractNumId w:val="30"/>
  </w:num>
  <w:num w:numId="79" w16cid:durableId="2101372448">
    <w:abstractNumId w:val="8"/>
  </w:num>
  <w:num w:numId="80" w16cid:durableId="216209090">
    <w:abstractNumId w:val="66"/>
  </w:num>
  <w:num w:numId="81" w16cid:durableId="1837961952">
    <w:abstractNumId w:val="38"/>
  </w:num>
  <w:num w:numId="82" w16cid:durableId="207691729">
    <w:abstractNumId w:val="49"/>
  </w:num>
  <w:num w:numId="83" w16cid:durableId="224730910">
    <w:abstractNumId w:val="13"/>
  </w:num>
  <w:num w:numId="84" w16cid:durableId="151214910">
    <w:abstractNumId w:val="108"/>
  </w:num>
  <w:num w:numId="85" w16cid:durableId="1206990412">
    <w:abstractNumId w:val="21"/>
  </w:num>
  <w:num w:numId="86" w16cid:durableId="1921061499">
    <w:abstractNumId w:val="102"/>
  </w:num>
  <w:num w:numId="87" w16cid:durableId="316304233">
    <w:abstractNumId w:val="46"/>
  </w:num>
  <w:num w:numId="88" w16cid:durableId="130438517">
    <w:abstractNumId w:val="34"/>
  </w:num>
  <w:num w:numId="89" w16cid:durableId="295187065">
    <w:abstractNumId w:val="26"/>
  </w:num>
  <w:num w:numId="90" w16cid:durableId="382607759">
    <w:abstractNumId w:val="85"/>
  </w:num>
  <w:num w:numId="91" w16cid:durableId="241456031">
    <w:abstractNumId w:val="51"/>
  </w:num>
  <w:num w:numId="92" w16cid:durableId="635792513">
    <w:abstractNumId w:val="78"/>
  </w:num>
  <w:num w:numId="93" w16cid:durableId="250625361">
    <w:abstractNumId w:val="82"/>
  </w:num>
  <w:num w:numId="94" w16cid:durableId="173690353">
    <w:abstractNumId w:val="18"/>
  </w:num>
  <w:num w:numId="95" w16cid:durableId="1509978243">
    <w:abstractNumId w:val="63"/>
  </w:num>
  <w:num w:numId="96" w16cid:durableId="2022663798">
    <w:abstractNumId w:val="74"/>
  </w:num>
  <w:num w:numId="97" w16cid:durableId="621500179">
    <w:abstractNumId w:val="90"/>
  </w:num>
  <w:num w:numId="98" w16cid:durableId="906964334">
    <w:abstractNumId w:val="114"/>
  </w:num>
  <w:num w:numId="99" w16cid:durableId="13310960">
    <w:abstractNumId w:val="37"/>
  </w:num>
  <w:num w:numId="100" w16cid:durableId="677194728">
    <w:abstractNumId w:val="89"/>
  </w:num>
  <w:num w:numId="101" w16cid:durableId="1983924147">
    <w:abstractNumId w:val="68"/>
  </w:num>
  <w:num w:numId="102" w16cid:durableId="1034385626">
    <w:abstractNumId w:val="87"/>
  </w:num>
  <w:num w:numId="103" w16cid:durableId="614753200">
    <w:abstractNumId w:val="101"/>
  </w:num>
  <w:num w:numId="104" w16cid:durableId="1055935829">
    <w:abstractNumId w:val="19"/>
  </w:num>
  <w:num w:numId="105" w16cid:durableId="1497842386">
    <w:abstractNumId w:val="64"/>
  </w:num>
  <w:num w:numId="106" w16cid:durableId="1198813928">
    <w:abstractNumId w:val="11"/>
  </w:num>
  <w:num w:numId="107" w16cid:durableId="1377702867">
    <w:abstractNumId w:val="39"/>
  </w:num>
  <w:num w:numId="108" w16cid:durableId="506674148">
    <w:abstractNumId w:val="32"/>
  </w:num>
  <w:num w:numId="109" w16cid:durableId="113648957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35985933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16cid:durableId="17731654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616986169">
    <w:abstractNumId w:val="91"/>
  </w:num>
  <w:num w:numId="113" w16cid:durableId="1055927166">
    <w:abstractNumId w:val="52"/>
  </w:num>
  <w:num w:numId="114" w16cid:durableId="567543505">
    <w:abstractNumId w:val="44"/>
  </w:num>
  <w:num w:numId="115" w16cid:durableId="304622729">
    <w:abstractNumId w:val="59"/>
  </w:num>
  <w:num w:numId="116" w16cid:durableId="141391812">
    <w:abstractNumId w:val="73"/>
  </w:num>
  <w:num w:numId="117" w16cid:durableId="1476682079">
    <w:abstractNumId w:val="55"/>
  </w:num>
  <w:num w:numId="118" w16cid:durableId="1007710929">
    <w:abstractNumId w:val="23"/>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19"/>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2I1MTc5ZWY0ZDY0NzQzYjZkODFhNDk3Yjk3NzliYzEifQ=="/>
  </w:docVars>
  <w:rsids>
    <w:rsidRoot w:val="00424124"/>
    <w:rsid w:val="DD6D8AD0"/>
    <w:rsid w:val="DE2C38FA"/>
    <w:rsid w:val="E53A67E8"/>
    <w:rsid w:val="EA3B1E5D"/>
    <w:rsid w:val="ECF92B0F"/>
    <w:rsid w:val="EEF34AA5"/>
    <w:rsid w:val="EF6ED10A"/>
    <w:rsid w:val="F77D500E"/>
    <w:rsid w:val="F7E4D4BD"/>
    <w:rsid w:val="FFE1C04C"/>
    <w:rsid w:val="00000107"/>
    <w:rsid w:val="0000047F"/>
    <w:rsid w:val="00000D8D"/>
    <w:rsid w:val="00001127"/>
    <w:rsid w:val="00001D75"/>
    <w:rsid w:val="000023E8"/>
    <w:rsid w:val="000025FD"/>
    <w:rsid w:val="00002744"/>
    <w:rsid w:val="00002B44"/>
    <w:rsid w:val="00002D40"/>
    <w:rsid w:val="00002D80"/>
    <w:rsid w:val="00003A7D"/>
    <w:rsid w:val="00003B68"/>
    <w:rsid w:val="000044F8"/>
    <w:rsid w:val="00004F22"/>
    <w:rsid w:val="000052FF"/>
    <w:rsid w:val="000060DA"/>
    <w:rsid w:val="0000684A"/>
    <w:rsid w:val="0001048D"/>
    <w:rsid w:val="00010DA4"/>
    <w:rsid w:val="00010F37"/>
    <w:rsid w:val="00011437"/>
    <w:rsid w:val="00012918"/>
    <w:rsid w:val="00012962"/>
    <w:rsid w:val="00012DB0"/>
    <w:rsid w:val="00012DC4"/>
    <w:rsid w:val="0001485D"/>
    <w:rsid w:val="000149EC"/>
    <w:rsid w:val="00014B24"/>
    <w:rsid w:val="00014D74"/>
    <w:rsid w:val="00015472"/>
    <w:rsid w:val="000158E6"/>
    <w:rsid w:val="00015F24"/>
    <w:rsid w:val="00015F38"/>
    <w:rsid w:val="0001602B"/>
    <w:rsid w:val="00016A75"/>
    <w:rsid w:val="00016F79"/>
    <w:rsid w:val="00017094"/>
    <w:rsid w:val="0001730D"/>
    <w:rsid w:val="000174A7"/>
    <w:rsid w:val="00017A34"/>
    <w:rsid w:val="000200B0"/>
    <w:rsid w:val="00021044"/>
    <w:rsid w:val="000218A5"/>
    <w:rsid w:val="00022584"/>
    <w:rsid w:val="000225B5"/>
    <w:rsid w:val="0002279A"/>
    <w:rsid w:val="0002323F"/>
    <w:rsid w:val="00024191"/>
    <w:rsid w:val="000258CE"/>
    <w:rsid w:val="00025F05"/>
    <w:rsid w:val="00025F52"/>
    <w:rsid w:val="00026C27"/>
    <w:rsid w:val="000272D3"/>
    <w:rsid w:val="00030016"/>
    <w:rsid w:val="0003047E"/>
    <w:rsid w:val="000314EB"/>
    <w:rsid w:val="00032214"/>
    <w:rsid w:val="000322D8"/>
    <w:rsid w:val="00032980"/>
    <w:rsid w:val="00032C69"/>
    <w:rsid w:val="00032D11"/>
    <w:rsid w:val="00032D47"/>
    <w:rsid w:val="00033F45"/>
    <w:rsid w:val="0003456C"/>
    <w:rsid w:val="000358CD"/>
    <w:rsid w:val="00036BE3"/>
    <w:rsid w:val="00036DB5"/>
    <w:rsid w:val="00037B07"/>
    <w:rsid w:val="00037B15"/>
    <w:rsid w:val="00040749"/>
    <w:rsid w:val="00040822"/>
    <w:rsid w:val="00040CE8"/>
    <w:rsid w:val="000412AC"/>
    <w:rsid w:val="0004163B"/>
    <w:rsid w:val="00042B1F"/>
    <w:rsid w:val="0004375F"/>
    <w:rsid w:val="00043A67"/>
    <w:rsid w:val="00043DFA"/>
    <w:rsid w:val="000446FD"/>
    <w:rsid w:val="00044B1C"/>
    <w:rsid w:val="00045579"/>
    <w:rsid w:val="00045E4B"/>
    <w:rsid w:val="00046BC3"/>
    <w:rsid w:val="00047B18"/>
    <w:rsid w:val="00047CB6"/>
    <w:rsid w:val="00047D66"/>
    <w:rsid w:val="0005080D"/>
    <w:rsid w:val="000508FB"/>
    <w:rsid w:val="00051B4B"/>
    <w:rsid w:val="0005240B"/>
    <w:rsid w:val="00052743"/>
    <w:rsid w:val="00053160"/>
    <w:rsid w:val="00053217"/>
    <w:rsid w:val="00053224"/>
    <w:rsid w:val="00054590"/>
    <w:rsid w:val="00054608"/>
    <w:rsid w:val="000550BC"/>
    <w:rsid w:val="00056C55"/>
    <w:rsid w:val="00056DB6"/>
    <w:rsid w:val="00057FAC"/>
    <w:rsid w:val="0006064F"/>
    <w:rsid w:val="00060998"/>
    <w:rsid w:val="00060B82"/>
    <w:rsid w:val="0006122A"/>
    <w:rsid w:val="00061606"/>
    <w:rsid w:val="000632FE"/>
    <w:rsid w:val="00063ECE"/>
    <w:rsid w:val="000644B9"/>
    <w:rsid w:val="00064667"/>
    <w:rsid w:val="00064AC1"/>
    <w:rsid w:val="00065C45"/>
    <w:rsid w:val="00066393"/>
    <w:rsid w:val="00070164"/>
    <w:rsid w:val="0007114E"/>
    <w:rsid w:val="0007137B"/>
    <w:rsid w:val="00071B5F"/>
    <w:rsid w:val="00071CD1"/>
    <w:rsid w:val="000720BF"/>
    <w:rsid w:val="00072311"/>
    <w:rsid w:val="00072BF5"/>
    <w:rsid w:val="00072C05"/>
    <w:rsid w:val="000730C9"/>
    <w:rsid w:val="000733E7"/>
    <w:rsid w:val="000739E3"/>
    <w:rsid w:val="00073BC6"/>
    <w:rsid w:val="00074881"/>
    <w:rsid w:val="00074C5A"/>
    <w:rsid w:val="00075645"/>
    <w:rsid w:val="0007572E"/>
    <w:rsid w:val="0007575F"/>
    <w:rsid w:val="00075FD1"/>
    <w:rsid w:val="0007647F"/>
    <w:rsid w:val="00076BDE"/>
    <w:rsid w:val="00077030"/>
    <w:rsid w:val="00077724"/>
    <w:rsid w:val="000807B5"/>
    <w:rsid w:val="00080B25"/>
    <w:rsid w:val="00080CF3"/>
    <w:rsid w:val="00080F64"/>
    <w:rsid w:val="00081C70"/>
    <w:rsid w:val="00081DCA"/>
    <w:rsid w:val="00081DFA"/>
    <w:rsid w:val="0008246C"/>
    <w:rsid w:val="000829FB"/>
    <w:rsid w:val="00082C77"/>
    <w:rsid w:val="00082FFC"/>
    <w:rsid w:val="00084082"/>
    <w:rsid w:val="00084721"/>
    <w:rsid w:val="00084921"/>
    <w:rsid w:val="00084D09"/>
    <w:rsid w:val="00084E8F"/>
    <w:rsid w:val="000850A5"/>
    <w:rsid w:val="00085141"/>
    <w:rsid w:val="000856F0"/>
    <w:rsid w:val="00085800"/>
    <w:rsid w:val="00085CC8"/>
    <w:rsid w:val="00085E53"/>
    <w:rsid w:val="000861E0"/>
    <w:rsid w:val="000865E3"/>
    <w:rsid w:val="0008753D"/>
    <w:rsid w:val="00087E23"/>
    <w:rsid w:val="00087E67"/>
    <w:rsid w:val="00090393"/>
    <w:rsid w:val="00090535"/>
    <w:rsid w:val="000919A5"/>
    <w:rsid w:val="00092513"/>
    <w:rsid w:val="00093723"/>
    <w:rsid w:val="0009382F"/>
    <w:rsid w:val="0009402C"/>
    <w:rsid w:val="0009441E"/>
    <w:rsid w:val="00094E50"/>
    <w:rsid w:val="000954A8"/>
    <w:rsid w:val="00095749"/>
    <w:rsid w:val="00095885"/>
    <w:rsid w:val="00096528"/>
    <w:rsid w:val="00096DB3"/>
    <w:rsid w:val="00097097"/>
    <w:rsid w:val="00097595"/>
    <w:rsid w:val="000A1516"/>
    <w:rsid w:val="000A1ECB"/>
    <w:rsid w:val="000A260F"/>
    <w:rsid w:val="000A298C"/>
    <w:rsid w:val="000A2D25"/>
    <w:rsid w:val="000A3508"/>
    <w:rsid w:val="000A36A9"/>
    <w:rsid w:val="000A4498"/>
    <w:rsid w:val="000A4AF1"/>
    <w:rsid w:val="000A53F4"/>
    <w:rsid w:val="000A5BFA"/>
    <w:rsid w:val="000A5EB0"/>
    <w:rsid w:val="000A66CB"/>
    <w:rsid w:val="000A6C3F"/>
    <w:rsid w:val="000A6E41"/>
    <w:rsid w:val="000A7A39"/>
    <w:rsid w:val="000A7A4F"/>
    <w:rsid w:val="000A7D8C"/>
    <w:rsid w:val="000B0720"/>
    <w:rsid w:val="000B0B2B"/>
    <w:rsid w:val="000B107A"/>
    <w:rsid w:val="000B1104"/>
    <w:rsid w:val="000B24C6"/>
    <w:rsid w:val="000B3086"/>
    <w:rsid w:val="000B3361"/>
    <w:rsid w:val="000B3B19"/>
    <w:rsid w:val="000B3B79"/>
    <w:rsid w:val="000B3E84"/>
    <w:rsid w:val="000B4403"/>
    <w:rsid w:val="000B455B"/>
    <w:rsid w:val="000B5827"/>
    <w:rsid w:val="000B5AAE"/>
    <w:rsid w:val="000B5D15"/>
    <w:rsid w:val="000B5F12"/>
    <w:rsid w:val="000B62A6"/>
    <w:rsid w:val="000B64FC"/>
    <w:rsid w:val="000B695D"/>
    <w:rsid w:val="000B69B1"/>
    <w:rsid w:val="000B69C9"/>
    <w:rsid w:val="000B744C"/>
    <w:rsid w:val="000B7A23"/>
    <w:rsid w:val="000C0BEF"/>
    <w:rsid w:val="000C1939"/>
    <w:rsid w:val="000C285D"/>
    <w:rsid w:val="000C32D1"/>
    <w:rsid w:val="000C4DC2"/>
    <w:rsid w:val="000C5053"/>
    <w:rsid w:val="000C57B9"/>
    <w:rsid w:val="000C70B3"/>
    <w:rsid w:val="000C785E"/>
    <w:rsid w:val="000D02F7"/>
    <w:rsid w:val="000D0385"/>
    <w:rsid w:val="000D142A"/>
    <w:rsid w:val="000D1703"/>
    <w:rsid w:val="000D17E7"/>
    <w:rsid w:val="000D1CEE"/>
    <w:rsid w:val="000D2226"/>
    <w:rsid w:val="000D28B3"/>
    <w:rsid w:val="000D3D4E"/>
    <w:rsid w:val="000D3F94"/>
    <w:rsid w:val="000D415A"/>
    <w:rsid w:val="000D5080"/>
    <w:rsid w:val="000D51D7"/>
    <w:rsid w:val="000D564C"/>
    <w:rsid w:val="000D5A14"/>
    <w:rsid w:val="000D5ABF"/>
    <w:rsid w:val="000D5C42"/>
    <w:rsid w:val="000D61DC"/>
    <w:rsid w:val="000D6456"/>
    <w:rsid w:val="000D7021"/>
    <w:rsid w:val="000D7139"/>
    <w:rsid w:val="000D785D"/>
    <w:rsid w:val="000D7907"/>
    <w:rsid w:val="000E0432"/>
    <w:rsid w:val="000E1480"/>
    <w:rsid w:val="000E1A76"/>
    <w:rsid w:val="000E2111"/>
    <w:rsid w:val="000E212D"/>
    <w:rsid w:val="000E2254"/>
    <w:rsid w:val="000E2603"/>
    <w:rsid w:val="000E292C"/>
    <w:rsid w:val="000E29D8"/>
    <w:rsid w:val="000E2D57"/>
    <w:rsid w:val="000E2F81"/>
    <w:rsid w:val="000E4229"/>
    <w:rsid w:val="000E4C7D"/>
    <w:rsid w:val="000E51EC"/>
    <w:rsid w:val="000E57A0"/>
    <w:rsid w:val="000E5F4E"/>
    <w:rsid w:val="000E6546"/>
    <w:rsid w:val="000E69BA"/>
    <w:rsid w:val="000E78B5"/>
    <w:rsid w:val="000E7EBD"/>
    <w:rsid w:val="000F0255"/>
    <w:rsid w:val="000F14A9"/>
    <w:rsid w:val="000F21B6"/>
    <w:rsid w:val="000F2253"/>
    <w:rsid w:val="000F280E"/>
    <w:rsid w:val="000F3254"/>
    <w:rsid w:val="000F3AAE"/>
    <w:rsid w:val="000F3AB9"/>
    <w:rsid w:val="000F56A7"/>
    <w:rsid w:val="000F5AB7"/>
    <w:rsid w:val="000F5C62"/>
    <w:rsid w:val="000F6186"/>
    <w:rsid w:val="000F6995"/>
    <w:rsid w:val="000F6A47"/>
    <w:rsid w:val="000F6B34"/>
    <w:rsid w:val="000F7AFE"/>
    <w:rsid w:val="000F7CE7"/>
    <w:rsid w:val="000F7E64"/>
    <w:rsid w:val="001000CD"/>
    <w:rsid w:val="00100532"/>
    <w:rsid w:val="0010096B"/>
    <w:rsid w:val="00101157"/>
    <w:rsid w:val="001027E1"/>
    <w:rsid w:val="00102C8B"/>
    <w:rsid w:val="0010303E"/>
    <w:rsid w:val="00103152"/>
    <w:rsid w:val="0010441C"/>
    <w:rsid w:val="00104BB7"/>
    <w:rsid w:val="00104D4D"/>
    <w:rsid w:val="00104EFB"/>
    <w:rsid w:val="00105CE7"/>
    <w:rsid w:val="00106746"/>
    <w:rsid w:val="00106756"/>
    <w:rsid w:val="00106B64"/>
    <w:rsid w:val="00106D66"/>
    <w:rsid w:val="00106F97"/>
    <w:rsid w:val="001077EF"/>
    <w:rsid w:val="001101C8"/>
    <w:rsid w:val="001103B3"/>
    <w:rsid w:val="0011140C"/>
    <w:rsid w:val="001114F2"/>
    <w:rsid w:val="00111EB3"/>
    <w:rsid w:val="00112535"/>
    <w:rsid w:val="00112E8C"/>
    <w:rsid w:val="0011327D"/>
    <w:rsid w:val="001137F6"/>
    <w:rsid w:val="0011418F"/>
    <w:rsid w:val="001144D5"/>
    <w:rsid w:val="0011476D"/>
    <w:rsid w:val="0011496A"/>
    <w:rsid w:val="00114FCB"/>
    <w:rsid w:val="001157E9"/>
    <w:rsid w:val="0011612E"/>
    <w:rsid w:val="00116970"/>
    <w:rsid w:val="00116A54"/>
    <w:rsid w:val="00116BB9"/>
    <w:rsid w:val="00116DA6"/>
    <w:rsid w:val="001200B0"/>
    <w:rsid w:val="0012021D"/>
    <w:rsid w:val="00120547"/>
    <w:rsid w:val="001208C8"/>
    <w:rsid w:val="00120B96"/>
    <w:rsid w:val="00121868"/>
    <w:rsid w:val="00121CE6"/>
    <w:rsid w:val="0012215F"/>
    <w:rsid w:val="00123548"/>
    <w:rsid w:val="00123CE1"/>
    <w:rsid w:val="00123EE3"/>
    <w:rsid w:val="00124E30"/>
    <w:rsid w:val="00125255"/>
    <w:rsid w:val="00125360"/>
    <w:rsid w:val="001255B7"/>
    <w:rsid w:val="001256AE"/>
    <w:rsid w:val="001258DF"/>
    <w:rsid w:val="001259E2"/>
    <w:rsid w:val="001259E4"/>
    <w:rsid w:val="001261A9"/>
    <w:rsid w:val="001269B9"/>
    <w:rsid w:val="00127534"/>
    <w:rsid w:val="001278BB"/>
    <w:rsid w:val="001303AE"/>
    <w:rsid w:val="001303B7"/>
    <w:rsid w:val="00132385"/>
    <w:rsid w:val="001334FA"/>
    <w:rsid w:val="00133547"/>
    <w:rsid w:val="001337BD"/>
    <w:rsid w:val="00133888"/>
    <w:rsid w:val="00133A4B"/>
    <w:rsid w:val="00133CE5"/>
    <w:rsid w:val="0013475D"/>
    <w:rsid w:val="0013495A"/>
    <w:rsid w:val="00134C08"/>
    <w:rsid w:val="00134FB7"/>
    <w:rsid w:val="00135CEC"/>
    <w:rsid w:val="001362DB"/>
    <w:rsid w:val="00136ADC"/>
    <w:rsid w:val="00137858"/>
    <w:rsid w:val="00137FE1"/>
    <w:rsid w:val="0014061C"/>
    <w:rsid w:val="0014119A"/>
    <w:rsid w:val="00141241"/>
    <w:rsid w:val="00141317"/>
    <w:rsid w:val="001417A8"/>
    <w:rsid w:val="00142146"/>
    <w:rsid w:val="0014279B"/>
    <w:rsid w:val="00142E3C"/>
    <w:rsid w:val="00143A0C"/>
    <w:rsid w:val="00143BE2"/>
    <w:rsid w:val="00144423"/>
    <w:rsid w:val="00144451"/>
    <w:rsid w:val="00144F14"/>
    <w:rsid w:val="001452E2"/>
    <w:rsid w:val="001453E5"/>
    <w:rsid w:val="00145AC5"/>
    <w:rsid w:val="00145AF8"/>
    <w:rsid w:val="00145C2F"/>
    <w:rsid w:val="00146087"/>
    <w:rsid w:val="001467E5"/>
    <w:rsid w:val="00146C32"/>
    <w:rsid w:val="00146F36"/>
    <w:rsid w:val="0014761E"/>
    <w:rsid w:val="0014772C"/>
    <w:rsid w:val="0015011F"/>
    <w:rsid w:val="001506B5"/>
    <w:rsid w:val="00151228"/>
    <w:rsid w:val="001524B5"/>
    <w:rsid w:val="00152B4F"/>
    <w:rsid w:val="00152CCE"/>
    <w:rsid w:val="00153793"/>
    <w:rsid w:val="00153968"/>
    <w:rsid w:val="001543E9"/>
    <w:rsid w:val="001546D4"/>
    <w:rsid w:val="00155015"/>
    <w:rsid w:val="001553E3"/>
    <w:rsid w:val="00155460"/>
    <w:rsid w:val="0015549E"/>
    <w:rsid w:val="001559E9"/>
    <w:rsid w:val="00155A28"/>
    <w:rsid w:val="00155ADD"/>
    <w:rsid w:val="00156638"/>
    <w:rsid w:val="001566CC"/>
    <w:rsid w:val="00157AA3"/>
    <w:rsid w:val="00157B51"/>
    <w:rsid w:val="00157F18"/>
    <w:rsid w:val="0016050A"/>
    <w:rsid w:val="00160706"/>
    <w:rsid w:val="00161419"/>
    <w:rsid w:val="00161EDA"/>
    <w:rsid w:val="00161F75"/>
    <w:rsid w:val="00162DD3"/>
    <w:rsid w:val="00164AF4"/>
    <w:rsid w:val="00164E81"/>
    <w:rsid w:val="00166090"/>
    <w:rsid w:val="00166D83"/>
    <w:rsid w:val="00167945"/>
    <w:rsid w:val="001702C0"/>
    <w:rsid w:val="00170488"/>
    <w:rsid w:val="00170F81"/>
    <w:rsid w:val="001713AB"/>
    <w:rsid w:val="00171F75"/>
    <w:rsid w:val="0017228C"/>
    <w:rsid w:val="001726BC"/>
    <w:rsid w:val="00172743"/>
    <w:rsid w:val="00173F3A"/>
    <w:rsid w:val="00174577"/>
    <w:rsid w:val="00174D66"/>
    <w:rsid w:val="00175082"/>
    <w:rsid w:val="00175452"/>
    <w:rsid w:val="001754F1"/>
    <w:rsid w:val="001766B8"/>
    <w:rsid w:val="00176BC2"/>
    <w:rsid w:val="0017741C"/>
    <w:rsid w:val="00180541"/>
    <w:rsid w:val="00180BEF"/>
    <w:rsid w:val="00180F8E"/>
    <w:rsid w:val="00180FF5"/>
    <w:rsid w:val="0018239B"/>
    <w:rsid w:val="001831FF"/>
    <w:rsid w:val="00183811"/>
    <w:rsid w:val="00185DB9"/>
    <w:rsid w:val="001864BC"/>
    <w:rsid w:val="001868F2"/>
    <w:rsid w:val="00186C29"/>
    <w:rsid w:val="001872EE"/>
    <w:rsid w:val="00190355"/>
    <w:rsid w:val="0019050A"/>
    <w:rsid w:val="00190FD8"/>
    <w:rsid w:val="00192164"/>
    <w:rsid w:val="0019255B"/>
    <w:rsid w:val="00192987"/>
    <w:rsid w:val="00192B61"/>
    <w:rsid w:val="00192C06"/>
    <w:rsid w:val="00192C1F"/>
    <w:rsid w:val="00193969"/>
    <w:rsid w:val="00194A84"/>
    <w:rsid w:val="00195226"/>
    <w:rsid w:val="00195B21"/>
    <w:rsid w:val="00195F24"/>
    <w:rsid w:val="00196613"/>
    <w:rsid w:val="00196A5E"/>
    <w:rsid w:val="00197171"/>
    <w:rsid w:val="00197CB4"/>
    <w:rsid w:val="001A018D"/>
    <w:rsid w:val="001A0316"/>
    <w:rsid w:val="001A0C02"/>
    <w:rsid w:val="001A0D59"/>
    <w:rsid w:val="001A14A9"/>
    <w:rsid w:val="001A1BC0"/>
    <w:rsid w:val="001A1D5F"/>
    <w:rsid w:val="001A2279"/>
    <w:rsid w:val="001A27CC"/>
    <w:rsid w:val="001A2879"/>
    <w:rsid w:val="001A303A"/>
    <w:rsid w:val="001A35E8"/>
    <w:rsid w:val="001A398E"/>
    <w:rsid w:val="001A3C28"/>
    <w:rsid w:val="001A4275"/>
    <w:rsid w:val="001A49C7"/>
    <w:rsid w:val="001A4E2F"/>
    <w:rsid w:val="001A6032"/>
    <w:rsid w:val="001A6212"/>
    <w:rsid w:val="001A662D"/>
    <w:rsid w:val="001A6A7A"/>
    <w:rsid w:val="001A6B83"/>
    <w:rsid w:val="001A6C44"/>
    <w:rsid w:val="001A6DDA"/>
    <w:rsid w:val="001A7185"/>
    <w:rsid w:val="001A74DB"/>
    <w:rsid w:val="001A783B"/>
    <w:rsid w:val="001A7C34"/>
    <w:rsid w:val="001B09B4"/>
    <w:rsid w:val="001B144E"/>
    <w:rsid w:val="001B1518"/>
    <w:rsid w:val="001B27C6"/>
    <w:rsid w:val="001B27EE"/>
    <w:rsid w:val="001B3628"/>
    <w:rsid w:val="001B372E"/>
    <w:rsid w:val="001B5ADA"/>
    <w:rsid w:val="001B5C26"/>
    <w:rsid w:val="001B6075"/>
    <w:rsid w:val="001B6284"/>
    <w:rsid w:val="001B6665"/>
    <w:rsid w:val="001B6F75"/>
    <w:rsid w:val="001B731B"/>
    <w:rsid w:val="001B7547"/>
    <w:rsid w:val="001B7CC8"/>
    <w:rsid w:val="001C0521"/>
    <w:rsid w:val="001C187B"/>
    <w:rsid w:val="001C1934"/>
    <w:rsid w:val="001C1D96"/>
    <w:rsid w:val="001C2752"/>
    <w:rsid w:val="001C29CD"/>
    <w:rsid w:val="001C2B7D"/>
    <w:rsid w:val="001C34DD"/>
    <w:rsid w:val="001C36BE"/>
    <w:rsid w:val="001C3FC6"/>
    <w:rsid w:val="001C4251"/>
    <w:rsid w:val="001C45D1"/>
    <w:rsid w:val="001C53C1"/>
    <w:rsid w:val="001C5755"/>
    <w:rsid w:val="001C6021"/>
    <w:rsid w:val="001C6237"/>
    <w:rsid w:val="001C696F"/>
    <w:rsid w:val="001C6CE1"/>
    <w:rsid w:val="001C6DE1"/>
    <w:rsid w:val="001C718E"/>
    <w:rsid w:val="001C76F8"/>
    <w:rsid w:val="001D03E3"/>
    <w:rsid w:val="001D0B32"/>
    <w:rsid w:val="001D0DB1"/>
    <w:rsid w:val="001D0EE5"/>
    <w:rsid w:val="001D1538"/>
    <w:rsid w:val="001D4442"/>
    <w:rsid w:val="001D5DB2"/>
    <w:rsid w:val="001D62C3"/>
    <w:rsid w:val="001D6CD2"/>
    <w:rsid w:val="001D6E3B"/>
    <w:rsid w:val="001D7154"/>
    <w:rsid w:val="001D761C"/>
    <w:rsid w:val="001D7748"/>
    <w:rsid w:val="001D7FE7"/>
    <w:rsid w:val="001E0053"/>
    <w:rsid w:val="001E016F"/>
    <w:rsid w:val="001E021B"/>
    <w:rsid w:val="001E08B5"/>
    <w:rsid w:val="001E0CE1"/>
    <w:rsid w:val="001E0D18"/>
    <w:rsid w:val="001E0D9C"/>
    <w:rsid w:val="001E169F"/>
    <w:rsid w:val="001E29D3"/>
    <w:rsid w:val="001E2A57"/>
    <w:rsid w:val="001E3E07"/>
    <w:rsid w:val="001E3E45"/>
    <w:rsid w:val="001E4030"/>
    <w:rsid w:val="001E434A"/>
    <w:rsid w:val="001E4A34"/>
    <w:rsid w:val="001E552A"/>
    <w:rsid w:val="001E58CC"/>
    <w:rsid w:val="001E5F95"/>
    <w:rsid w:val="001E649C"/>
    <w:rsid w:val="001E70F9"/>
    <w:rsid w:val="001E778C"/>
    <w:rsid w:val="001F0511"/>
    <w:rsid w:val="001F0CBB"/>
    <w:rsid w:val="001F1D2C"/>
    <w:rsid w:val="001F3141"/>
    <w:rsid w:val="001F37D6"/>
    <w:rsid w:val="001F385C"/>
    <w:rsid w:val="001F3E99"/>
    <w:rsid w:val="001F4321"/>
    <w:rsid w:val="001F4AA6"/>
    <w:rsid w:val="001F5113"/>
    <w:rsid w:val="001F5223"/>
    <w:rsid w:val="001F59ED"/>
    <w:rsid w:val="001F5A74"/>
    <w:rsid w:val="001F69FF"/>
    <w:rsid w:val="001F7459"/>
    <w:rsid w:val="001F78C1"/>
    <w:rsid w:val="00200026"/>
    <w:rsid w:val="0020193D"/>
    <w:rsid w:val="00201958"/>
    <w:rsid w:val="00201B17"/>
    <w:rsid w:val="002021B9"/>
    <w:rsid w:val="0020256E"/>
    <w:rsid w:val="00202E77"/>
    <w:rsid w:val="002042E8"/>
    <w:rsid w:val="00204612"/>
    <w:rsid w:val="00204C3C"/>
    <w:rsid w:val="00205316"/>
    <w:rsid w:val="00205E40"/>
    <w:rsid w:val="00206394"/>
    <w:rsid w:val="00206422"/>
    <w:rsid w:val="002064A5"/>
    <w:rsid w:val="00206C70"/>
    <w:rsid w:val="00207066"/>
    <w:rsid w:val="00207A30"/>
    <w:rsid w:val="00207ED5"/>
    <w:rsid w:val="00207F0C"/>
    <w:rsid w:val="00211834"/>
    <w:rsid w:val="00211D37"/>
    <w:rsid w:val="00211F9D"/>
    <w:rsid w:val="002121E7"/>
    <w:rsid w:val="00212204"/>
    <w:rsid w:val="00212925"/>
    <w:rsid w:val="00213509"/>
    <w:rsid w:val="00213D79"/>
    <w:rsid w:val="00213F5A"/>
    <w:rsid w:val="00214304"/>
    <w:rsid w:val="0021472D"/>
    <w:rsid w:val="0021646C"/>
    <w:rsid w:val="0021647A"/>
    <w:rsid w:val="0021668F"/>
    <w:rsid w:val="00216763"/>
    <w:rsid w:val="00217496"/>
    <w:rsid w:val="002201B9"/>
    <w:rsid w:val="002203F2"/>
    <w:rsid w:val="00221F9B"/>
    <w:rsid w:val="00222269"/>
    <w:rsid w:val="002227EF"/>
    <w:rsid w:val="00223489"/>
    <w:rsid w:val="002240E6"/>
    <w:rsid w:val="00224698"/>
    <w:rsid w:val="00224D11"/>
    <w:rsid w:val="00224D48"/>
    <w:rsid w:val="00224EDC"/>
    <w:rsid w:val="00225BE3"/>
    <w:rsid w:val="00225E5D"/>
    <w:rsid w:val="00225E68"/>
    <w:rsid w:val="002268F5"/>
    <w:rsid w:val="00226CB7"/>
    <w:rsid w:val="00226E6C"/>
    <w:rsid w:val="00230315"/>
    <w:rsid w:val="00230E14"/>
    <w:rsid w:val="00230FD0"/>
    <w:rsid w:val="00231180"/>
    <w:rsid w:val="00231371"/>
    <w:rsid w:val="0023205F"/>
    <w:rsid w:val="0023278A"/>
    <w:rsid w:val="00232838"/>
    <w:rsid w:val="00232B91"/>
    <w:rsid w:val="0023345F"/>
    <w:rsid w:val="00233736"/>
    <w:rsid w:val="00233CD3"/>
    <w:rsid w:val="00233D70"/>
    <w:rsid w:val="002346A2"/>
    <w:rsid w:val="002349DB"/>
    <w:rsid w:val="00234F73"/>
    <w:rsid w:val="00235373"/>
    <w:rsid w:val="002360FB"/>
    <w:rsid w:val="00237260"/>
    <w:rsid w:val="00237A41"/>
    <w:rsid w:val="00237FED"/>
    <w:rsid w:val="0024058A"/>
    <w:rsid w:val="00240C25"/>
    <w:rsid w:val="00241496"/>
    <w:rsid w:val="00241A82"/>
    <w:rsid w:val="00241C0D"/>
    <w:rsid w:val="00241DF7"/>
    <w:rsid w:val="00241F6F"/>
    <w:rsid w:val="002421A5"/>
    <w:rsid w:val="00242496"/>
    <w:rsid w:val="00242DB7"/>
    <w:rsid w:val="00243ABF"/>
    <w:rsid w:val="00243AC8"/>
    <w:rsid w:val="00243C21"/>
    <w:rsid w:val="00244486"/>
    <w:rsid w:val="00245788"/>
    <w:rsid w:val="00245E18"/>
    <w:rsid w:val="00246D61"/>
    <w:rsid w:val="00247679"/>
    <w:rsid w:val="0024786A"/>
    <w:rsid w:val="00247D2B"/>
    <w:rsid w:val="00247E7D"/>
    <w:rsid w:val="0025099E"/>
    <w:rsid w:val="00250DFA"/>
    <w:rsid w:val="0025196A"/>
    <w:rsid w:val="00251BE6"/>
    <w:rsid w:val="002523A1"/>
    <w:rsid w:val="0025306D"/>
    <w:rsid w:val="002532CF"/>
    <w:rsid w:val="002548A8"/>
    <w:rsid w:val="00255939"/>
    <w:rsid w:val="00255F03"/>
    <w:rsid w:val="002564FB"/>
    <w:rsid w:val="00256BCF"/>
    <w:rsid w:val="00257785"/>
    <w:rsid w:val="002579B0"/>
    <w:rsid w:val="002600C4"/>
    <w:rsid w:val="00260C5C"/>
    <w:rsid w:val="002613B7"/>
    <w:rsid w:val="00261E29"/>
    <w:rsid w:val="00262116"/>
    <w:rsid w:val="00262131"/>
    <w:rsid w:val="0026292A"/>
    <w:rsid w:val="00262E32"/>
    <w:rsid w:val="00263039"/>
    <w:rsid w:val="00263332"/>
    <w:rsid w:val="002639A2"/>
    <w:rsid w:val="00263EEC"/>
    <w:rsid w:val="0026481F"/>
    <w:rsid w:val="00265011"/>
    <w:rsid w:val="002660E1"/>
    <w:rsid w:val="00266585"/>
    <w:rsid w:val="0026690F"/>
    <w:rsid w:val="00266CAE"/>
    <w:rsid w:val="00267063"/>
    <w:rsid w:val="002670F8"/>
    <w:rsid w:val="00267216"/>
    <w:rsid w:val="00267362"/>
    <w:rsid w:val="002674BA"/>
    <w:rsid w:val="00267553"/>
    <w:rsid w:val="002701A3"/>
    <w:rsid w:val="00270238"/>
    <w:rsid w:val="00270244"/>
    <w:rsid w:val="00270C24"/>
    <w:rsid w:val="00270E04"/>
    <w:rsid w:val="002715DA"/>
    <w:rsid w:val="00271892"/>
    <w:rsid w:val="00271B63"/>
    <w:rsid w:val="0027207C"/>
    <w:rsid w:val="002725E8"/>
    <w:rsid w:val="00272769"/>
    <w:rsid w:val="00272EC2"/>
    <w:rsid w:val="0027351F"/>
    <w:rsid w:val="002739AB"/>
    <w:rsid w:val="00273AD8"/>
    <w:rsid w:val="00273B2A"/>
    <w:rsid w:val="00273C7C"/>
    <w:rsid w:val="0027481E"/>
    <w:rsid w:val="002748E4"/>
    <w:rsid w:val="00274B25"/>
    <w:rsid w:val="0027591B"/>
    <w:rsid w:val="00275D7B"/>
    <w:rsid w:val="00275E18"/>
    <w:rsid w:val="00277647"/>
    <w:rsid w:val="0028092D"/>
    <w:rsid w:val="002812B9"/>
    <w:rsid w:val="00281D06"/>
    <w:rsid w:val="00281E4A"/>
    <w:rsid w:val="00281F5D"/>
    <w:rsid w:val="002824E4"/>
    <w:rsid w:val="00282DE8"/>
    <w:rsid w:val="00282EB8"/>
    <w:rsid w:val="002832A5"/>
    <w:rsid w:val="002839DD"/>
    <w:rsid w:val="00283FDC"/>
    <w:rsid w:val="002841C7"/>
    <w:rsid w:val="002842A4"/>
    <w:rsid w:val="00284B6A"/>
    <w:rsid w:val="00284BEE"/>
    <w:rsid w:val="00284C9D"/>
    <w:rsid w:val="00286048"/>
    <w:rsid w:val="00287106"/>
    <w:rsid w:val="0028775D"/>
    <w:rsid w:val="002878EC"/>
    <w:rsid w:val="002902F0"/>
    <w:rsid w:val="00293B88"/>
    <w:rsid w:val="002944CC"/>
    <w:rsid w:val="002944F5"/>
    <w:rsid w:val="00294DD5"/>
    <w:rsid w:val="00294E2C"/>
    <w:rsid w:val="00295DC6"/>
    <w:rsid w:val="002964D8"/>
    <w:rsid w:val="002968D7"/>
    <w:rsid w:val="00296977"/>
    <w:rsid w:val="00297225"/>
    <w:rsid w:val="00297257"/>
    <w:rsid w:val="002A005E"/>
    <w:rsid w:val="002A0E51"/>
    <w:rsid w:val="002A1108"/>
    <w:rsid w:val="002A1B5C"/>
    <w:rsid w:val="002A1DC1"/>
    <w:rsid w:val="002A2000"/>
    <w:rsid w:val="002A28CE"/>
    <w:rsid w:val="002A2AEC"/>
    <w:rsid w:val="002A2E88"/>
    <w:rsid w:val="002A32F9"/>
    <w:rsid w:val="002A3781"/>
    <w:rsid w:val="002A3FB2"/>
    <w:rsid w:val="002A480C"/>
    <w:rsid w:val="002A4AF9"/>
    <w:rsid w:val="002A4F68"/>
    <w:rsid w:val="002A5394"/>
    <w:rsid w:val="002A6322"/>
    <w:rsid w:val="002A6605"/>
    <w:rsid w:val="002A6DFA"/>
    <w:rsid w:val="002A7A88"/>
    <w:rsid w:val="002A7E0B"/>
    <w:rsid w:val="002B0139"/>
    <w:rsid w:val="002B1799"/>
    <w:rsid w:val="002B2086"/>
    <w:rsid w:val="002B2168"/>
    <w:rsid w:val="002B21E1"/>
    <w:rsid w:val="002B325F"/>
    <w:rsid w:val="002B453C"/>
    <w:rsid w:val="002B4728"/>
    <w:rsid w:val="002B4C2C"/>
    <w:rsid w:val="002B6EF7"/>
    <w:rsid w:val="002B7577"/>
    <w:rsid w:val="002B7BAC"/>
    <w:rsid w:val="002C0488"/>
    <w:rsid w:val="002C07D6"/>
    <w:rsid w:val="002C14C3"/>
    <w:rsid w:val="002C1614"/>
    <w:rsid w:val="002C1C8F"/>
    <w:rsid w:val="002C23C5"/>
    <w:rsid w:val="002C2494"/>
    <w:rsid w:val="002C25CF"/>
    <w:rsid w:val="002C2FA8"/>
    <w:rsid w:val="002C31DD"/>
    <w:rsid w:val="002C35FD"/>
    <w:rsid w:val="002C3E8C"/>
    <w:rsid w:val="002C3FEB"/>
    <w:rsid w:val="002C4097"/>
    <w:rsid w:val="002C41F6"/>
    <w:rsid w:val="002C4294"/>
    <w:rsid w:val="002C4A0E"/>
    <w:rsid w:val="002C7534"/>
    <w:rsid w:val="002C76AE"/>
    <w:rsid w:val="002C7EE3"/>
    <w:rsid w:val="002D0278"/>
    <w:rsid w:val="002D107C"/>
    <w:rsid w:val="002D1756"/>
    <w:rsid w:val="002D18AE"/>
    <w:rsid w:val="002D1D2C"/>
    <w:rsid w:val="002D1D31"/>
    <w:rsid w:val="002D245D"/>
    <w:rsid w:val="002D25D4"/>
    <w:rsid w:val="002D2966"/>
    <w:rsid w:val="002D3D42"/>
    <w:rsid w:val="002D479B"/>
    <w:rsid w:val="002D4F76"/>
    <w:rsid w:val="002D57FD"/>
    <w:rsid w:val="002D5E47"/>
    <w:rsid w:val="002D611E"/>
    <w:rsid w:val="002D6488"/>
    <w:rsid w:val="002D6EC9"/>
    <w:rsid w:val="002D709D"/>
    <w:rsid w:val="002D787B"/>
    <w:rsid w:val="002D7EBD"/>
    <w:rsid w:val="002E0341"/>
    <w:rsid w:val="002E0D1E"/>
    <w:rsid w:val="002E0DF8"/>
    <w:rsid w:val="002E10FC"/>
    <w:rsid w:val="002E1994"/>
    <w:rsid w:val="002E24B8"/>
    <w:rsid w:val="002E28F4"/>
    <w:rsid w:val="002E348C"/>
    <w:rsid w:val="002E352B"/>
    <w:rsid w:val="002E4589"/>
    <w:rsid w:val="002E5CBE"/>
    <w:rsid w:val="002E6722"/>
    <w:rsid w:val="002E6743"/>
    <w:rsid w:val="002E680E"/>
    <w:rsid w:val="002E6A71"/>
    <w:rsid w:val="002E700A"/>
    <w:rsid w:val="002E724F"/>
    <w:rsid w:val="002E73D8"/>
    <w:rsid w:val="002F0C2C"/>
    <w:rsid w:val="002F1E4B"/>
    <w:rsid w:val="002F20FE"/>
    <w:rsid w:val="002F25F0"/>
    <w:rsid w:val="002F2AD1"/>
    <w:rsid w:val="002F3445"/>
    <w:rsid w:val="002F3785"/>
    <w:rsid w:val="002F3CBC"/>
    <w:rsid w:val="002F4447"/>
    <w:rsid w:val="002F4B43"/>
    <w:rsid w:val="002F4C4A"/>
    <w:rsid w:val="002F4C92"/>
    <w:rsid w:val="002F635B"/>
    <w:rsid w:val="002F65B5"/>
    <w:rsid w:val="002F7827"/>
    <w:rsid w:val="00300F3E"/>
    <w:rsid w:val="00301365"/>
    <w:rsid w:val="003022DA"/>
    <w:rsid w:val="003025E7"/>
    <w:rsid w:val="00302C98"/>
    <w:rsid w:val="003037AF"/>
    <w:rsid w:val="003041BB"/>
    <w:rsid w:val="00304436"/>
    <w:rsid w:val="00304753"/>
    <w:rsid w:val="00304DCB"/>
    <w:rsid w:val="00305F83"/>
    <w:rsid w:val="003063FF"/>
    <w:rsid w:val="00306FC0"/>
    <w:rsid w:val="00312482"/>
    <w:rsid w:val="00313BDC"/>
    <w:rsid w:val="00314693"/>
    <w:rsid w:val="0031496E"/>
    <w:rsid w:val="00315DC4"/>
    <w:rsid w:val="003168BE"/>
    <w:rsid w:val="0031696A"/>
    <w:rsid w:val="00317020"/>
    <w:rsid w:val="00317C92"/>
    <w:rsid w:val="003200C1"/>
    <w:rsid w:val="003204C2"/>
    <w:rsid w:val="00320B4D"/>
    <w:rsid w:val="0032150B"/>
    <w:rsid w:val="00321972"/>
    <w:rsid w:val="00322769"/>
    <w:rsid w:val="00322901"/>
    <w:rsid w:val="00323934"/>
    <w:rsid w:val="00323EE6"/>
    <w:rsid w:val="0032409B"/>
    <w:rsid w:val="00324143"/>
    <w:rsid w:val="00324AC2"/>
    <w:rsid w:val="00324DBC"/>
    <w:rsid w:val="00324F5D"/>
    <w:rsid w:val="003252E9"/>
    <w:rsid w:val="003266DF"/>
    <w:rsid w:val="00326A5C"/>
    <w:rsid w:val="00326A62"/>
    <w:rsid w:val="00326E2D"/>
    <w:rsid w:val="00326FF6"/>
    <w:rsid w:val="003270EE"/>
    <w:rsid w:val="0032747E"/>
    <w:rsid w:val="003278CF"/>
    <w:rsid w:val="00327A22"/>
    <w:rsid w:val="00327F47"/>
    <w:rsid w:val="00330271"/>
    <w:rsid w:val="00330410"/>
    <w:rsid w:val="003307B4"/>
    <w:rsid w:val="003308C7"/>
    <w:rsid w:val="00330F4D"/>
    <w:rsid w:val="00331021"/>
    <w:rsid w:val="0033147D"/>
    <w:rsid w:val="00333576"/>
    <w:rsid w:val="00334843"/>
    <w:rsid w:val="00334DAE"/>
    <w:rsid w:val="003351F4"/>
    <w:rsid w:val="00335472"/>
    <w:rsid w:val="00335B1B"/>
    <w:rsid w:val="0033606B"/>
    <w:rsid w:val="003361E0"/>
    <w:rsid w:val="0033659D"/>
    <w:rsid w:val="00336749"/>
    <w:rsid w:val="0033689F"/>
    <w:rsid w:val="003371FF"/>
    <w:rsid w:val="0034069A"/>
    <w:rsid w:val="00340A26"/>
    <w:rsid w:val="00342130"/>
    <w:rsid w:val="00342C55"/>
    <w:rsid w:val="003433BE"/>
    <w:rsid w:val="00343467"/>
    <w:rsid w:val="00343862"/>
    <w:rsid w:val="00343B21"/>
    <w:rsid w:val="00343CEA"/>
    <w:rsid w:val="00343CFD"/>
    <w:rsid w:val="00344F77"/>
    <w:rsid w:val="00345327"/>
    <w:rsid w:val="0034543F"/>
    <w:rsid w:val="003456CF"/>
    <w:rsid w:val="003456FE"/>
    <w:rsid w:val="003461A2"/>
    <w:rsid w:val="00346605"/>
    <w:rsid w:val="00347468"/>
    <w:rsid w:val="00347E17"/>
    <w:rsid w:val="003508F2"/>
    <w:rsid w:val="00351236"/>
    <w:rsid w:val="00351481"/>
    <w:rsid w:val="003515D2"/>
    <w:rsid w:val="00351C0C"/>
    <w:rsid w:val="0035256C"/>
    <w:rsid w:val="00352B05"/>
    <w:rsid w:val="00352F05"/>
    <w:rsid w:val="0035318F"/>
    <w:rsid w:val="00354C4B"/>
    <w:rsid w:val="00356E5B"/>
    <w:rsid w:val="00360016"/>
    <w:rsid w:val="0036076C"/>
    <w:rsid w:val="00360D55"/>
    <w:rsid w:val="00361480"/>
    <w:rsid w:val="0036306A"/>
    <w:rsid w:val="003633FC"/>
    <w:rsid w:val="00363724"/>
    <w:rsid w:val="00363FF2"/>
    <w:rsid w:val="00364EB2"/>
    <w:rsid w:val="0036525C"/>
    <w:rsid w:val="003653D2"/>
    <w:rsid w:val="00365823"/>
    <w:rsid w:val="00365ACB"/>
    <w:rsid w:val="0036646C"/>
    <w:rsid w:val="00366E30"/>
    <w:rsid w:val="003673AA"/>
    <w:rsid w:val="00367B79"/>
    <w:rsid w:val="00370425"/>
    <w:rsid w:val="00370B18"/>
    <w:rsid w:val="003717BB"/>
    <w:rsid w:val="00371A0F"/>
    <w:rsid w:val="00372647"/>
    <w:rsid w:val="003727DB"/>
    <w:rsid w:val="0037323D"/>
    <w:rsid w:val="0037342E"/>
    <w:rsid w:val="0037419C"/>
    <w:rsid w:val="00374880"/>
    <w:rsid w:val="0037636E"/>
    <w:rsid w:val="00376BAA"/>
    <w:rsid w:val="0037724D"/>
    <w:rsid w:val="00377B37"/>
    <w:rsid w:val="00377C87"/>
    <w:rsid w:val="0038005E"/>
    <w:rsid w:val="00380913"/>
    <w:rsid w:val="00380D78"/>
    <w:rsid w:val="003813BD"/>
    <w:rsid w:val="0038140A"/>
    <w:rsid w:val="0038240A"/>
    <w:rsid w:val="003828D4"/>
    <w:rsid w:val="003829B0"/>
    <w:rsid w:val="003834F6"/>
    <w:rsid w:val="00383D6D"/>
    <w:rsid w:val="00384225"/>
    <w:rsid w:val="003844BE"/>
    <w:rsid w:val="003849B5"/>
    <w:rsid w:val="00384C87"/>
    <w:rsid w:val="003855D5"/>
    <w:rsid w:val="003858C7"/>
    <w:rsid w:val="003859F3"/>
    <w:rsid w:val="00385CAD"/>
    <w:rsid w:val="00386642"/>
    <w:rsid w:val="0038799A"/>
    <w:rsid w:val="003879FC"/>
    <w:rsid w:val="003908FF"/>
    <w:rsid w:val="00390B43"/>
    <w:rsid w:val="00392503"/>
    <w:rsid w:val="00392596"/>
    <w:rsid w:val="00392CD6"/>
    <w:rsid w:val="00392F0E"/>
    <w:rsid w:val="00393346"/>
    <w:rsid w:val="003934D5"/>
    <w:rsid w:val="00393BA4"/>
    <w:rsid w:val="00393C58"/>
    <w:rsid w:val="00394A5D"/>
    <w:rsid w:val="00395960"/>
    <w:rsid w:val="00395B17"/>
    <w:rsid w:val="00395DA5"/>
    <w:rsid w:val="003964E1"/>
    <w:rsid w:val="003970F2"/>
    <w:rsid w:val="003976BF"/>
    <w:rsid w:val="003A08EB"/>
    <w:rsid w:val="003A1B50"/>
    <w:rsid w:val="003A2610"/>
    <w:rsid w:val="003A298A"/>
    <w:rsid w:val="003A2AC2"/>
    <w:rsid w:val="003A2E36"/>
    <w:rsid w:val="003A41BB"/>
    <w:rsid w:val="003A4E67"/>
    <w:rsid w:val="003A546C"/>
    <w:rsid w:val="003A566A"/>
    <w:rsid w:val="003A5E8F"/>
    <w:rsid w:val="003A5F8A"/>
    <w:rsid w:val="003A679D"/>
    <w:rsid w:val="003A725B"/>
    <w:rsid w:val="003A745B"/>
    <w:rsid w:val="003A7C2E"/>
    <w:rsid w:val="003A7DD6"/>
    <w:rsid w:val="003B01A9"/>
    <w:rsid w:val="003B11E6"/>
    <w:rsid w:val="003B1A07"/>
    <w:rsid w:val="003B1EC9"/>
    <w:rsid w:val="003B1F6A"/>
    <w:rsid w:val="003B2E99"/>
    <w:rsid w:val="003B44CA"/>
    <w:rsid w:val="003B4BB4"/>
    <w:rsid w:val="003B5ABE"/>
    <w:rsid w:val="003B603D"/>
    <w:rsid w:val="003B63E6"/>
    <w:rsid w:val="003B6844"/>
    <w:rsid w:val="003B68E5"/>
    <w:rsid w:val="003B7723"/>
    <w:rsid w:val="003B7744"/>
    <w:rsid w:val="003C146F"/>
    <w:rsid w:val="003C1601"/>
    <w:rsid w:val="003C2221"/>
    <w:rsid w:val="003C22E9"/>
    <w:rsid w:val="003C2454"/>
    <w:rsid w:val="003C276B"/>
    <w:rsid w:val="003C32F2"/>
    <w:rsid w:val="003C3B9A"/>
    <w:rsid w:val="003C5250"/>
    <w:rsid w:val="003C57A5"/>
    <w:rsid w:val="003C6593"/>
    <w:rsid w:val="003C6634"/>
    <w:rsid w:val="003C6FBA"/>
    <w:rsid w:val="003C6FFC"/>
    <w:rsid w:val="003C79E3"/>
    <w:rsid w:val="003C7E32"/>
    <w:rsid w:val="003D06C3"/>
    <w:rsid w:val="003D0D04"/>
    <w:rsid w:val="003D1148"/>
    <w:rsid w:val="003D136D"/>
    <w:rsid w:val="003D2233"/>
    <w:rsid w:val="003D2AC8"/>
    <w:rsid w:val="003D31C7"/>
    <w:rsid w:val="003D3542"/>
    <w:rsid w:val="003D36AF"/>
    <w:rsid w:val="003D3F9D"/>
    <w:rsid w:val="003D4785"/>
    <w:rsid w:val="003D489B"/>
    <w:rsid w:val="003D48F4"/>
    <w:rsid w:val="003D4FB4"/>
    <w:rsid w:val="003D55B4"/>
    <w:rsid w:val="003D5989"/>
    <w:rsid w:val="003D5B49"/>
    <w:rsid w:val="003D5BCD"/>
    <w:rsid w:val="003D5D58"/>
    <w:rsid w:val="003D6211"/>
    <w:rsid w:val="003D62B9"/>
    <w:rsid w:val="003D63FB"/>
    <w:rsid w:val="003D6406"/>
    <w:rsid w:val="003D66DB"/>
    <w:rsid w:val="003D69D3"/>
    <w:rsid w:val="003D7604"/>
    <w:rsid w:val="003D7F3B"/>
    <w:rsid w:val="003E0E0E"/>
    <w:rsid w:val="003E1304"/>
    <w:rsid w:val="003E1639"/>
    <w:rsid w:val="003E1DC4"/>
    <w:rsid w:val="003E2842"/>
    <w:rsid w:val="003E2CCA"/>
    <w:rsid w:val="003E31D7"/>
    <w:rsid w:val="003E33CE"/>
    <w:rsid w:val="003E3844"/>
    <w:rsid w:val="003E3C2B"/>
    <w:rsid w:val="003E4030"/>
    <w:rsid w:val="003E47CA"/>
    <w:rsid w:val="003E4FA3"/>
    <w:rsid w:val="003E5E69"/>
    <w:rsid w:val="003E6159"/>
    <w:rsid w:val="003E6201"/>
    <w:rsid w:val="003E62FD"/>
    <w:rsid w:val="003E65A8"/>
    <w:rsid w:val="003E6819"/>
    <w:rsid w:val="003E7121"/>
    <w:rsid w:val="003E75F7"/>
    <w:rsid w:val="003E775F"/>
    <w:rsid w:val="003F03F5"/>
    <w:rsid w:val="003F0731"/>
    <w:rsid w:val="003F096D"/>
    <w:rsid w:val="003F0B11"/>
    <w:rsid w:val="003F0CC0"/>
    <w:rsid w:val="003F159E"/>
    <w:rsid w:val="003F1D0B"/>
    <w:rsid w:val="003F1E2E"/>
    <w:rsid w:val="003F33B4"/>
    <w:rsid w:val="003F4281"/>
    <w:rsid w:val="003F46BB"/>
    <w:rsid w:val="003F4971"/>
    <w:rsid w:val="003F4DEE"/>
    <w:rsid w:val="003F5A5D"/>
    <w:rsid w:val="003F6033"/>
    <w:rsid w:val="003F6A6A"/>
    <w:rsid w:val="003F6CEF"/>
    <w:rsid w:val="003F782E"/>
    <w:rsid w:val="00400816"/>
    <w:rsid w:val="00400A39"/>
    <w:rsid w:val="00400E34"/>
    <w:rsid w:val="0040108A"/>
    <w:rsid w:val="0040159C"/>
    <w:rsid w:val="00401AA5"/>
    <w:rsid w:val="00401D14"/>
    <w:rsid w:val="00403748"/>
    <w:rsid w:val="00405793"/>
    <w:rsid w:val="0040594E"/>
    <w:rsid w:val="00405F6D"/>
    <w:rsid w:val="00406208"/>
    <w:rsid w:val="00406CDD"/>
    <w:rsid w:val="0041052C"/>
    <w:rsid w:val="00410A8F"/>
    <w:rsid w:val="00410FEC"/>
    <w:rsid w:val="0041166E"/>
    <w:rsid w:val="00412042"/>
    <w:rsid w:val="004125E8"/>
    <w:rsid w:val="00413239"/>
    <w:rsid w:val="004132C5"/>
    <w:rsid w:val="00413712"/>
    <w:rsid w:val="00413B81"/>
    <w:rsid w:val="00413E05"/>
    <w:rsid w:val="0041416D"/>
    <w:rsid w:val="004142B6"/>
    <w:rsid w:val="0041433D"/>
    <w:rsid w:val="004146BF"/>
    <w:rsid w:val="004151A3"/>
    <w:rsid w:val="00415280"/>
    <w:rsid w:val="004152EC"/>
    <w:rsid w:val="004166AE"/>
    <w:rsid w:val="00416C5F"/>
    <w:rsid w:val="00417A23"/>
    <w:rsid w:val="00417C51"/>
    <w:rsid w:val="004202FF"/>
    <w:rsid w:val="004210C1"/>
    <w:rsid w:val="004215BB"/>
    <w:rsid w:val="00422353"/>
    <w:rsid w:val="00422D86"/>
    <w:rsid w:val="00422E30"/>
    <w:rsid w:val="0042327B"/>
    <w:rsid w:val="00423C30"/>
    <w:rsid w:val="00423CC8"/>
    <w:rsid w:val="00423DF3"/>
    <w:rsid w:val="00423E79"/>
    <w:rsid w:val="00424124"/>
    <w:rsid w:val="00424564"/>
    <w:rsid w:val="00425760"/>
    <w:rsid w:val="00425D20"/>
    <w:rsid w:val="00425E73"/>
    <w:rsid w:val="004263D3"/>
    <w:rsid w:val="004269D5"/>
    <w:rsid w:val="004270FD"/>
    <w:rsid w:val="004277C0"/>
    <w:rsid w:val="00427C64"/>
    <w:rsid w:val="004306E9"/>
    <w:rsid w:val="004308A9"/>
    <w:rsid w:val="0043138F"/>
    <w:rsid w:val="0043153B"/>
    <w:rsid w:val="0043171D"/>
    <w:rsid w:val="00431B00"/>
    <w:rsid w:val="004325DE"/>
    <w:rsid w:val="00433448"/>
    <w:rsid w:val="00433D34"/>
    <w:rsid w:val="00434212"/>
    <w:rsid w:val="0043427F"/>
    <w:rsid w:val="00434560"/>
    <w:rsid w:val="00434720"/>
    <w:rsid w:val="00434D06"/>
    <w:rsid w:val="00434D2E"/>
    <w:rsid w:val="00434FCA"/>
    <w:rsid w:val="00435157"/>
    <w:rsid w:val="00435610"/>
    <w:rsid w:val="0043579D"/>
    <w:rsid w:val="00435B80"/>
    <w:rsid w:val="00435E77"/>
    <w:rsid w:val="004364BB"/>
    <w:rsid w:val="00436B37"/>
    <w:rsid w:val="0043789C"/>
    <w:rsid w:val="00437C68"/>
    <w:rsid w:val="004404FA"/>
    <w:rsid w:val="004406A7"/>
    <w:rsid w:val="00440F6E"/>
    <w:rsid w:val="00441B76"/>
    <w:rsid w:val="0044204C"/>
    <w:rsid w:val="004432DD"/>
    <w:rsid w:val="00443645"/>
    <w:rsid w:val="004439DC"/>
    <w:rsid w:val="00443CD6"/>
    <w:rsid w:val="00444063"/>
    <w:rsid w:val="00444D31"/>
    <w:rsid w:val="004453D6"/>
    <w:rsid w:val="00445E7B"/>
    <w:rsid w:val="00446381"/>
    <w:rsid w:val="00447682"/>
    <w:rsid w:val="00447799"/>
    <w:rsid w:val="0044788F"/>
    <w:rsid w:val="004512F9"/>
    <w:rsid w:val="00452556"/>
    <w:rsid w:val="004525DC"/>
    <w:rsid w:val="00452C74"/>
    <w:rsid w:val="00453888"/>
    <w:rsid w:val="0045399B"/>
    <w:rsid w:val="00454C08"/>
    <w:rsid w:val="004552C9"/>
    <w:rsid w:val="004563E8"/>
    <w:rsid w:val="00456757"/>
    <w:rsid w:val="00457530"/>
    <w:rsid w:val="0045794B"/>
    <w:rsid w:val="004579E9"/>
    <w:rsid w:val="004607AC"/>
    <w:rsid w:val="00460FBB"/>
    <w:rsid w:val="004610FC"/>
    <w:rsid w:val="0046127E"/>
    <w:rsid w:val="00461857"/>
    <w:rsid w:val="00461B30"/>
    <w:rsid w:val="004630D6"/>
    <w:rsid w:val="00463203"/>
    <w:rsid w:val="00463CBC"/>
    <w:rsid w:val="00463FF4"/>
    <w:rsid w:val="00464944"/>
    <w:rsid w:val="00464B13"/>
    <w:rsid w:val="004653C6"/>
    <w:rsid w:val="0046577F"/>
    <w:rsid w:val="004658BF"/>
    <w:rsid w:val="00465A2B"/>
    <w:rsid w:val="00465E32"/>
    <w:rsid w:val="004663B8"/>
    <w:rsid w:val="004665FD"/>
    <w:rsid w:val="00467315"/>
    <w:rsid w:val="00467736"/>
    <w:rsid w:val="004678E1"/>
    <w:rsid w:val="00470A55"/>
    <w:rsid w:val="004711BF"/>
    <w:rsid w:val="004713FB"/>
    <w:rsid w:val="00471456"/>
    <w:rsid w:val="00471E71"/>
    <w:rsid w:val="00471EAB"/>
    <w:rsid w:val="004721A4"/>
    <w:rsid w:val="004726C4"/>
    <w:rsid w:val="0047279C"/>
    <w:rsid w:val="00472DA6"/>
    <w:rsid w:val="0047326A"/>
    <w:rsid w:val="00473281"/>
    <w:rsid w:val="00473B68"/>
    <w:rsid w:val="004744C0"/>
    <w:rsid w:val="00474AC3"/>
    <w:rsid w:val="004761F4"/>
    <w:rsid w:val="0047641D"/>
    <w:rsid w:val="0047659D"/>
    <w:rsid w:val="00476792"/>
    <w:rsid w:val="00477146"/>
    <w:rsid w:val="004773A3"/>
    <w:rsid w:val="004776D5"/>
    <w:rsid w:val="00477C28"/>
    <w:rsid w:val="00477E1B"/>
    <w:rsid w:val="00477F3A"/>
    <w:rsid w:val="00477FC7"/>
    <w:rsid w:val="00480803"/>
    <w:rsid w:val="00482030"/>
    <w:rsid w:val="004825F4"/>
    <w:rsid w:val="0048301B"/>
    <w:rsid w:val="004833DD"/>
    <w:rsid w:val="00483D3F"/>
    <w:rsid w:val="00484281"/>
    <w:rsid w:val="00484DC1"/>
    <w:rsid w:val="00485532"/>
    <w:rsid w:val="00485674"/>
    <w:rsid w:val="004858C8"/>
    <w:rsid w:val="00485DF4"/>
    <w:rsid w:val="0048729B"/>
    <w:rsid w:val="00487304"/>
    <w:rsid w:val="00487F1A"/>
    <w:rsid w:val="0049039E"/>
    <w:rsid w:val="004904D3"/>
    <w:rsid w:val="00490B8D"/>
    <w:rsid w:val="00492084"/>
    <w:rsid w:val="00492DF6"/>
    <w:rsid w:val="00493000"/>
    <w:rsid w:val="0049465B"/>
    <w:rsid w:val="00494C51"/>
    <w:rsid w:val="00495082"/>
    <w:rsid w:val="0049564A"/>
    <w:rsid w:val="004958FC"/>
    <w:rsid w:val="00495D8E"/>
    <w:rsid w:val="00495E71"/>
    <w:rsid w:val="004966B9"/>
    <w:rsid w:val="00496CD7"/>
    <w:rsid w:val="00496F1D"/>
    <w:rsid w:val="00497685"/>
    <w:rsid w:val="00497868"/>
    <w:rsid w:val="00497900"/>
    <w:rsid w:val="004A01A2"/>
    <w:rsid w:val="004A04AC"/>
    <w:rsid w:val="004A27E9"/>
    <w:rsid w:val="004A2998"/>
    <w:rsid w:val="004A49AC"/>
    <w:rsid w:val="004A4AAE"/>
    <w:rsid w:val="004A4C48"/>
    <w:rsid w:val="004A5ABE"/>
    <w:rsid w:val="004A5B15"/>
    <w:rsid w:val="004A6424"/>
    <w:rsid w:val="004A69D0"/>
    <w:rsid w:val="004A73A9"/>
    <w:rsid w:val="004A7499"/>
    <w:rsid w:val="004A7C98"/>
    <w:rsid w:val="004B06A2"/>
    <w:rsid w:val="004B0917"/>
    <w:rsid w:val="004B0A9E"/>
    <w:rsid w:val="004B1DB3"/>
    <w:rsid w:val="004B3355"/>
    <w:rsid w:val="004B4C44"/>
    <w:rsid w:val="004B5C0D"/>
    <w:rsid w:val="004B5D29"/>
    <w:rsid w:val="004B621C"/>
    <w:rsid w:val="004B623D"/>
    <w:rsid w:val="004B6E00"/>
    <w:rsid w:val="004B7033"/>
    <w:rsid w:val="004C0D1F"/>
    <w:rsid w:val="004C1031"/>
    <w:rsid w:val="004C1778"/>
    <w:rsid w:val="004C180C"/>
    <w:rsid w:val="004C186B"/>
    <w:rsid w:val="004C19F2"/>
    <w:rsid w:val="004C20BC"/>
    <w:rsid w:val="004C22A8"/>
    <w:rsid w:val="004C2580"/>
    <w:rsid w:val="004C3007"/>
    <w:rsid w:val="004C3E5E"/>
    <w:rsid w:val="004C3F2E"/>
    <w:rsid w:val="004C4113"/>
    <w:rsid w:val="004C43E4"/>
    <w:rsid w:val="004C4856"/>
    <w:rsid w:val="004C4CE0"/>
    <w:rsid w:val="004C4D95"/>
    <w:rsid w:val="004C5120"/>
    <w:rsid w:val="004C5230"/>
    <w:rsid w:val="004C587B"/>
    <w:rsid w:val="004C771F"/>
    <w:rsid w:val="004C7A92"/>
    <w:rsid w:val="004D0269"/>
    <w:rsid w:val="004D04BB"/>
    <w:rsid w:val="004D050E"/>
    <w:rsid w:val="004D054E"/>
    <w:rsid w:val="004D076E"/>
    <w:rsid w:val="004D080C"/>
    <w:rsid w:val="004D0880"/>
    <w:rsid w:val="004D0969"/>
    <w:rsid w:val="004D12DC"/>
    <w:rsid w:val="004D12E5"/>
    <w:rsid w:val="004D287F"/>
    <w:rsid w:val="004D349E"/>
    <w:rsid w:val="004D3537"/>
    <w:rsid w:val="004D395A"/>
    <w:rsid w:val="004D3E20"/>
    <w:rsid w:val="004D44C1"/>
    <w:rsid w:val="004D4623"/>
    <w:rsid w:val="004D5A83"/>
    <w:rsid w:val="004D6292"/>
    <w:rsid w:val="004D780D"/>
    <w:rsid w:val="004D7CF8"/>
    <w:rsid w:val="004E0960"/>
    <w:rsid w:val="004E0A02"/>
    <w:rsid w:val="004E1859"/>
    <w:rsid w:val="004E1A11"/>
    <w:rsid w:val="004E1C0B"/>
    <w:rsid w:val="004E1D73"/>
    <w:rsid w:val="004E2665"/>
    <w:rsid w:val="004E27FA"/>
    <w:rsid w:val="004E2E5B"/>
    <w:rsid w:val="004E381A"/>
    <w:rsid w:val="004E42A6"/>
    <w:rsid w:val="004E4E33"/>
    <w:rsid w:val="004E4F66"/>
    <w:rsid w:val="004E5739"/>
    <w:rsid w:val="004E5DA6"/>
    <w:rsid w:val="004E5DB6"/>
    <w:rsid w:val="004E5FA7"/>
    <w:rsid w:val="004E6254"/>
    <w:rsid w:val="004E64D9"/>
    <w:rsid w:val="004E682A"/>
    <w:rsid w:val="004E68CA"/>
    <w:rsid w:val="004E6A00"/>
    <w:rsid w:val="004E6A17"/>
    <w:rsid w:val="004E6BC0"/>
    <w:rsid w:val="004E6D3B"/>
    <w:rsid w:val="004E6F93"/>
    <w:rsid w:val="004E70FB"/>
    <w:rsid w:val="004E78B9"/>
    <w:rsid w:val="004F094C"/>
    <w:rsid w:val="004F115C"/>
    <w:rsid w:val="004F12C4"/>
    <w:rsid w:val="004F1FEB"/>
    <w:rsid w:val="004F364C"/>
    <w:rsid w:val="004F4AF8"/>
    <w:rsid w:val="004F5062"/>
    <w:rsid w:val="004F5285"/>
    <w:rsid w:val="004F52AB"/>
    <w:rsid w:val="004F572C"/>
    <w:rsid w:val="004F5BAF"/>
    <w:rsid w:val="004F6514"/>
    <w:rsid w:val="004F6974"/>
    <w:rsid w:val="004F7571"/>
    <w:rsid w:val="004F75CE"/>
    <w:rsid w:val="004F7E2A"/>
    <w:rsid w:val="00500BB8"/>
    <w:rsid w:val="005017D6"/>
    <w:rsid w:val="00501C4F"/>
    <w:rsid w:val="00501D62"/>
    <w:rsid w:val="00502617"/>
    <w:rsid w:val="00502836"/>
    <w:rsid w:val="005036CD"/>
    <w:rsid w:val="0050434B"/>
    <w:rsid w:val="0050470E"/>
    <w:rsid w:val="00504CE9"/>
    <w:rsid w:val="00505392"/>
    <w:rsid w:val="005055A6"/>
    <w:rsid w:val="0050665D"/>
    <w:rsid w:val="00506906"/>
    <w:rsid w:val="0050691D"/>
    <w:rsid w:val="00506F03"/>
    <w:rsid w:val="00507060"/>
    <w:rsid w:val="0050712A"/>
    <w:rsid w:val="00510557"/>
    <w:rsid w:val="005114D8"/>
    <w:rsid w:val="0051173A"/>
    <w:rsid w:val="0051179B"/>
    <w:rsid w:val="00512452"/>
    <w:rsid w:val="005127D9"/>
    <w:rsid w:val="00512D9A"/>
    <w:rsid w:val="00513585"/>
    <w:rsid w:val="00513644"/>
    <w:rsid w:val="005146F8"/>
    <w:rsid w:val="005147F6"/>
    <w:rsid w:val="00514934"/>
    <w:rsid w:val="00514D9D"/>
    <w:rsid w:val="00515C29"/>
    <w:rsid w:val="0051621B"/>
    <w:rsid w:val="00516DC4"/>
    <w:rsid w:val="00517739"/>
    <w:rsid w:val="005226A4"/>
    <w:rsid w:val="00523623"/>
    <w:rsid w:val="00523D83"/>
    <w:rsid w:val="0052426B"/>
    <w:rsid w:val="00524B6F"/>
    <w:rsid w:val="00524CC6"/>
    <w:rsid w:val="00524CF3"/>
    <w:rsid w:val="00525667"/>
    <w:rsid w:val="0052570E"/>
    <w:rsid w:val="00525F05"/>
    <w:rsid w:val="00527BF1"/>
    <w:rsid w:val="00530091"/>
    <w:rsid w:val="005301D0"/>
    <w:rsid w:val="0053087D"/>
    <w:rsid w:val="00530A44"/>
    <w:rsid w:val="005319EA"/>
    <w:rsid w:val="00531F38"/>
    <w:rsid w:val="00532132"/>
    <w:rsid w:val="005327D2"/>
    <w:rsid w:val="0053284E"/>
    <w:rsid w:val="0053296B"/>
    <w:rsid w:val="00532A15"/>
    <w:rsid w:val="00533377"/>
    <w:rsid w:val="005335DB"/>
    <w:rsid w:val="00534288"/>
    <w:rsid w:val="00534ECC"/>
    <w:rsid w:val="005350AF"/>
    <w:rsid w:val="005353E2"/>
    <w:rsid w:val="00535914"/>
    <w:rsid w:val="00535DA8"/>
    <w:rsid w:val="00536554"/>
    <w:rsid w:val="00536BFF"/>
    <w:rsid w:val="00540626"/>
    <w:rsid w:val="0054281D"/>
    <w:rsid w:val="00542B55"/>
    <w:rsid w:val="00543239"/>
    <w:rsid w:val="0054455E"/>
    <w:rsid w:val="005448C6"/>
    <w:rsid w:val="00544A12"/>
    <w:rsid w:val="00544C94"/>
    <w:rsid w:val="00545B19"/>
    <w:rsid w:val="00545DD9"/>
    <w:rsid w:val="005465DA"/>
    <w:rsid w:val="005467E5"/>
    <w:rsid w:val="00546B48"/>
    <w:rsid w:val="0055004A"/>
    <w:rsid w:val="00551377"/>
    <w:rsid w:val="00551493"/>
    <w:rsid w:val="00551642"/>
    <w:rsid w:val="00551847"/>
    <w:rsid w:val="00552333"/>
    <w:rsid w:val="00552339"/>
    <w:rsid w:val="00554830"/>
    <w:rsid w:val="00556028"/>
    <w:rsid w:val="00556065"/>
    <w:rsid w:val="0055627D"/>
    <w:rsid w:val="005563DF"/>
    <w:rsid w:val="005575A4"/>
    <w:rsid w:val="00557BF7"/>
    <w:rsid w:val="005605E3"/>
    <w:rsid w:val="005608A7"/>
    <w:rsid w:val="00560DF5"/>
    <w:rsid w:val="0056120B"/>
    <w:rsid w:val="00561924"/>
    <w:rsid w:val="005621FF"/>
    <w:rsid w:val="00562386"/>
    <w:rsid w:val="0056238B"/>
    <w:rsid w:val="00562A19"/>
    <w:rsid w:val="0056314F"/>
    <w:rsid w:val="00563AEA"/>
    <w:rsid w:val="00563BB8"/>
    <w:rsid w:val="00563BD9"/>
    <w:rsid w:val="00564D55"/>
    <w:rsid w:val="0056593A"/>
    <w:rsid w:val="00565BDB"/>
    <w:rsid w:val="0056634C"/>
    <w:rsid w:val="005667B8"/>
    <w:rsid w:val="00567ABB"/>
    <w:rsid w:val="00567BF1"/>
    <w:rsid w:val="00570131"/>
    <w:rsid w:val="00571F87"/>
    <w:rsid w:val="005723A3"/>
    <w:rsid w:val="005727A0"/>
    <w:rsid w:val="005738E7"/>
    <w:rsid w:val="00573AB0"/>
    <w:rsid w:val="005741EF"/>
    <w:rsid w:val="005746E8"/>
    <w:rsid w:val="005758E7"/>
    <w:rsid w:val="00575A37"/>
    <w:rsid w:val="005764BD"/>
    <w:rsid w:val="00576FE9"/>
    <w:rsid w:val="00577143"/>
    <w:rsid w:val="005778C8"/>
    <w:rsid w:val="00577CF5"/>
    <w:rsid w:val="00577DD5"/>
    <w:rsid w:val="005803DE"/>
    <w:rsid w:val="00580C4F"/>
    <w:rsid w:val="00580E2C"/>
    <w:rsid w:val="0058120D"/>
    <w:rsid w:val="005812F4"/>
    <w:rsid w:val="0058224F"/>
    <w:rsid w:val="0058262A"/>
    <w:rsid w:val="00583735"/>
    <w:rsid w:val="00583A6D"/>
    <w:rsid w:val="0058438F"/>
    <w:rsid w:val="00584C9C"/>
    <w:rsid w:val="00584FAF"/>
    <w:rsid w:val="00585251"/>
    <w:rsid w:val="0058555A"/>
    <w:rsid w:val="005856EA"/>
    <w:rsid w:val="00586128"/>
    <w:rsid w:val="0058666C"/>
    <w:rsid w:val="00586DE3"/>
    <w:rsid w:val="00587057"/>
    <w:rsid w:val="00590557"/>
    <w:rsid w:val="00590A18"/>
    <w:rsid w:val="00590A9E"/>
    <w:rsid w:val="005917D6"/>
    <w:rsid w:val="0059199F"/>
    <w:rsid w:val="00592026"/>
    <w:rsid w:val="00592F3A"/>
    <w:rsid w:val="00593107"/>
    <w:rsid w:val="00593649"/>
    <w:rsid w:val="0059431B"/>
    <w:rsid w:val="00594FCF"/>
    <w:rsid w:val="00595265"/>
    <w:rsid w:val="00595B30"/>
    <w:rsid w:val="005968AC"/>
    <w:rsid w:val="00596BAC"/>
    <w:rsid w:val="00596CD7"/>
    <w:rsid w:val="00596ECA"/>
    <w:rsid w:val="005971E0"/>
    <w:rsid w:val="00597609"/>
    <w:rsid w:val="0059760B"/>
    <w:rsid w:val="00597A53"/>
    <w:rsid w:val="00597C5E"/>
    <w:rsid w:val="005A136B"/>
    <w:rsid w:val="005A1957"/>
    <w:rsid w:val="005A1D05"/>
    <w:rsid w:val="005A2C5F"/>
    <w:rsid w:val="005A34E8"/>
    <w:rsid w:val="005A3D20"/>
    <w:rsid w:val="005A4958"/>
    <w:rsid w:val="005A4A43"/>
    <w:rsid w:val="005A50EC"/>
    <w:rsid w:val="005A5129"/>
    <w:rsid w:val="005A5745"/>
    <w:rsid w:val="005A7527"/>
    <w:rsid w:val="005A7B8F"/>
    <w:rsid w:val="005A7C40"/>
    <w:rsid w:val="005B0330"/>
    <w:rsid w:val="005B0445"/>
    <w:rsid w:val="005B0818"/>
    <w:rsid w:val="005B0955"/>
    <w:rsid w:val="005B1400"/>
    <w:rsid w:val="005B18D5"/>
    <w:rsid w:val="005B2629"/>
    <w:rsid w:val="005B2AA9"/>
    <w:rsid w:val="005B3808"/>
    <w:rsid w:val="005B3828"/>
    <w:rsid w:val="005B404B"/>
    <w:rsid w:val="005B41B3"/>
    <w:rsid w:val="005B47BD"/>
    <w:rsid w:val="005B4823"/>
    <w:rsid w:val="005B5A4A"/>
    <w:rsid w:val="005B60AE"/>
    <w:rsid w:val="005B6526"/>
    <w:rsid w:val="005B6C32"/>
    <w:rsid w:val="005B6FA6"/>
    <w:rsid w:val="005C04BA"/>
    <w:rsid w:val="005C04E7"/>
    <w:rsid w:val="005C0885"/>
    <w:rsid w:val="005C0DA6"/>
    <w:rsid w:val="005C0EBC"/>
    <w:rsid w:val="005C16E8"/>
    <w:rsid w:val="005C2588"/>
    <w:rsid w:val="005C2BF5"/>
    <w:rsid w:val="005C2CC8"/>
    <w:rsid w:val="005C3694"/>
    <w:rsid w:val="005C3798"/>
    <w:rsid w:val="005C3817"/>
    <w:rsid w:val="005C4328"/>
    <w:rsid w:val="005C4D27"/>
    <w:rsid w:val="005C4D8C"/>
    <w:rsid w:val="005C51F1"/>
    <w:rsid w:val="005C546C"/>
    <w:rsid w:val="005C54F2"/>
    <w:rsid w:val="005C5D31"/>
    <w:rsid w:val="005C5FF3"/>
    <w:rsid w:val="005C7446"/>
    <w:rsid w:val="005D1069"/>
    <w:rsid w:val="005D14E8"/>
    <w:rsid w:val="005D1AC5"/>
    <w:rsid w:val="005D261E"/>
    <w:rsid w:val="005D2C51"/>
    <w:rsid w:val="005D3C60"/>
    <w:rsid w:val="005D3E70"/>
    <w:rsid w:val="005D4040"/>
    <w:rsid w:val="005D482B"/>
    <w:rsid w:val="005D489E"/>
    <w:rsid w:val="005D4909"/>
    <w:rsid w:val="005D5266"/>
    <w:rsid w:val="005D5BDA"/>
    <w:rsid w:val="005D5FA1"/>
    <w:rsid w:val="005D624C"/>
    <w:rsid w:val="005D68C8"/>
    <w:rsid w:val="005D6D2B"/>
    <w:rsid w:val="005D7C56"/>
    <w:rsid w:val="005E0524"/>
    <w:rsid w:val="005E0D90"/>
    <w:rsid w:val="005E1706"/>
    <w:rsid w:val="005E2462"/>
    <w:rsid w:val="005E30B7"/>
    <w:rsid w:val="005E39BF"/>
    <w:rsid w:val="005E436A"/>
    <w:rsid w:val="005E4382"/>
    <w:rsid w:val="005E5156"/>
    <w:rsid w:val="005E5170"/>
    <w:rsid w:val="005E522F"/>
    <w:rsid w:val="005E59D1"/>
    <w:rsid w:val="005E5BFD"/>
    <w:rsid w:val="005E5C1B"/>
    <w:rsid w:val="005E740D"/>
    <w:rsid w:val="005E7AA8"/>
    <w:rsid w:val="005E7BFD"/>
    <w:rsid w:val="005F10B2"/>
    <w:rsid w:val="005F1902"/>
    <w:rsid w:val="005F259C"/>
    <w:rsid w:val="005F32FE"/>
    <w:rsid w:val="005F3D3B"/>
    <w:rsid w:val="005F3D97"/>
    <w:rsid w:val="005F4AEB"/>
    <w:rsid w:val="005F4E98"/>
    <w:rsid w:val="005F50F2"/>
    <w:rsid w:val="005F5647"/>
    <w:rsid w:val="005F5A17"/>
    <w:rsid w:val="005F5C3C"/>
    <w:rsid w:val="005F613D"/>
    <w:rsid w:val="005F6687"/>
    <w:rsid w:val="005F6B62"/>
    <w:rsid w:val="005F6C1A"/>
    <w:rsid w:val="005F6E2A"/>
    <w:rsid w:val="005F729C"/>
    <w:rsid w:val="005F769D"/>
    <w:rsid w:val="005F7746"/>
    <w:rsid w:val="005F7792"/>
    <w:rsid w:val="006004CB"/>
    <w:rsid w:val="00601480"/>
    <w:rsid w:val="0060190B"/>
    <w:rsid w:val="00601C6B"/>
    <w:rsid w:val="0060226C"/>
    <w:rsid w:val="00602BFE"/>
    <w:rsid w:val="00603015"/>
    <w:rsid w:val="00603FC3"/>
    <w:rsid w:val="006041B0"/>
    <w:rsid w:val="00604838"/>
    <w:rsid w:val="006055C6"/>
    <w:rsid w:val="0060603E"/>
    <w:rsid w:val="006063CC"/>
    <w:rsid w:val="00606550"/>
    <w:rsid w:val="006065B1"/>
    <w:rsid w:val="006066D3"/>
    <w:rsid w:val="0060694D"/>
    <w:rsid w:val="006069CE"/>
    <w:rsid w:val="00606BD1"/>
    <w:rsid w:val="00607098"/>
    <w:rsid w:val="00607582"/>
    <w:rsid w:val="00607882"/>
    <w:rsid w:val="00607FF6"/>
    <w:rsid w:val="00610CA2"/>
    <w:rsid w:val="00611464"/>
    <w:rsid w:val="006115CB"/>
    <w:rsid w:val="00611E83"/>
    <w:rsid w:val="0061288E"/>
    <w:rsid w:val="00612E87"/>
    <w:rsid w:val="006130D5"/>
    <w:rsid w:val="006133FB"/>
    <w:rsid w:val="00613421"/>
    <w:rsid w:val="00613EF9"/>
    <w:rsid w:val="006148F2"/>
    <w:rsid w:val="00615EA5"/>
    <w:rsid w:val="00616710"/>
    <w:rsid w:val="00616A5C"/>
    <w:rsid w:val="00616C87"/>
    <w:rsid w:val="0061765D"/>
    <w:rsid w:val="006176AE"/>
    <w:rsid w:val="006205E5"/>
    <w:rsid w:val="0062071C"/>
    <w:rsid w:val="00620E37"/>
    <w:rsid w:val="0062148D"/>
    <w:rsid w:val="00622443"/>
    <w:rsid w:val="00622C35"/>
    <w:rsid w:val="00623246"/>
    <w:rsid w:val="006238C7"/>
    <w:rsid w:val="00623955"/>
    <w:rsid w:val="0062396E"/>
    <w:rsid w:val="006249E9"/>
    <w:rsid w:val="00624A6E"/>
    <w:rsid w:val="00624BB2"/>
    <w:rsid w:val="006256D4"/>
    <w:rsid w:val="00625D9E"/>
    <w:rsid w:val="00625F2E"/>
    <w:rsid w:val="00626491"/>
    <w:rsid w:val="0062699A"/>
    <w:rsid w:val="00626EA3"/>
    <w:rsid w:val="0062774E"/>
    <w:rsid w:val="006277A8"/>
    <w:rsid w:val="006303B6"/>
    <w:rsid w:val="00632143"/>
    <w:rsid w:val="00633572"/>
    <w:rsid w:val="006335CE"/>
    <w:rsid w:val="00633FA4"/>
    <w:rsid w:val="00634707"/>
    <w:rsid w:val="00634C9F"/>
    <w:rsid w:val="0063524B"/>
    <w:rsid w:val="00635D47"/>
    <w:rsid w:val="00635D68"/>
    <w:rsid w:val="00635F53"/>
    <w:rsid w:val="00636348"/>
    <w:rsid w:val="00636F85"/>
    <w:rsid w:val="0063728F"/>
    <w:rsid w:val="006372EF"/>
    <w:rsid w:val="006379BD"/>
    <w:rsid w:val="00640798"/>
    <w:rsid w:val="00640910"/>
    <w:rsid w:val="00640E7C"/>
    <w:rsid w:val="006412CE"/>
    <w:rsid w:val="00642795"/>
    <w:rsid w:val="00643A51"/>
    <w:rsid w:val="00643FF1"/>
    <w:rsid w:val="00644034"/>
    <w:rsid w:val="00644C39"/>
    <w:rsid w:val="00644E51"/>
    <w:rsid w:val="00644F31"/>
    <w:rsid w:val="00645D5A"/>
    <w:rsid w:val="00646D77"/>
    <w:rsid w:val="00647122"/>
    <w:rsid w:val="00647198"/>
    <w:rsid w:val="0064756E"/>
    <w:rsid w:val="00650269"/>
    <w:rsid w:val="00650622"/>
    <w:rsid w:val="00650AD9"/>
    <w:rsid w:val="00650D96"/>
    <w:rsid w:val="00650DE7"/>
    <w:rsid w:val="006512E8"/>
    <w:rsid w:val="0065157F"/>
    <w:rsid w:val="006515E6"/>
    <w:rsid w:val="00651E63"/>
    <w:rsid w:val="00652A90"/>
    <w:rsid w:val="00652AC8"/>
    <w:rsid w:val="00652E57"/>
    <w:rsid w:val="006539EC"/>
    <w:rsid w:val="00653C07"/>
    <w:rsid w:val="0065412F"/>
    <w:rsid w:val="00654272"/>
    <w:rsid w:val="006545B3"/>
    <w:rsid w:val="00654819"/>
    <w:rsid w:val="0065519D"/>
    <w:rsid w:val="0065521F"/>
    <w:rsid w:val="0065532F"/>
    <w:rsid w:val="00655C46"/>
    <w:rsid w:val="006568C4"/>
    <w:rsid w:val="0065789B"/>
    <w:rsid w:val="006579A6"/>
    <w:rsid w:val="00657CDF"/>
    <w:rsid w:val="006600F9"/>
    <w:rsid w:val="006611A9"/>
    <w:rsid w:val="0066157D"/>
    <w:rsid w:val="00662542"/>
    <w:rsid w:val="00662619"/>
    <w:rsid w:val="006627B9"/>
    <w:rsid w:val="0066297A"/>
    <w:rsid w:val="00663246"/>
    <w:rsid w:val="00663B9E"/>
    <w:rsid w:val="00663E09"/>
    <w:rsid w:val="00664071"/>
    <w:rsid w:val="00665A52"/>
    <w:rsid w:val="00666431"/>
    <w:rsid w:val="006669CA"/>
    <w:rsid w:val="00666DA3"/>
    <w:rsid w:val="00667041"/>
    <w:rsid w:val="00667580"/>
    <w:rsid w:val="00667CF4"/>
    <w:rsid w:val="00667DF7"/>
    <w:rsid w:val="00667F24"/>
    <w:rsid w:val="006709DE"/>
    <w:rsid w:val="00670CA1"/>
    <w:rsid w:val="0067248D"/>
    <w:rsid w:val="00672601"/>
    <w:rsid w:val="00672650"/>
    <w:rsid w:val="006726BE"/>
    <w:rsid w:val="00672876"/>
    <w:rsid w:val="0067366F"/>
    <w:rsid w:val="00673BEC"/>
    <w:rsid w:val="00673CD6"/>
    <w:rsid w:val="00674082"/>
    <w:rsid w:val="00674A07"/>
    <w:rsid w:val="006756FB"/>
    <w:rsid w:val="00675C01"/>
    <w:rsid w:val="00675C66"/>
    <w:rsid w:val="006762AA"/>
    <w:rsid w:val="006769D7"/>
    <w:rsid w:val="00676CB7"/>
    <w:rsid w:val="00677010"/>
    <w:rsid w:val="00677200"/>
    <w:rsid w:val="00677228"/>
    <w:rsid w:val="0068019E"/>
    <w:rsid w:val="00680762"/>
    <w:rsid w:val="0068124F"/>
    <w:rsid w:val="006813C0"/>
    <w:rsid w:val="00682599"/>
    <w:rsid w:val="00683055"/>
    <w:rsid w:val="00683393"/>
    <w:rsid w:val="00683E77"/>
    <w:rsid w:val="00684287"/>
    <w:rsid w:val="00684560"/>
    <w:rsid w:val="00684DEB"/>
    <w:rsid w:val="006852D4"/>
    <w:rsid w:val="00685388"/>
    <w:rsid w:val="006855EA"/>
    <w:rsid w:val="00685E11"/>
    <w:rsid w:val="00690108"/>
    <w:rsid w:val="00690654"/>
    <w:rsid w:val="006906B5"/>
    <w:rsid w:val="00690AEA"/>
    <w:rsid w:val="006917F2"/>
    <w:rsid w:val="00691A19"/>
    <w:rsid w:val="00691BE7"/>
    <w:rsid w:val="0069231A"/>
    <w:rsid w:val="006924C1"/>
    <w:rsid w:val="0069291B"/>
    <w:rsid w:val="00692959"/>
    <w:rsid w:val="00693229"/>
    <w:rsid w:val="00694175"/>
    <w:rsid w:val="006943F6"/>
    <w:rsid w:val="00694C6E"/>
    <w:rsid w:val="006951E2"/>
    <w:rsid w:val="006952FA"/>
    <w:rsid w:val="00695898"/>
    <w:rsid w:val="0069608C"/>
    <w:rsid w:val="00697BBB"/>
    <w:rsid w:val="00697EEE"/>
    <w:rsid w:val="006A068F"/>
    <w:rsid w:val="006A071A"/>
    <w:rsid w:val="006A08BE"/>
    <w:rsid w:val="006A0EDC"/>
    <w:rsid w:val="006A0FF8"/>
    <w:rsid w:val="006A111D"/>
    <w:rsid w:val="006A2D2E"/>
    <w:rsid w:val="006A2F4B"/>
    <w:rsid w:val="006A30A1"/>
    <w:rsid w:val="006A3856"/>
    <w:rsid w:val="006A3E35"/>
    <w:rsid w:val="006A41CC"/>
    <w:rsid w:val="006A445D"/>
    <w:rsid w:val="006A6370"/>
    <w:rsid w:val="006A6B85"/>
    <w:rsid w:val="006A6FA5"/>
    <w:rsid w:val="006A77D7"/>
    <w:rsid w:val="006B0809"/>
    <w:rsid w:val="006B1BFF"/>
    <w:rsid w:val="006B2010"/>
    <w:rsid w:val="006B235B"/>
    <w:rsid w:val="006B25C9"/>
    <w:rsid w:val="006B2E02"/>
    <w:rsid w:val="006B4781"/>
    <w:rsid w:val="006B5120"/>
    <w:rsid w:val="006B5274"/>
    <w:rsid w:val="006B5C54"/>
    <w:rsid w:val="006B5E7F"/>
    <w:rsid w:val="006B6921"/>
    <w:rsid w:val="006B6CD6"/>
    <w:rsid w:val="006B6E45"/>
    <w:rsid w:val="006B70B1"/>
    <w:rsid w:val="006B79D2"/>
    <w:rsid w:val="006B7C53"/>
    <w:rsid w:val="006C0543"/>
    <w:rsid w:val="006C07D0"/>
    <w:rsid w:val="006C0900"/>
    <w:rsid w:val="006C094F"/>
    <w:rsid w:val="006C125D"/>
    <w:rsid w:val="006C1329"/>
    <w:rsid w:val="006C2942"/>
    <w:rsid w:val="006C2948"/>
    <w:rsid w:val="006C327B"/>
    <w:rsid w:val="006C3EE7"/>
    <w:rsid w:val="006C452E"/>
    <w:rsid w:val="006C4823"/>
    <w:rsid w:val="006C494C"/>
    <w:rsid w:val="006C4F84"/>
    <w:rsid w:val="006C60E6"/>
    <w:rsid w:val="006C619C"/>
    <w:rsid w:val="006C7EDF"/>
    <w:rsid w:val="006D0483"/>
    <w:rsid w:val="006D0803"/>
    <w:rsid w:val="006D0847"/>
    <w:rsid w:val="006D1A0C"/>
    <w:rsid w:val="006D1E33"/>
    <w:rsid w:val="006D2E13"/>
    <w:rsid w:val="006D3FDC"/>
    <w:rsid w:val="006D40EA"/>
    <w:rsid w:val="006D44F3"/>
    <w:rsid w:val="006D4901"/>
    <w:rsid w:val="006D4E47"/>
    <w:rsid w:val="006D58E5"/>
    <w:rsid w:val="006D5D8D"/>
    <w:rsid w:val="006D74B7"/>
    <w:rsid w:val="006D79FC"/>
    <w:rsid w:val="006E031D"/>
    <w:rsid w:val="006E0DBC"/>
    <w:rsid w:val="006E0F25"/>
    <w:rsid w:val="006E12FD"/>
    <w:rsid w:val="006E243D"/>
    <w:rsid w:val="006E2B0E"/>
    <w:rsid w:val="006E2DC5"/>
    <w:rsid w:val="006E3140"/>
    <w:rsid w:val="006E3242"/>
    <w:rsid w:val="006E3EAA"/>
    <w:rsid w:val="006E3FF0"/>
    <w:rsid w:val="006E4278"/>
    <w:rsid w:val="006E5204"/>
    <w:rsid w:val="006E550D"/>
    <w:rsid w:val="006E5861"/>
    <w:rsid w:val="006E6AD0"/>
    <w:rsid w:val="006E6D31"/>
    <w:rsid w:val="006E70E3"/>
    <w:rsid w:val="006E790B"/>
    <w:rsid w:val="006F055C"/>
    <w:rsid w:val="006F1048"/>
    <w:rsid w:val="006F197A"/>
    <w:rsid w:val="006F1AB8"/>
    <w:rsid w:val="006F2B28"/>
    <w:rsid w:val="006F3430"/>
    <w:rsid w:val="006F39A0"/>
    <w:rsid w:val="006F3A3C"/>
    <w:rsid w:val="006F4490"/>
    <w:rsid w:val="006F4504"/>
    <w:rsid w:val="006F45F6"/>
    <w:rsid w:val="006F4D05"/>
    <w:rsid w:val="006F54CF"/>
    <w:rsid w:val="006F591B"/>
    <w:rsid w:val="006F5B48"/>
    <w:rsid w:val="006F6769"/>
    <w:rsid w:val="006F6772"/>
    <w:rsid w:val="006F6F83"/>
    <w:rsid w:val="007018C1"/>
    <w:rsid w:val="00701A06"/>
    <w:rsid w:val="00702CA3"/>
    <w:rsid w:val="00703AEA"/>
    <w:rsid w:val="00704957"/>
    <w:rsid w:val="007056BE"/>
    <w:rsid w:val="00706D1A"/>
    <w:rsid w:val="00706E35"/>
    <w:rsid w:val="00707704"/>
    <w:rsid w:val="00707D20"/>
    <w:rsid w:val="007107FE"/>
    <w:rsid w:val="007109D7"/>
    <w:rsid w:val="00710FB2"/>
    <w:rsid w:val="00711229"/>
    <w:rsid w:val="00711762"/>
    <w:rsid w:val="00711A1C"/>
    <w:rsid w:val="00711D17"/>
    <w:rsid w:val="00712433"/>
    <w:rsid w:val="00712602"/>
    <w:rsid w:val="00713643"/>
    <w:rsid w:val="0071461D"/>
    <w:rsid w:val="007147B2"/>
    <w:rsid w:val="00714C40"/>
    <w:rsid w:val="00714ECC"/>
    <w:rsid w:val="0071517E"/>
    <w:rsid w:val="00715D89"/>
    <w:rsid w:val="00716BF6"/>
    <w:rsid w:val="007174FC"/>
    <w:rsid w:val="00717675"/>
    <w:rsid w:val="00717C6F"/>
    <w:rsid w:val="00720680"/>
    <w:rsid w:val="00720C5F"/>
    <w:rsid w:val="00721850"/>
    <w:rsid w:val="007218FA"/>
    <w:rsid w:val="00721AD7"/>
    <w:rsid w:val="00721E6B"/>
    <w:rsid w:val="007223E3"/>
    <w:rsid w:val="007225EF"/>
    <w:rsid w:val="00722BA6"/>
    <w:rsid w:val="0072348A"/>
    <w:rsid w:val="00723DC5"/>
    <w:rsid w:val="00724148"/>
    <w:rsid w:val="0072426E"/>
    <w:rsid w:val="00724AA2"/>
    <w:rsid w:val="00724C53"/>
    <w:rsid w:val="00724CBE"/>
    <w:rsid w:val="00724D9F"/>
    <w:rsid w:val="007257E7"/>
    <w:rsid w:val="007258B9"/>
    <w:rsid w:val="007258F7"/>
    <w:rsid w:val="00725A52"/>
    <w:rsid w:val="00725D0C"/>
    <w:rsid w:val="00725EFF"/>
    <w:rsid w:val="00726E5C"/>
    <w:rsid w:val="00727151"/>
    <w:rsid w:val="00727952"/>
    <w:rsid w:val="00727BD5"/>
    <w:rsid w:val="00727F0C"/>
    <w:rsid w:val="00727FCC"/>
    <w:rsid w:val="007302A8"/>
    <w:rsid w:val="00730E64"/>
    <w:rsid w:val="00731ED1"/>
    <w:rsid w:val="0073267C"/>
    <w:rsid w:val="00732872"/>
    <w:rsid w:val="00732CF5"/>
    <w:rsid w:val="00733357"/>
    <w:rsid w:val="007338D6"/>
    <w:rsid w:val="00733900"/>
    <w:rsid w:val="0073428D"/>
    <w:rsid w:val="00734944"/>
    <w:rsid w:val="00735030"/>
    <w:rsid w:val="00735233"/>
    <w:rsid w:val="007354E9"/>
    <w:rsid w:val="0073568C"/>
    <w:rsid w:val="00735BD9"/>
    <w:rsid w:val="00735C3B"/>
    <w:rsid w:val="00735DF4"/>
    <w:rsid w:val="00735EDF"/>
    <w:rsid w:val="00735F89"/>
    <w:rsid w:val="00736125"/>
    <w:rsid w:val="0073741B"/>
    <w:rsid w:val="007377B6"/>
    <w:rsid w:val="00737FFE"/>
    <w:rsid w:val="00740550"/>
    <w:rsid w:val="00740B36"/>
    <w:rsid w:val="0074105F"/>
    <w:rsid w:val="007412E6"/>
    <w:rsid w:val="00741863"/>
    <w:rsid w:val="00741ABA"/>
    <w:rsid w:val="00742425"/>
    <w:rsid w:val="00742B4D"/>
    <w:rsid w:val="00742F7F"/>
    <w:rsid w:val="00743857"/>
    <w:rsid w:val="00743E85"/>
    <w:rsid w:val="00744AFB"/>
    <w:rsid w:val="00745028"/>
    <w:rsid w:val="007459DB"/>
    <w:rsid w:val="00745A2F"/>
    <w:rsid w:val="00745D9E"/>
    <w:rsid w:val="00746CCF"/>
    <w:rsid w:val="00746ED9"/>
    <w:rsid w:val="00746EE2"/>
    <w:rsid w:val="00747A6F"/>
    <w:rsid w:val="00747E6B"/>
    <w:rsid w:val="0075021D"/>
    <w:rsid w:val="00750394"/>
    <w:rsid w:val="00750BFE"/>
    <w:rsid w:val="00750CB5"/>
    <w:rsid w:val="00750DD6"/>
    <w:rsid w:val="00751178"/>
    <w:rsid w:val="00751851"/>
    <w:rsid w:val="00751C0D"/>
    <w:rsid w:val="00751FF2"/>
    <w:rsid w:val="007526E9"/>
    <w:rsid w:val="00752E62"/>
    <w:rsid w:val="00753005"/>
    <w:rsid w:val="00753A2D"/>
    <w:rsid w:val="00754298"/>
    <w:rsid w:val="00754F88"/>
    <w:rsid w:val="00755342"/>
    <w:rsid w:val="00755503"/>
    <w:rsid w:val="00755F59"/>
    <w:rsid w:val="00756058"/>
    <w:rsid w:val="0075622F"/>
    <w:rsid w:val="007563D2"/>
    <w:rsid w:val="00756500"/>
    <w:rsid w:val="00756585"/>
    <w:rsid w:val="0075694B"/>
    <w:rsid w:val="00757142"/>
    <w:rsid w:val="0076057D"/>
    <w:rsid w:val="0076067D"/>
    <w:rsid w:val="007619E0"/>
    <w:rsid w:val="00762453"/>
    <w:rsid w:val="00762AC2"/>
    <w:rsid w:val="00762D62"/>
    <w:rsid w:val="00763500"/>
    <w:rsid w:val="00763E8D"/>
    <w:rsid w:val="007646E6"/>
    <w:rsid w:val="00764C5F"/>
    <w:rsid w:val="0076505D"/>
    <w:rsid w:val="00765628"/>
    <w:rsid w:val="007657F4"/>
    <w:rsid w:val="00765A5F"/>
    <w:rsid w:val="00766418"/>
    <w:rsid w:val="00766C7B"/>
    <w:rsid w:val="00767491"/>
    <w:rsid w:val="0076769E"/>
    <w:rsid w:val="007700E8"/>
    <w:rsid w:val="007700F0"/>
    <w:rsid w:val="0077027E"/>
    <w:rsid w:val="00770A9E"/>
    <w:rsid w:val="00770EE3"/>
    <w:rsid w:val="00771A87"/>
    <w:rsid w:val="00772125"/>
    <w:rsid w:val="0077241D"/>
    <w:rsid w:val="0077253A"/>
    <w:rsid w:val="00772A55"/>
    <w:rsid w:val="00772AC7"/>
    <w:rsid w:val="00773337"/>
    <w:rsid w:val="00774132"/>
    <w:rsid w:val="00774435"/>
    <w:rsid w:val="00775AAE"/>
    <w:rsid w:val="00776A39"/>
    <w:rsid w:val="007805F4"/>
    <w:rsid w:val="00780AFA"/>
    <w:rsid w:val="00780BFA"/>
    <w:rsid w:val="007816DA"/>
    <w:rsid w:val="00781843"/>
    <w:rsid w:val="00781C76"/>
    <w:rsid w:val="00782356"/>
    <w:rsid w:val="007824C4"/>
    <w:rsid w:val="007824F9"/>
    <w:rsid w:val="00782CC9"/>
    <w:rsid w:val="00782CDC"/>
    <w:rsid w:val="0078315B"/>
    <w:rsid w:val="0078346A"/>
    <w:rsid w:val="00783676"/>
    <w:rsid w:val="007839F9"/>
    <w:rsid w:val="0078448F"/>
    <w:rsid w:val="0078530A"/>
    <w:rsid w:val="0078625C"/>
    <w:rsid w:val="00787BD4"/>
    <w:rsid w:val="00787D86"/>
    <w:rsid w:val="007902DD"/>
    <w:rsid w:val="00790461"/>
    <w:rsid w:val="0079073B"/>
    <w:rsid w:val="00790F25"/>
    <w:rsid w:val="00791008"/>
    <w:rsid w:val="00791128"/>
    <w:rsid w:val="00791183"/>
    <w:rsid w:val="007917F3"/>
    <w:rsid w:val="00791B69"/>
    <w:rsid w:val="00791F76"/>
    <w:rsid w:val="00792025"/>
    <w:rsid w:val="00792240"/>
    <w:rsid w:val="00792D2C"/>
    <w:rsid w:val="00792D6E"/>
    <w:rsid w:val="00792E57"/>
    <w:rsid w:val="007933FB"/>
    <w:rsid w:val="007941F8"/>
    <w:rsid w:val="00794285"/>
    <w:rsid w:val="00794610"/>
    <w:rsid w:val="00794C7F"/>
    <w:rsid w:val="00795D8E"/>
    <w:rsid w:val="00796058"/>
    <w:rsid w:val="007963FD"/>
    <w:rsid w:val="007978D5"/>
    <w:rsid w:val="007A01AC"/>
    <w:rsid w:val="007A1458"/>
    <w:rsid w:val="007A175C"/>
    <w:rsid w:val="007A1D77"/>
    <w:rsid w:val="007A2594"/>
    <w:rsid w:val="007A2765"/>
    <w:rsid w:val="007A2A45"/>
    <w:rsid w:val="007A3629"/>
    <w:rsid w:val="007A37F9"/>
    <w:rsid w:val="007A5031"/>
    <w:rsid w:val="007A56B1"/>
    <w:rsid w:val="007A5732"/>
    <w:rsid w:val="007A5B03"/>
    <w:rsid w:val="007A5B4E"/>
    <w:rsid w:val="007A665A"/>
    <w:rsid w:val="007A6747"/>
    <w:rsid w:val="007A6A50"/>
    <w:rsid w:val="007A73DE"/>
    <w:rsid w:val="007A74CA"/>
    <w:rsid w:val="007A74E4"/>
    <w:rsid w:val="007B0A41"/>
    <w:rsid w:val="007B13E5"/>
    <w:rsid w:val="007B1D8D"/>
    <w:rsid w:val="007B2736"/>
    <w:rsid w:val="007B2F6B"/>
    <w:rsid w:val="007B32CE"/>
    <w:rsid w:val="007B4734"/>
    <w:rsid w:val="007B473A"/>
    <w:rsid w:val="007B47DA"/>
    <w:rsid w:val="007B4AB1"/>
    <w:rsid w:val="007B518F"/>
    <w:rsid w:val="007B5C6F"/>
    <w:rsid w:val="007B5D60"/>
    <w:rsid w:val="007B658E"/>
    <w:rsid w:val="007B69DE"/>
    <w:rsid w:val="007B7782"/>
    <w:rsid w:val="007C023F"/>
    <w:rsid w:val="007C0391"/>
    <w:rsid w:val="007C1724"/>
    <w:rsid w:val="007C17DA"/>
    <w:rsid w:val="007C196D"/>
    <w:rsid w:val="007C1A3C"/>
    <w:rsid w:val="007C20DE"/>
    <w:rsid w:val="007C2384"/>
    <w:rsid w:val="007C2F70"/>
    <w:rsid w:val="007C3793"/>
    <w:rsid w:val="007C3873"/>
    <w:rsid w:val="007C3C30"/>
    <w:rsid w:val="007C45F3"/>
    <w:rsid w:val="007C4934"/>
    <w:rsid w:val="007C4E13"/>
    <w:rsid w:val="007C4EDE"/>
    <w:rsid w:val="007C53DD"/>
    <w:rsid w:val="007C5A60"/>
    <w:rsid w:val="007C5C36"/>
    <w:rsid w:val="007C63D3"/>
    <w:rsid w:val="007C6682"/>
    <w:rsid w:val="007C79BC"/>
    <w:rsid w:val="007C7D75"/>
    <w:rsid w:val="007D192E"/>
    <w:rsid w:val="007D1E7E"/>
    <w:rsid w:val="007D2C48"/>
    <w:rsid w:val="007D2F57"/>
    <w:rsid w:val="007D3870"/>
    <w:rsid w:val="007D3A27"/>
    <w:rsid w:val="007D3C67"/>
    <w:rsid w:val="007D3CCB"/>
    <w:rsid w:val="007D41AB"/>
    <w:rsid w:val="007D499A"/>
    <w:rsid w:val="007D61F8"/>
    <w:rsid w:val="007D67E9"/>
    <w:rsid w:val="007D6B18"/>
    <w:rsid w:val="007D6FE9"/>
    <w:rsid w:val="007D764D"/>
    <w:rsid w:val="007D7BA7"/>
    <w:rsid w:val="007E017D"/>
    <w:rsid w:val="007E0286"/>
    <w:rsid w:val="007E0FA9"/>
    <w:rsid w:val="007E2722"/>
    <w:rsid w:val="007E2EF1"/>
    <w:rsid w:val="007E30DE"/>
    <w:rsid w:val="007E3C28"/>
    <w:rsid w:val="007E40AD"/>
    <w:rsid w:val="007E46F5"/>
    <w:rsid w:val="007E4D6D"/>
    <w:rsid w:val="007E4F4E"/>
    <w:rsid w:val="007E4FC3"/>
    <w:rsid w:val="007E546F"/>
    <w:rsid w:val="007E597F"/>
    <w:rsid w:val="007E5AF4"/>
    <w:rsid w:val="007E5BA5"/>
    <w:rsid w:val="007E6950"/>
    <w:rsid w:val="007E72E5"/>
    <w:rsid w:val="007E753C"/>
    <w:rsid w:val="007E76D6"/>
    <w:rsid w:val="007F05BA"/>
    <w:rsid w:val="007F0B1A"/>
    <w:rsid w:val="007F0B21"/>
    <w:rsid w:val="007F0B74"/>
    <w:rsid w:val="007F1928"/>
    <w:rsid w:val="007F19A5"/>
    <w:rsid w:val="007F1A75"/>
    <w:rsid w:val="007F1BCE"/>
    <w:rsid w:val="007F1ECE"/>
    <w:rsid w:val="007F210D"/>
    <w:rsid w:val="007F2642"/>
    <w:rsid w:val="007F3338"/>
    <w:rsid w:val="007F3745"/>
    <w:rsid w:val="007F392E"/>
    <w:rsid w:val="007F3A36"/>
    <w:rsid w:val="007F3B8F"/>
    <w:rsid w:val="007F3C16"/>
    <w:rsid w:val="007F4F22"/>
    <w:rsid w:val="007F52FE"/>
    <w:rsid w:val="007F5530"/>
    <w:rsid w:val="007F5577"/>
    <w:rsid w:val="007F5FB0"/>
    <w:rsid w:val="007F63E0"/>
    <w:rsid w:val="007F662C"/>
    <w:rsid w:val="007F6809"/>
    <w:rsid w:val="007F733B"/>
    <w:rsid w:val="007F7397"/>
    <w:rsid w:val="007F79C5"/>
    <w:rsid w:val="008002F1"/>
    <w:rsid w:val="008015F2"/>
    <w:rsid w:val="00801AC7"/>
    <w:rsid w:val="0080276B"/>
    <w:rsid w:val="00802E26"/>
    <w:rsid w:val="00803179"/>
    <w:rsid w:val="00803391"/>
    <w:rsid w:val="0080388C"/>
    <w:rsid w:val="008039E1"/>
    <w:rsid w:val="0080588F"/>
    <w:rsid w:val="00806751"/>
    <w:rsid w:val="008078C3"/>
    <w:rsid w:val="00811070"/>
    <w:rsid w:val="00811362"/>
    <w:rsid w:val="0081175C"/>
    <w:rsid w:val="00811A1B"/>
    <w:rsid w:val="00812A52"/>
    <w:rsid w:val="00812D9E"/>
    <w:rsid w:val="008137BC"/>
    <w:rsid w:val="008139B7"/>
    <w:rsid w:val="00814C72"/>
    <w:rsid w:val="008155E7"/>
    <w:rsid w:val="00815A4A"/>
    <w:rsid w:val="0081692C"/>
    <w:rsid w:val="00816A25"/>
    <w:rsid w:val="008175AD"/>
    <w:rsid w:val="0081765F"/>
    <w:rsid w:val="00817A67"/>
    <w:rsid w:val="00817D43"/>
    <w:rsid w:val="008202B6"/>
    <w:rsid w:val="008204E9"/>
    <w:rsid w:val="00821765"/>
    <w:rsid w:val="00822A22"/>
    <w:rsid w:val="00822DA6"/>
    <w:rsid w:val="00823917"/>
    <w:rsid w:val="0082474D"/>
    <w:rsid w:val="0082494E"/>
    <w:rsid w:val="00824DED"/>
    <w:rsid w:val="00824E19"/>
    <w:rsid w:val="00825141"/>
    <w:rsid w:val="008253D9"/>
    <w:rsid w:val="008256E5"/>
    <w:rsid w:val="0082594C"/>
    <w:rsid w:val="00825B98"/>
    <w:rsid w:val="008267D2"/>
    <w:rsid w:val="00826CEF"/>
    <w:rsid w:val="00826E5A"/>
    <w:rsid w:val="0082700B"/>
    <w:rsid w:val="0082738D"/>
    <w:rsid w:val="00827C84"/>
    <w:rsid w:val="008308B6"/>
    <w:rsid w:val="00830CD2"/>
    <w:rsid w:val="008315DD"/>
    <w:rsid w:val="00832452"/>
    <w:rsid w:val="00832EB7"/>
    <w:rsid w:val="00833E7A"/>
    <w:rsid w:val="0083439F"/>
    <w:rsid w:val="00834818"/>
    <w:rsid w:val="00834905"/>
    <w:rsid w:val="00834D84"/>
    <w:rsid w:val="00836669"/>
    <w:rsid w:val="00836DE7"/>
    <w:rsid w:val="00836E50"/>
    <w:rsid w:val="00837C77"/>
    <w:rsid w:val="00837C79"/>
    <w:rsid w:val="00837F53"/>
    <w:rsid w:val="0084005F"/>
    <w:rsid w:val="0084085C"/>
    <w:rsid w:val="0084099B"/>
    <w:rsid w:val="00840E51"/>
    <w:rsid w:val="00841285"/>
    <w:rsid w:val="00841BAF"/>
    <w:rsid w:val="00842087"/>
    <w:rsid w:val="0084212B"/>
    <w:rsid w:val="00842C75"/>
    <w:rsid w:val="008435FC"/>
    <w:rsid w:val="00843734"/>
    <w:rsid w:val="008437B2"/>
    <w:rsid w:val="00843F1C"/>
    <w:rsid w:val="00844EDB"/>
    <w:rsid w:val="00846707"/>
    <w:rsid w:val="00847213"/>
    <w:rsid w:val="0084734E"/>
    <w:rsid w:val="00847E68"/>
    <w:rsid w:val="00847E82"/>
    <w:rsid w:val="00850A73"/>
    <w:rsid w:val="00850DCE"/>
    <w:rsid w:val="00851B39"/>
    <w:rsid w:val="00851DB7"/>
    <w:rsid w:val="00851F81"/>
    <w:rsid w:val="008524B5"/>
    <w:rsid w:val="008528AA"/>
    <w:rsid w:val="008528FF"/>
    <w:rsid w:val="008529E0"/>
    <w:rsid w:val="008530A9"/>
    <w:rsid w:val="00853DAE"/>
    <w:rsid w:val="00853DE0"/>
    <w:rsid w:val="00854255"/>
    <w:rsid w:val="00854595"/>
    <w:rsid w:val="00854FBB"/>
    <w:rsid w:val="00856AE1"/>
    <w:rsid w:val="008577CD"/>
    <w:rsid w:val="00857D86"/>
    <w:rsid w:val="00857DE9"/>
    <w:rsid w:val="0086081B"/>
    <w:rsid w:val="00860D0B"/>
    <w:rsid w:val="00861F33"/>
    <w:rsid w:val="00862572"/>
    <w:rsid w:val="00862D9E"/>
    <w:rsid w:val="00862FFF"/>
    <w:rsid w:val="008636C5"/>
    <w:rsid w:val="0086383A"/>
    <w:rsid w:val="00863B45"/>
    <w:rsid w:val="00863F10"/>
    <w:rsid w:val="00864BD9"/>
    <w:rsid w:val="008650AE"/>
    <w:rsid w:val="008654D4"/>
    <w:rsid w:val="00865D8B"/>
    <w:rsid w:val="008661BA"/>
    <w:rsid w:val="00866E63"/>
    <w:rsid w:val="00870B30"/>
    <w:rsid w:val="00870F3E"/>
    <w:rsid w:val="008717A3"/>
    <w:rsid w:val="00871AC8"/>
    <w:rsid w:val="00871CA8"/>
    <w:rsid w:val="00872009"/>
    <w:rsid w:val="008727AF"/>
    <w:rsid w:val="00872DF0"/>
    <w:rsid w:val="00873133"/>
    <w:rsid w:val="0087318F"/>
    <w:rsid w:val="0087383D"/>
    <w:rsid w:val="008738FC"/>
    <w:rsid w:val="00873AB6"/>
    <w:rsid w:val="0087461D"/>
    <w:rsid w:val="00874BCD"/>
    <w:rsid w:val="008750E6"/>
    <w:rsid w:val="0087579F"/>
    <w:rsid w:val="00875807"/>
    <w:rsid w:val="00876295"/>
    <w:rsid w:val="008765F6"/>
    <w:rsid w:val="0087670F"/>
    <w:rsid w:val="00876D03"/>
    <w:rsid w:val="0087704A"/>
    <w:rsid w:val="008777F6"/>
    <w:rsid w:val="00877859"/>
    <w:rsid w:val="00877B53"/>
    <w:rsid w:val="00877C09"/>
    <w:rsid w:val="00880969"/>
    <w:rsid w:val="008826DC"/>
    <w:rsid w:val="00882A0D"/>
    <w:rsid w:val="00882C1F"/>
    <w:rsid w:val="00882D49"/>
    <w:rsid w:val="008835EB"/>
    <w:rsid w:val="00883940"/>
    <w:rsid w:val="00884535"/>
    <w:rsid w:val="00884A1E"/>
    <w:rsid w:val="00884AFD"/>
    <w:rsid w:val="00884C70"/>
    <w:rsid w:val="00885004"/>
    <w:rsid w:val="00885BC7"/>
    <w:rsid w:val="00885C20"/>
    <w:rsid w:val="00885C88"/>
    <w:rsid w:val="00886BE2"/>
    <w:rsid w:val="00886F27"/>
    <w:rsid w:val="008872C4"/>
    <w:rsid w:val="00887669"/>
    <w:rsid w:val="00887789"/>
    <w:rsid w:val="00887AB4"/>
    <w:rsid w:val="0089077A"/>
    <w:rsid w:val="00890ED0"/>
    <w:rsid w:val="00890FAF"/>
    <w:rsid w:val="00891049"/>
    <w:rsid w:val="00891C8A"/>
    <w:rsid w:val="00891EFB"/>
    <w:rsid w:val="00893225"/>
    <w:rsid w:val="00893995"/>
    <w:rsid w:val="00893B5A"/>
    <w:rsid w:val="00893F13"/>
    <w:rsid w:val="00894290"/>
    <w:rsid w:val="008942D7"/>
    <w:rsid w:val="00894630"/>
    <w:rsid w:val="00894C0C"/>
    <w:rsid w:val="008959DB"/>
    <w:rsid w:val="00896096"/>
    <w:rsid w:val="00896C1A"/>
    <w:rsid w:val="0089716D"/>
    <w:rsid w:val="00897361"/>
    <w:rsid w:val="00897852"/>
    <w:rsid w:val="00897EEE"/>
    <w:rsid w:val="008A0744"/>
    <w:rsid w:val="008A085C"/>
    <w:rsid w:val="008A10CA"/>
    <w:rsid w:val="008A197B"/>
    <w:rsid w:val="008A1EB8"/>
    <w:rsid w:val="008A25A1"/>
    <w:rsid w:val="008A2A4A"/>
    <w:rsid w:val="008A2BF3"/>
    <w:rsid w:val="008A2DD4"/>
    <w:rsid w:val="008A2F54"/>
    <w:rsid w:val="008A342C"/>
    <w:rsid w:val="008A3462"/>
    <w:rsid w:val="008A3F5D"/>
    <w:rsid w:val="008A44F5"/>
    <w:rsid w:val="008A4697"/>
    <w:rsid w:val="008A4986"/>
    <w:rsid w:val="008A4C21"/>
    <w:rsid w:val="008A4E43"/>
    <w:rsid w:val="008A53A4"/>
    <w:rsid w:val="008A5682"/>
    <w:rsid w:val="008A5ECD"/>
    <w:rsid w:val="008A64E6"/>
    <w:rsid w:val="008A667A"/>
    <w:rsid w:val="008A7BFC"/>
    <w:rsid w:val="008B0704"/>
    <w:rsid w:val="008B07BD"/>
    <w:rsid w:val="008B0B05"/>
    <w:rsid w:val="008B0D57"/>
    <w:rsid w:val="008B1388"/>
    <w:rsid w:val="008B152B"/>
    <w:rsid w:val="008B196A"/>
    <w:rsid w:val="008B2215"/>
    <w:rsid w:val="008B228C"/>
    <w:rsid w:val="008B2D27"/>
    <w:rsid w:val="008B332D"/>
    <w:rsid w:val="008B380C"/>
    <w:rsid w:val="008B4207"/>
    <w:rsid w:val="008B51DA"/>
    <w:rsid w:val="008B54CC"/>
    <w:rsid w:val="008B5688"/>
    <w:rsid w:val="008B5783"/>
    <w:rsid w:val="008B7870"/>
    <w:rsid w:val="008B7F5B"/>
    <w:rsid w:val="008C0566"/>
    <w:rsid w:val="008C058D"/>
    <w:rsid w:val="008C199F"/>
    <w:rsid w:val="008C1AFD"/>
    <w:rsid w:val="008C1B50"/>
    <w:rsid w:val="008C2753"/>
    <w:rsid w:val="008C28A2"/>
    <w:rsid w:val="008C2B8B"/>
    <w:rsid w:val="008C3EB8"/>
    <w:rsid w:val="008C4098"/>
    <w:rsid w:val="008C4F63"/>
    <w:rsid w:val="008C5CD9"/>
    <w:rsid w:val="008C658F"/>
    <w:rsid w:val="008C68B6"/>
    <w:rsid w:val="008C6C0E"/>
    <w:rsid w:val="008C7050"/>
    <w:rsid w:val="008C7058"/>
    <w:rsid w:val="008C7742"/>
    <w:rsid w:val="008D05E9"/>
    <w:rsid w:val="008D0959"/>
    <w:rsid w:val="008D15A3"/>
    <w:rsid w:val="008D17A0"/>
    <w:rsid w:val="008D1AEF"/>
    <w:rsid w:val="008D22AC"/>
    <w:rsid w:val="008D25D4"/>
    <w:rsid w:val="008D33FC"/>
    <w:rsid w:val="008D3773"/>
    <w:rsid w:val="008D4384"/>
    <w:rsid w:val="008D4539"/>
    <w:rsid w:val="008D45FB"/>
    <w:rsid w:val="008D47BC"/>
    <w:rsid w:val="008D4A94"/>
    <w:rsid w:val="008D4B7A"/>
    <w:rsid w:val="008D58EC"/>
    <w:rsid w:val="008D5D10"/>
    <w:rsid w:val="008D6689"/>
    <w:rsid w:val="008D6F81"/>
    <w:rsid w:val="008D745F"/>
    <w:rsid w:val="008D7DA9"/>
    <w:rsid w:val="008E0371"/>
    <w:rsid w:val="008E090B"/>
    <w:rsid w:val="008E1B7D"/>
    <w:rsid w:val="008E2143"/>
    <w:rsid w:val="008E2AC6"/>
    <w:rsid w:val="008E38AF"/>
    <w:rsid w:val="008E3C88"/>
    <w:rsid w:val="008E4456"/>
    <w:rsid w:val="008E4614"/>
    <w:rsid w:val="008E47B7"/>
    <w:rsid w:val="008E4AFA"/>
    <w:rsid w:val="008E4B51"/>
    <w:rsid w:val="008E4F7A"/>
    <w:rsid w:val="008E5528"/>
    <w:rsid w:val="008E589C"/>
    <w:rsid w:val="008E6A6C"/>
    <w:rsid w:val="008E6A7E"/>
    <w:rsid w:val="008E6B52"/>
    <w:rsid w:val="008E6F22"/>
    <w:rsid w:val="008F0423"/>
    <w:rsid w:val="008F1281"/>
    <w:rsid w:val="008F13BC"/>
    <w:rsid w:val="008F15E8"/>
    <w:rsid w:val="008F18B1"/>
    <w:rsid w:val="008F2066"/>
    <w:rsid w:val="008F23A0"/>
    <w:rsid w:val="008F3040"/>
    <w:rsid w:val="008F45D9"/>
    <w:rsid w:val="008F47E7"/>
    <w:rsid w:val="008F5CC2"/>
    <w:rsid w:val="008F5D1B"/>
    <w:rsid w:val="008F6233"/>
    <w:rsid w:val="008F682A"/>
    <w:rsid w:val="008F73FE"/>
    <w:rsid w:val="008F7769"/>
    <w:rsid w:val="008F778E"/>
    <w:rsid w:val="008F7F4F"/>
    <w:rsid w:val="00900FEA"/>
    <w:rsid w:val="0090120A"/>
    <w:rsid w:val="00901C00"/>
    <w:rsid w:val="009023F6"/>
    <w:rsid w:val="0090307E"/>
    <w:rsid w:val="00903FDD"/>
    <w:rsid w:val="009041FB"/>
    <w:rsid w:val="009046A2"/>
    <w:rsid w:val="00904C0E"/>
    <w:rsid w:val="00904CF6"/>
    <w:rsid w:val="00904EFB"/>
    <w:rsid w:val="0090544B"/>
    <w:rsid w:val="009055C8"/>
    <w:rsid w:val="00905735"/>
    <w:rsid w:val="00905878"/>
    <w:rsid w:val="009059BB"/>
    <w:rsid w:val="00905DDE"/>
    <w:rsid w:val="00906C46"/>
    <w:rsid w:val="00906D36"/>
    <w:rsid w:val="00907079"/>
    <w:rsid w:val="00907BB0"/>
    <w:rsid w:val="00910110"/>
    <w:rsid w:val="00911236"/>
    <w:rsid w:val="009122B3"/>
    <w:rsid w:val="0091260C"/>
    <w:rsid w:val="009129C3"/>
    <w:rsid w:val="009133BA"/>
    <w:rsid w:val="00913F8D"/>
    <w:rsid w:val="0091429B"/>
    <w:rsid w:val="00915D0F"/>
    <w:rsid w:val="009165A0"/>
    <w:rsid w:val="00916928"/>
    <w:rsid w:val="0091693F"/>
    <w:rsid w:val="009172C5"/>
    <w:rsid w:val="00917705"/>
    <w:rsid w:val="009178AE"/>
    <w:rsid w:val="009201A0"/>
    <w:rsid w:val="009211A7"/>
    <w:rsid w:val="00921E10"/>
    <w:rsid w:val="00921EC9"/>
    <w:rsid w:val="00922849"/>
    <w:rsid w:val="00922B7D"/>
    <w:rsid w:val="00923168"/>
    <w:rsid w:val="009233A8"/>
    <w:rsid w:val="009238AD"/>
    <w:rsid w:val="00923A8A"/>
    <w:rsid w:val="0092403B"/>
    <w:rsid w:val="0092413A"/>
    <w:rsid w:val="0092430D"/>
    <w:rsid w:val="0092457D"/>
    <w:rsid w:val="00924F3E"/>
    <w:rsid w:val="00925869"/>
    <w:rsid w:val="00925FA2"/>
    <w:rsid w:val="00926075"/>
    <w:rsid w:val="009269FA"/>
    <w:rsid w:val="00926A9C"/>
    <w:rsid w:val="00927424"/>
    <w:rsid w:val="00927803"/>
    <w:rsid w:val="00930A49"/>
    <w:rsid w:val="00930CCC"/>
    <w:rsid w:val="00930FED"/>
    <w:rsid w:val="00931457"/>
    <w:rsid w:val="00931C9D"/>
    <w:rsid w:val="009322C6"/>
    <w:rsid w:val="00932A85"/>
    <w:rsid w:val="00932B96"/>
    <w:rsid w:val="00933D72"/>
    <w:rsid w:val="00934E22"/>
    <w:rsid w:val="00935CFF"/>
    <w:rsid w:val="00935D5E"/>
    <w:rsid w:val="00935F11"/>
    <w:rsid w:val="00936678"/>
    <w:rsid w:val="0093684C"/>
    <w:rsid w:val="00936F53"/>
    <w:rsid w:val="0093787A"/>
    <w:rsid w:val="00937B59"/>
    <w:rsid w:val="00940041"/>
    <w:rsid w:val="00940307"/>
    <w:rsid w:val="00940387"/>
    <w:rsid w:val="00940F25"/>
    <w:rsid w:val="00941679"/>
    <w:rsid w:val="00941B2B"/>
    <w:rsid w:val="0094221F"/>
    <w:rsid w:val="0094300A"/>
    <w:rsid w:val="00943524"/>
    <w:rsid w:val="00943A75"/>
    <w:rsid w:val="00944283"/>
    <w:rsid w:val="00944EF9"/>
    <w:rsid w:val="00945062"/>
    <w:rsid w:val="00945A1B"/>
    <w:rsid w:val="00945C9F"/>
    <w:rsid w:val="00947C74"/>
    <w:rsid w:val="00950318"/>
    <w:rsid w:val="00950917"/>
    <w:rsid w:val="00950FFD"/>
    <w:rsid w:val="00951527"/>
    <w:rsid w:val="0095156F"/>
    <w:rsid w:val="00952694"/>
    <w:rsid w:val="009532A5"/>
    <w:rsid w:val="0095358A"/>
    <w:rsid w:val="009539E8"/>
    <w:rsid w:val="009544E3"/>
    <w:rsid w:val="00954630"/>
    <w:rsid w:val="00955090"/>
    <w:rsid w:val="00955213"/>
    <w:rsid w:val="00955AE3"/>
    <w:rsid w:val="00955B0D"/>
    <w:rsid w:val="00955DDB"/>
    <w:rsid w:val="009564A2"/>
    <w:rsid w:val="00956951"/>
    <w:rsid w:val="00956A2E"/>
    <w:rsid w:val="00957035"/>
    <w:rsid w:val="00957390"/>
    <w:rsid w:val="00957897"/>
    <w:rsid w:val="00957CD1"/>
    <w:rsid w:val="00960188"/>
    <w:rsid w:val="009603B2"/>
    <w:rsid w:val="0096057A"/>
    <w:rsid w:val="00961DB2"/>
    <w:rsid w:val="009623CF"/>
    <w:rsid w:val="0096246D"/>
    <w:rsid w:val="00962607"/>
    <w:rsid w:val="0096374D"/>
    <w:rsid w:val="00963FFE"/>
    <w:rsid w:val="00964639"/>
    <w:rsid w:val="009646B9"/>
    <w:rsid w:val="00965E2E"/>
    <w:rsid w:val="00965EE2"/>
    <w:rsid w:val="009660BD"/>
    <w:rsid w:val="009667B6"/>
    <w:rsid w:val="00966ADE"/>
    <w:rsid w:val="00967B7A"/>
    <w:rsid w:val="00967C1C"/>
    <w:rsid w:val="00971465"/>
    <w:rsid w:val="00971ABF"/>
    <w:rsid w:val="009724DF"/>
    <w:rsid w:val="0097292F"/>
    <w:rsid w:val="00973559"/>
    <w:rsid w:val="00973F06"/>
    <w:rsid w:val="009741D9"/>
    <w:rsid w:val="009742D8"/>
    <w:rsid w:val="00974300"/>
    <w:rsid w:val="00975073"/>
    <w:rsid w:val="00975355"/>
    <w:rsid w:val="0097545B"/>
    <w:rsid w:val="00975642"/>
    <w:rsid w:val="009762D7"/>
    <w:rsid w:val="00976E5C"/>
    <w:rsid w:val="00976F9C"/>
    <w:rsid w:val="0097753D"/>
    <w:rsid w:val="00977B46"/>
    <w:rsid w:val="009802B2"/>
    <w:rsid w:val="00980658"/>
    <w:rsid w:val="00980AE8"/>
    <w:rsid w:val="00981673"/>
    <w:rsid w:val="0098220C"/>
    <w:rsid w:val="009827A7"/>
    <w:rsid w:val="00982CA4"/>
    <w:rsid w:val="00982D66"/>
    <w:rsid w:val="009832CB"/>
    <w:rsid w:val="0098365C"/>
    <w:rsid w:val="00984230"/>
    <w:rsid w:val="00984235"/>
    <w:rsid w:val="00984DAD"/>
    <w:rsid w:val="0099046D"/>
    <w:rsid w:val="00990DF3"/>
    <w:rsid w:val="00990E4F"/>
    <w:rsid w:val="00990F61"/>
    <w:rsid w:val="0099114F"/>
    <w:rsid w:val="00991ACD"/>
    <w:rsid w:val="00992137"/>
    <w:rsid w:val="0099248C"/>
    <w:rsid w:val="00992C73"/>
    <w:rsid w:val="00993C70"/>
    <w:rsid w:val="00993D92"/>
    <w:rsid w:val="0099465E"/>
    <w:rsid w:val="00994BFC"/>
    <w:rsid w:val="00994C6F"/>
    <w:rsid w:val="009956FC"/>
    <w:rsid w:val="00995A05"/>
    <w:rsid w:val="009972D9"/>
    <w:rsid w:val="009973C7"/>
    <w:rsid w:val="009975C2"/>
    <w:rsid w:val="00997C7F"/>
    <w:rsid w:val="009A0D8B"/>
    <w:rsid w:val="009A0F8D"/>
    <w:rsid w:val="009A175A"/>
    <w:rsid w:val="009A17CA"/>
    <w:rsid w:val="009A1E76"/>
    <w:rsid w:val="009A2159"/>
    <w:rsid w:val="009A2287"/>
    <w:rsid w:val="009A2A11"/>
    <w:rsid w:val="009A2C90"/>
    <w:rsid w:val="009A35A2"/>
    <w:rsid w:val="009A4D63"/>
    <w:rsid w:val="009A54FC"/>
    <w:rsid w:val="009A5784"/>
    <w:rsid w:val="009A5EB3"/>
    <w:rsid w:val="009A6755"/>
    <w:rsid w:val="009A74B7"/>
    <w:rsid w:val="009A762A"/>
    <w:rsid w:val="009A7A5B"/>
    <w:rsid w:val="009B08C5"/>
    <w:rsid w:val="009B1154"/>
    <w:rsid w:val="009B1218"/>
    <w:rsid w:val="009B1AA1"/>
    <w:rsid w:val="009B2864"/>
    <w:rsid w:val="009B2DE5"/>
    <w:rsid w:val="009B32EB"/>
    <w:rsid w:val="009B3C82"/>
    <w:rsid w:val="009B50D5"/>
    <w:rsid w:val="009B52C0"/>
    <w:rsid w:val="009B5BB2"/>
    <w:rsid w:val="009B5DAB"/>
    <w:rsid w:val="009B5F86"/>
    <w:rsid w:val="009B687C"/>
    <w:rsid w:val="009B6EED"/>
    <w:rsid w:val="009B7181"/>
    <w:rsid w:val="009B7665"/>
    <w:rsid w:val="009B79AA"/>
    <w:rsid w:val="009C037C"/>
    <w:rsid w:val="009C0388"/>
    <w:rsid w:val="009C0A5B"/>
    <w:rsid w:val="009C10FC"/>
    <w:rsid w:val="009C1932"/>
    <w:rsid w:val="009C2167"/>
    <w:rsid w:val="009C2177"/>
    <w:rsid w:val="009C2ADA"/>
    <w:rsid w:val="009C2DD7"/>
    <w:rsid w:val="009C32F8"/>
    <w:rsid w:val="009C3671"/>
    <w:rsid w:val="009C5A59"/>
    <w:rsid w:val="009C5D7C"/>
    <w:rsid w:val="009C5E1D"/>
    <w:rsid w:val="009C6A43"/>
    <w:rsid w:val="009C721C"/>
    <w:rsid w:val="009D0A76"/>
    <w:rsid w:val="009D0F50"/>
    <w:rsid w:val="009D12B1"/>
    <w:rsid w:val="009D1D31"/>
    <w:rsid w:val="009D1F93"/>
    <w:rsid w:val="009D20F1"/>
    <w:rsid w:val="009D222B"/>
    <w:rsid w:val="009D2A80"/>
    <w:rsid w:val="009D2A93"/>
    <w:rsid w:val="009D2FEE"/>
    <w:rsid w:val="009D41B1"/>
    <w:rsid w:val="009D4368"/>
    <w:rsid w:val="009D44AA"/>
    <w:rsid w:val="009D45BF"/>
    <w:rsid w:val="009D46C1"/>
    <w:rsid w:val="009D4864"/>
    <w:rsid w:val="009D4CAC"/>
    <w:rsid w:val="009D4D99"/>
    <w:rsid w:val="009D5CE3"/>
    <w:rsid w:val="009D6394"/>
    <w:rsid w:val="009D6F92"/>
    <w:rsid w:val="009D7B65"/>
    <w:rsid w:val="009E0D02"/>
    <w:rsid w:val="009E0EBA"/>
    <w:rsid w:val="009E17F0"/>
    <w:rsid w:val="009E19F7"/>
    <w:rsid w:val="009E2BFC"/>
    <w:rsid w:val="009E3A88"/>
    <w:rsid w:val="009E41FF"/>
    <w:rsid w:val="009E4741"/>
    <w:rsid w:val="009E5320"/>
    <w:rsid w:val="009E5838"/>
    <w:rsid w:val="009E5DDC"/>
    <w:rsid w:val="009E5FF7"/>
    <w:rsid w:val="009E6AD5"/>
    <w:rsid w:val="009E6CF7"/>
    <w:rsid w:val="009E76A5"/>
    <w:rsid w:val="009E76EA"/>
    <w:rsid w:val="009E7CE6"/>
    <w:rsid w:val="009F0120"/>
    <w:rsid w:val="009F0997"/>
    <w:rsid w:val="009F1856"/>
    <w:rsid w:val="009F1D25"/>
    <w:rsid w:val="009F263F"/>
    <w:rsid w:val="009F2FBA"/>
    <w:rsid w:val="009F39FB"/>
    <w:rsid w:val="009F3A54"/>
    <w:rsid w:val="009F5583"/>
    <w:rsid w:val="009F5FFA"/>
    <w:rsid w:val="009F6534"/>
    <w:rsid w:val="009F75A6"/>
    <w:rsid w:val="009F768E"/>
    <w:rsid w:val="009F77C6"/>
    <w:rsid w:val="00A0025B"/>
    <w:rsid w:val="00A002B6"/>
    <w:rsid w:val="00A00E27"/>
    <w:rsid w:val="00A016D1"/>
    <w:rsid w:val="00A01AF0"/>
    <w:rsid w:val="00A02257"/>
    <w:rsid w:val="00A02329"/>
    <w:rsid w:val="00A0255C"/>
    <w:rsid w:val="00A02DB9"/>
    <w:rsid w:val="00A02FBB"/>
    <w:rsid w:val="00A03B78"/>
    <w:rsid w:val="00A04600"/>
    <w:rsid w:val="00A04788"/>
    <w:rsid w:val="00A04F95"/>
    <w:rsid w:val="00A05105"/>
    <w:rsid w:val="00A0511A"/>
    <w:rsid w:val="00A057C5"/>
    <w:rsid w:val="00A06E44"/>
    <w:rsid w:val="00A073A2"/>
    <w:rsid w:val="00A07FCB"/>
    <w:rsid w:val="00A10C66"/>
    <w:rsid w:val="00A10E0E"/>
    <w:rsid w:val="00A11704"/>
    <w:rsid w:val="00A11840"/>
    <w:rsid w:val="00A132FB"/>
    <w:rsid w:val="00A137D4"/>
    <w:rsid w:val="00A1478C"/>
    <w:rsid w:val="00A14AF3"/>
    <w:rsid w:val="00A151C9"/>
    <w:rsid w:val="00A15491"/>
    <w:rsid w:val="00A159A2"/>
    <w:rsid w:val="00A15C67"/>
    <w:rsid w:val="00A16736"/>
    <w:rsid w:val="00A16BE5"/>
    <w:rsid w:val="00A16C87"/>
    <w:rsid w:val="00A1795B"/>
    <w:rsid w:val="00A17CD9"/>
    <w:rsid w:val="00A20120"/>
    <w:rsid w:val="00A209EC"/>
    <w:rsid w:val="00A20D5D"/>
    <w:rsid w:val="00A20DDA"/>
    <w:rsid w:val="00A212E3"/>
    <w:rsid w:val="00A21D30"/>
    <w:rsid w:val="00A22C61"/>
    <w:rsid w:val="00A22D15"/>
    <w:rsid w:val="00A23240"/>
    <w:rsid w:val="00A239C3"/>
    <w:rsid w:val="00A252FC"/>
    <w:rsid w:val="00A253D8"/>
    <w:rsid w:val="00A25F27"/>
    <w:rsid w:val="00A262E4"/>
    <w:rsid w:val="00A26329"/>
    <w:rsid w:val="00A26A66"/>
    <w:rsid w:val="00A271A7"/>
    <w:rsid w:val="00A27F1B"/>
    <w:rsid w:val="00A27F79"/>
    <w:rsid w:val="00A30FE1"/>
    <w:rsid w:val="00A31233"/>
    <w:rsid w:val="00A33402"/>
    <w:rsid w:val="00A34520"/>
    <w:rsid w:val="00A3502C"/>
    <w:rsid w:val="00A35805"/>
    <w:rsid w:val="00A35C79"/>
    <w:rsid w:val="00A36C40"/>
    <w:rsid w:val="00A36DF9"/>
    <w:rsid w:val="00A37245"/>
    <w:rsid w:val="00A3772F"/>
    <w:rsid w:val="00A37CA7"/>
    <w:rsid w:val="00A400E3"/>
    <w:rsid w:val="00A40E5C"/>
    <w:rsid w:val="00A41771"/>
    <w:rsid w:val="00A41A02"/>
    <w:rsid w:val="00A41CF3"/>
    <w:rsid w:val="00A41D57"/>
    <w:rsid w:val="00A42023"/>
    <w:rsid w:val="00A42179"/>
    <w:rsid w:val="00A42D63"/>
    <w:rsid w:val="00A43F8B"/>
    <w:rsid w:val="00A4547B"/>
    <w:rsid w:val="00A45BF1"/>
    <w:rsid w:val="00A45F81"/>
    <w:rsid w:val="00A4674D"/>
    <w:rsid w:val="00A4717F"/>
    <w:rsid w:val="00A47484"/>
    <w:rsid w:val="00A5058D"/>
    <w:rsid w:val="00A50DFF"/>
    <w:rsid w:val="00A510C9"/>
    <w:rsid w:val="00A51303"/>
    <w:rsid w:val="00A51414"/>
    <w:rsid w:val="00A51791"/>
    <w:rsid w:val="00A52729"/>
    <w:rsid w:val="00A53056"/>
    <w:rsid w:val="00A53258"/>
    <w:rsid w:val="00A54993"/>
    <w:rsid w:val="00A557AD"/>
    <w:rsid w:val="00A55A49"/>
    <w:rsid w:val="00A55FF3"/>
    <w:rsid w:val="00A56507"/>
    <w:rsid w:val="00A566FE"/>
    <w:rsid w:val="00A57A1C"/>
    <w:rsid w:val="00A6006A"/>
    <w:rsid w:val="00A603CE"/>
    <w:rsid w:val="00A6042E"/>
    <w:rsid w:val="00A6066C"/>
    <w:rsid w:val="00A6189A"/>
    <w:rsid w:val="00A61DF8"/>
    <w:rsid w:val="00A6272C"/>
    <w:rsid w:val="00A62A64"/>
    <w:rsid w:val="00A64449"/>
    <w:rsid w:val="00A64CF7"/>
    <w:rsid w:val="00A64DEC"/>
    <w:rsid w:val="00A65040"/>
    <w:rsid w:val="00A6509B"/>
    <w:rsid w:val="00A653B2"/>
    <w:rsid w:val="00A666DB"/>
    <w:rsid w:val="00A66720"/>
    <w:rsid w:val="00A6673B"/>
    <w:rsid w:val="00A66A04"/>
    <w:rsid w:val="00A66D2B"/>
    <w:rsid w:val="00A67338"/>
    <w:rsid w:val="00A674E0"/>
    <w:rsid w:val="00A67C3C"/>
    <w:rsid w:val="00A67FB3"/>
    <w:rsid w:val="00A70229"/>
    <w:rsid w:val="00A7039D"/>
    <w:rsid w:val="00A705A9"/>
    <w:rsid w:val="00A70F07"/>
    <w:rsid w:val="00A710C6"/>
    <w:rsid w:val="00A71237"/>
    <w:rsid w:val="00A717FF"/>
    <w:rsid w:val="00A719D1"/>
    <w:rsid w:val="00A7223B"/>
    <w:rsid w:val="00A72683"/>
    <w:rsid w:val="00A74A28"/>
    <w:rsid w:val="00A74EC0"/>
    <w:rsid w:val="00A74ECB"/>
    <w:rsid w:val="00A76918"/>
    <w:rsid w:val="00A76C70"/>
    <w:rsid w:val="00A77278"/>
    <w:rsid w:val="00A800B4"/>
    <w:rsid w:val="00A81B8C"/>
    <w:rsid w:val="00A82060"/>
    <w:rsid w:val="00A82336"/>
    <w:rsid w:val="00A826E6"/>
    <w:rsid w:val="00A82801"/>
    <w:rsid w:val="00A84412"/>
    <w:rsid w:val="00A84818"/>
    <w:rsid w:val="00A84A1E"/>
    <w:rsid w:val="00A84F07"/>
    <w:rsid w:val="00A85E46"/>
    <w:rsid w:val="00A85FAA"/>
    <w:rsid w:val="00A860B0"/>
    <w:rsid w:val="00A86F8C"/>
    <w:rsid w:val="00A8721E"/>
    <w:rsid w:val="00A8732E"/>
    <w:rsid w:val="00A87492"/>
    <w:rsid w:val="00A87EDE"/>
    <w:rsid w:val="00A903BA"/>
    <w:rsid w:val="00A916D1"/>
    <w:rsid w:val="00A919A2"/>
    <w:rsid w:val="00A91D55"/>
    <w:rsid w:val="00A92495"/>
    <w:rsid w:val="00A94695"/>
    <w:rsid w:val="00A94F00"/>
    <w:rsid w:val="00A950BA"/>
    <w:rsid w:val="00A9522F"/>
    <w:rsid w:val="00A9523C"/>
    <w:rsid w:val="00A9581F"/>
    <w:rsid w:val="00A95880"/>
    <w:rsid w:val="00A95CAC"/>
    <w:rsid w:val="00A966C8"/>
    <w:rsid w:val="00A97DDA"/>
    <w:rsid w:val="00A97E39"/>
    <w:rsid w:val="00AA0286"/>
    <w:rsid w:val="00AA0334"/>
    <w:rsid w:val="00AA0582"/>
    <w:rsid w:val="00AA12F5"/>
    <w:rsid w:val="00AA2178"/>
    <w:rsid w:val="00AA2338"/>
    <w:rsid w:val="00AA2494"/>
    <w:rsid w:val="00AA2842"/>
    <w:rsid w:val="00AA3243"/>
    <w:rsid w:val="00AA342F"/>
    <w:rsid w:val="00AA3C24"/>
    <w:rsid w:val="00AA4171"/>
    <w:rsid w:val="00AA4DED"/>
    <w:rsid w:val="00AA5326"/>
    <w:rsid w:val="00AA5899"/>
    <w:rsid w:val="00AA6495"/>
    <w:rsid w:val="00AA6614"/>
    <w:rsid w:val="00AA6852"/>
    <w:rsid w:val="00AA694A"/>
    <w:rsid w:val="00AA7036"/>
    <w:rsid w:val="00AA7896"/>
    <w:rsid w:val="00AA798A"/>
    <w:rsid w:val="00AA7C9B"/>
    <w:rsid w:val="00AB050D"/>
    <w:rsid w:val="00AB094C"/>
    <w:rsid w:val="00AB1CA1"/>
    <w:rsid w:val="00AB1EA2"/>
    <w:rsid w:val="00AB1FAB"/>
    <w:rsid w:val="00AB2D36"/>
    <w:rsid w:val="00AB31DA"/>
    <w:rsid w:val="00AB3352"/>
    <w:rsid w:val="00AB3419"/>
    <w:rsid w:val="00AB3C66"/>
    <w:rsid w:val="00AB4463"/>
    <w:rsid w:val="00AB5160"/>
    <w:rsid w:val="00AB54B4"/>
    <w:rsid w:val="00AB57EC"/>
    <w:rsid w:val="00AB5FC1"/>
    <w:rsid w:val="00AB6BB3"/>
    <w:rsid w:val="00AB7285"/>
    <w:rsid w:val="00AB79AE"/>
    <w:rsid w:val="00AB7B33"/>
    <w:rsid w:val="00AB7DD4"/>
    <w:rsid w:val="00AB7FC6"/>
    <w:rsid w:val="00AC0309"/>
    <w:rsid w:val="00AC0511"/>
    <w:rsid w:val="00AC1197"/>
    <w:rsid w:val="00AC223B"/>
    <w:rsid w:val="00AC2440"/>
    <w:rsid w:val="00AC260C"/>
    <w:rsid w:val="00AC3074"/>
    <w:rsid w:val="00AC33CC"/>
    <w:rsid w:val="00AC3469"/>
    <w:rsid w:val="00AC34F5"/>
    <w:rsid w:val="00AC4371"/>
    <w:rsid w:val="00AC43C0"/>
    <w:rsid w:val="00AC4631"/>
    <w:rsid w:val="00AC463C"/>
    <w:rsid w:val="00AC4FEA"/>
    <w:rsid w:val="00AC5E87"/>
    <w:rsid w:val="00AC5FCC"/>
    <w:rsid w:val="00AC7254"/>
    <w:rsid w:val="00AC74CB"/>
    <w:rsid w:val="00AC7C51"/>
    <w:rsid w:val="00AD0A3C"/>
    <w:rsid w:val="00AD115D"/>
    <w:rsid w:val="00AD13EA"/>
    <w:rsid w:val="00AD15A3"/>
    <w:rsid w:val="00AD16AE"/>
    <w:rsid w:val="00AD22E7"/>
    <w:rsid w:val="00AD2EC9"/>
    <w:rsid w:val="00AD2F18"/>
    <w:rsid w:val="00AD31C0"/>
    <w:rsid w:val="00AD3394"/>
    <w:rsid w:val="00AD37E7"/>
    <w:rsid w:val="00AD3F08"/>
    <w:rsid w:val="00AD4431"/>
    <w:rsid w:val="00AD5080"/>
    <w:rsid w:val="00AD5FC9"/>
    <w:rsid w:val="00AD6BFC"/>
    <w:rsid w:val="00AD6C53"/>
    <w:rsid w:val="00AE0171"/>
    <w:rsid w:val="00AE0919"/>
    <w:rsid w:val="00AE1A18"/>
    <w:rsid w:val="00AE1A59"/>
    <w:rsid w:val="00AE1F12"/>
    <w:rsid w:val="00AE1FF5"/>
    <w:rsid w:val="00AE29E1"/>
    <w:rsid w:val="00AE2F2E"/>
    <w:rsid w:val="00AE33AA"/>
    <w:rsid w:val="00AE3754"/>
    <w:rsid w:val="00AE3D86"/>
    <w:rsid w:val="00AE3F30"/>
    <w:rsid w:val="00AE4FAA"/>
    <w:rsid w:val="00AE506B"/>
    <w:rsid w:val="00AE550F"/>
    <w:rsid w:val="00AE5E40"/>
    <w:rsid w:val="00AE6E79"/>
    <w:rsid w:val="00AE72F4"/>
    <w:rsid w:val="00AF005D"/>
    <w:rsid w:val="00AF0133"/>
    <w:rsid w:val="00AF02A7"/>
    <w:rsid w:val="00AF1813"/>
    <w:rsid w:val="00AF18C7"/>
    <w:rsid w:val="00AF20DF"/>
    <w:rsid w:val="00AF25D6"/>
    <w:rsid w:val="00AF2C8B"/>
    <w:rsid w:val="00AF2F03"/>
    <w:rsid w:val="00AF3194"/>
    <w:rsid w:val="00AF3417"/>
    <w:rsid w:val="00AF3535"/>
    <w:rsid w:val="00AF3CC9"/>
    <w:rsid w:val="00AF3FBE"/>
    <w:rsid w:val="00AF43C9"/>
    <w:rsid w:val="00AF4985"/>
    <w:rsid w:val="00AF49B5"/>
    <w:rsid w:val="00AF6336"/>
    <w:rsid w:val="00AF6593"/>
    <w:rsid w:val="00AF65DE"/>
    <w:rsid w:val="00AF68C4"/>
    <w:rsid w:val="00AF6D73"/>
    <w:rsid w:val="00AF6E53"/>
    <w:rsid w:val="00AF7F48"/>
    <w:rsid w:val="00B001D2"/>
    <w:rsid w:val="00B019A3"/>
    <w:rsid w:val="00B021D8"/>
    <w:rsid w:val="00B02980"/>
    <w:rsid w:val="00B041F4"/>
    <w:rsid w:val="00B04278"/>
    <w:rsid w:val="00B04EF0"/>
    <w:rsid w:val="00B0590F"/>
    <w:rsid w:val="00B05B4E"/>
    <w:rsid w:val="00B06019"/>
    <w:rsid w:val="00B0638F"/>
    <w:rsid w:val="00B0666A"/>
    <w:rsid w:val="00B07745"/>
    <w:rsid w:val="00B1047F"/>
    <w:rsid w:val="00B113C4"/>
    <w:rsid w:val="00B1201D"/>
    <w:rsid w:val="00B12672"/>
    <w:rsid w:val="00B12C8B"/>
    <w:rsid w:val="00B13623"/>
    <w:rsid w:val="00B13DC9"/>
    <w:rsid w:val="00B14271"/>
    <w:rsid w:val="00B1436D"/>
    <w:rsid w:val="00B14AA2"/>
    <w:rsid w:val="00B155D9"/>
    <w:rsid w:val="00B158ED"/>
    <w:rsid w:val="00B15994"/>
    <w:rsid w:val="00B15C68"/>
    <w:rsid w:val="00B16272"/>
    <w:rsid w:val="00B167ED"/>
    <w:rsid w:val="00B16A1A"/>
    <w:rsid w:val="00B16FB1"/>
    <w:rsid w:val="00B170D5"/>
    <w:rsid w:val="00B1723A"/>
    <w:rsid w:val="00B174AE"/>
    <w:rsid w:val="00B17ABC"/>
    <w:rsid w:val="00B202CC"/>
    <w:rsid w:val="00B2040A"/>
    <w:rsid w:val="00B20EBA"/>
    <w:rsid w:val="00B20FED"/>
    <w:rsid w:val="00B2150F"/>
    <w:rsid w:val="00B21964"/>
    <w:rsid w:val="00B22FE7"/>
    <w:rsid w:val="00B232C1"/>
    <w:rsid w:val="00B236A0"/>
    <w:rsid w:val="00B23CCC"/>
    <w:rsid w:val="00B2434D"/>
    <w:rsid w:val="00B246E5"/>
    <w:rsid w:val="00B24AE5"/>
    <w:rsid w:val="00B24D29"/>
    <w:rsid w:val="00B26706"/>
    <w:rsid w:val="00B26B3C"/>
    <w:rsid w:val="00B27201"/>
    <w:rsid w:val="00B27C38"/>
    <w:rsid w:val="00B27DC5"/>
    <w:rsid w:val="00B27F44"/>
    <w:rsid w:val="00B27FB6"/>
    <w:rsid w:val="00B30093"/>
    <w:rsid w:val="00B306A5"/>
    <w:rsid w:val="00B30D53"/>
    <w:rsid w:val="00B329CE"/>
    <w:rsid w:val="00B33A05"/>
    <w:rsid w:val="00B341ED"/>
    <w:rsid w:val="00B34591"/>
    <w:rsid w:val="00B345F7"/>
    <w:rsid w:val="00B346F2"/>
    <w:rsid w:val="00B34716"/>
    <w:rsid w:val="00B34BE7"/>
    <w:rsid w:val="00B34FD8"/>
    <w:rsid w:val="00B365F0"/>
    <w:rsid w:val="00B36738"/>
    <w:rsid w:val="00B405F2"/>
    <w:rsid w:val="00B40785"/>
    <w:rsid w:val="00B40AE1"/>
    <w:rsid w:val="00B41131"/>
    <w:rsid w:val="00B413F4"/>
    <w:rsid w:val="00B4191A"/>
    <w:rsid w:val="00B42294"/>
    <w:rsid w:val="00B42841"/>
    <w:rsid w:val="00B4338D"/>
    <w:rsid w:val="00B443E8"/>
    <w:rsid w:val="00B449AE"/>
    <w:rsid w:val="00B45625"/>
    <w:rsid w:val="00B457B3"/>
    <w:rsid w:val="00B4584F"/>
    <w:rsid w:val="00B45EC8"/>
    <w:rsid w:val="00B4609D"/>
    <w:rsid w:val="00B47F59"/>
    <w:rsid w:val="00B503DA"/>
    <w:rsid w:val="00B5232D"/>
    <w:rsid w:val="00B52DE2"/>
    <w:rsid w:val="00B53206"/>
    <w:rsid w:val="00B5323E"/>
    <w:rsid w:val="00B542AC"/>
    <w:rsid w:val="00B54D10"/>
    <w:rsid w:val="00B55EE0"/>
    <w:rsid w:val="00B56429"/>
    <w:rsid w:val="00B56A42"/>
    <w:rsid w:val="00B56BA3"/>
    <w:rsid w:val="00B57761"/>
    <w:rsid w:val="00B57C5B"/>
    <w:rsid w:val="00B6060C"/>
    <w:rsid w:val="00B6070F"/>
    <w:rsid w:val="00B61A13"/>
    <w:rsid w:val="00B61B2D"/>
    <w:rsid w:val="00B627EC"/>
    <w:rsid w:val="00B63016"/>
    <w:rsid w:val="00B6325D"/>
    <w:rsid w:val="00B633E5"/>
    <w:rsid w:val="00B63BC0"/>
    <w:rsid w:val="00B64031"/>
    <w:rsid w:val="00B6444E"/>
    <w:rsid w:val="00B648CA"/>
    <w:rsid w:val="00B651C9"/>
    <w:rsid w:val="00B65C4E"/>
    <w:rsid w:val="00B66908"/>
    <w:rsid w:val="00B67518"/>
    <w:rsid w:val="00B675BC"/>
    <w:rsid w:val="00B70047"/>
    <w:rsid w:val="00B70FF7"/>
    <w:rsid w:val="00B720BF"/>
    <w:rsid w:val="00B72AC0"/>
    <w:rsid w:val="00B73C2E"/>
    <w:rsid w:val="00B740DA"/>
    <w:rsid w:val="00B743ED"/>
    <w:rsid w:val="00B745CA"/>
    <w:rsid w:val="00B74894"/>
    <w:rsid w:val="00B74B11"/>
    <w:rsid w:val="00B74C06"/>
    <w:rsid w:val="00B755BE"/>
    <w:rsid w:val="00B75818"/>
    <w:rsid w:val="00B76580"/>
    <w:rsid w:val="00B76DF4"/>
    <w:rsid w:val="00B773BD"/>
    <w:rsid w:val="00B81110"/>
    <w:rsid w:val="00B81B89"/>
    <w:rsid w:val="00B827B8"/>
    <w:rsid w:val="00B82A41"/>
    <w:rsid w:val="00B82B83"/>
    <w:rsid w:val="00B832AF"/>
    <w:rsid w:val="00B833BD"/>
    <w:rsid w:val="00B83683"/>
    <w:rsid w:val="00B83A15"/>
    <w:rsid w:val="00B85022"/>
    <w:rsid w:val="00B852F8"/>
    <w:rsid w:val="00B85CF5"/>
    <w:rsid w:val="00B861C8"/>
    <w:rsid w:val="00B873AB"/>
    <w:rsid w:val="00B87471"/>
    <w:rsid w:val="00B909F7"/>
    <w:rsid w:val="00B90B49"/>
    <w:rsid w:val="00B90E32"/>
    <w:rsid w:val="00B9181A"/>
    <w:rsid w:val="00B92F3D"/>
    <w:rsid w:val="00B92FA6"/>
    <w:rsid w:val="00B931F5"/>
    <w:rsid w:val="00B93875"/>
    <w:rsid w:val="00B945B8"/>
    <w:rsid w:val="00B9464D"/>
    <w:rsid w:val="00B948D3"/>
    <w:rsid w:val="00B94C63"/>
    <w:rsid w:val="00B94E40"/>
    <w:rsid w:val="00B950BE"/>
    <w:rsid w:val="00B95DC1"/>
    <w:rsid w:val="00B96538"/>
    <w:rsid w:val="00B965A5"/>
    <w:rsid w:val="00B9666C"/>
    <w:rsid w:val="00B96A24"/>
    <w:rsid w:val="00B96CBB"/>
    <w:rsid w:val="00B973F5"/>
    <w:rsid w:val="00B97787"/>
    <w:rsid w:val="00BA03B5"/>
    <w:rsid w:val="00BA0735"/>
    <w:rsid w:val="00BA0A02"/>
    <w:rsid w:val="00BA14EF"/>
    <w:rsid w:val="00BA2D94"/>
    <w:rsid w:val="00BA35B8"/>
    <w:rsid w:val="00BA360A"/>
    <w:rsid w:val="00BA3A3A"/>
    <w:rsid w:val="00BA3EB4"/>
    <w:rsid w:val="00BA41FD"/>
    <w:rsid w:val="00BA4349"/>
    <w:rsid w:val="00BA442A"/>
    <w:rsid w:val="00BA44B4"/>
    <w:rsid w:val="00BA4990"/>
    <w:rsid w:val="00BA505A"/>
    <w:rsid w:val="00BA5CDE"/>
    <w:rsid w:val="00BA677D"/>
    <w:rsid w:val="00BA67C8"/>
    <w:rsid w:val="00BA7103"/>
    <w:rsid w:val="00BB0B9B"/>
    <w:rsid w:val="00BB1722"/>
    <w:rsid w:val="00BB2538"/>
    <w:rsid w:val="00BB2572"/>
    <w:rsid w:val="00BB26FF"/>
    <w:rsid w:val="00BB299B"/>
    <w:rsid w:val="00BB2FD8"/>
    <w:rsid w:val="00BB3525"/>
    <w:rsid w:val="00BB3DFB"/>
    <w:rsid w:val="00BB3E08"/>
    <w:rsid w:val="00BB3E6A"/>
    <w:rsid w:val="00BB477D"/>
    <w:rsid w:val="00BB4D9F"/>
    <w:rsid w:val="00BB5888"/>
    <w:rsid w:val="00BB5A13"/>
    <w:rsid w:val="00BB6217"/>
    <w:rsid w:val="00BB653E"/>
    <w:rsid w:val="00BB6762"/>
    <w:rsid w:val="00BB68A5"/>
    <w:rsid w:val="00BB6F37"/>
    <w:rsid w:val="00BB72D1"/>
    <w:rsid w:val="00BB7469"/>
    <w:rsid w:val="00BB750B"/>
    <w:rsid w:val="00BB77A3"/>
    <w:rsid w:val="00BB7F09"/>
    <w:rsid w:val="00BC01AC"/>
    <w:rsid w:val="00BC1A49"/>
    <w:rsid w:val="00BC1EFB"/>
    <w:rsid w:val="00BC2376"/>
    <w:rsid w:val="00BC2576"/>
    <w:rsid w:val="00BC2E61"/>
    <w:rsid w:val="00BC2FF6"/>
    <w:rsid w:val="00BC373F"/>
    <w:rsid w:val="00BC4147"/>
    <w:rsid w:val="00BC4BE6"/>
    <w:rsid w:val="00BC4F4D"/>
    <w:rsid w:val="00BC63C0"/>
    <w:rsid w:val="00BC65BC"/>
    <w:rsid w:val="00BC6F83"/>
    <w:rsid w:val="00BD023B"/>
    <w:rsid w:val="00BD105D"/>
    <w:rsid w:val="00BD12EF"/>
    <w:rsid w:val="00BD1B41"/>
    <w:rsid w:val="00BD211B"/>
    <w:rsid w:val="00BD264F"/>
    <w:rsid w:val="00BD2DB2"/>
    <w:rsid w:val="00BD343C"/>
    <w:rsid w:val="00BD34B4"/>
    <w:rsid w:val="00BD3B41"/>
    <w:rsid w:val="00BD496B"/>
    <w:rsid w:val="00BD501A"/>
    <w:rsid w:val="00BD551D"/>
    <w:rsid w:val="00BD6ED5"/>
    <w:rsid w:val="00BD721F"/>
    <w:rsid w:val="00BD76FD"/>
    <w:rsid w:val="00BD7DA7"/>
    <w:rsid w:val="00BE08ED"/>
    <w:rsid w:val="00BE0AB5"/>
    <w:rsid w:val="00BE0D91"/>
    <w:rsid w:val="00BE177A"/>
    <w:rsid w:val="00BE29FA"/>
    <w:rsid w:val="00BE3908"/>
    <w:rsid w:val="00BE3917"/>
    <w:rsid w:val="00BE3AE0"/>
    <w:rsid w:val="00BE3F51"/>
    <w:rsid w:val="00BE4341"/>
    <w:rsid w:val="00BE4684"/>
    <w:rsid w:val="00BE4BAD"/>
    <w:rsid w:val="00BE5264"/>
    <w:rsid w:val="00BE594E"/>
    <w:rsid w:val="00BE5B0D"/>
    <w:rsid w:val="00BE5D11"/>
    <w:rsid w:val="00BE6197"/>
    <w:rsid w:val="00BE6319"/>
    <w:rsid w:val="00BE762C"/>
    <w:rsid w:val="00BF02CC"/>
    <w:rsid w:val="00BF0DAA"/>
    <w:rsid w:val="00BF1475"/>
    <w:rsid w:val="00BF1668"/>
    <w:rsid w:val="00BF1B04"/>
    <w:rsid w:val="00BF243E"/>
    <w:rsid w:val="00BF2825"/>
    <w:rsid w:val="00BF2B12"/>
    <w:rsid w:val="00BF2B4D"/>
    <w:rsid w:val="00BF2C5D"/>
    <w:rsid w:val="00BF31E3"/>
    <w:rsid w:val="00BF335A"/>
    <w:rsid w:val="00BF3655"/>
    <w:rsid w:val="00BF3E5B"/>
    <w:rsid w:val="00BF50A1"/>
    <w:rsid w:val="00BF5821"/>
    <w:rsid w:val="00BF662E"/>
    <w:rsid w:val="00BF6C8F"/>
    <w:rsid w:val="00BF6ECE"/>
    <w:rsid w:val="00BF737B"/>
    <w:rsid w:val="00BF7A17"/>
    <w:rsid w:val="00BF7EFB"/>
    <w:rsid w:val="00C00137"/>
    <w:rsid w:val="00C00512"/>
    <w:rsid w:val="00C00BF0"/>
    <w:rsid w:val="00C00CBF"/>
    <w:rsid w:val="00C00FCD"/>
    <w:rsid w:val="00C01298"/>
    <w:rsid w:val="00C01912"/>
    <w:rsid w:val="00C019C7"/>
    <w:rsid w:val="00C03734"/>
    <w:rsid w:val="00C039EF"/>
    <w:rsid w:val="00C045BB"/>
    <w:rsid w:val="00C05601"/>
    <w:rsid w:val="00C056EE"/>
    <w:rsid w:val="00C0678E"/>
    <w:rsid w:val="00C06D07"/>
    <w:rsid w:val="00C07731"/>
    <w:rsid w:val="00C077BC"/>
    <w:rsid w:val="00C0785B"/>
    <w:rsid w:val="00C07C2A"/>
    <w:rsid w:val="00C10326"/>
    <w:rsid w:val="00C103F3"/>
    <w:rsid w:val="00C10BF9"/>
    <w:rsid w:val="00C1131B"/>
    <w:rsid w:val="00C11436"/>
    <w:rsid w:val="00C11740"/>
    <w:rsid w:val="00C12351"/>
    <w:rsid w:val="00C127AA"/>
    <w:rsid w:val="00C12F07"/>
    <w:rsid w:val="00C14312"/>
    <w:rsid w:val="00C145A2"/>
    <w:rsid w:val="00C14971"/>
    <w:rsid w:val="00C161AF"/>
    <w:rsid w:val="00C164C4"/>
    <w:rsid w:val="00C168EB"/>
    <w:rsid w:val="00C16E80"/>
    <w:rsid w:val="00C178BF"/>
    <w:rsid w:val="00C17C22"/>
    <w:rsid w:val="00C17D16"/>
    <w:rsid w:val="00C17F92"/>
    <w:rsid w:val="00C202C8"/>
    <w:rsid w:val="00C20765"/>
    <w:rsid w:val="00C20D37"/>
    <w:rsid w:val="00C2127B"/>
    <w:rsid w:val="00C218A9"/>
    <w:rsid w:val="00C219BF"/>
    <w:rsid w:val="00C22AA7"/>
    <w:rsid w:val="00C22BA4"/>
    <w:rsid w:val="00C24598"/>
    <w:rsid w:val="00C24A33"/>
    <w:rsid w:val="00C25681"/>
    <w:rsid w:val="00C259A7"/>
    <w:rsid w:val="00C25EE3"/>
    <w:rsid w:val="00C263C1"/>
    <w:rsid w:val="00C2677D"/>
    <w:rsid w:val="00C2772B"/>
    <w:rsid w:val="00C27B0A"/>
    <w:rsid w:val="00C3079E"/>
    <w:rsid w:val="00C308B2"/>
    <w:rsid w:val="00C30B9C"/>
    <w:rsid w:val="00C30D25"/>
    <w:rsid w:val="00C30EA0"/>
    <w:rsid w:val="00C3100F"/>
    <w:rsid w:val="00C31067"/>
    <w:rsid w:val="00C314D2"/>
    <w:rsid w:val="00C316AC"/>
    <w:rsid w:val="00C31896"/>
    <w:rsid w:val="00C31917"/>
    <w:rsid w:val="00C32E6E"/>
    <w:rsid w:val="00C33530"/>
    <w:rsid w:val="00C338F4"/>
    <w:rsid w:val="00C3478B"/>
    <w:rsid w:val="00C34C49"/>
    <w:rsid w:val="00C34E5B"/>
    <w:rsid w:val="00C35029"/>
    <w:rsid w:val="00C36862"/>
    <w:rsid w:val="00C3710F"/>
    <w:rsid w:val="00C37EB9"/>
    <w:rsid w:val="00C40021"/>
    <w:rsid w:val="00C401C9"/>
    <w:rsid w:val="00C40596"/>
    <w:rsid w:val="00C406B9"/>
    <w:rsid w:val="00C41199"/>
    <w:rsid w:val="00C41209"/>
    <w:rsid w:val="00C415AB"/>
    <w:rsid w:val="00C41C4E"/>
    <w:rsid w:val="00C42031"/>
    <w:rsid w:val="00C42334"/>
    <w:rsid w:val="00C42816"/>
    <w:rsid w:val="00C42A90"/>
    <w:rsid w:val="00C42BF1"/>
    <w:rsid w:val="00C42C63"/>
    <w:rsid w:val="00C44306"/>
    <w:rsid w:val="00C44A16"/>
    <w:rsid w:val="00C45797"/>
    <w:rsid w:val="00C464AA"/>
    <w:rsid w:val="00C470E6"/>
    <w:rsid w:val="00C47298"/>
    <w:rsid w:val="00C4732B"/>
    <w:rsid w:val="00C47874"/>
    <w:rsid w:val="00C47EE0"/>
    <w:rsid w:val="00C51FD3"/>
    <w:rsid w:val="00C525BB"/>
    <w:rsid w:val="00C52662"/>
    <w:rsid w:val="00C529AD"/>
    <w:rsid w:val="00C52B02"/>
    <w:rsid w:val="00C52F51"/>
    <w:rsid w:val="00C5394B"/>
    <w:rsid w:val="00C53BB7"/>
    <w:rsid w:val="00C545E8"/>
    <w:rsid w:val="00C56335"/>
    <w:rsid w:val="00C60931"/>
    <w:rsid w:val="00C60A6A"/>
    <w:rsid w:val="00C6154D"/>
    <w:rsid w:val="00C618C5"/>
    <w:rsid w:val="00C622A6"/>
    <w:rsid w:val="00C63006"/>
    <w:rsid w:val="00C63DF8"/>
    <w:rsid w:val="00C64B63"/>
    <w:rsid w:val="00C64EA3"/>
    <w:rsid w:val="00C65909"/>
    <w:rsid w:val="00C6601C"/>
    <w:rsid w:val="00C66145"/>
    <w:rsid w:val="00C6681F"/>
    <w:rsid w:val="00C668F3"/>
    <w:rsid w:val="00C673C0"/>
    <w:rsid w:val="00C67568"/>
    <w:rsid w:val="00C67C31"/>
    <w:rsid w:val="00C703FD"/>
    <w:rsid w:val="00C70BA3"/>
    <w:rsid w:val="00C70E0E"/>
    <w:rsid w:val="00C715AC"/>
    <w:rsid w:val="00C71871"/>
    <w:rsid w:val="00C71938"/>
    <w:rsid w:val="00C71D12"/>
    <w:rsid w:val="00C71F65"/>
    <w:rsid w:val="00C72DA0"/>
    <w:rsid w:val="00C73A85"/>
    <w:rsid w:val="00C74CA6"/>
    <w:rsid w:val="00C74CCE"/>
    <w:rsid w:val="00C75C8F"/>
    <w:rsid w:val="00C75D9E"/>
    <w:rsid w:val="00C77165"/>
    <w:rsid w:val="00C77756"/>
    <w:rsid w:val="00C8028C"/>
    <w:rsid w:val="00C802D9"/>
    <w:rsid w:val="00C81686"/>
    <w:rsid w:val="00C83666"/>
    <w:rsid w:val="00C8494F"/>
    <w:rsid w:val="00C84B4F"/>
    <w:rsid w:val="00C84BC8"/>
    <w:rsid w:val="00C84FEC"/>
    <w:rsid w:val="00C8552D"/>
    <w:rsid w:val="00C8584C"/>
    <w:rsid w:val="00C85ABB"/>
    <w:rsid w:val="00C8670D"/>
    <w:rsid w:val="00C86A15"/>
    <w:rsid w:val="00C87016"/>
    <w:rsid w:val="00C872E2"/>
    <w:rsid w:val="00C87B12"/>
    <w:rsid w:val="00C87B5B"/>
    <w:rsid w:val="00C90369"/>
    <w:rsid w:val="00C9092F"/>
    <w:rsid w:val="00C90CD3"/>
    <w:rsid w:val="00C90D7F"/>
    <w:rsid w:val="00C90DB2"/>
    <w:rsid w:val="00C913B6"/>
    <w:rsid w:val="00C91EA9"/>
    <w:rsid w:val="00C925CE"/>
    <w:rsid w:val="00C932D1"/>
    <w:rsid w:val="00C93DBC"/>
    <w:rsid w:val="00C947B8"/>
    <w:rsid w:val="00C94984"/>
    <w:rsid w:val="00C9499E"/>
    <w:rsid w:val="00C94A18"/>
    <w:rsid w:val="00C9528A"/>
    <w:rsid w:val="00C95918"/>
    <w:rsid w:val="00C95FAE"/>
    <w:rsid w:val="00C96481"/>
    <w:rsid w:val="00C964FD"/>
    <w:rsid w:val="00C97C3A"/>
    <w:rsid w:val="00CA06D8"/>
    <w:rsid w:val="00CA0ED4"/>
    <w:rsid w:val="00CA19F2"/>
    <w:rsid w:val="00CA1EE7"/>
    <w:rsid w:val="00CA2B1F"/>
    <w:rsid w:val="00CA2B56"/>
    <w:rsid w:val="00CA2E94"/>
    <w:rsid w:val="00CA2ECD"/>
    <w:rsid w:val="00CA37F4"/>
    <w:rsid w:val="00CA38D3"/>
    <w:rsid w:val="00CA39FD"/>
    <w:rsid w:val="00CA3F8C"/>
    <w:rsid w:val="00CA410F"/>
    <w:rsid w:val="00CA46E7"/>
    <w:rsid w:val="00CA6365"/>
    <w:rsid w:val="00CA66CD"/>
    <w:rsid w:val="00CA6A9E"/>
    <w:rsid w:val="00CA6B02"/>
    <w:rsid w:val="00CA6EA3"/>
    <w:rsid w:val="00CA738B"/>
    <w:rsid w:val="00CB05D8"/>
    <w:rsid w:val="00CB06AC"/>
    <w:rsid w:val="00CB07AA"/>
    <w:rsid w:val="00CB097D"/>
    <w:rsid w:val="00CB0D21"/>
    <w:rsid w:val="00CB12D8"/>
    <w:rsid w:val="00CB1509"/>
    <w:rsid w:val="00CB15A7"/>
    <w:rsid w:val="00CB1E3B"/>
    <w:rsid w:val="00CB2438"/>
    <w:rsid w:val="00CB2B6D"/>
    <w:rsid w:val="00CB2CD2"/>
    <w:rsid w:val="00CB3759"/>
    <w:rsid w:val="00CB3AEA"/>
    <w:rsid w:val="00CB3B4D"/>
    <w:rsid w:val="00CB3FE7"/>
    <w:rsid w:val="00CB4527"/>
    <w:rsid w:val="00CB4EEA"/>
    <w:rsid w:val="00CB4FE5"/>
    <w:rsid w:val="00CB5215"/>
    <w:rsid w:val="00CB633D"/>
    <w:rsid w:val="00CB7643"/>
    <w:rsid w:val="00CB777A"/>
    <w:rsid w:val="00CB7E09"/>
    <w:rsid w:val="00CB7E1C"/>
    <w:rsid w:val="00CC0179"/>
    <w:rsid w:val="00CC059C"/>
    <w:rsid w:val="00CC1288"/>
    <w:rsid w:val="00CC12FD"/>
    <w:rsid w:val="00CC1591"/>
    <w:rsid w:val="00CC1BBD"/>
    <w:rsid w:val="00CC1EE1"/>
    <w:rsid w:val="00CC2AB5"/>
    <w:rsid w:val="00CC2FC3"/>
    <w:rsid w:val="00CC4ABF"/>
    <w:rsid w:val="00CC4E0D"/>
    <w:rsid w:val="00CC59BD"/>
    <w:rsid w:val="00CC5EE4"/>
    <w:rsid w:val="00CC6066"/>
    <w:rsid w:val="00CC69AA"/>
    <w:rsid w:val="00CC6FDE"/>
    <w:rsid w:val="00CC6FF8"/>
    <w:rsid w:val="00CC77F1"/>
    <w:rsid w:val="00CD0C24"/>
    <w:rsid w:val="00CD0C50"/>
    <w:rsid w:val="00CD0FE4"/>
    <w:rsid w:val="00CD25B9"/>
    <w:rsid w:val="00CD3B29"/>
    <w:rsid w:val="00CD4074"/>
    <w:rsid w:val="00CD4676"/>
    <w:rsid w:val="00CD4804"/>
    <w:rsid w:val="00CD49DE"/>
    <w:rsid w:val="00CD53A6"/>
    <w:rsid w:val="00CD58C2"/>
    <w:rsid w:val="00CD649E"/>
    <w:rsid w:val="00CD65E6"/>
    <w:rsid w:val="00CD6A67"/>
    <w:rsid w:val="00CD6C9A"/>
    <w:rsid w:val="00CD712C"/>
    <w:rsid w:val="00CD78C3"/>
    <w:rsid w:val="00CD7EE7"/>
    <w:rsid w:val="00CE03E4"/>
    <w:rsid w:val="00CE0C9D"/>
    <w:rsid w:val="00CE15DA"/>
    <w:rsid w:val="00CE261C"/>
    <w:rsid w:val="00CE291E"/>
    <w:rsid w:val="00CE2BCD"/>
    <w:rsid w:val="00CE2E30"/>
    <w:rsid w:val="00CE39A6"/>
    <w:rsid w:val="00CE39DC"/>
    <w:rsid w:val="00CE3E32"/>
    <w:rsid w:val="00CE60A1"/>
    <w:rsid w:val="00CE6158"/>
    <w:rsid w:val="00CE699D"/>
    <w:rsid w:val="00CE7224"/>
    <w:rsid w:val="00CF0225"/>
    <w:rsid w:val="00CF0646"/>
    <w:rsid w:val="00CF094C"/>
    <w:rsid w:val="00CF126C"/>
    <w:rsid w:val="00CF1DC1"/>
    <w:rsid w:val="00CF26C0"/>
    <w:rsid w:val="00CF37DC"/>
    <w:rsid w:val="00CF3C7F"/>
    <w:rsid w:val="00CF4A57"/>
    <w:rsid w:val="00CF4ECF"/>
    <w:rsid w:val="00CF511F"/>
    <w:rsid w:val="00CF5366"/>
    <w:rsid w:val="00CF5EF7"/>
    <w:rsid w:val="00CF6007"/>
    <w:rsid w:val="00CF675D"/>
    <w:rsid w:val="00CF6C9D"/>
    <w:rsid w:val="00CF6DCA"/>
    <w:rsid w:val="00CF7A53"/>
    <w:rsid w:val="00D0013F"/>
    <w:rsid w:val="00D01064"/>
    <w:rsid w:val="00D01191"/>
    <w:rsid w:val="00D019AC"/>
    <w:rsid w:val="00D0274D"/>
    <w:rsid w:val="00D029C0"/>
    <w:rsid w:val="00D02C22"/>
    <w:rsid w:val="00D0310D"/>
    <w:rsid w:val="00D0347F"/>
    <w:rsid w:val="00D03870"/>
    <w:rsid w:val="00D03DE2"/>
    <w:rsid w:val="00D04317"/>
    <w:rsid w:val="00D04A07"/>
    <w:rsid w:val="00D04F0C"/>
    <w:rsid w:val="00D052E1"/>
    <w:rsid w:val="00D058AE"/>
    <w:rsid w:val="00D0659B"/>
    <w:rsid w:val="00D0664D"/>
    <w:rsid w:val="00D07355"/>
    <w:rsid w:val="00D07EB4"/>
    <w:rsid w:val="00D10079"/>
    <w:rsid w:val="00D100FB"/>
    <w:rsid w:val="00D10164"/>
    <w:rsid w:val="00D108A0"/>
    <w:rsid w:val="00D10BBB"/>
    <w:rsid w:val="00D10DC4"/>
    <w:rsid w:val="00D1255B"/>
    <w:rsid w:val="00D13404"/>
    <w:rsid w:val="00D136C3"/>
    <w:rsid w:val="00D13D7B"/>
    <w:rsid w:val="00D14463"/>
    <w:rsid w:val="00D147D3"/>
    <w:rsid w:val="00D14B96"/>
    <w:rsid w:val="00D14D04"/>
    <w:rsid w:val="00D157B6"/>
    <w:rsid w:val="00D1599E"/>
    <w:rsid w:val="00D15BB8"/>
    <w:rsid w:val="00D16051"/>
    <w:rsid w:val="00D16A56"/>
    <w:rsid w:val="00D172F2"/>
    <w:rsid w:val="00D173DF"/>
    <w:rsid w:val="00D1765C"/>
    <w:rsid w:val="00D2094D"/>
    <w:rsid w:val="00D213DA"/>
    <w:rsid w:val="00D215A5"/>
    <w:rsid w:val="00D21915"/>
    <w:rsid w:val="00D227DD"/>
    <w:rsid w:val="00D22A0B"/>
    <w:rsid w:val="00D22ED2"/>
    <w:rsid w:val="00D23CDC"/>
    <w:rsid w:val="00D24A71"/>
    <w:rsid w:val="00D2565B"/>
    <w:rsid w:val="00D268EB"/>
    <w:rsid w:val="00D26E40"/>
    <w:rsid w:val="00D26F12"/>
    <w:rsid w:val="00D274C6"/>
    <w:rsid w:val="00D27D99"/>
    <w:rsid w:val="00D30617"/>
    <w:rsid w:val="00D32214"/>
    <w:rsid w:val="00D32A1A"/>
    <w:rsid w:val="00D32A2E"/>
    <w:rsid w:val="00D32C30"/>
    <w:rsid w:val="00D32C3E"/>
    <w:rsid w:val="00D33A9C"/>
    <w:rsid w:val="00D33BDD"/>
    <w:rsid w:val="00D33E69"/>
    <w:rsid w:val="00D34075"/>
    <w:rsid w:val="00D34468"/>
    <w:rsid w:val="00D35490"/>
    <w:rsid w:val="00D35492"/>
    <w:rsid w:val="00D356A3"/>
    <w:rsid w:val="00D358D2"/>
    <w:rsid w:val="00D35D69"/>
    <w:rsid w:val="00D36652"/>
    <w:rsid w:val="00D36B77"/>
    <w:rsid w:val="00D36F33"/>
    <w:rsid w:val="00D4089F"/>
    <w:rsid w:val="00D410C9"/>
    <w:rsid w:val="00D415AE"/>
    <w:rsid w:val="00D4177F"/>
    <w:rsid w:val="00D4290E"/>
    <w:rsid w:val="00D42B5C"/>
    <w:rsid w:val="00D42C42"/>
    <w:rsid w:val="00D448A4"/>
    <w:rsid w:val="00D456D8"/>
    <w:rsid w:val="00D4596F"/>
    <w:rsid w:val="00D45A0E"/>
    <w:rsid w:val="00D462D1"/>
    <w:rsid w:val="00D4758C"/>
    <w:rsid w:val="00D47795"/>
    <w:rsid w:val="00D47CAB"/>
    <w:rsid w:val="00D47F3D"/>
    <w:rsid w:val="00D50A34"/>
    <w:rsid w:val="00D51385"/>
    <w:rsid w:val="00D513BD"/>
    <w:rsid w:val="00D513E5"/>
    <w:rsid w:val="00D51A7B"/>
    <w:rsid w:val="00D521DD"/>
    <w:rsid w:val="00D524D1"/>
    <w:rsid w:val="00D52AF3"/>
    <w:rsid w:val="00D52EFD"/>
    <w:rsid w:val="00D536E0"/>
    <w:rsid w:val="00D53CA4"/>
    <w:rsid w:val="00D53D26"/>
    <w:rsid w:val="00D54862"/>
    <w:rsid w:val="00D55313"/>
    <w:rsid w:val="00D556AD"/>
    <w:rsid w:val="00D56372"/>
    <w:rsid w:val="00D56786"/>
    <w:rsid w:val="00D56F5C"/>
    <w:rsid w:val="00D57870"/>
    <w:rsid w:val="00D6026D"/>
    <w:rsid w:val="00D616CC"/>
    <w:rsid w:val="00D61774"/>
    <w:rsid w:val="00D61AAD"/>
    <w:rsid w:val="00D61EAB"/>
    <w:rsid w:val="00D62059"/>
    <w:rsid w:val="00D62E8C"/>
    <w:rsid w:val="00D637E7"/>
    <w:rsid w:val="00D6384D"/>
    <w:rsid w:val="00D63862"/>
    <w:rsid w:val="00D63F80"/>
    <w:rsid w:val="00D64444"/>
    <w:rsid w:val="00D6486D"/>
    <w:rsid w:val="00D64C42"/>
    <w:rsid w:val="00D64D9F"/>
    <w:rsid w:val="00D656A9"/>
    <w:rsid w:val="00D6592F"/>
    <w:rsid w:val="00D6623B"/>
    <w:rsid w:val="00D66780"/>
    <w:rsid w:val="00D67470"/>
    <w:rsid w:val="00D675AE"/>
    <w:rsid w:val="00D678E8"/>
    <w:rsid w:val="00D67EA0"/>
    <w:rsid w:val="00D701D3"/>
    <w:rsid w:val="00D70E88"/>
    <w:rsid w:val="00D71BC7"/>
    <w:rsid w:val="00D71FBE"/>
    <w:rsid w:val="00D721E1"/>
    <w:rsid w:val="00D72266"/>
    <w:rsid w:val="00D72B3F"/>
    <w:rsid w:val="00D73325"/>
    <w:rsid w:val="00D73710"/>
    <w:rsid w:val="00D73A84"/>
    <w:rsid w:val="00D7445F"/>
    <w:rsid w:val="00D74953"/>
    <w:rsid w:val="00D759F3"/>
    <w:rsid w:val="00D75D54"/>
    <w:rsid w:val="00D76A23"/>
    <w:rsid w:val="00D76AD9"/>
    <w:rsid w:val="00D76B3C"/>
    <w:rsid w:val="00D777E0"/>
    <w:rsid w:val="00D77C64"/>
    <w:rsid w:val="00D77DA6"/>
    <w:rsid w:val="00D80039"/>
    <w:rsid w:val="00D80236"/>
    <w:rsid w:val="00D80343"/>
    <w:rsid w:val="00D80CF0"/>
    <w:rsid w:val="00D80F33"/>
    <w:rsid w:val="00D81917"/>
    <w:rsid w:val="00D81EA2"/>
    <w:rsid w:val="00D81FC6"/>
    <w:rsid w:val="00D82872"/>
    <w:rsid w:val="00D82CD3"/>
    <w:rsid w:val="00D832E8"/>
    <w:rsid w:val="00D8438A"/>
    <w:rsid w:val="00D84618"/>
    <w:rsid w:val="00D852A3"/>
    <w:rsid w:val="00D85943"/>
    <w:rsid w:val="00D87665"/>
    <w:rsid w:val="00D87809"/>
    <w:rsid w:val="00D87B02"/>
    <w:rsid w:val="00D87F2A"/>
    <w:rsid w:val="00D87FBD"/>
    <w:rsid w:val="00D90524"/>
    <w:rsid w:val="00D91282"/>
    <w:rsid w:val="00D91FB3"/>
    <w:rsid w:val="00D92B1D"/>
    <w:rsid w:val="00D938A7"/>
    <w:rsid w:val="00D94A50"/>
    <w:rsid w:val="00D94C22"/>
    <w:rsid w:val="00D95074"/>
    <w:rsid w:val="00D95A1F"/>
    <w:rsid w:val="00D95C91"/>
    <w:rsid w:val="00D95E30"/>
    <w:rsid w:val="00D97707"/>
    <w:rsid w:val="00D97C98"/>
    <w:rsid w:val="00DA0C75"/>
    <w:rsid w:val="00DA1248"/>
    <w:rsid w:val="00DA1D8D"/>
    <w:rsid w:val="00DA21E9"/>
    <w:rsid w:val="00DA286F"/>
    <w:rsid w:val="00DA392C"/>
    <w:rsid w:val="00DA442C"/>
    <w:rsid w:val="00DA4A46"/>
    <w:rsid w:val="00DA4C83"/>
    <w:rsid w:val="00DA4D78"/>
    <w:rsid w:val="00DA4F3E"/>
    <w:rsid w:val="00DA630F"/>
    <w:rsid w:val="00DA654F"/>
    <w:rsid w:val="00DA659B"/>
    <w:rsid w:val="00DA6E73"/>
    <w:rsid w:val="00DA7766"/>
    <w:rsid w:val="00DA7C4E"/>
    <w:rsid w:val="00DB0001"/>
    <w:rsid w:val="00DB0928"/>
    <w:rsid w:val="00DB0F0D"/>
    <w:rsid w:val="00DB1BD9"/>
    <w:rsid w:val="00DB2B59"/>
    <w:rsid w:val="00DB401D"/>
    <w:rsid w:val="00DB4442"/>
    <w:rsid w:val="00DB4BD5"/>
    <w:rsid w:val="00DB4F97"/>
    <w:rsid w:val="00DB55CE"/>
    <w:rsid w:val="00DB6471"/>
    <w:rsid w:val="00DB680B"/>
    <w:rsid w:val="00DB6B8D"/>
    <w:rsid w:val="00DB6F72"/>
    <w:rsid w:val="00DB71B8"/>
    <w:rsid w:val="00DB7823"/>
    <w:rsid w:val="00DB7BFD"/>
    <w:rsid w:val="00DC00B9"/>
    <w:rsid w:val="00DC0543"/>
    <w:rsid w:val="00DC0C99"/>
    <w:rsid w:val="00DC0E31"/>
    <w:rsid w:val="00DC1939"/>
    <w:rsid w:val="00DC2838"/>
    <w:rsid w:val="00DC40AE"/>
    <w:rsid w:val="00DC4529"/>
    <w:rsid w:val="00DC4672"/>
    <w:rsid w:val="00DC5E3F"/>
    <w:rsid w:val="00DC5F3C"/>
    <w:rsid w:val="00DC6199"/>
    <w:rsid w:val="00DC61C3"/>
    <w:rsid w:val="00DC61E5"/>
    <w:rsid w:val="00DC6268"/>
    <w:rsid w:val="00DC670A"/>
    <w:rsid w:val="00DC703F"/>
    <w:rsid w:val="00DC70D0"/>
    <w:rsid w:val="00DC7606"/>
    <w:rsid w:val="00DC77E6"/>
    <w:rsid w:val="00DC7DD6"/>
    <w:rsid w:val="00DD0123"/>
    <w:rsid w:val="00DD092F"/>
    <w:rsid w:val="00DD0CD3"/>
    <w:rsid w:val="00DD0ECB"/>
    <w:rsid w:val="00DD107E"/>
    <w:rsid w:val="00DD2F7D"/>
    <w:rsid w:val="00DD3F0C"/>
    <w:rsid w:val="00DD3FF9"/>
    <w:rsid w:val="00DD4F60"/>
    <w:rsid w:val="00DD4FE6"/>
    <w:rsid w:val="00DD5A84"/>
    <w:rsid w:val="00DD5EA6"/>
    <w:rsid w:val="00DD61D5"/>
    <w:rsid w:val="00DD6F21"/>
    <w:rsid w:val="00DD7225"/>
    <w:rsid w:val="00DD7915"/>
    <w:rsid w:val="00DD7E85"/>
    <w:rsid w:val="00DE0DA4"/>
    <w:rsid w:val="00DE1E1C"/>
    <w:rsid w:val="00DE21CA"/>
    <w:rsid w:val="00DE21D9"/>
    <w:rsid w:val="00DE25F4"/>
    <w:rsid w:val="00DE28C0"/>
    <w:rsid w:val="00DE2CC0"/>
    <w:rsid w:val="00DE3A80"/>
    <w:rsid w:val="00DE3FBA"/>
    <w:rsid w:val="00DE43CD"/>
    <w:rsid w:val="00DE4471"/>
    <w:rsid w:val="00DE48F8"/>
    <w:rsid w:val="00DE4A20"/>
    <w:rsid w:val="00DE58FA"/>
    <w:rsid w:val="00DE5C8D"/>
    <w:rsid w:val="00DE5F14"/>
    <w:rsid w:val="00DE662C"/>
    <w:rsid w:val="00DE6E88"/>
    <w:rsid w:val="00DE713E"/>
    <w:rsid w:val="00DE7921"/>
    <w:rsid w:val="00DE7976"/>
    <w:rsid w:val="00DF0117"/>
    <w:rsid w:val="00DF1388"/>
    <w:rsid w:val="00DF13AD"/>
    <w:rsid w:val="00DF1C1C"/>
    <w:rsid w:val="00DF1EEF"/>
    <w:rsid w:val="00DF2103"/>
    <w:rsid w:val="00DF2422"/>
    <w:rsid w:val="00DF2E0A"/>
    <w:rsid w:val="00DF3FEC"/>
    <w:rsid w:val="00DF49F6"/>
    <w:rsid w:val="00DF5016"/>
    <w:rsid w:val="00DF505D"/>
    <w:rsid w:val="00DF5BB1"/>
    <w:rsid w:val="00DF60F8"/>
    <w:rsid w:val="00DF65F0"/>
    <w:rsid w:val="00DF6BF6"/>
    <w:rsid w:val="00DF7041"/>
    <w:rsid w:val="00DF70B4"/>
    <w:rsid w:val="00DF73BE"/>
    <w:rsid w:val="00DF7B02"/>
    <w:rsid w:val="00DF7CC0"/>
    <w:rsid w:val="00E00164"/>
    <w:rsid w:val="00E0026C"/>
    <w:rsid w:val="00E014A3"/>
    <w:rsid w:val="00E017F9"/>
    <w:rsid w:val="00E01C2F"/>
    <w:rsid w:val="00E0214A"/>
    <w:rsid w:val="00E026C4"/>
    <w:rsid w:val="00E030D7"/>
    <w:rsid w:val="00E030FA"/>
    <w:rsid w:val="00E0351A"/>
    <w:rsid w:val="00E03A2F"/>
    <w:rsid w:val="00E03CCA"/>
    <w:rsid w:val="00E04554"/>
    <w:rsid w:val="00E04602"/>
    <w:rsid w:val="00E04B36"/>
    <w:rsid w:val="00E04CEC"/>
    <w:rsid w:val="00E04D8F"/>
    <w:rsid w:val="00E04F17"/>
    <w:rsid w:val="00E05131"/>
    <w:rsid w:val="00E05332"/>
    <w:rsid w:val="00E05A7B"/>
    <w:rsid w:val="00E06597"/>
    <w:rsid w:val="00E06D67"/>
    <w:rsid w:val="00E06DB6"/>
    <w:rsid w:val="00E07211"/>
    <w:rsid w:val="00E1198E"/>
    <w:rsid w:val="00E12B57"/>
    <w:rsid w:val="00E12DE3"/>
    <w:rsid w:val="00E12F7B"/>
    <w:rsid w:val="00E13146"/>
    <w:rsid w:val="00E13D89"/>
    <w:rsid w:val="00E14394"/>
    <w:rsid w:val="00E14FE2"/>
    <w:rsid w:val="00E14FFB"/>
    <w:rsid w:val="00E15C30"/>
    <w:rsid w:val="00E15D9D"/>
    <w:rsid w:val="00E1627A"/>
    <w:rsid w:val="00E169DF"/>
    <w:rsid w:val="00E16AFA"/>
    <w:rsid w:val="00E17086"/>
    <w:rsid w:val="00E174F2"/>
    <w:rsid w:val="00E174FC"/>
    <w:rsid w:val="00E17DF9"/>
    <w:rsid w:val="00E20070"/>
    <w:rsid w:val="00E20197"/>
    <w:rsid w:val="00E20994"/>
    <w:rsid w:val="00E20B90"/>
    <w:rsid w:val="00E216AF"/>
    <w:rsid w:val="00E21DBA"/>
    <w:rsid w:val="00E22124"/>
    <w:rsid w:val="00E228D8"/>
    <w:rsid w:val="00E22BC5"/>
    <w:rsid w:val="00E22C45"/>
    <w:rsid w:val="00E23874"/>
    <w:rsid w:val="00E23890"/>
    <w:rsid w:val="00E23F63"/>
    <w:rsid w:val="00E24038"/>
    <w:rsid w:val="00E24DFD"/>
    <w:rsid w:val="00E2502B"/>
    <w:rsid w:val="00E25207"/>
    <w:rsid w:val="00E25623"/>
    <w:rsid w:val="00E256FE"/>
    <w:rsid w:val="00E25B41"/>
    <w:rsid w:val="00E25CA6"/>
    <w:rsid w:val="00E261AD"/>
    <w:rsid w:val="00E267AB"/>
    <w:rsid w:val="00E26CBC"/>
    <w:rsid w:val="00E26EBA"/>
    <w:rsid w:val="00E276ED"/>
    <w:rsid w:val="00E27AB3"/>
    <w:rsid w:val="00E27ABC"/>
    <w:rsid w:val="00E30E8B"/>
    <w:rsid w:val="00E30F34"/>
    <w:rsid w:val="00E31453"/>
    <w:rsid w:val="00E31A24"/>
    <w:rsid w:val="00E31B19"/>
    <w:rsid w:val="00E324C0"/>
    <w:rsid w:val="00E32B95"/>
    <w:rsid w:val="00E330F8"/>
    <w:rsid w:val="00E336F2"/>
    <w:rsid w:val="00E33DC5"/>
    <w:rsid w:val="00E33F7B"/>
    <w:rsid w:val="00E3518D"/>
    <w:rsid w:val="00E3557C"/>
    <w:rsid w:val="00E35D58"/>
    <w:rsid w:val="00E36C7C"/>
    <w:rsid w:val="00E37E18"/>
    <w:rsid w:val="00E40344"/>
    <w:rsid w:val="00E40A89"/>
    <w:rsid w:val="00E40BFB"/>
    <w:rsid w:val="00E413A4"/>
    <w:rsid w:val="00E414B5"/>
    <w:rsid w:val="00E42143"/>
    <w:rsid w:val="00E428CA"/>
    <w:rsid w:val="00E42E36"/>
    <w:rsid w:val="00E431DD"/>
    <w:rsid w:val="00E4401A"/>
    <w:rsid w:val="00E4435F"/>
    <w:rsid w:val="00E45235"/>
    <w:rsid w:val="00E45BD3"/>
    <w:rsid w:val="00E47618"/>
    <w:rsid w:val="00E47BE9"/>
    <w:rsid w:val="00E503AC"/>
    <w:rsid w:val="00E5047D"/>
    <w:rsid w:val="00E50EC7"/>
    <w:rsid w:val="00E5222F"/>
    <w:rsid w:val="00E52DFB"/>
    <w:rsid w:val="00E53546"/>
    <w:rsid w:val="00E535AD"/>
    <w:rsid w:val="00E5366A"/>
    <w:rsid w:val="00E53ACD"/>
    <w:rsid w:val="00E53CF0"/>
    <w:rsid w:val="00E54EE5"/>
    <w:rsid w:val="00E55158"/>
    <w:rsid w:val="00E55742"/>
    <w:rsid w:val="00E56046"/>
    <w:rsid w:val="00E56F0A"/>
    <w:rsid w:val="00E57181"/>
    <w:rsid w:val="00E573FB"/>
    <w:rsid w:val="00E576BD"/>
    <w:rsid w:val="00E57BE9"/>
    <w:rsid w:val="00E60379"/>
    <w:rsid w:val="00E61A5E"/>
    <w:rsid w:val="00E61B9C"/>
    <w:rsid w:val="00E62300"/>
    <w:rsid w:val="00E627ED"/>
    <w:rsid w:val="00E62CC0"/>
    <w:rsid w:val="00E63857"/>
    <w:rsid w:val="00E63CD4"/>
    <w:rsid w:val="00E6472C"/>
    <w:rsid w:val="00E6479D"/>
    <w:rsid w:val="00E65157"/>
    <w:rsid w:val="00E652D4"/>
    <w:rsid w:val="00E65840"/>
    <w:rsid w:val="00E663A6"/>
    <w:rsid w:val="00E664F4"/>
    <w:rsid w:val="00E666FA"/>
    <w:rsid w:val="00E66790"/>
    <w:rsid w:val="00E66791"/>
    <w:rsid w:val="00E66F1F"/>
    <w:rsid w:val="00E67086"/>
    <w:rsid w:val="00E671FF"/>
    <w:rsid w:val="00E67557"/>
    <w:rsid w:val="00E67648"/>
    <w:rsid w:val="00E6786F"/>
    <w:rsid w:val="00E7023F"/>
    <w:rsid w:val="00E70324"/>
    <w:rsid w:val="00E70C24"/>
    <w:rsid w:val="00E711D8"/>
    <w:rsid w:val="00E743A6"/>
    <w:rsid w:val="00E746E2"/>
    <w:rsid w:val="00E75D28"/>
    <w:rsid w:val="00E75EDE"/>
    <w:rsid w:val="00E75FC1"/>
    <w:rsid w:val="00E76596"/>
    <w:rsid w:val="00E80633"/>
    <w:rsid w:val="00E80E7B"/>
    <w:rsid w:val="00E819F0"/>
    <w:rsid w:val="00E81A75"/>
    <w:rsid w:val="00E81C83"/>
    <w:rsid w:val="00E8366D"/>
    <w:rsid w:val="00E84660"/>
    <w:rsid w:val="00E857CA"/>
    <w:rsid w:val="00E857E4"/>
    <w:rsid w:val="00E85B05"/>
    <w:rsid w:val="00E8607A"/>
    <w:rsid w:val="00E871B1"/>
    <w:rsid w:val="00E905E9"/>
    <w:rsid w:val="00E9092D"/>
    <w:rsid w:val="00E9139D"/>
    <w:rsid w:val="00E91F98"/>
    <w:rsid w:val="00E9232A"/>
    <w:rsid w:val="00E92487"/>
    <w:rsid w:val="00E92591"/>
    <w:rsid w:val="00E92A22"/>
    <w:rsid w:val="00E93069"/>
    <w:rsid w:val="00E9357D"/>
    <w:rsid w:val="00E93763"/>
    <w:rsid w:val="00E9466D"/>
    <w:rsid w:val="00E946CC"/>
    <w:rsid w:val="00E948C5"/>
    <w:rsid w:val="00E96491"/>
    <w:rsid w:val="00E968D2"/>
    <w:rsid w:val="00E96A61"/>
    <w:rsid w:val="00E96CBE"/>
    <w:rsid w:val="00E97870"/>
    <w:rsid w:val="00E97DE8"/>
    <w:rsid w:val="00EA0321"/>
    <w:rsid w:val="00EA100F"/>
    <w:rsid w:val="00EA1369"/>
    <w:rsid w:val="00EA169D"/>
    <w:rsid w:val="00EA1FB8"/>
    <w:rsid w:val="00EA230F"/>
    <w:rsid w:val="00EA286C"/>
    <w:rsid w:val="00EA2949"/>
    <w:rsid w:val="00EA3AE3"/>
    <w:rsid w:val="00EA3B02"/>
    <w:rsid w:val="00EA4129"/>
    <w:rsid w:val="00EA491B"/>
    <w:rsid w:val="00EA4B29"/>
    <w:rsid w:val="00EA5A59"/>
    <w:rsid w:val="00EA61C5"/>
    <w:rsid w:val="00EA63E7"/>
    <w:rsid w:val="00EA6443"/>
    <w:rsid w:val="00EA669C"/>
    <w:rsid w:val="00EA69A7"/>
    <w:rsid w:val="00EA7003"/>
    <w:rsid w:val="00EA7790"/>
    <w:rsid w:val="00EA7AB2"/>
    <w:rsid w:val="00EA7B72"/>
    <w:rsid w:val="00EB049F"/>
    <w:rsid w:val="00EB0F5A"/>
    <w:rsid w:val="00EB17D6"/>
    <w:rsid w:val="00EB3301"/>
    <w:rsid w:val="00EB3E24"/>
    <w:rsid w:val="00EB407B"/>
    <w:rsid w:val="00EB40F9"/>
    <w:rsid w:val="00EB4110"/>
    <w:rsid w:val="00EB450A"/>
    <w:rsid w:val="00EB461D"/>
    <w:rsid w:val="00EB4D5A"/>
    <w:rsid w:val="00EB4F20"/>
    <w:rsid w:val="00EB515F"/>
    <w:rsid w:val="00EB5B6E"/>
    <w:rsid w:val="00EB5D24"/>
    <w:rsid w:val="00EB5D98"/>
    <w:rsid w:val="00EB6C25"/>
    <w:rsid w:val="00EB6F22"/>
    <w:rsid w:val="00EB7567"/>
    <w:rsid w:val="00EC00C2"/>
    <w:rsid w:val="00EC03A4"/>
    <w:rsid w:val="00EC2330"/>
    <w:rsid w:val="00EC2D9F"/>
    <w:rsid w:val="00EC3340"/>
    <w:rsid w:val="00EC337E"/>
    <w:rsid w:val="00EC3464"/>
    <w:rsid w:val="00EC42D6"/>
    <w:rsid w:val="00EC4770"/>
    <w:rsid w:val="00EC5231"/>
    <w:rsid w:val="00EC55B3"/>
    <w:rsid w:val="00EC6122"/>
    <w:rsid w:val="00EC629B"/>
    <w:rsid w:val="00EC7371"/>
    <w:rsid w:val="00EC7757"/>
    <w:rsid w:val="00EC79FE"/>
    <w:rsid w:val="00EC7BAD"/>
    <w:rsid w:val="00ED05FE"/>
    <w:rsid w:val="00ED0639"/>
    <w:rsid w:val="00ED0C4D"/>
    <w:rsid w:val="00ED13D9"/>
    <w:rsid w:val="00ED169E"/>
    <w:rsid w:val="00ED1C9B"/>
    <w:rsid w:val="00ED2E5C"/>
    <w:rsid w:val="00ED31F7"/>
    <w:rsid w:val="00ED44D9"/>
    <w:rsid w:val="00ED5B1D"/>
    <w:rsid w:val="00ED6E90"/>
    <w:rsid w:val="00ED7321"/>
    <w:rsid w:val="00ED7C3C"/>
    <w:rsid w:val="00EE13A0"/>
    <w:rsid w:val="00EE15E8"/>
    <w:rsid w:val="00EE17DD"/>
    <w:rsid w:val="00EE20E2"/>
    <w:rsid w:val="00EE252C"/>
    <w:rsid w:val="00EE2ABB"/>
    <w:rsid w:val="00EE3077"/>
    <w:rsid w:val="00EE334E"/>
    <w:rsid w:val="00EE3B0A"/>
    <w:rsid w:val="00EE4A18"/>
    <w:rsid w:val="00EE4AF5"/>
    <w:rsid w:val="00EE4B55"/>
    <w:rsid w:val="00EE4DE4"/>
    <w:rsid w:val="00EE4E04"/>
    <w:rsid w:val="00EE51B9"/>
    <w:rsid w:val="00EE589F"/>
    <w:rsid w:val="00EE5F50"/>
    <w:rsid w:val="00EE6CA6"/>
    <w:rsid w:val="00EE6EEE"/>
    <w:rsid w:val="00EE7067"/>
    <w:rsid w:val="00EE79F8"/>
    <w:rsid w:val="00EE7BAB"/>
    <w:rsid w:val="00EE7EE8"/>
    <w:rsid w:val="00EF05EB"/>
    <w:rsid w:val="00EF0AC1"/>
    <w:rsid w:val="00EF27B1"/>
    <w:rsid w:val="00EF2B7F"/>
    <w:rsid w:val="00EF3228"/>
    <w:rsid w:val="00EF3842"/>
    <w:rsid w:val="00EF410B"/>
    <w:rsid w:val="00EF4E07"/>
    <w:rsid w:val="00EF5B6C"/>
    <w:rsid w:val="00EF61A5"/>
    <w:rsid w:val="00EF61D1"/>
    <w:rsid w:val="00EF7361"/>
    <w:rsid w:val="00EF7466"/>
    <w:rsid w:val="00EF7BB5"/>
    <w:rsid w:val="00EF7EE7"/>
    <w:rsid w:val="00F00522"/>
    <w:rsid w:val="00F009FD"/>
    <w:rsid w:val="00F00CFC"/>
    <w:rsid w:val="00F00E59"/>
    <w:rsid w:val="00F0130E"/>
    <w:rsid w:val="00F01A8B"/>
    <w:rsid w:val="00F01D96"/>
    <w:rsid w:val="00F02A0B"/>
    <w:rsid w:val="00F02B59"/>
    <w:rsid w:val="00F03DE5"/>
    <w:rsid w:val="00F0465D"/>
    <w:rsid w:val="00F05A03"/>
    <w:rsid w:val="00F06505"/>
    <w:rsid w:val="00F06897"/>
    <w:rsid w:val="00F06C87"/>
    <w:rsid w:val="00F107B2"/>
    <w:rsid w:val="00F128A4"/>
    <w:rsid w:val="00F129DE"/>
    <w:rsid w:val="00F12EC3"/>
    <w:rsid w:val="00F130D3"/>
    <w:rsid w:val="00F145AE"/>
    <w:rsid w:val="00F14864"/>
    <w:rsid w:val="00F1528E"/>
    <w:rsid w:val="00F15322"/>
    <w:rsid w:val="00F154D0"/>
    <w:rsid w:val="00F15570"/>
    <w:rsid w:val="00F15A9A"/>
    <w:rsid w:val="00F1610A"/>
    <w:rsid w:val="00F1674C"/>
    <w:rsid w:val="00F168DF"/>
    <w:rsid w:val="00F1774B"/>
    <w:rsid w:val="00F17A81"/>
    <w:rsid w:val="00F201A8"/>
    <w:rsid w:val="00F22E6E"/>
    <w:rsid w:val="00F23C83"/>
    <w:rsid w:val="00F23FAB"/>
    <w:rsid w:val="00F2408C"/>
    <w:rsid w:val="00F24491"/>
    <w:rsid w:val="00F24C6D"/>
    <w:rsid w:val="00F256B5"/>
    <w:rsid w:val="00F25ED1"/>
    <w:rsid w:val="00F261D6"/>
    <w:rsid w:val="00F266EF"/>
    <w:rsid w:val="00F26DCC"/>
    <w:rsid w:val="00F27771"/>
    <w:rsid w:val="00F27DC8"/>
    <w:rsid w:val="00F30197"/>
    <w:rsid w:val="00F3089D"/>
    <w:rsid w:val="00F31204"/>
    <w:rsid w:val="00F3193E"/>
    <w:rsid w:val="00F31E2B"/>
    <w:rsid w:val="00F3254D"/>
    <w:rsid w:val="00F328DC"/>
    <w:rsid w:val="00F32950"/>
    <w:rsid w:val="00F33545"/>
    <w:rsid w:val="00F33B86"/>
    <w:rsid w:val="00F3452C"/>
    <w:rsid w:val="00F34E0E"/>
    <w:rsid w:val="00F3539C"/>
    <w:rsid w:val="00F3552F"/>
    <w:rsid w:val="00F35700"/>
    <w:rsid w:val="00F35911"/>
    <w:rsid w:val="00F35ADA"/>
    <w:rsid w:val="00F362C2"/>
    <w:rsid w:val="00F370C2"/>
    <w:rsid w:val="00F377FF"/>
    <w:rsid w:val="00F4092F"/>
    <w:rsid w:val="00F4145C"/>
    <w:rsid w:val="00F41480"/>
    <w:rsid w:val="00F417CE"/>
    <w:rsid w:val="00F41E7B"/>
    <w:rsid w:val="00F423F1"/>
    <w:rsid w:val="00F42446"/>
    <w:rsid w:val="00F42988"/>
    <w:rsid w:val="00F42D43"/>
    <w:rsid w:val="00F449BB"/>
    <w:rsid w:val="00F44C2B"/>
    <w:rsid w:val="00F459E5"/>
    <w:rsid w:val="00F45DD3"/>
    <w:rsid w:val="00F45EC0"/>
    <w:rsid w:val="00F46567"/>
    <w:rsid w:val="00F46675"/>
    <w:rsid w:val="00F467C6"/>
    <w:rsid w:val="00F5054F"/>
    <w:rsid w:val="00F508EE"/>
    <w:rsid w:val="00F510DC"/>
    <w:rsid w:val="00F514EF"/>
    <w:rsid w:val="00F529B0"/>
    <w:rsid w:val="00F52C97"/>
    <w:rsid w:val="00F52E71"/>
    <w:rsid w:val="00F52EF1"/>
    <w:rsid w:val="00F53BDD"/>
    <w:rsid w:val="00F54874"/>
    <w:rsid w:val="00F54BD0"/>
    <w:rsid w:val="00F5591D"/>
    <w:rsid w:val="00F55D14"/>
    <w:rsid w:val="00F562BA"/>
    <w:rsid w:val="00F572C6"/>
    <w:rsid w:val="00F578F4"/>
    <w:rsid w:val="00F57965"/>
    <w:rsid w:val="00F61174"/>
    <w:rsid w:val="00F616D8"/>
    <w:rsid w:val="00F62F79"/>
    <w:rsid w:val="00F639DE"/>
    <w:rsid w:val="00F63DC0"/>
    <w:rsid w:val="00F64188"/>
    <w:rsid w:val="00F65BD5"/>
    <w:rsid w:val="00F65E69"/>
    <w:rsid w:val="00F66F37"/>
    <w:rsid w:val="00F7019B"/>
    <w:rsid w:val="00F7032F"/>
    <w:rsid w:val="00F70D65"/>
    <w:rsid w:val="00F713C4"/>
    <w:rsid w:val="00F71788"/>
    <w:rsid w:val="00F71BB4"/>
    <w:rsid w:val="00F72400"/>
    <w:rsid w:val="00F72B1B"/>
    <w:rsid w:val="00F73464"/>
    <w:rsid w:val="00F737F2"/>
    <w:rsid w:val="00F7455E"/>
    <w:rsid w:val="00F74836"/>
    <w:rsid w:val="00F76291"/>
    <w:rsid w:val="00F76CDA"/>
    <w:rsid w:val="00F76FA8"/>
    <w:rsid w:val="00F77709"/>
    <w:rsid w:val="00F77A42"/>
    <w:rsid w:val="00F77BB5"/>
    <w:rsid w:val="00F77E12"/>
    <w:rsid w:val="00F77E29"/>
    <w:rsid w:val="00F801BA"/>
    <w:rsid w:val="00F80B28"/>
    <w:rsid w:val="00F814DE"/>
    <w:rsid w:val="00F81A54"/>
    <w:rsid w:val="00F82EF4"/>
    <w:rsid w:val="00F84581"/>
    <w:rsid w:val="00F8610E"/>
    <w:rsid w:val="00F865A4"/>
    <w:rsid w:val="00F866BB"/>
    <w:rsid w:val="00F87757"/>
    <w:rsid w:val="00F90045"/>
    <w:rsid w:val="00F90335"/>
    <w:rsid w:val="00F90508"/>
    <w:rsid w:val="00F90841"/>
    <w:rsid w:val="00F9097D"/>
    <w:rsid w:val="00F90C49"/>
    <w:rsid w:val="00F919CD"/>
    <w:rsid w:val="00F91F1E"/>
    <w:rsid w:val="00F91FB8"/>
    <w:rsid w:val="00F920CF"/>
    <w:rsid w:val="00F922C6"/>
    <w:rsid w:val="00F925FE"/>
    <w:rsid w:val="00F92795"/>
    <w:rsid w:val="00F95D5D"/>
    <w:rsid w:val="00F9614C"/>
    <w:rsid w:val="00F961CB"/>
    <w:rsid w:val="00F96222"/>
    <w:rsid w:val="00F96359"/>
    <w:rsid w:val="00F96589"/>
    <w:rsid w:val="00F96605"/>
    <w:rsid w:val="00F96620"/>
    <w:rsid w:val="00F96A58"/>
    <w:rsid w:val="00F96B71"/>
    <w:rsid w:val="00F97537"/>
    <w:rsid w:val="00F978EE"/>
    <w:rsid w:val="00F97921"/>
    <w:rsid w:val="00FA0137"/>
    <w:rsid w:val="00FA1378"/>
    <w:rsid w:val="00FA156F"/>
    <w:rsid w:val="00FA15F3"/>
    <w:rsid w:val="00FA1CCC"/>
    <w:rsid w:val="00FA20D9"/>
    <w:rsid w:val="00FA23F0"/>
    <w:rsid w:val="00FA27FB"/>
    <w:rsid w:val="00FA28D1"/>
    <w:rsid w:val="00FA2DE6"/>
    <w:rsid w:val="00FA2E51"/>
    <w:rsid w:val="00FA3A36"/>
    <w:rsid w:val="00FA3F25"/>
    <w:rsid w:val="00FA3FC4"/>
    <w:rsid w:val="00FA490F"/>
    <w:rsid w:val="00FA5113"/>
    <w:rsid w:val="00FA5168"/>
    <w:rsid w:val="00FA5332"/>
    <w:rsid w:val="00FA5D82"/>
    <w:rsid w:val="00FA6348"/>
    <w:rsid w:val="00FA6558"/>
    <w:rsid w:val="00FA701E"/>
    <w:rsid w:val="00FA72F0"/>
    <w:rsid w:val="00FA7B05"/>
    <w:rsid w:val="00FA7E12"/>
    <w:rsid w:val="00FB0655"/>
    <w:rsid w:val="00FB14D3"/>
    <w:rsid w:val="00FB162E"/>
    <w:rsid w:val="00FB1805"/>
    <w:rsid w:val="00FB196B"/>
    <w:rsid w:val="00FB1DD7"/>
    <w:rsid w:val="00FB2923"/>
    <w:rsid w:val="00FB3309"/>
    <w:rsid w:val="00FB35BF"/>
    <w:rsid w:val="00FB378A"/>
    <w:rsid w:val="00FB459D"/>
    <w:rsid w:val="00FB6206"/>
    <w:rsid w:val="00FB6F03"/>
    <w:rsid w:val="00FB7AF3"/>
    <w:rsid w:val="00FB7D7F"/>
    <w:rsid w:val="00FC1213"/>
    <w:rsid w:val="00FC1263"/>
    <w:rsid w:val="00FC14E5"/>
    <w:rsid w:val="00FC174B"/>
    <w:rsid w:val="00FC18B5"/>
    <w:rsid w:val="00FC1F75"/>
    <w:rsid w:val="00FC2028"/>
    <w:rsid w:val="00FC22BD"/>
    <w:rsid w:val="00FC2956"/>
    <w:rsid w:val="00FC2DF2"/>
    <w:rsid w:val="00FC3286"/>
    <w:rsid w:val="00FC36BE"/>
    <w:rsid w:val="00FC46E6"/>
    <w:rsid w:val="00FC496F"/>
    <w:rsid w:val="00FC4E3E"/>
    <w:rsid w:val="00FC668A"/>
    <w:rsid w:val="00FC6765"/>
    <w:rsid w:val="00FC6E90"/>
    <w:rsid w:val="00FC7E28"/>
    <w:rsid w:val="00FD02C3"/>
    <w:rsid w:val="00FD03EE"/>
    <w:rsid w:val="00FD054C"/>
    <w:rsid w:val="00FD05E0"/>
    <w:rsid w:val="00FD0AB7"/>
    <w:rsid w:val="00FD14B3"/>
    <w:rsid w:val="00FD1DD8"/>
    <w:rsid w:val="00FD290E"/>
    <w:rsid w:val="00FD2AAC"/>
    <w:rsid w:val="00FD35A0"/>
    <w:rsid w:val="00FD3FA6"/>
    <w:rsid w:val="00FD489B"/>
    <w:rsid w:val="00FD4ABA"/>
    <w:rsid w:val="00FD4C51"/>
    <w:rsid w:val="00FD530D"/>
    <w:rsid w:val="00FD643F"/>
    <w:rsid w:val="00FD666D"/>
    <w:rsid w:val="00FD6A6B"/>
    <w:rsid w:val="00FD720C"/>
    <w:rsid w:val="00FD78AB"/>
    <w:rsid w:val="00FD7DFD"/>
    <w:rsid w:val="00FE01A7"/>
    <w:rsid w:val="00FE0217"/>
    <w:rsid w:val="00FE0CB9"/>
    <w:rsid w:val="00FE0DE5"/>
    <w:rsid w:val="00FE0E47"/>
    <w:rsid w:val="00FE11CA"/>
    <w:rsid w:val="00FE1F5A"/>
    <w:rsid w:val="00FE2F0A"/>
    <w:rsid w:val="00FE31F3"/>
    <w:rsid w:val="00FE3303"/>
    <w:rsid w:val="00FE389D"/>
    <w:rsid w:val="00FE41E4"/>
    <w:rsid w:val="00FE44CC"/>
    <w:rsid w:val="00FE4C4C"/>
    <w:rsid w:val="00FE6163"/>
    <w:rsid w:val="00FE65F3"/>
    <w:rsid w:val="00FE6C15"/>
    <w:rsid w:val="00FE6C49"/>
    <w:rsid w:val="00FE781D"/>
    <w:rsid w:val="00FE7ABB"/>
    <w:rsid w:val="00FE7F0B"/>
    <w:rsid w:val="00FF028D"/>
    <w:rsid w:val="00FF09AE"/>
    <w:rsid w:val="00FF1070"/>
    <w:rsid w:val="00FF1DFC"/>
    <w:rsid w:val="00FF1F86"/>
    <w:rsid w:val="00FF21E3"/>
    <w:rsid w:val="00FF25CE"/>
    <w:rsid w:val="00FF2986"/>
    <w:rsid w:val="00FF3908"/>
    <w:rsid w:val="00FF39B9"/>
    <w:rsid w:val="00FF3A07"/>
    <w:rsid w:val="00FF3CC2"/>
    <w:rsid w:val="00FF5235"/>
    <w:rsid w:val="00FF6035"/>
    <w:rsid w:val="00FF6BCF"/>
    <w:rsid w:val="00FF6DCF"/>
    <w:rsid w:val="00FF76BE"/>
    <w:rsid w:val="00FF79CC"/>
    <w:rsid w:val="00FF7A74"/>
    <w:rsid w:val="02205EA6"/>
    <w:rsid w:val="025631BC"/>
    <w:rsid w:val="042A7D77"/>
    <w:rsid w:val="04693FD5"/>
    <w:rsid w:val="07FE70CE"/>
    <w:rsid w:val="082D1B0B"/>
    <w:rsid w:val="09850612"/>
    <w:rsid w:val="0B147A22"/>
    <w:rsid w:val="0C020FC2"/>
    <w:rsid w:val="0C29532A"/>
    <w:rsid w:val="0D191B7E"/>
    <w:rsid w:val="0D1E7A64"/>
    <w:rsid w:val="0D442EF1"/>
    <w:rsid w:val="0D5D344C"/>
    <w:rsid w:val="0DA67914"/>
    <w:rsid w:val="0E7A5388"/>
    <w:rsid w:val="0FBC4718"/>
    <w:rsid w:val="109D0F8C"/>
    <w:rsid w:val="10A54D67"/>
    <w:rsid w:val="115664EC"/>
    <w:rsid w:val="12732A8A"/>
    <w:rsid w:val="145922BB"/>
    <w:rsid w:val="14D42EBD"/>
    <w:rsid w:val="15644FFD"/>
    <w:rsid w:val="15916182"/>
    <w:rsid w:val="16115D83"/>
    <w:rsid w:val="16D71431"/>
    <w:rsid w:val="18297695"/>
    <w:rsid w:val="19D52A0F"/>
    <w:rsid w:val="1A5E1D51"/>
    <w:rsid w:val="1A5E33DA"/>
    <w:rsid w:val="1A6E5C59"/>
    <w:rsid w:val="21471030"/>
    <w:rsid w:val="230B6328"/>
    <w:rsid w:val="2491398A"/>
    <w:rsid w:val="2767305C"/>
    <w:rsid w:val="27827E77"/>
    <w:rsid w:val="28652331"/>
    <w:rsid w:val="28D44642"/>
    <w:rsid w:val="2A23577A"/>
    <w:rsid w:val="2A7B6FA6"/>
    <w:rsid w:val="2C86452B"/>
    <w:rsid w:val="2C931222"/>
    <w:rsid w:val="2D2F0882"/>
    <w:rsid w:val="2DC928FE"/>
    <w:rsid w:val="2E2F732E"/>
    <w:rsid w:val="2E6B3330"/>
    <w:rsid w:val="2F8652D6"/>
    <w:rsid w:val="2FA46605"/>
    <w:rsid w:val="319A21EF"/>
    <w:rsid w:val="31C04544"/>
    <w:rsid w:val="347A0BC4"/>
    <w:rsid w:val="34B61F58"/>
    <w:rsid w:val="37BB437D"/>
    <w:rsid w:val="3C6348C7"/>
    <w:rsid w:val="3C95084B"/>
    <w:rsid w:val="3CA65AC0"/>
    <w:rsid w:val="3D8558CC"/>
    <w:rsid w:val="3DCE1DB5"/>
    <w:rsid w:val="3F29713E"/>
    <w:rsid w:val="400A6927"/>
    <w:rsid w:val="44621244"/>
    <w:rsid w:val="478C3117"/>
    <w:rsid w:val="487A3CD0"/>
    <w:rsid w:val="48F500A4"/>
    <w:rsid w:val="497D738F"/>
    <w:rsid w:val="49DD48D1"/>
    <w:rsid w:val="4B726226"/>
    <w:rsid w:val="4CB81BBE"/>
    <w:rsid w:val="4EC0629C"/>
    <w:rsid w:val="4F056A6A"/>
    <w:rsid w:val="4F3D6471"/>
    <w:rsid w:val="4FC63AE4"/>
    <w:rsid w:val="50646083"/>
    <w:rsid w:val="5321542E"/>
    <w:rsid w:val="54100745"/>
    <w:rsid w:val="553C5368"/>
    <w:rsid w:val="563B1FA6"/>
    <w:rsid w:val="5731197D"/>
    <w:rsid w:val="59094B35"/>
    <w:rsid w:val="59756FB5"/>
    <w:rsid w:val="59AA5F1F"/>
    <w:rsid w:val="5A3F7233"/>
    <w:rsid w:val="5A72473C"/>
    <w:rsid w:val="5AC373EF"/>
    <w:rsid w:val="5B0966BB"/>
    <w:rsid w:val="5D8535A2"/>
    <w:rsid w:val="5DF26585"/>
    <w:rsid w:val="5E914E8E"/>
    <w:rsid w:val="608A69F1"/>
    <w:rsid w:val="61BF0822"/>
    <w:rsid w:val="62611077"/>
    <w:rsid w:val="64800AE0"/>
    <w:rsid w:val="67A92E6D"/>
    <w:rsid w:val="67E8447A"/>
    <w:rsid w:val="694926E2"/>
    <w:rsid w:val="69A73541"/>
    <w:rsid w:val="69B8555C"/>
    <w:rsid w:val="6A494B9B"/>
    <w:rsid w:val="6B17467C"/>
    <w:rsid w:val="6BAA52F6"/>
    <w:rsid w:val="6E2E61B3"/>
    <w:rsid w:val="6F524144"/>
    <w:rsid w:val="70A64BC7"/>
    <w:rsid w:val="73703274"/>
    <w:rsid w:val="757F2EB5"/>
    <w:rsid w:val="766D4180"/>
    <w:rsid w:val="78226729"/>
    <w:rsid w:val="7BA62174"/>
    <w:rsid w:val="7EE75B59"/>
    <w:rsid w:val="7FFE0C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E4A30D"/>
  <w15:docId w15:val="{40CF8B09-0F36-1244-B40A-9EA4CE510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0" w:unhideWhenUsed="1" w:qFormat="1"/>
    <w:lsdException w:name="toc 2" w:uiPriority="39" w:qFormat="1"/>
    <w:lsdException w:name="toc 3" w:semiHidden="1" w:uiPriority="0" w:qFormat="1"/>
    <w:lsdException w:name="toc 4" w:semiHidden="1" w:uiPriority="0" w:qFormat="1"/>
    <w:lsdException w:name="toc 5" w:uiPriority="39" w:unhideWhenUsed="1" w:qFormat="1"/>
    <w:lsdException w:name="toc 6" w:semiHidden="1" w:uiPriority="0" w:qFormat="1"/>
    <w:lsdException w:name="toc 7" w:semiHidden="1" w:uiPriority="0" w:qFormat="1"/>
    <w:lsdException w:name="toc 8" w:uiPriority="39" w:qFormat="1"/>
    <w:lsdException w:name="toc 9" w:uiPriority="39" w:qFormat="1"/>
    <w:lsdException w:name="Normal Indent" w:semiHidden="1" w:unhideWhenUsed="1"/>
    <w:lsdException w:name="footnote text" w:uiPriority="0" w:qFormat="1"/>
    <w:lsdException w:name="annotation text" w:uiPriority="0" w:unhideWhenUsed="1"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uiPriority="0" w:qFormat="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uiPriority="0" w:qFormat="1"/>
    <w:lsdException w:name="List Number" w:uiPriority="0" w:qFormat="1"/>
    <w:lsdException w:name="List 2" w:uiPriority="0" w:unhideWhenUsed="1" w:qFormat="1"/>
    <w:lsdException w:name="List 3" w:uiPriority="0" w:unhideWhenUsed="1"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List Number 4" w:semiHidden="1" w:unhideWhenUsed="1"/>
    <w:lsdException w:name="List Number 5" w:semiHidden="1" w:unhideWhenUsed="1"/>
    <w:lsdException w:name="Title" w:qFormat="1"/>
    <w:lsdException w:name="Closing" w:uiPriority="0" w:qFormat="1"/>
    <w:lsdException w:name="Signature" w:semiHidden="1" w:unhideWhenUsed="1"/>
    <w:lsdException w:name="Default Paragraph Font"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uiPriority="0" w:qFormat="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uiPriority="0" w:qFormat="1"/>
    <w:lsdException w:name="FollowedHyperlink" w:uiPriority="0" w:unhideWhenUsed="1" w:qFormat="1"/>
    <w:lsdException w:name="Strong" w:uiPriority="22" w:qFormat="1"/>
    <w:lsdException w:name="Emphasis" w:uiPriority="20" w:qFormat="1"/>
    <w:lsdException w:name="Document Map" w:semiHidden="1" w:uiPriority="0" w:qFormat="1"/>
    <w:lsdException w:name="Plain Text" w:uiPriority="0"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120" w:line="259" w:lineRule="auto"/>
      <w:jc w:val="both"/>
    </w:pPr>
    <w:rPr>
      <w:rFonts w:ascii="Arial" w:eastAsia="Times New Roman" w:hAnsi="Arial"/>
    </w:rPr>
  </w:style>
  <w:style w:type="paragraph" w:styleId="Heading1">
    <w:name w:val="heading 1"/>
    <w:aliases w:val="H1,h1,app heading 1,l1,Memo Heading 1,h11,h12,h13,h14,h15,h16"/>
    <w:basedOn w:val="Normal"/>
    <w:next w:val="Normal"/>
    <w:link w:val="Heading1Char"/>
    <w:qFormat/>
    <w:pPr>
      <w:keepNext/>
      <w:numPr>
        <w:numId w:val="1"/>
      </w:numPr>
      <w:pBdr>
        <w:bottom w:val="single" w:sz="4" w:space="1" w:color="auto"/>
      </w:pBdr>
      <w:tabs>
        <w:tab w:val="left" w:pos="992"/>
      </w:tabs>
      <w:spacing w:before="240" w:after="60"/>
      <w:jc w:val="left"/>
      <w:outlineLvl w:val="0"/>
    </w:pPr>
    <w:rPr>
      <w:b/>
      <w:sz w:val="32"/>
    </w:rPr>
  </w:style>
  <w:style w:type="paragraph" w:styleId="Heading2">
    <w:name w:val="heading 2"/>
    <w:aliases w:val="DO NOT USE_h2,h2,h21,H2,Head2A,2,UNDERRUBRIK 1-2"/>
    <w:basedOn w:val="Heading1"/>
    <w:next w:val="Normal"/>
    <w:link w:val="Heading2Char"/>
    <w:qFormat/>
    <w:pPr>
      <w:numPr>
        <w:ilvl w:val="1"/>
      </w:numPr>
      <w:outlineLvl w:val="1"/>
    </w:pPr>
    <w:rPr>
      <w:i/>
      <w:sz w:val="28"/>
    </w:rPr>
  </w:style>
  <w:style w:type="paragraph" w:styleId="Heading3">
    <w:name w:val="heading 3"/>
    <w:aliases w:val="Underrubrik2,H3,no break,Memo Heading 3"/>
    <w:basedOn w:val="Heading2"/>
    <w:next w:val="Normal"/>
    <w:link w:val="Heading3Char"/>
    <w:qFormat/>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Cs w:val="24"/>
    </w:rPr>
  </w:style>
  <w:style w:type="paragraph" w:styleId="Heading5">
    <w:name w:val="heading 5"/>
    <w:aliases w:val="H5"/>
    <w:basedOn w:val="Normal"/>
    <w:next w:val="Normal"/>
    <w:link w:val="Heading5Char"/>
    <w:qFormat/>
    <w:pPr>
      <w:numPr>
        <w:ilvl w:val="4"/>
        <w:numId w:val="1"/>
      </w:numPr>
      <w:spacing w:before="240" w:after="60"/>
      <w:outlineLvl w:val="4"/>
    </w:pPr>
  </w:style>
  <w:style w:type="paragraph" w:styleId="Heading6">
    <w:name w:val="heading 6"/>
    <w:basedOn w:val="Normal"/>
    <w:next w:val="Normal"/>
    <w:link w:val="Heading6Char"/>
    <w:qFormat/>
    <w:pPr>
      <w:numPr>
        <w:ilvl w:val="5"/>
        <w:numId w:val="1"/>
      </w:numPr>
      <w:spacing w:before="240" w:after="60"/>
      <w:outlineLvl w:val="5"/>
    </w:pPr>
    <w:rPr>
      <w:i/>
    </w:rPr>
  </w:style>
  <w:style w:type="paragraph" w:styleId="Heading7">
    <w:name w:val="heading 7"/>
    <w:basedOn w:val="Normal"/>
    <w:next w:val="Normal"/>
    <w:link w:val="Heading7Char"/>
    <w:qFormat/>
    <w:pPr>
      <w:numPr>
        <w:ilvl w:val="6"/>
        <w:numId w:val="1"/>
      </w:numPr>
      <w:spacing w:before="240" w:after="60"/>
      <w:outlineLvl w:val="6"/>
    </w:pPr>
  </w:style>
  <w:style w:type="paragraph" w:styleId="Heading8">
    <w:name w:val="heading 8"/>
    <w:aliases w:val="Table Heading"/>
    <w:basedOn w:val="Normal"/>
    <w:next w:val="Normal"/>
    <w:link w:val="Heading8Char"/>
    <w:qFormat/>
    <w:pPr>
      <w:numPr>
        <w:ilvl w:val="7"/>
        <w:numId w:val="1"/>
      </w:numPr>
      <w:spacing w:before="240" w:after="60"/>
      <w:outlineLvl w:val="7"/>
    </w:pPr>
    <w:rPr>
      <w:i/>
    </w:rPr>
  </w:style>
  <w:style w:type="paragraph" w:styleId="Heading9">
    <w:name w:val="heading 9"/>
    <w:aliases w:val="Figure Heading,FH"/>
    <w:basedOn w:val="Normal"/>
    <w:next w:val="Normal"/>
    <w:link w:val="Heading9Char"/>
    <w:qFormat/>
    <w:pPr>
      <w:numPr>
        <w:ilvl w:val="8"/>
        <w:numId w:val="1"/>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qFormat/>
    <w:pPr>
      <w:spacing w:before="0" w:after="0"/>
    </w:pPr>
    <w:rPr>
      <w:rFonts w:ascii="Segoe UI" w:hAnsi="Segoe UI" w:cs="Segoe UI"/>
      <w:sz w:val="18"/>
      <w:szCs w:val="18"/>
    </w:rPr>
  </w:style>
  <w:style w:type="paragraph" w:styleId="BodyText">
    <w:name w:val="Body Text"/>
    <w:basedOn w:val="Normal"/>
    <w:link w:val="BodyTextChar"/>
    <w:qFormat/>
    <w:pPr>
      <w:tabs>
        <w:tab w:val="left" w:pos="1440"/>
      </w:tabs>
      <w:spacing w:before="0"/>
      <w:ind w:left="1440" w:hanging="1440"/>
    </w:pPr>
    <w:rPr>
      <w:rFonts w:ascii="Times" w:eastAsia="Batang" w:hAnsi="Times"/>
      <w:szCs w:val="24"/>
      <w:lang w:val="en-GB"/>
    </w:rPr>
  </w:style>
  <w:style w:type="paragraph" w:styleId="BodyText2">
    <w:name w:val="Body Text 2"/>
    <w:basedOn w:val="Normal"/>
    <w:link w:val="BodyText2Char"/>
    <w:qFormat/>
    <w:pPr>
      <w:spacing w:before="0" w:after="180" w:line="240" w:lineRule="auto"/>
      <w:jc w:val="left"/>
    </w:pPr>
    <w:rPr>
      <w:rFonts w:ascii="Times New Roman" w:eastAsia="MS Mincho" w:hAnsi="Times New Roman"/>
      <w:color w:val="FFFF00"/>
      <w:lang w:val="en-GB" w:eastAsia="ja-JP"/>
    </w:rPr>
  </w:style>
  <w:style w:type="paragraph" w:styleId="BodyText3">
    <w:name w:val="Body Text 3"/>
    <w:basedOn w:val="Normal"/>
    <w:link w:val="BodyText3Char"/>
    <w:qFormat/>
    <w:pPr>
      <w:spacing w:before="0" w:after="0" w:line="240" w:lineRule="auto"/>
    </w:pPr>
    <w:rPr>
      <w:rFonts w:ascii="Times New Roman" w:eastAsia="MS Gothic" w:hAnsi="Times New Roman"/>
      <w:sz w:val="24"/>
      <w:lang w:val="en-GB" w:eastAsia="ja-JP"/>
    </w:rPr>
  </w:style>
  <w:style w:type="paragraph" w:styleId="BodyTextIndent">
    <w:name w:val="Body Text Indent"/>
    <w:basedOn w:val="Normal"/>
    <w:link w:val="BodyTextIndentChar"/>
    <w:qFormat/>
    <w:pPr>
      <w:spacing w:before="0" w:after="0" w:line="240" w:lineRule="auto"/>
      <w:ind w:left="360"/>
      <w:jc w:val="left"/>
    </w:pPr>
    <w:rPr>
      <w:rFonts w:ascii="Times New Roman" w:eastAsia="MS Gothic" w:hAnsi="Times New Roman"/>
      <w:sz w:val="24"/>
      <w:lang w:val="en-GB" w:eastAsia="ja-JP"/>
    </w:rPr>
  </w:style>
  <w:style w:type="paragraph" w:styleId="BodyTextIndent2">
    <w:name w:val="Body Text Indent 2"/>
    <w:basedOn w:val="Normal"/>
    <w:link w:val="BodyTextIndent2Char"/>
    <w:qFormat/>
    <w:pPr>
      <w:widowControl w:val="0"/>
      <w:autoSpaceDE w:val="0"/>
      <w:autoSpaceDN w:val="0"/>
      <w:adjustRightInd w:val="0"/>
      <w:spacing w:before="0" w:after="0" w:line="240" w:lineRule="auto"/>
      <w:ind w:left="1656"/>
      <w:textAlignment w:val="baseline"/>
    </w:pPr>
    <w:rPr>
      <w:rFonts w:ascii="Times New Roman" w:eastAsia="MS Gothic" w:hAnsi="Times New Roman"/>
      <w:kern w:val="2"/>
      <w:sz w:val="24"/>
      <w:lang w:val="en-GB" w:eastAsia="ja-JP"/>
    </w:rPr>
  </w:style>
  <w:style w:type="paragraph" w:styleId="Caption">
    <w:name w:val="caption"/>
    <w:aliases w:val="cap,cap Char Char Char Char Char Char Char,Caption Char Char,Caption Char1 Char,Caption Char2,Caption Char Char Char,Caption Char Char1,fig and tbl,fighead2,Table Caption,fighead21,fighead22,fighead23,Table Caption1,cap Char Char1,cap Char2,条目"/>
    <w:basedOn w:val="Normal"/>
    <w:next w:val="Normal"/>
    <w:link w:val="CaptionChar"/>
    <w:qFormat/>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paragraph" w:styleId="Closing">
    <w:name w:val="Closing"/>
    <w:basedOn w:val="Normal"/>
    <w:link w:val="ClosingChar"/>
    <w:qFormat/>
    <w:pPr>
      <w:spacing w:before="0" w:after="0" w:line="240" w:lineRule="auto"/>
      <w:jc w:val="right"/>
    </w:pPr>
    <w:rPr>
      <w:rFonts w:ascii="Times New Roman" w:eastAsia="MS Gothic" w:hAnsi="Times New Roman"/>
      <w:b/>
      <w:color w:val="FF0000"/>
      <w:sz w:val="24"/>
      <w:szCs w:val="21"/>
      <w:lang w:eastAsia="ja-JP"/>
    </w:rPr>
  </w:style>
  <w:style w:type="character" w:styleId="CommentReference">
    <w:name w:val="annotation reference"/>
    <w:uiPriority w:val="99"/>
    <w:unhideWhenUsed/>
    <w:qFormat/>
    <w:rPr>
      <w:sz w:val="16"/>
      <w:szCs w:val="16"/>
    </w:rPr>
  </w:style>
  <w:style w:type="paragraph" w:styleId="CommentText">
    <w:name w:val="annotation text"/>
    <w:basedOn w:val="Normal"/>
    <w:link w:val="CommentTextChar"/>
    <w:unhideWhenUsed/>
    <w:qFormat/>
  </w:style>
  <w:style w:type="paragraph" w:styleId="CommentSubject">
    <w:name w:val="annotation subject"/>
    <w:basedOn w:val="CommentText"/>
    <w:next w:val="CommentText"/>
    <w:link w:val="CommentSubjectChar"/>
    <w:unhideWhenUsed/>
    <w:qFormat/>
    <w:rPr>
      <w:b/>
      <w:bCs/>
    </w:rPr>
  </w:style>
  <w:style w:type="paragraph" w:styleId="DocumentMap">
    <w:name w:val="Document Map"/>
    <w:basedOn w:val="Normal"/>
    <w:link w:val="DocumentMapChar"/>
    <w:semiHidden/>
    <w:qFormat/>
    <w:pPr>
      <w:shd w:val="clear" w:color="auto" w:fill="000080"/>
      <w:overflowPunct w:val="0"/>
      <w:autoSpaceDE w:val="0"/>
      <w:autoSpaceDN w:val="0"/>
      <w:adjustRightInd w:val="0"/>
      <w:spacing w:before="0" w:after="180" w:line="240" w:lineRule="auto"/>
      <w:jc w:val="left"/>
      <w:textAlignment w:val="baseline"/>
    </w:pPr>
    <w:rPr>
      <w:rFonts w:ascii="Tahoma" w:eastAsia="SimSun" w:hAnsi="Tahoma" w:cs="Tahoma"/>
      <w:lang w:val="en-GB"/>
    </w:rPr>
  </w:style>
  <w:style w:type="character" w:styleId="Emphasis">
    <w:name w:val="Emphasis"/>
    <w:uiPriority w:val="20"/>
    <w:qFormat/>
    <w:rPr>
      <w:i/>
      <w:iCs/>
    </w:rPr>
  </w:style>
  <w:style w:type="character" w:styleId="FollowedHyperlink">
    <w:name w:val="FollowedHyperlink"/>
    <w:unhideWhenUsed/>
    <w:qFormat/>
    <w:rPr>
      <w:color w:val="800080"/>
      <w:u w:val="single"/>
    </w:rPr>
  </w:style>
  <w:style w:type="paragraph" w:styleId="Footer">
    <w:name w:val="footer"/>
    <w:basedOn w:val="Normal"/>
    <w:link w:val="FooterChar"/>
    <w:unhideWhenUsed/>
    <w:qFormat/>
    <w:pPr>
      <w:tabs>
        <w:tab w:val="center" w:pos="4680"/>
        <w:tab w:val="right" w:pos="9360"/>
      </w:tabs>
      <w:spacing w:before="0" w:after="0"/>
    </w:pPr>
  </w:style>
  <w:style w:type="character" w:styleId="FootnoteReference">
    <w:name w:val="footnote reference"/>
    <w:qFormat/>
    <w:rPr>
      <w:vertAlign w:val="superscript"/>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Pr>
      <w:sz w:val="18"/>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basedOn w:val="Normal"/>
    <w:link w:val="HeaderChar"/>
    <w:unhideWhenUsed/>
    <w:qFormat/>
    <w:pPr>
      <w:tabs>
        <w:tab w:val="center" w:pos="4680"/>
        <w:tab w:val="right" w:pos="9360"/>
      </w:tabs>
      <w:spacing w:before="0" w:after="0"/>
    </w:pPr>
  </w:style>
  <w:style w:type="character" w:styleId="Hyperlink">
    <w:name w:val="Hyperlink"/>
    <w:qFormat/>
    <w:rPr>
      <w:color w:val="0000FF"/>
      <w:u w:val="single"/>
    </w:rPr>
  </w:style>
  <w:style w:type="paragraph" w:styleId="Index1">
    <w:name w:val="index 1"/>
    <w:basedOn w:val="Normal"/>
    <w:semiHidden/>
    <w:qFormat/>
    <w:pPr>
      <w:keepLines/>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styleId="Index2">
    <w:name w:val="index 2"/>
    <w:basedOn w:val="Index1"/>
    <w:semiHidden/>
    <w:qFormat/>
    <w:pPr>
      <w:ind w:left="284"/>
    </w:pPr>
  </w:style>
  <w:style w:type="paragraph" w:styleId="List">
    <w:name w:val="List"/>
    <w:basedOn w:val="Normal"/>
    <w:unhideWhenUsed/>
    <w:qFormat/>
    <w:pPr>
      <w:ind w:left="360" w:hanging="360"/>
      <w:contextualSpacing/>
    </w:pPr>
  </w:style>
  <w:style w:type="paragraph" w:styleId="List2">
    <w:name w:val="List 2"/>
    <w:basedOn w:val="Normal"/>
    <w:unhideWhenUsed/>
    <w:qFormat/>
    <w:pPr>
      <w:ind w:left="720" w:hanging="360"/>
      <w:contextualSpacing/>
    </w:pPr>
  </w:style>
  <w:style w:type="paragraph" w:styleId="List3">
    <w:name w:val="List 3"/>
    <w:basedOn w:val="Normal"/>
    <w:unhideWhenUsed/>
    <w:qFormat/>
    <w:pPr>
      <w:ind w:left="1080" w:hanging="360"/>
      <w:contextualSpacing/>
    </w:pPr>
  </w:style>
  <w:style w:type="paragraph" w:styleId="List4">
    <w:name w:val="List 4"/>
    <w:basedOn w:val="List3"/>
    <w:qFormat/>
    <w:pPr>
      <w:overflowPunct w:val="0"/>
      <w:autoSpaceDE w:val="0"/>
      <w:autoSpaceDN w:val="0"/>
      <w:adjustRightInd w:val="0"/>
      <w:spacing w:before="0" w:after="180" w:line="240" w:lineRule="auto"/>
      <w:ind w:left="1418" w:hanging="284"/>
      <w:contextualSpacing w:val="0"/>
      <w:jc w:val="left"/>
      <w:textAlignment w:val="baseline"/>
    </w:pPr>
    <w:rPr>
      <w:rFonts w:ascii="Times New Roman" w:eastAsia="SimSun" w:hAnsi="Times New Roman"/>
      <w:lang w:val="en-GB"/>
    </w:rPr>
  </w:style>
  <w:style w:type="paragraph" w:styleId="List5">
    <w:name w:val="List 5"/>
    <w:basedOn w:val="List4"/>
    <w:qFormat/>
    <w:pPr>
      <w:ind w:left="1702"/>
    </w:pPr>
  </w:style>
  <w:style w:type="paragraph" w:styleId="ListBullet">
    <w:name w:val="List Bullet"/>
    <w:basedOn w:val="List"/>
    <w:qFormat/>
    <w:pPr>
      <w:numPr>
        <w:numId w:val="2"/>
      </w:numPr>
      <w:spacing w:before="0" w:line="240" w:lineRule="auto"/>
      <w:contextualSpacing w:val="0"/>
    </w:pPr>
    <w:rPr>
      <w:rFonts w:eastAsiaTheme="minorHAnsi" w:cstheme="minorBidi"/>
      <w:sz w:val="24"/>
      <w:szCs w:val="24"/>
      <w:lang w:eastAsia="ja-JP"/>
    </w:rPr>
  </w:style>
  <w:style w:type="paragraph" w:styleId="ListBullet2">
    <w:name w:val="List Bullet 2"/>
    <w:aliases w:val="lb2"/>
    <w:basedOn w:val="ListBullet"/>
    <w:qFormat/>
    <w:pPr>
      <w:numPr>
        <w:numId w:val="0"/>
      </w:numPr>
      <w:overflowPunct w:val="0"/>
      <w:autoSpaceDE w:val="0"/>
      <w:autoSpaceDN w:val="0"/>
      <w:adjustRightInd w:val="0"/>
      <w:spacing w:after="180"/>
      <w:ind w:left="851" w:hanging="284"/>
      <w:jc w:val="left"/>
      <w:textAlignment w:val="baseline"/>
    </w:pPr>
    <w:rPr>
      <w:rFonts w:ascii="Times New Roman" w:eastAsia="SimSun" w:hAnsi="Times New Roman" w:cs="Times New Roman"/>
      <w:sz w:val="20"/>
      <w:szCs w:val="20"/>
      <w:lang w:val="en-GB" w:eastAsia="en-US"/>
    </w:rPr>
  </w:style>
  <w:style w:type="paragraph" w:styleId="ListBullet3">
    <w:name w:val="List Bullet 3"/>
    <w:basedOn w:val="ListBullet2"/>
    <w:qFormat/>
    <w:pPr>
      <w:ind w:left="1135"/>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styleId="ListNumber">
    <w:name w:val="List Number"/>
    <w:basedOn w:val="List"/>
    <w:qFormat/>
    <w:pPr>
      <w:overflowPunct w:val="0"/>
      <w:autoSpaceDE w:val="0"/>
      <w:autoSpaceDN w:val="0"/>
      <w:adjustRightInd w:val="0"/>
      <w:spacing w:before="0" w:after="180" w:line="240" w:lineRule="auto"/>
      <w:ind w:left="568" w:hanging="284"/>
      <w:contextualSpacing w:val="0"/>
      <w:jc w:val="left"/>
      <w:textAlignment w:val="baseline"/>
    </w:pPr>
    <w:rPr>
      <w:rFonts w:ascii="Times New Roman" w:eastAsia="SimSun" w:hAnsi="Times New Roman"/>
      <w:lang w:val="en-GB"/>
    </w:rPr>
  </w:style>
  <w:style w:type="paragraph" w:styleId="ListNumber2">
    <w:name w:val="List Number 2"/>
    <w:basedOn w:val="ListNumber"/>
    <w:qFormat/>
    <w:pPr>
      <w:ind w:left="851"/>
    </w:pPr>
  </w:style>
  <w:style w:type="paragraph" w:styleId="ListNumber3">
    <w:name w:val="List Number 3"/>
    <w:basedOn w:val="Normal"/>
    <w:qFormat/>
    <w:pPr>
      <w:numPr>
        <w:numId w:val="3"/>
      </w:numPr>
      <w:tabs>
        <w:tab w:val="left" w:pos="926"/>
      </w:tabs>
      <w:overflowPunct w:val="0"/>
      <w:autoSpaceDE w:val="0"/>
      <w:autoSpaceDN w:val="0"/>
      <w:adjustRightInd w:val="0"/>
      <w:spacing w:before="0" w:after="180" w:line="240" w:lineRule="auto"/>
      <w:ind w:left="926"/>
      <w:jc w:val="left"/>
      <w:textAlignment w:val="baseline"/>
    </w:pPr>
    <w:rPr>
      <w:rFonts w:ascii="Times New Roman" w:eastAsia="MS Mincho" w:hAnsi="Times New Roman"/>
      <w:lang w:val="en-GB" w:eastAsia="en-GB"/>
    </w:rPr>
  </w:style>
  <w:style w:type="paragraph" w:styleId="NormalWeb">
    <w:name w:val="Normal (Web)"/>
    <w:basedOn w:val="Normal"/>
    <w:uiPriority w:val="99"/>
    <w:unhideWhenUsed/>
    <w:qFormat/>
    <w:pPr>
      <w:spacing w:before="100" w:beforeAutospacing="1" w:after="100" w:afterAutospacing="1"/>
      <w:jc w:val="left"/>
    </w:pPr>
    <w:rPr>
      <w:rFonts w:ascii="Times New Roman" w:hAnsi="Times New Roman"/>
      <w:sz w:val="24"/>
      <w:szCs w:val="24"/>
    </w:rPr>
  </w:style>
  <w:style w:type="paragraph" w:styleId="NoteHeading">
    <w:name w:val="Note Heading"/>
    <w:basedOn w:val="Normal"/>
    <w:next w:val="Normal"/>
    <w:link w:val="NoteHeadingChar"/>
    <w:qFormat/>
    <w:pPr>
      <w:spacing w:before="0" w:after="0" w:line="240" w:lineRule="auto"/>
      <w:jc w:val="center"/>
    </w:pPr>
    <w:rPr>
      <w:rFonts w:ascii="Times New Roman" w:eastAsia="MS Gothic" w:hAnsi="Times New Roman"/>
      <w:b/>
      <w:color w:val="FF0000"/>
      <w:sz w:val="24"/>
      <w:szCs w:val="21"/>
      <w:lang w:eastAsia="ja-JP"/>
    </w:rPr>
  </w:style>
  <w:style w:type="character" w:styleId="PageNumber">
    <w:name w:val="page number"/>
    <w:qFormat/>
    <w:rPr>
      <w:rFonts w:eastAsia="Times New Roman"/>
      <w:kern w:val="2"/>
      <w:sz w:val="21"/>
      <w:lang w:val="en-GB"/>
    </w:rPr>
  </w:style>
  <w:style w:type="paragraph" w:styleId="PlainText">
    <w:name w:val="Plain Text"/>
    <w:basedOn w:val="Normal"/>
    <w:link w:val="PlainTextChar"/>
    <w:unhideWhenUsed/>
    <w:qFormat/>
    <w:pPr>
      <w:widowControl w:val="0"/>
      <w:wordWrap w:val="0"/>
      <w:autoSpaceDE w:val="0"/>
      <w:autoSpaceDN w:val="0"/>
      <w:spacing w:before="0" w:after="0"/>
      <w:jc w:val="left"/>
    </w:pPr>
    <w:rPr>
      <w:rFonts w:ascii="Courier New" w:eastAsia="Gulim" w:hAnsi="Courier New" w:cs="Courier New"/>
      <w:kern w:val="2"/>
      <w:lang w:eastAsia="ko-KR"/>
    </w:rPr>
  </w:style>
  <w:style w:type="character" w:styleId="Strong">
    <w:name w:val="Strong"/>
    <w:uiPriority w:val="22"/>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TOC1"/>
    <w:next w:val="Normal"/>
    <w:semiHidden/>
    <w:qFormat/>
    <w:pPr>
      <w:tabs>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1">
    <w:name w:val="toc 1"/>
    <w:basedOn w:val="Normal"/>
    <w:next w:val="Normal"/>
    <w:unhideWhenUsed/>
    <w:qFormat/>
    <w:pPr>
      <w:tabs>
        <w:tab w:val="decimal" w:pos="0"/>
        <w:tab w:val="right" w:pos="9660"/>
      </w:tabs>
      <w:spacing w:beforeLines="50" w:before="0" w:afterLines="50" w:after="0"/>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pPr>
      <w:spacing w:before="0" w:after="0" w:line="240" w:lineRule="auto"/>
      <w:jc w:val="center"/>
    </w:pPr>
    <w:rPr>
      <w:rFonts w:eastAsia="MS Gothic"/>
      <w:b/>
      <w:sz w:val="24"/>
      <w:lang w:val="en-GB" w:eastAsia="ja-JP"/>
    </w:rPr>
  </w:style>
  <w:style w:type="paragraph" w:styleId="TOC2">
    <w:name w:val="toc 2"/>
    <w:basedOn w:val="TOC1"/>
    <w:uiPriority w:val="39"/>
    <w:qFormat/>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TOC3">
    <w:name w:val="toc 3"/>
    <w:basedOn w:val="TOC2"/>
    <w:semiHidden/>
    <w:qFormat/>
    <w:pPr>
      <w:ind w:left="1134" w:hanging="1134"/>
    </w:pPr>
  </w:style>
  <w:style w:type="paragraph" w:styleId="TOC4">
    <w:name w:val="toc 4"/>
    <w:basedOn w:val="TOC3"/>
    <w:semiHidden/>
    <w:qFormat/>
    <w:pPr>
      <w:ind w:left="1418" w:hanging="1418"/>
    </w:pPr>
  </w:style>
  <w:style w:type="paragraph" w:styleId="TOC5">
    <w:name w:val="toc 5"/>
    <w:basedOn w:val="Normal"/>
    <w:next w:val="Normal"/>
    <w:uiPriority w:val="39"/>
    <w:unhideWhenUsed/>
    <w:qFormat/>
    <w:pPr>
      <w:ind w:left="800"/>
    </w:pPr>
  </w:style>
  <w:style w:type="paragraph" w:styleId="TOC6">
    <w:name w:val="toc 6"/>
    <w:basedOn w:val="TOC5"/>
    <w:next w:val="Normal"/>
    <w:semiHidden/>
    <w:qFormat/>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TOC7">
    <w:name w:val="toc 7"/>
    <w:basedOn w:val="TOC6"/>
    <w:next w:val="Normal"/>
    <w:semiHidden/>
    <w:qFormat/>
    <w:pPr>
      <w:ind w:left="2268" w:hanging="2268"/>
    </w:pPr>
  </w:style>
  <w:style w:type="paragraph" w:styleId="TOC8">
    <w:name w:val="toc 8"/>
    <w:basedOn w:val="TOC1"/>
    <w:uiPriority w:val="39"/>
    <w:qFormat/>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TOC9">
    <w:name w:val="toc 9"/>
    <w:basedOn w:val="TOC8"/>
    <w:uiPriority w:val="39"/>
    <w:qFormat/>
    <w:pPr>
      <w:ind w:left="1418" w:hanging="1418"/>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Arial" w:eastAsia="Times New Roman" w:hAnsi="Arial" w:cs="Times New Roman"/>
      <w:sz w:val="18"/>
      <w:szCs w:val="20"/>
    </w:rPr>
  </w:style>
  <w:style w:type="character" w:customStyle="1" w:styleId="Heading9Char">
    <w:name w:val="Heading 9 Char"/>
    <w:aliases w:val="Figure Heading Char,FH Char"/>
    <w:link w:val="Heading9"/>
    <w:qFormat/>
    <w:rPr>
      <w:rFonts w:ascii="Arial" w:eastAsia="Times New Roman" w:hAnsi="Arial"/>
      <w:b/>
      <w:i/>
      <w:sz w:val="18"/>
    </w:rPr>
  </w:style>
  <w:style w:type="character" w:customStyle="1" w:styleId="apple-converted-space">
    <w:name w:val="apple-converted-space"/>
    <w:qFormat/>
  </w:style>
  <w:style w:type="character" w:customStyle="1" w:styleId="CommentSubjectChar">
    <w:name w:val="Comment Subject Char"/>
    <w:link w:val="CommentSubject"/>
    <w:uiPriority w:val="99"/>
    <w:qFormat/>
    <w:rPr>
      <w:rFonts w:ascii="Arial" w:eastAsia="Times New Roman" w:hAnsi="Arial" w:cs="Times New Roman"/>
      <w:b/>
      <w:bCs/>
      <w:sz w:val="20"/>
      <w:szCs w:val="20"/>
    </w:rPr>
  </w:style>
  <w:style w:type="character" w:customStyle="1" w:styleId="Heading1Char">
    <w:name w:val="Heading 1 Char"/>
    <w:aliases w:val="H1 Char,h1 Char,app heading 1 Char,l1 Char,Memo Heading 1 Char,h11 Char,h12 Char,h13 Char,h14 Char,h15 Char,h16 Char"/>
    <w:link w:val="Heading1"/>
    <w:qFormat/>
    <w:rPr>
      <w:rFonts w:ascii="Arial" w:eastAsia="Times New Roman" w:hAnsi="Arial"/>
      <w:b/>
      <w:sz w:val="32"/>
    </w:rPr>
  </w:style>
  <w:style w:type="character" w:customStyle="1" w:styleId="maintextChar">
    <w:name w:val="main text Char"/>
    <w:link w:val="maintext"/>
    <w:qFormat/>
    <w:rPr>
      <w:rFonts w:ascii="Times New Roman" w:eastAsia="Malgun Gothic" w:hAnsi="Times New Roman" w:cs="Batang"/>
      <w:lang w:val="en-GB" w:eastAsia="ko-KR"/>
    </w:rPr>
  </w:style>
  <w:style w:type="paragraph" w:customStyle="1" w:styleId="maintext">
    <w:name w:val="main text"/>
    <w:basedOn w:val="Normal"/>
    <w:link w:val="maintextChar"/>
    <w:qFormat/>
    <w:pPr>
      <w:spacing w:after="60" w:line="288" w:lineRule="auto"/>
      <w:ind w:firstLineChars="200" w:firstLine="200"/>
    </w:pPr>
    <w:rPr>
      <w:rFonts w:ascii="Times New Roman" w:eastAsia="Malgun Gothic" w:hAnsi="Times New Roman" w:cs="Batang"/>
      <w:lang w:val="en-GB" w:eastAsia="ko-KR"/>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Arial" w:eastAsia="Times New Roman" w:hAnsi="Arial"/>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pPr>
      <w:ind w:left="720"/>
      <w:contextualSpacing/>
    </w:pPr>
  </w:style>
  <w:style w:type="character" w:customStyle="1" w:styleId="B1Char">
    <w:name w:val="B1 Char"/>
    <w:link w:val="B1"/>
    <w:qFormat/>
    <w:rPr>
      <w:rFonts w:ascii="Times New Roman" w:eastAsia="MS Mincho" w:hAnsi="Times New Roman"/>
      <w:lang w:val="en-GB"/>
    </w:rPr>
  </w:style>
  <w:style w:type="paragraph" w:customStyle="1" w:styleId="B1">
    <w:name w:val="B1"/>
    <w:basedOn w:val="List"/>
    <w:link w:val="B1Char"/>
    <w:qFormat/>
    <w:pPr>
      <w:overflowPunct w:val="0"/>
      <w:autoSpaceDE w:val="0"/>
      <w:autoSpaceDN w:val="0"/>
      <w:adjustRightInd w:val="0"/>
      <w:spacing w:before="0" w:after="180"/>
      <w:ind w:left="568" w:hanging="284"/>
      <w:jc w:val="left"/>
      <w:textAlignment w:val="baseline"/>
    </w:pPr>
    <w:rPr>
      <w:rFonts w:ascii="Times New Roman" w:eastAsia="MS Mincho" w:hAnsi="Times New Roman"/>
      <w:lang w:val="en-GB"/>
    </w:rPr>
  </w:style>
  <w:style w:type="character" w:customStyle="1" w:styleId="FooterChar">
    <w:name w:val="Footer Char"/>
    <w:link w:val="Footer"/>
    <w:uiPriority w:val="99"/>
    <w:qFormat/>
    <w:rPr>
      <w:rFonts w:ascii="Arial" w:eastAsia="Times New Roman" w:hAnsi="Arial" w:cs="Times New Roman"/>
      <w:sz w:val="20"/>
      <w:szCs w:val="20"/>
    </w:rPr>
  </w:style>
  <w:style w:type="character" w:customStyle="1" w:styleId="NoSpacingChar">
    <w:name w:val="No Spacing Char"/>
    <w:link w:val="NoSpacing"/>
    <w:uiPriority w:val="1"/>
    <w:qFormat/>
    <w:rPr>
      <w:rFonts w:ascii="Arial" w:eastAsia="Times New Roman" w:hAnsi="Arial" w:cs="Times New Roman"/>
      <w:sz w:val="20"/>
      <w:szCs w:val="20"/>
    </w:rPr>
  </w:style>
  <w:style w:type="paragraph" w:styleId="NoSpacing">
    <w:name w:val="No Spacing"/>
    <w:basedOn w:val="Normal"/>
    <w:link w:val="NoSpacingChar"/>
    <w:uiPriority w:val="1"/>
    <w:qFormat/>
    <w:pPr>
      <w:spacing w:before="0" w:after="0"/>
    </w:p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b/>
      <w:i/>
      <w:sz w:val="24"/>
      <w:szCs w:val="24"/>
    </w:rPr>
  </w:style>
  <w:style w:type="character" w:customStyle="1" w:styleId="Heading8Char">
    <w:name w:val="Heading 8 Char"/>
    <w:aliases w:val="Table Heading Char"/>
    <w:link w:val="Heading8"/>
    <w:qFormat/>
    <w:rPr>
      <w:rFonts w:ascii="Arial" w:eastAsia="Times New Roman" w:hAnsi="Arial"/>
      <w:i/>
    </w:rPr>
  </w:style>
  <w:style w:type="character" w:customStyle="1" w:styleId="Heading3Char">
    <w:name w:val="Heading 3 Char"/>
    <w:aliases w:val="Underrubrik2 Char,H3 Char,no break Char,Memo Heading 3 Char"/>
    <w:link w:val="Heading3"/>
    <w:qFormat/>
    <w:rPr>
      <w:rFonts w:ascii="Arial" w:eastAsia="Times New Roman" w:hAnsi="Arial"/>
      <w:b/>
      <w:i/>
      <w:sz w:val="24"/>
    </w:rPr>
  </w:style>
  <w:style w:type="character" w:customStyle="1" w:styleId="BalloonTextChar">
    <w:name w:val="Balloon Text Char"/>
    <w:link w:val="BalloonText"/>
    <w:uiPriority w:val="99"/>
    <w:qFormat/>
    <w:rPr>
      <w:rFonts w:ascii="Segoe UI" w:eastAsia="Times New Roman" w:hAnsi="Segoe UI" w:cs="Segoe UI"/>
      <w:sz w:val="18"/>
      <w:szCs w:val="18"/>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Heading7Char">
    <w:name w:val="Heading 7 Char"/>
    <w:link w:val="Heading7"/>
    <w:qFormat/>
    <w:rPr>
      <w:rFonts w:ascii="Arial" w:eastAsia="Times New Roman" w:hAnsi="Arial"/>
    </w:rPr>
  </w:style>
  <w:style w:type="character" w:customStyle="1" w:styleId="TAHCar">
    <w:name w:val="TAH Car"/>
    <w:link w:val="TAH"/>
    <w:qFormat/>
    <w:rPr>
      <w:rFonts w:ascii="Arial" w:eastAsia="Times New Roman" w:hAnsi="Arial"/>
      <w:b/>
      <w:sz w:val="18"/>
    </w:rPr>
  </w:style>
  <w:style w:type="paragraph" w:customStyle="1" w:styleId="TAH">
    <w:name w:val="TAH"/>
    <w:basedOn w:val="TAC"/>
    <w:link w:val="TAHCar"/>
    <w:qFormat/>
    <w:rPr>
      <w:b/>
    </w:rPr>
  </w:style>
  <w:style w:type="paragraph" w:customStyle="1" w:styleId="TAC">
    <w:name w:val="TAC"/>
    <w:basedOn w:val="TAL"/>
    <w:link w:val="TACChar"/>
    <w:qFormat/>
    <w:pPr>
      <w:overflowPunct/>
      <w:autoSpaceDE/>
      <w:autoSpaceDN/>
      <w:adjustRightInd/>
      <w:jc w:val="center"/>
      <w:textAlignment w:val="auto"/>
    </w:pPr>
    <w:rPr>
      <w:lang w:eastAsia="en-US"/>
    </w:rPr>
  </w:style>
  <w:style w:type="paragraph" w:customStyle="1" w:styleId="TAL">
    <w:name w:val="TAL"/>
    <w:basedOn w:val="Normal"/>
    <w:link w:val="TALCar"/>
    <w:qFormat/>
    <w:pPr>
      <w:keepNext/>
      <w:keepLines/>
      <w:overflowPunct w:val="0"/>
      <w:autoSpaceDE w:val="0"/>
      <w:autoSpaceDN w:val="0"/>
      <w:adjustRightInd w:val="0"/>
      <w:spacing w:before="0" w:after="0"/>
      <w:jc w:val="left"/>
      <w:textAlignment w:val="baseline"/>
    </w:pPr>
    <w:rPr>
      <w:sz w:val="18"/>
      <w:lang w:val="en-GB" w:eastAsia="ja-JP"/>
    </w:rPr>
  </w:style>
  <w:style w:type="character" w:customStyle="1" w:styleId="Heading6Char">
    <w:name w:val="Heading 6 Char"/>
    <w:link w:val="Heading6"/>
    <w:qFormat/>
    <w:rPr>
      <w:rFonts w:ascii="Arial" w:eastAsia="Times New Roman" w:hAnsi="Arial"/>
      <w:i/>
    </w:rPr>
  </w:style>
  <w:style w:type="character" w:customStyle="1" w:styleId="Style1Char">
    <w:name w:val="Style1 Char"/>
    <w:link w:val="Style1"/>
    <w:qFormat/>
    <w:locked/>
    <w:rPr>
      <w:rFonts w:ascii="SimSun" w:eastAsia="SimSun" w:hAnsi="SimSun"/>
      <w:lang w:val="en-US"/>
    </w:rPr>
  </w:style>
  <w:style w:type="paragraph" w:customStyle="1" w:styleId="Style1">
    <w:name w:val="Style1"/>
    <w:basedOn w:val="Normal"/>
    <w:link w:val="Style1Char"/>
    <w:qFormat/>
    <w:pPr>
      <w:spacing w:before="0" w:after="100" w:afterAutospacing="1" w:line="300" w:lineRule="auto"/>
      <w:ind w:firstLine="360"/>
      <w:contextualSpacing/>
    </w:pPr>
    <w:rPr>
      <w:rFonts w:ascii="SimSun" w:eastAsia="SimSun" w:hAnsi="SimSun"/>
      <w:lang w:eastAsia="zh-CN"/>
    </w:rPr>
  </w:style>
  <w:style w:type="character" w:customStyle="1" w:styleId="Heading2Char">
    <w:name w:val="Heading 2 Char"/>
    <w:aliases w:val="DO NOT USE_h2 Char,h2 Char,h21 Char,H2 Char,Head2A Char,2 Char,UNDERRUBRIK 1-2 Char"/>
    <w:link w:val="Heading2"/>
    <w:qFormat/>
    <w:rPr>
      <w:rFonts w:ascii="Arial" w:eastAsia="Times New Roman" w:hAnsi="Arial"/>
      <w:b/>
      <w:i/>
      <w:sz w:val="28"/>
    </w:rPr>
  </w:style>
  <w:style w:type="character" w:customStyle="1" w:styleId="Heading5Char">
    <w:name w:val="Heading 5 Char"/>
    <w:aliases w:val="H5 Char"/>
    <w:link w:val="Heading5"/>
    <w:qFormat/>
    <w:rPr>
      <w:rFonts w:ascii="Arial" w:eastAsia="Times New Roman" w:hAnsi="Arial"/>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qFormat/>
    <w:rPr>
      <w:rFonts w:ascii="Arial" w:eastAsia="Times New Roman" w:hAnsi="Arial" w:cs="Times New Roman"/>
      <w:sz w:val="20"/>
      <w:szCs w:val="20"/>
    </w:rPr>
  </w:style>
  <w:style w:type="character" w:customStyle="1" w:styleId="apple-style-span">
    <w:name w:val="apple-style-span"/>
    <w:basedOn w:val="DefaultParagraphFont"/>
    <w:qFormat/>
  </w:style>
  <w:style w:type="character" w:customStyle="1" w:styleId="CommentTextChar">
    <w:name w:val="Comment Text Char"/>
    <w:link w:val="CommentText"/>
    <w:qFormat/>
    <w:rPr>
      <w:rFonts w:ascii="Arial" w:eastAsia="Times New Roman" w:hAnsi="Arial" w:cs="Times New Roman"/>
      <w:sz w:val="20"/>
      <w:szCs w:val="20"/>
    </w:rPr>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Normal"/>
    <w:link w:val="2222Char"/>
    <w:qFormat/>
    <w:pPr>
      <w:spacing w:before="0" w:after="180" w:line="336" w:lineRule="auto"/>
      <w:ind w:firstLineChars="200" w:firstLine="200"/>
    </w:pPr>
    <w:rPr>
      <w:rFonts w:ascii="Times New Roman" w:eastAsia="Malgun Gothic" w:hAnsi="Times New Roman" w:cs="Batang"/>
      <w:lang w:val="en-GB"/>
    </w:rPr>
  </w:style>
  <w:style w:type="character" w:customStyle="1" w:styleId="BodyTextChar">
    <w:name w:val="Body Text Char"/>
    <w:link w:val="BodyText"/>
    <w:qFormat/>
    <w:rPr>
      <w:rFonts w:ascii="Times" w:eastAsia="Batang" w:hAnsi="Times"/>
      <w:szCs w:val="24"/>
      <w:lang w:val="en-GB"/>
    </w:rPr>
  </w:style>
  <w:style w:type="character" w:customStyle="1" w:styleId="bulletChar">
    <w:name w:val="bullet Char"/>
    <w:link w:val="bullet"/>
    <w:qFormat/>
    <w:locked/>
    <w:rPr>
      <w:rFonts w:eastAsia="Times New Roman"/>
      <w:kern w:val="2"/>
      <w:szCs w:val="24"/>
      <w:lang w:val="en-GB"/>
    </w:rPr>
  </w:style>
  <w:style w:type="paragraph" w:customStyle="1" w:styleId="bullet">
    <w:name w:val="bullet"/>
    <w:basedOn w:val="ListParagraph"/>
    <w:link w:val="bulletChar"/>
    <w:qFormat/>
    <w:pPr>
      <w:widowControl w:val="0"/>
      <w:numPr>
        <w:numId w:val="4"/>
      </w:numPr>
      <w:spacing w:before="0" w:after="60"/>
      <w:ind w:left="720"/>
    </w:pPr>
    <w:rPr>
      <w:rFonts w:ascii="Times New Roman" w:hAnsi="Times New Roman"/>
      <w:kern w:val="2"/>
      <w:szCs w:val="24"/>
      <w:lang w:val="en-GB"/>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after="180"/>
      <w:jc w:val="center"/>
    </w:pPr>
    <w:rPr>
      <w:b/>
    </w:rPr>
  </w:style>
  <w:style w:type="character" w:customStyle="1" w:styleId="TACChar">
    <w:name w:val="TAC Char"/>
    <w:link w:val="TAC"/>
    <w:qFormat/>
    <w:locked/>
    <w:rPr>
      <w:rFonts w:ascii="Arial" w:eastAsia="Times New Roman" w:hAnsi="Arial"/>
      <w:sz w:val="18"/>
    </w:rPr>
  </w:style>
  <w:style w:type="character" w:customStyle="1" w:styleId="TALCar">
    <w:name w:val="TAL Car"/>
    <w:link w:val="TAL"/>
    <w:qFormat/>
    <w:locked/>
    <w:rPr>
      <w:rFonts w:ascii="Arial" w:eastAsia="Times New Roman" w:hAnsi="Arial"/>
      <w:sz w:val="18"/>
      <w:lang w:val="en-GB" w:eastAsia="ja-JP"/>
    </w:rPr>
  </w:style>
  <w:style w:type="character" w:customStyle="1" w:styleId="CaptionChar">
    <w:name w:val="Caption Char"/>
    <w:aliases w:val="cap Char1,cap Char Char Char Char Char Char Char Char1,Caption Char Char Char2,Caption Char1 Char Char1,Caption Char2 Char1,Caption Char Char Char Char1,Caption Char Char1 Char1,fig and tbl Char1,fighead2 Char,Table Caption Char,条目 Char"/>
    <w:link w:val="Caption"/>
    <w:qFormat/>
    <w:rPr>
      <w:rFonts w:ascii="Times New Roman" w:eastAsia="Times New Roman" w:hAnsi="Times New Roman"/>
      <w:b/>
      <w:bCs/>
      <w:sz w:val="22"/>
      <w:lang w:val="en-GB" w:eastAsia="zh-CN"/>
    </w:rPr>
  </w:style>
  <w:style w:type="character" w:customStyle="1" w:styleId="3GPPTextChar">
    <w:name w:val="3GPP Text Char"/>
    <w:link w:val="3GPPText"/>
    <w:qFormat/>
    <w:rPr>
      <w:rFonts w:ascii="Times New Roman" w:eastAsia="SimSun" w:hAnsi="Times New Roman"/>
      <w:sz w:val="22"/>
    </w:rPr>
  </w:style>
  <w:style w:type="paragraph" w:customStyle="1" w:styleId="3GPPText">
    <w:name w:val="3GPP Text"/>
    <w:basedOn w:val="Normal"/>
    <w:link w:val="3GPPTextChar"/>
    <w:qFormat/>
    <w:pPr>
      <w:overflowPunct w:val="0"/>
      <w:autoSpaceDE w:val="0"/>
      <w:autoSpaceDN w:val="0"/>
      <w:adjustRightInd w:val="0"/>
      <w:spacing w:before="120"/>
      <w:textAlignment w:val="baseline"/>
    </w:pPr>
    <w:rPr>
      <w:rFonts w:ascii="Times New Roman" w:eastAsia="SimSun" w:hAnsi="Times New Roman"/>
      <w:sz w:val="22"/>
    </w:rPr>
  </w:style>
  <w:style w:type="character" w:customStyle="1" w:styleId="3GPPAgreementsChar">
    <w:name w:val="3GPP Agreements Char"/>
    <w:link w:val="3GPPAgreements"/>
    <w:qFormat/>
    <w:rPr>
      <w:sz w:val="22"/>
      <w:szCs w:val="22"/>
      <w:lang w:val="en-GB"/>
    </w:rPr>
  </w:style>
  <w:style w:type="paragraph" w:customStyle="1" w:styleId="3GPPAgreements">
    <w:name w:val="3GPP Agreements"/>
    <w:basedOn w:val="Normal"/>
    <w:link w:val="3GPPAgreementsChar"/>
    <w:qFormat/>
    <w:pPr>
      <w:numPr>
        <w:numId w:val="5"/>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a0">
    <w:name w:val="列出段落 字符"/>
    <w:uiPriority w:val="34"/>
    <w:qFormat/>
    <w:locked/>
    <w:rPr>
      <w:rFonts w:ascii="Arial" w:eastAsia="Times New Roman" w:hAnsi="Arial"/>
    </w:rPr>
  </w:style>
  <w:style w:type="paragraph" w:customStyle="1" w:styleId="Steps-8thset">
    <w:name w:val="Steps-8th set"/>
    <w:basedOn w:val="List2"/>
    <w:qFormat/>
    <w:pPr>
      <w:widowControl w:val="0"/>
      <w:numPr>
        <w:numId w:val="6"/>
      </w:numPr>
      <w:tabs>
        <w:tab w:val="clear" w:pos="936"/>
        <w:tab w:val="left" w:pos="360"/>
      </w:tabs>
      <w:spacing w:before="120"/>
      <w:ind w:left="720" w:hanging="360"/>
      <w:jc w:val="left"/>
    </w:pPr>
    <w:rPr>
      <w:sz w:val="24"/>
      <w:szCs w:val="24"/>
    </w:rPr>
  </w:style>
  <w:style w:type="paragraph" w:customStyle="1" w:styleId="B3">
    <w:name w:val="B3"/>
    <w:basedOn w:val="List3"/>
    <w:link w:val="B3Char2"/>
    <w:qFormat/>
    <w:pPr>
      <w:overflowPunct w:val="0"/>
      <w:autoSpaceDE w:val="0"/>
      <w:autoSpaceDN w:val="0"/>
      <w:adjustRightInd w:val="0"/>
      <w:spacing w:before="0" w:after="180"/>
      <w:ind w:left="1135" w:hanging="284"/>
      <w:jc w:val="left"/>
      <w:textAlignment w:val="baseline"/>
    </w:pPr>
    <w:rPr>
      <w:rFonts w:ascii="Times New Roman" w:eastAsia="MS Mincho" w:hAnsi="Times New Roman"/>
      <w:lang w:val="en-GB"/>
    </w:rPr>
  </w:style>
  <w:style w:type="paragraph" w:customStyle="1" w:styleId="Default">
    <w:name w:val="Default"/>
    <w:qFormat/>
    <w:pPr>
      <w:autoSpaceDE w:val="0"/>
      <w:autoSpaceDN w:val="0"/>
      <w:adjustRightInd w:val="0"/>
      <w:spacing w:after="160" w:line="259" w:lineRule="auto"/>
    </w:pPr>
    <w:rPr>
      <w:color w:val="000000"/>
      <w:sz w:val="24"/>
      <w:szCs w:val="24"/>
    </w:rPr>
  </w:style>
  <w:style w:type="paragraph" w:customStyle="1" w:styleId="Steps-9thset">
    <w:name w:val="Steps-9th set"/>
    <w:basedOn w:val="Normal"/>
    <w:qFormat/>
    <w:pPr>
      <w:widowControl w:val="0"/>
      <w:numPr>
        <w:numId w:val="7"/>
      </w:numPr>
      <w:spacing w:before="120"/>
      <w:jc w:val="left"/>
    </w:pPr>
    <w:rPr>
      <w:sz w:val="24"/>
      <w:szCs w:val="24"/>
    </w:rPr>
  </w:style>
  <w:style w:type="paragraph" w:customStyle="1" w:styleId="Revision1">
    <w:name w:val="Revision1"/>
    <w:uiPriority w:val="99"/>
    <w:semiHidden/>
    <w:qFormat/>
    <w:pPr>
      <w:spacing w:after="160" w:line="259" w:lineRule="auto"/>
    </w:pPr>
    <w:rPr>
      <w:rFonts w:ascii="Arial" w:eastAsia="Times New Roman" w:hAnsi="Arial"/>
    </w:rPr>
  </w:style>
  <w:style w:type="paragraph" w:customStyle="1" w:styleId="Proposal">
    <w:name w:val="Proposal"/>
    <w:basedOn w:val="BodyText"/>
    <w:link w:val="ProposalChar"/>
    <w:qFormat/>
    <w:pPr>
      <w:numPr>
        <w:numId w:val="8"/>
      </w:numPr>
      <w:tabs>
        <w:tab w:val="clear" w:pos="1440"/>
        <w:tab w:val="left" w:pos="936"/>
        <w:tab w:val="left" w:pos="1701"/>
      </w:tabs>
      <w:ind w:left="936" w:hanging="936"/>
    </w:pPr>
    <w:rPr>
      <w:rFonts w:ascii="Arial" w:eastAsia="Calibri" w:hAnsi="Arial" w:cs="Arial"/>
      <w:b/>
      <w:bCs/>
      <w:sz w:val="22"/>
      <w:szCs w:val="22"/>
      <w:lang w:eastAsia="zh-CN"/>
    </w:rPr>
  </w:style>
  <w:style w:type="paragraph" w:customStyle="1" w:styleId="B2">
    <w:name w:val="B2"/>
    <w:basedOn w:val="List2"/>
    <w:link w:val="B2Char"/>
    <w:qFormat/>
    <w:pPr>
      <w:overflowPunct w:val="0"/>
      <w:autoSpaceDE w:val="0"/>
      <w:autoSpaceDN w:val="0"/>
      <w:adjustRightInd w:val="0"/>
      <w:spacing w:before="0" w:after="180"/>
      <w:ind w:left="851" w:hanging="284"/>
      <w:jc w:val="left"/>
      <w:textAlignment w:val="baseline"/>
    </w:pPr>
    <w:rPr>
      <w:rFonts w:ascii="Times New Roman" w:eastAsia="MS Mincho" w:hAnsi="Times New Roman"/>
      <w:lang w:val="en-GB"/>
    </w:rPr>
  </w:style>
  <w:style w:type="paragraph" w:customStyle="1" w:styleId="tal0">
    <w:name w:val="tal"/>
    <w:basedOn w:val="Normal"/>
    <w:qFormat/>
    <w:pPr>
      <w:spacing w:before="100" w:beforeAutospacing="1" w:after="100" w:afterAutospacing="1"/>
      <w:jc w:val="left"/>
    </w:pPr>
    <w:rPr>
      <w:rFonts w:ascii="Calibri" w:eastAsia="Century" w:hAnsi="Calibri" w:cs="Calibri"/>
      <w:sz w:val="22"/>
      <w:szCs w:val="22"/>
    </w:rPr>
  </w:style>
  <w:style w:type="paragraph" w:customStyle="1" w:styleId="TAN">
    <w:name w:val="TAN"/>
    <w:basedOn w:val="TAL"/>
    <w:link w:val="TANChar"/>
    <w:qFormat/>
    <w:pPr>
      <w:overflowPunct/>
      <w:autoSpaceDE/>
      <w:autoSpaceDN/>
      <w:adjustRightInd/>
      <w:ind w:left="851" w:hanging="851"/>
      <w:textAlignment w:val="auto"/>
    </w:pPr>
    <w:rPr>
      <w:rFonts w:eastAsia="SimSun"/>
      <w:lang w:eastAsia="en-US"/>
    </w:rPr>
  </w:style>
  <w:style w:type="character" w:customStyle="1" w:styleId="UnresolvedMention1">
    <w:name w:val="Unresolved Mention1"/>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jc w:val="left"/>
    </w:pPr>
    <w:rPr>
      <w:rFonts w:ascii="Times New Roman" w:hAnsi="Times New Roman"/>
      <w:sz w:val="24"/>
      <w:szCs w:val="24"/>
    </w:rPr>
  </w:style>
  <w:style w:type="character" w:customStyle="1" w:styleId="normaltextrun">
    <w:name w:val="normaltextrun"/>
    <w:qFormat/>
  </w:style>
  <w:style w:type="character" w:customStyle="1" w:styleId="eop">
    <w:name w:val="eop"/>
    <w:qFormat/>
  </w:style>
  <w:style w:type="paragraph" w:customStyle="1" w:styleId="01Section1">
    <w:name w:val="01 Section1"/>
    <w:basedOn w:val="Heading1"/>
    <w:qFormat/>
    <w:pPr>
      <w:keepLines/>
      <w:numPr>
        <w:numId w:val="9"/>
      </w:numPr>
      <w:pBdr>
        <w:bottom w:val="none" w:sz="0" w:space="0" w:color="auto"/>
      </w:pBdr>
      <w:tabs>
        <w:tab w:val="left" w:pos="0"/>
        <w:tab w:val="left" w:pos="426"/>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pPr>
      <w:spacing w:before="0" w:after="100" w:afterAutospacing="1"/>
      <w:ind w:firstLineChars="0" w:firstLine="360"/>
    </w:pPr>
    <w:rPr>
      <w:lang w:eastAsia="en-US"/>
    </w:rPr>
  </w:style>
  <w:style w:type="character" w:customStyle="1" w:styleId="0MaintextChar">
    <w:name w:val="0 Main text Char"/>
    <w:link w:val="0Maintext"/>
    <w:qFormat/>
    <w:rPr>
      <w:rFonts w:eastAsia="Malgun Gothic" w:cs="Batang"/>
      <w:lang w:val="en-GB"/>
    </w:rPr>
  </w:style>
  <w:style w:type="character" w:customStyle="1" w:styleId="apple-tab-span">
    <w:name w:val="apple-tab-span"/>
    <w:qFormat/>
  </w:style>
  <w:style w:type="character" w:customStyle="1" w:styleId="ListParagraphChar1">
    <w:name w:val="List Paragraph Char1"/>
    <w:uiPriority w:val="34"/>
    <w:qFormat/>
    <w:rPr>
      <w:rFonts w:ascii="Times" w:eastAsia="Batang" w:hAnsi="Times"/>
      <w:szCs w:val="24"/>
      <w:lang w:val="en-GB" w:eastAsia="en-US"/>
    </w:rPr>
  </w:style>
  <w:style w:type="character" w:customStyle="1" w:styleId="TANChar">
    <w:name w:val="TAN Char"/>
    <w:link w:val="TAN"/>
    <w:qFormat/>
    <w:locked/>
    <w:rPr>
      <w:rFonts w:ascii="Arial" w:hAnsi="Arial"/>
      <w:sz w:val="18"/>
      <w:lang w:val="en-GB"/>
    </w:rPr>
  </w:style>
  <w:style w:type="paragraph" w:customStyle="1" w:styleId="TitleText">
    <w:name w:val="Title Text"/>
    <w:basedOn w:val="Normal"/>
    <w:next w:val="Normal"/>
    <w:qFormat/>
    <w:pPr>
      <w:spacing w:before="0" w:after="220" w:line="240" w:lineRule="auto"/>
      <w:jc w:val="left"/>
    </w:pPr>
    <w:rPr>
      <w:rFonts w:eastAsia="MS Gothic"/>
      <w:b/>
      <w:sz w:val="22"/>
      <w:lang w:val="en-GB" w:eastAsia="ja-JP"/>
    </w:rPr>
  </w:style>
  <w:style w:type="paragraph" w:customStyle="1" w:styleId="RAN1bullet1">
    <w:name w:val="RAN1 bullet1"/>
    <w:basedOn w:val="Normal"/>
    <w:qFormat/>
    <w:pPr>
      <w:numPr>
        <w:numId w:val="10"/>
      </w:numPr>
      <w:spacing w:before="0" w:after="0" w:line="240" w:lineRule="auto"/>
      <w:jc w:val="left"/>
    </w:pPr>
    <w:rPr>
      <w:rFonts w:ascii="Times" w:eastAsia="Batang" w:hAnsi="Times"/>
      <w:szCs w:val="24"/>
      <w:lang w:val="en-GB"/>
    </w:rPr>
  </w:style>
  <w:style w:type="paragraph" w:customStyle="1" w:styleId="Observation">
    <w:name w:val="Observation"/>
    <w:basedOn w:val="Proposal"/>
    <w:link w:val="ObservationChar"/>
    <w:qFormat/>
    <w:pPr>
      <w:numPr>
        <w:numId w:val="11"/>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2Char">
    <w:name w:val="B2 Char"/>
    <w:link w:val="B2"/>
    <w:qFormat/>
    <w:rPr>
      <w:rFonts w:eastAsia="MS Mincho"/>
      <w:lang w:val="en-GB" w:eastAsia="en-US"/>
    </w:rPr>
  </w:style>
  <w:style w:type="character" w:customStyle="1" w:styleId="B3Char2">
    <w:name w:val="B3 Char2"/>
    <w:link w:val="B3"/>
    <w:qFormat/>
    <w:locked/>
    <w:rPr>
      <w:rFonts w:eastAsia="MS Mincho"/>
      <w:lang w:val="en-GB" w:eastAsia="en-US"/>
    </w:rPr>
  </w:style>
  <w:style w:type="character" w:customStyle="1" w:styleId="B10">
    <w:name w:val="B1 (文字)"/>
    <w:basedOn w:val="DefaultParagraphFont"/>
    <w:qFormat/>
    <w:rPr>
      <w:lang w:val="en-GB" w:eastAsia="en-US"/>
    </w:rPr>
  </w:style>
  <w:style w:type="paragraph" w:customStyle="1" w:styleId="3GPPNormalText">
    <w:name w:val="3GPP Normal Text"/>
    <w:basedOn w:val="BodyText"/>
    <w:link w:val="3GPPNormalTextChar"/>
    <w:qFormat/>
    <w:pPr>
      <w:tabs>
        <w:tab w:val="clear" w:pos="1440"/>
      </w:tabs>
      <w:ind w:left="0" w:firstLine="0"/>
    </w:pPr>
    <w:rPr>
      <w:rFonts w:ascii="Times New Roman" w:eastAsia="MS Mincho" w:hAnsi="Times New Roman"/>
      <w:sz w:val="22"/>
      <w:lang w:val="en-US"/>
    </w:rPr>
  </w:style>
  <w:style w:type="character" w:customStyle="1" w:styleId="3GPPNormalTextChar">
    <w:name w:val="3GPP Normal Text Char"/>
    <w:link w:val="3GPPNormalText"/>
    <w:qFormat/>
    <w:rPr>
      <w:rFonts w:eastAsia="MS Mincho"/>
      <w:sz w:val="22"/>
      <w:szCs w:val="24"/>
      <w:lang w:eastAsia="en-US"/>
    </w:rPr>
  </w:style>
  <w:style w:type="paragraph" w:customStyle="1" w:styleId="Bullet-3">
    <w:name w:val="Bullet-3"/>
    <w:basedOn w:val="Normal"/>
    <w:qFormat/>
    <w:pPr>
      <w:numPr>
        <w:ilvl w:val="2"/>
        <w:numId w:val="12"/>
      </w:numPr>
      <w:spacing w:before="0" w:after="0" w:line="276" w:lineRule="auto"/>
    </w:pPr>
    <w:rPr>
      <w:rFonts w:ascii="Book Antiqua" w:eastAsia="Malgun Gothic" w:hAnsi="Book Antiqua"/>
    </w:rPr>
  </w:style>
  <w:style w:type="paragraph" w:customStyle="1" w:styleId="Bullet2">
    <w:name w:val="Bullet 2"/>
    <w:basedOn w:val="Normal"/>
    <w:qFormat/>
    <w:pPr>
      <w:numPr>
        <w:ilvl w:val="5"/>
        <w:numId w:val="12"/>
      </w:numPr>
      <w:spacing w:before="0" w:after="0" w:line="276" w:lineRule="auto"/>
      <w:jc w:val="left"/>
    </w:pPr>
    <w:rPr>
      <w:rFonts w:eastAsia="Malgun Gothic"/>
      <w:szCs w:val="24"/>
    </w:rPr>
  </w:style>
  <w:style w:type="paragraph" w:customStyle="1" w:styleId="bulletlevel1">
    <w:name w:val="bullet level 1"/>
    <w:basedOn w:val="Bullet-3"/>
    <w:qFormat/>
    <w:pPr>
      <w:numPr>
        <w:ilvl w:val="0"/>
      </w:numPr>
      <w:ind w:left="720" w:hanging="360"/>
    </w:pPr>
    <w:rPr>
      <w:lang w:val="zh-CN" w:eastAsia="zh-CN"/>
    </w:rPr>
  </w:style>
  <w:style w:type="paragraph" w:customStyle="1" w:styleId="bulletlevel2">
    <w:name w:val="bullet level 2"/>
    <w:basedOn w:val="Bullet-3"/>
    <w:qFormat/>
    <w:pPr>
      <w:numPr>
        <w:ilvl w:val="1"/>
      </w:numPr>
    </w:pPr>
    <w:rPr>
      <w:lang w:val="en-AU" w:eastAsia="zh-CN"/>
    </w:rPr>
  </w:style>
  <w:style w:type="paragraph" w:customStyle="1" w:styleId="bulletlevel4">
    <w:name w:val="bullet level 4"/>
    <w:basedOn w:val="Bullet-3"/>
    <w:qFormat/>
    <w:pPr>
      <w:numPr>
        <w:ilvl w:val="3"/>
      </w:numPr>
      <w:ind w:left="2880" w:hanging="360"/>
    </w:pPr>
    <w:rPr>
      <w:lang w:val="en-AU" w:eastAsia="zh-CN"/>
    </w:rPr>
  </w:style>
  <w:style w:type="paragraph" w:customStyle="1" w:styleId="textintend1">
    <w:name w:val="text intend 1"/>
    <w:basedOn w:val="Normal"/>
    <w:qFormat/>
    <w:pPr>
      <w:numPr>
        <w:numId w:val="13"/>
      </w:numPr>
      <w:spacing w:before="0" w:line="240" w:lineRule="auto"/>
    </w:pPr>
    <w:rPr>
      <w:rFonts w:ascii="Times New Roman" w:eastAsia="MS Gothic" w:hAnsi="Times New Roman"/>
      <w:sz w:val="24"/>
      <w:lang w:eastAsia="ja-JP"/>
    </w:rPr>
  </w:style>
  <w:style w:type="character" w:customStyle="1" w:styleId="00TextChar">
    <w:name w:val="00_Text Char"/>
    <w:link w:val="00Text"/>
    <w:qFormat/>
    <w:rPr>
      <w:szCs w:val="24"/>
    </w:rPr>
  </w:style>
  <w:style w:type="paragraph" w:customStyle="1" w:styleId="00Text">
    <w:name w:val="00_Text"/>
    <w:basedOn w:val="Normal"/>
    <w:link w:val="00TextChar"/>
    <w:qFormat/>
    <w:pPr>
      <w:spacing w:before="120" w:line="264" w:lineRule="auto"/>
    </w:pPr>
    <w:rPr>
      <w:rFonts w:ascii="Times New Roman" w:eastAsia="SimSun" w:hAnsi="Times New Roman"/>
      <w:szCs w:val="24"/>
      <w:lang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character" w:customStyle="1" w:styleId="PLChar">
    <w:name w:val="PL Char"/>
    <w:basedOn w:val="DefaultParagraphFont"/>
    <w:link w:val="PL"/>
    <w:qFormat/>
    <w:locked/>
    <w:rPr>
      <w:rFonts w:ascii="Courier New" w:eastAsiaTheme="minorEastAsia" w:hAnsi="Courier New"/>
      <w:sz w:val="16"/>
      <w:lang w:val="en-GB" w:eastAsia="en-US"/>
    </w:rPr>
  </w:style>
  <w:style w:type="paragraph" w:customStyle="1" w:styleId="Reference">
    <w:name w:val="Reference"/>
    <w:basedOn w:val="Normal"/>
    <w:link w:val="ReferenceChar"/>
    <w:qFormat/>
    <w:pPr>
      <w:widowControl w:val="0"/>
      <w:spacing w:before="0" w:after="0" w:line="240" w:lineRule="auto"/>
      <w:ind w:left="283" w:hanging="283"/>
    </w:pPr>
    <w:rPr>
      <w:rFonts w:eastAsia="MS Mincho"/>
      <w:kern w:val="2"/>
      <w:sz w:val="21"/>
      <w:lang w:val="de-DE" w:eastAsia="ja-JP"/>
    </w:rPr>
  </w:style>
  <w:style w:type="paragraph" w:customStyle="1" w:styleId="bullet1">
    <w:name w:val="bullet1"/>
    <w:basedOn w:val="Normal"/>
    <w:link w:val="bullet1Char"/>
    <w:qFormat/>
    <w:pPr>
      <w:numPr>
        <w:numId w:val="14"/>
      </w:numPr>
      <w:spacing w:before="0" w:after="0" w:line="240" w:lineRule="auto"/>
      <w:jc w:val="left"/>
    </w:pPr>
    <w:rPr>
      <w:rFonts w:ascii="Calibri" w:eastAsia="SimSun" w:hAnsi="Calibri"/>
      <w:kern w:val="2"/>
      <w:sz w:val="24"/>
      <w:szCs w:val="24"/>
      <w:lang w:val="en-GB" w:eastAsia="zh-CN"/>
    </w:rPr>
  </w:style>
  <w:style w:type="paragraph" w:customStyle="1" w:styleId="bullet20">
    <w:name w:val="bullet2"/>
    <w:basedOn w:val="Normal"/>
    <w:uiPriority w:val="99"/>
    <w:qFormat/>
    <w:pPr>
      <w:numPr>
        <w:ilvl w:val="1"/>
        <w:numId w:val="14"/>
      </w:numPr>
      <w:spacing w:before="0" w:after="0" w:line="240" w:lineRule="auto"/>
      <w:jc w:val="left"/>
    </w:pPr>
    <w:rPr>
      <w:rFonts w:ascii="Times" w:eastAsia="SimSun" w:hAnsi="Times"/>
      <w:kern w:val="2"/>
      <w:sz w:val="24"/>
      <w:szCs w:val="24"/>
      <w:lang w:val="en-GB" w:eastAsia="zh-CN"/>
    </w:rPr>
  </w:style>
  <w:style w:type="character" w:customStyle="1" w:styleId="bullet1Char">
    <w:name w:val="bullet1 Char"/>
    <w:link w:val="bullet1"/>
    <w:qFormat/>
    <w:rPr>
      <w:rFonts w:ascii="Calibri" w:hAnsi="Calibri"/>
      <w:kern w:val="2"/>
      <w:sz w:val="24"/>
      <w:szCs w:val="24"/>
      <w:lang w:val="en-GB" w:eastAsia="zh-CN"/>
    </w:rPr>
  </w:style>
  <w:style w:type="paragraph" w:customStyle="1" w:styleId="bullet3">
    <w:name w:val="bullet3"/>
    <w:basedOn w:val="Normal"/>
    <w:uiPriority w:val="99"/>
    <w:qFormat/>
    <w:pPr>
      <w:numPr>
        <w:ilvl w:val="2"/>
        <w:numId w:val="14"/>
      </w:numPr>
      <w:tabs>
        <w:tab w:val="left" w:pos="2160"/>
      </w:tabs>
      <w:spacing w:before="0" w:after="0" w:line="240" w:lineRule="auto"/>
      <w:jc w:val="left"/>
    </w:pPr>
    <w:rPr>
      <w:rFonts w:ascii="Times" w:eastAsia="Batang" w:hAnsi="Times"/>
      <w:szCs w:val="24"/>
      <w:lang w:val="en-GB"/>
    </w:rPr>
  </w:style>
  <w:style w:type="paragraph" w:customStyle="1" w:styleId="bullet4">
    <w:name w:val="bullet4"/>
    <w:basedOn w:val="Normal"/>
    <w:uiPriority w:val="99"/>
    <w:qFormat/>
    <w:pPr>
      <w:numPr>
        <w:ilvl w:val="3"/>
        <w:numId w:val="14"/>
      </w:numPr>
      <w:tabs>
        <w:tab w:val="left" w:pos="2880"/>
      </w:tabs>
      <w:spacing w:before="0" w:after="0" w:line="240" w:lineRule="auto"/>
      <w:jc w:val="left"/>
    </w:pPr>
    <w:rPr>
      <w:rFonts w:ascii="Times" w:eastAsia="Batang" w:hAnsi="Times"/>
      <w:szCs w:val="24"/>
      <w:lang w:val="en-GB"/>
    </w:rPr>
  </w:style>
  <w:style w:type="character" w:customStyle="1" w:styleId="TitleChar">
    <w:name w:val="Title Char"/>
    <w:basedOn w:val="DefaultParagraphFont"/>
    <w:link w:val="Title"/>
    <w:uiPriority w:val="99"/>
    <w:qFormat/>
    <w:rPr>
      <w:rFonts w:ascii="Arial" w:eastAsia="MS Gothic" w:hAnsi="Arial"/>
      <w:b/>
      <w:sz w:val="24"/>
      <w:lang w:val="en-GB" w:eastAsia="ja-JP"/>
    </w:rPr>
  </w:style>
  <w:style w:type="character" w:customStyle="1" w:styleId="ui-provider">
    <w:name w:val="ui-provider"/>
    <w:basedOn w:val="DefaultParagraphFont"/>
    <w:qFormat/>
  </w:style>
  <w:style w:type="character" w:customStyle="1" w:styleId="B1Char1">
    <w:name w:val="B1 Char1"/>
    <w:qFormat/>
    <w:rPr>
      <w:rFonts w:ascii="Times New Roman" w:hAnsi="Times New Roman"/>
      <w:lang w:eastAsia="zh-CN"/>
    </w:rPr>
  </w:style>
  <w:style w:type="paragraph" w:customStyle="1" w:styleId="LGTdoc1">
    <w:name w:val="LGTdoc_제목1"/>
    <w:basedOn w:val="Normal"/>
    <w:qFormat/>
    <w:pPr>
      <w:adjustRightInd w:val="0"/>
      <w:snapToGrid w:val="0"/>
      <w:spacing w:beforeLines="50" w:before="120" w:after="100" w:afterAutospacing="1" w:line="240" w:lineRule="auto"/>
    </w:pPr>
    <w:rPr>
      <w:rFonts w:ascii="Times New Roman" w:eastAsia="Batang" w:hAnsi="Times New Roman"/>
      <w:b/>
      <w:sz w:val="28"/>
      <w:lang w:val="en-GB" w:eastAsia="ko-KR"/>
    </w:rPr>
  </w:style>
  <w:style w:type="character" w:customStyle="1" w:styleId="BodyText2Char1">
    <w:name w:val="Body Text 2 Char1"/>
    <w:qFormat/>
    <w:rPr>
      <w:lang w:val="en-GB"/>
    </w:rPr>
  </w:style>
  <w:style w:type="character" w:customStyle="1" w:styleId="ReferenceChar">
    <w:name w:val="Reference Char"/>
    <w:link w:val="Reference"/>
    <w:qFormat/>
    <w:rPr>
      <w:rFonts w:ascii="Arial" w:eastAsia="MS Mincho" w:hAnsi="Arial"/>
      <w:kern w:val="2"/>
      <w:sz w:val="21"/>
      <w:lang w:val="de-DE" w:eastAsia="ja-JP"/>
    </w:rPr>
  </w:style>
  <w:style w:type="paragraph" w:customStyle="1" w:styleId="xmsonormal">
    <w:name w:val="x_msonormal"/>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xmaintext">
    <w:name w:val="x_maintext"/>
    <w:basedOn w:val="Normal"/>
    <w:qFormat/>
    <w:pPr>
      <w:spacing w:before="100" w:beforeAutospacing="1" w:after="100" w:afterAutospacing="1" w:line="240" w:lineRule="auto"/>
      <w:jc w:val="left"/>
    </w:pPr>
    <w:rPr>
      <w:rFonts w:ascii="Calibri" w:eastAsiaTheme="minorEastAsia" w:hAnsi="Calibri" w:cs="Calibri"/>
      <w:sz w:val="22"/>
      <w:szCs w:val="22"/>
      <w:lang w:eastAsia="zh-CN"/>
    </w:rPr>
  </w:style>
  <w:style w:type="paragraph" w:customStyle="1" w:styleId="a">
    <w:name w:val="佐藤２"/>
    <w:basedOn w:val="Normal"/>
    <w:qFormat/>
    <w:pPr>
      <w:numPr>
        <w:numId w:val="15"/>
      </w:numPr>
      <w:spacing w:before="0" w:after="180" w:line="240" w:lineRule="auto"/>
      <w:jc w:val="left"/>
    </w:pPr>
    <w:rPr>
      <w:rFonts w:ascii="Times New Roman" w:eastAsia="MS Gothic" w:hAnsi="Times New Roman"/>
      <w:sz w:val="24"/>
      <w:lang w:val="en-GB" w:eastAsia="ja-JP"/>
    </w:rPr>
  </w:style>
  <w:style w:type="table" w:customStyle="1" w:styleId="TableGrid1">
    <w:name w:val="TableGrid1"/>
    <w:basedOn w:val="TableNormal"/>
    <w:uiPriority w:val="39"/>
    <w:qFormat/>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解決のメンション1"/>
    <w:basedOn w:val="DefaultParagraphFont"/>
    <w:uiPriority w:val="99"/>
    <w:semiHidden/>
    <w:unhideWhenUsed/>
    <w:qFormat/>
    <w:rPr>
      <w:color w:val="605E5C"/>
      <w:shd w:val="clear" w:color="auto" w:fill="E1DFDD"/>
    </w:rPr>
  </w:style>
  <w:style w:type="paragraph" w:customStyle="1" w:styleId="Normal9pointspacing">
    <w:name w:val="Normal 9 point spacing"/>
    <w:basedOn w:val="BodyText"/>
    <w:link w:val="Normal9pointspacingChar"/>
    <w:qFormat/>
    <w:pPr>
      <w:tabs>
        <w:tab w:val="clear" w:pos="1440"/>
      </w:tabs>
      <w:spacing w:before="240" w:after="60" w:line="240" w:lineRule="auto"/>
      <w:ind w:left="0" w:firstLine="0"/>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Agreement">
    <w:name w:val="Agreement"/>
    <w:basedOn w:val="Normal"/>
    <w:next w:val="Normal"/>
    <w:uiPriority w:val="99"/>
    <w:qFormat/>
    <w:pPr>
      <w:numPr>
        <w:numId w:val="16"/>
      </w:numPr>
      <w:spacing w:after="0" w:line="240" w:lineRule="auto"/>
      <w:jc w:val="left"/>
    </w:pPr>
    <w:rPr>
      <w:rFonts w:eastAsia="MS Mincho" w:cstheme="minorBidi"/>
      <w:b/>
      <w:sz w:val="24"/>
      <w:szCs w:val="24"/>
      <w:lang w:val="en-GB" w:eastAsia="en-GB"/>
    </w:rPr>
  </w:style>
  <w:style w:type="character" w:customStyle="1" w:styleId="B1Zchn">
    <w:name w:val="B1 Zchn"/>
    <w:qFormat/>
    <w:locked/>
    <w:rPr>
      <w:rFonts w:eastAsia="MS Mincho"/>
      <w:lang w:val="zh-CN" w:eastAsia="en-US"/>
    </w:rPr>
  </w:style>
  <w:style w:type="table" w:customStyle="1" w:styleId="TableGrid2">
    <w:name w:val="TableGrid2"/>
    <w:basedOn w:val="TableNormal"/>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変更箇所1"/>
    <w:hidden/>
    <w:uiPriority w:val="99"/>
    <w:unhideWhenUsed/>
    <w:qFormat/>
    <w:rPr>
      <w:rFonts w:ascii="Arial" w:eastAsia="Times New Roman" w:hAnsi="Arial"/>
    </w:rPr>
  </w:style>
  <w:style w:type="paragraph" w:customStyle="1" w:styleId="Doc-text2">
    <w:name w:val="Doc-text2"/>
    <w:basedOn w:val="Normal"/>
    <w:link w:val="Doc-text2Char"/>
    <w:qFormat/>
    <w:pPr>
      <w:tabs>
        <w:tab w:val="left" w:pos="1622"/>
      </w:tabs>
      <w:spacing w:before="0" w:after="0" w:line="240" w:lineRule="auto"/>
      <w:ind w:left="1622" w:hanging="363"/>
      <w:jc w:val="left"/>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rFonts w:ascii="Arial" w:eastAsia="Times New Roman" w:hAnsi="Arial"/>
    </w:rPr>
  </w:style>
  <w:style w:type="paragraph" w:customStyle="1" w:styleId="H6">
    <w:name w:val="H6"/>
    <w:basedOn w:val="Heading5"/>
    <w:next w:val="Normal"/>
    <w:uiPriority w:val="99"/>
    <w:qFormat/>
    <w:pPr>
      <w:keepNext/>
      <w:keepLines/>
      <w:tabs>
        <w:tab w:val="left" w:pos="360"/>
      </w:tabs>
      <w:overflowPunct w:val="0"/>
      <w:autoSpaceDE w:val="0"/>
      <w:autoSpaceDN w:val="0"/>
      <w:adjustRightInd w:val="0"/>
      <w:spacing w:before="120" w:after="180" w:line="240" w:lineRule="auto"/>
      <w:ind w:left="1985" w:hanging="1985"/>
      <w:jc w:val="left"/>
      <w:textAlignment w:val="baseline"/>
      <w:outlineLvl w:val="9"/>
    </w:pPr>
    <w:rPr>
      <w:rFonts w:eastAsia="SimSun"/>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Heading1"/>
    <w:next w:val="Normal"/>
    <w:uiPriority w:val="99"/>
    <w:qFormat/>
    <w:pPr>
      <w:keepLines/>
      <w:pBdr>
        <w:top w:val="single" w:sz="12" w:space="3" w:color="auto"/>
        <w:bottom w:val="none" w:sz="0" w:space="0" w:color="auto"/>
      </w:pBdr>
      <w:tabs>
        <w:tab w:val="clear" w:pos="992"/>
      </w:tabs>
      <w:overflowPunct w:val="0"/>
      <w:autoSpaceDE w:val="0"/>
      <w:autoSpaceDN w:val="0"/>
      <w:adjustRightInd w:val="0"/>
      <w:spacing w:after="180" w:line="240" w:lineRule="auto"/>
      <w:textAlignment w:val="baseline"/>
      <w:outlineLvl w:val="9"/>
    </w:pPr>
    <w:rPr>
      <w:rFonts w:eastAsia="SimSun"/>
      <w:b w:val="0"/>
      <w:sz w:val="36"/>
      <w:lang w:val="en-GB"/>
    </w:rPr>
  </w:style>
  <w:style w:type="paragraph" w:customStyle="1" w:styleId="TF">
    <w:name w:val="TF"/>
    <w:basedOn w:val="TH"/>
    <w:qFormat/>
    <w:pPr>
      <w:keepNext w:val="0"/>
      <w:overflowPunct w:val="0"/>
      <w:autoSpaceDE w:val="0"/>
      <w:autoSpaceDN w:val="0"/>
      <w:adjustRightInd w:val="0"/>
      <w:spacing w:before="0" w:after="240" w:line="240" w:lineRule="auto"/>
      <w:textAlignment w:val="baseline"/>
    </w:pPr>
    <w:rPr>
      <w:rFonts w:eastAsia="SimSun"/>
      <w:lang w:val="en-GB"/>
    </w:rPr>
  </w:style>
  <w:style w:type="paragraph" w:customStyle="1" w:styleId="NO">
    <w:name w:val="NO"/>
    <w:basedOn w:val="Normal"/>
    <w:uiPriority w:val="99"/>
    <w:qFormat/>
    <w:pPr>
      <w:keepLines/>
      <w:overflowPunct w:val="0"/>
      <w:autoSpaceDE w:val="0"/>
      <w:autoSpaceDN w:val="0"/>
      <w:adjustRightInd w:val="0"/>
      <w:spacing w:before="0" w:after="180" w:line="240" w:lineRule="auto"/>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pPr>
      <w:keepLines/>
      <w:overflowPunct w:val="0"/>
      <w:autoSpaceDE w:val="0"/>
      <w:autoSpaceDN w:val="0"/>
      <w:adjustRightInd w:val="0"/>
      <w:spacing w:before="0" w:after="180" w:line="240" w:lineRule="auto"/>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pPr>
      <w:overflowPunct w:val="0"/>
      <w:autoSpaceDE w:val="0"/>
      <w:autoSpaceDN w:val="0"/>
      <w:adjustRightInd w:val="0"/>
      <w:spacing w:before="0" w:after="0" w:line="240" w:lineRule="auto"/>
      <w:jc w:val="left"/>
      <w:textAlignment w:val="baseline"/>
    </w:pPr>
    <w:rPr>
      <w:rFonts w:ascii="Times New Roman" w:eastAsia="SimSun" w:hAnsi="Times New Roman"/>
      <w:lang w:val="en-GB"/>
    </w:r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before="0" w:after="180" w:line="240" w:lineRule="auto"/>
      <w:jc w:val="left"/>
      <w:textAlignment w:val="baseline"/>
    </w:pPr>
    <w:rPr>
      <w:rFonts w:ascii="Times New Roman" w:eastAsia="SimSun" w:hAnsi="Times New Roman"/>
      <w:lang w:val="en-GB"/>
    </w:r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spacing w:line="240" w:lineRule="auto"/>
      <w:jc w:val="right"/>
    </w:pPr>
    <w:rPr>
      <w:rFonts w:eastAsia="SimSun"/>
      <w:lang w:eastAsia="en-US"/>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uiPriority w:val="99"/>
    <w:qFormat/>
    <w:rPr>
      <w:color w:val="FF0000"/>
    </w:rPr>
  </w:style>
  <w:style w:type="paragraph" w:customStyle="1" w:styleId="B4">
    <w:name w:val="B4"/>
    <w:basedOn w:val="List4"/>
    <w:uiPriority w:val="99"/>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lang w:val="en-GB"/>
    </w:rPr>
  </w:style>
  <w:style w:type="character" w:customStyle="1" w:styleId="BodyText2Char">
    <w:name w:val="Body Text 2 Char"/>
    <w:basedOn w:val="DefaultParagraphFont"/>
    <w:link w:val="BodyText2"/>
    <w:qFormat/>
    <w:rPr>
      <w:rFonts w:eastAsia="MS Mincho"/>
      <w:color w:val="FFFF00"/>
      <w:lang w:val="en-GB"/>
    </w:rPr>
  </w:style>
  <w:style w:type="paragraph" w:customStyle="1" w:styleId="00BodyText">
    <w:name w:val="00 BodyText"/>
    <w:basedOn w:val="Normal"/>
    <w:qFormat/>
    <w:pPr>
      <w:spacing w:before="0" w:after="220" w:line="240" w:lineRule="auto"/>
      <w:jc w:val="left"/>
    </w:pPr>
    <w:rPr>
      <w:rFonts w:eastAsia="SimSun"/>
      <w:sz w:val="22"/>
    </w:rPr>
  </w:style>
  <w:style w:type="paragraph" w:customStyle="1" w:styleId="11BodyText">
    <w:name w:val="11 BodyText"/>
    <w:basedOn w:val="Normal"/>
    <w:qFormat/>
    <w:pPr>
      <w:spacing w:before="0" w:after="220" w:line="240" w:lineRule="auto"/>
      <w:ind w:left="1298"/>
      <w:jc w:val="left"/>
    </w:pPr>
    <w:rPr>
      <w:rFonts w:eastAsia="SimSun"/>
      <w:sz w:val="22"/>
    </w:rPr>
  </w:style>
  <w:style w:type="paragraph" w:customStyle="1" w:styleId="B6">
    <w:name w:val="B6"/>
    <w:basedOn w:val="B5"/>
    <w:qFormat/>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CaptionChar1">
    <w:name w:val="Caption Char1"/>
    <w:qFormat/>
    <w:rPr>
      <w:rFonts w:ascii="Times New Roman" w:hAnsi="Times New Roman"/>
      <w:b/>
      <w:lang w:val="en-GB"/>
    </w:rPr>
  </w:style>
  <w:style w:type="paragraph" w:customStyle="1" w:styleId="owapara">
    <w:name w:val="owapara"/>
    <w:basedOn w:val="Normal"/>
    <w:qFormat/>
    <w:pPr>
      <w:spacing w:before="0" w:after="0" w:line="240" w:lineRule="auto"/>
      <w:jc w:val="left"/>
    </w:pPr>
    <w:rPr>
      <w:rFonts w:ascii="Times New Roman" w:eastAsia="Calibri" w:hAnsi="Times New Roman"/>
      <w:sz w:val="24"/>
      <w:szCs w:val="24"/>
    </w:rPr>
  </w:style>
  <w:style w:type="paragraph" w:customStyle="1" w:styleId="LGTdoc">
    <w:name w:val="LGTdoc_본문"/>
    <w:basedOn w:val="Normal"/>
    <w:link w:val="LGTdocChar"/>
    <w:qFormat/>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Pr>
      <w:color w:val="808080"/>
    </w:rPr>
  </w:style>
  <w:style w:type="table" w:customStyle="1" w:styleId="PlainTable11">
    <w:name w:val="Plain Table 11"/>
    <w:basedOn w:val="TableNormal"/>
    <w:uiPriority w:val="41"/>
    <w:qFormat/>
    <w:rPr>
      <w:rFonts w:ascii="CG Times (W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pPr>
      <w:numPr>
        <w:numId w:val="17"/>
      </w:numPr>
      <w:spacing w:before="0" w:after="0" w:line="240" w:lineRule="auto"/>
    </w:pPr>
    <w:rPr>
      <w:rFonts w:ascii="Times New Roman" w:eastAsia="MS Mincho" w:hAnsi="Times New Roman"/>
      <w:lang w:val="en-GB"/>
    </w:r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5">
    <w:name w:val="(文字) (文字)5"/>
    <w:semiHidden/>
    <w:qFormat/>
    <w:rPr>
      <w:rFonts w:ascii="Times New Roman" w:hAnsi="Times New Roman"/>
      <w:lang w:eastAsia="en-US"/>
    </w:rPr>
  </w:style>
  <w:style w:type="paragraph" w:customStyle="1" w:styleId="Heading1unnumbered">
    <w:name w:val="Heading 1 unnumbered"/>
    <w:basedOn w:val="Heading1"/>
    <w:next w:val="BodyText"/>
    <w:qFormat/>
    <w:pPr>
      <w:numPr>
        <w:numId w:val="0"/>
      </w:numPr>
      <w:pBdr>
        <w:bottom w:val="none" w:sz="0" w:space="0" w:color="auto"/>
      </w:pBdr>
      <w:tabs>
        <w:tab w:val="left" w:pos="0"/>
        <w:tab w:val="left" w:pos="360"/>
      </w:tabs>
      <w:spacing w:before="360" w:after="240" w:line="240" w:lineRule="auto"/>
      <w:ind w:left="360" w:hanging="360"/>
      <w:outlineLvl w:val="9"/>
    </w:pPr>
    <w:rPr>
      <w:rFonts w:ascii="Times New Roman" w:eastAsia="MS Gothic" w:hAnsi="Times New Roman"/>
      <w:b w:val="0"/>
      <w:kern w:val="28"/>
      <w:lang w:val="en-GB" w:eastAsia="ja-JP"/>
    </w:rPr>
  </w:style>
  <w:style w:type="character" w:customStyle="1" w:styleId="BodyTextIndentChar">
    <w:name w:val="Body Text Indent Char"/>
    <w:basedOn w:val="DefaultParagraphFont"/>
    <w:link w:val="BodyTextIndent"/>
    <w:uiPriority w:val="99"/>
    <w:qFormat/>
    <w:rPr>
      <w:rFonts w:eastAsia="MS Gothic"/>
      <w:sz w:val="24"/>
      <w:lang w:val="en-GB"/>
    </w:rPr>
  </w:style>
  <w:style w:type="paragraph" w:customStyle="1" w:styleId="lptext">
    <w:name w:val="lˆptext"/>
    <w:basedOn w:val="Normal"/>
    <w:qFormat/>
    <w:pPr>
      <w:spacing w:before="100" w:after="100" w:line="240" w:lineRule="auto"/>
      <w:ind w:left="860"/>
      <w:jc w:val="left"/>
    </w:pPr>
    <w:rPr>
      <w:rFonts w:ascii="Times" w:eastAsia="MS Gothic" w:hAnsi="Times"/>
      <w:sz w:val="24"/>
      <w:lang w:val="en-GB" w:eastAsia="ja-JP"/>
    </w:rPr>
  </w:style>
  <w:style w:type="character" w:customStyle="1" w:styleId="BodyTextIndent2Char">
    <w:name w:val="Body Text Indent 2 Char"/>
    <w:basedOn w:val="DefaultParagraphFont"/>
    <w:link w:val="BodyTextIndent2"/>
    <w:uiPriority w:val="99"/>
    <w:qFormat/>
    <w:rPr>
      <w:rFonts w:eastAsia="MS Gothic"/>
      <w:kern w:val="2"/>
      <w:sz w:val="24"/>
      <w:lang w:val="en-GB"/>
    </w:rPr>
  </w:style>
  <w:style w:type="paragraph" w:customStyle="1" w:styleId="ListBulletLast">
    <w:name w:val="List Bullet Last"/>
    <w:aliases w:val="lbl"/>
    <w:basedOn w:val="ListBullet"/>
    <w:next w:val="BodyText"/>
    <w:qFormat/>
    <w:pPr>
      <w:numPr>
        <w:numId w:val="0"/>
      </w:numPr>
      <w:spacing w:after="240"/>
      <w:ind w:left="714" w:hanging="357"/>
      <w:jc w:val="left"/>
    </w:pPr>
    <w:rPr>
      <w:rFonts w:eastAsia="MS Gothic" w:cs="Times New Roman"/>
      <w:szCs w:val="20"/>
      <w:lang w:val="en-GB"/>
    </w:rPr>
  </w:style>
  <w:style w:type="character" w:customStyle="1" w:styleId="BodyText3Char">
    <w:name w:val="Body Text 3 Char"/>
    <w:basedOn w:val="DefaultParagraphFont"/>
    <w:link w:val="BodyText3"/>
    <w:uiPriority w:val="99"/>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paragraph" w:customStyle="1" w:styleId="text">
    <w:name w:val="text"/>
    <w:basedOn w:val="Normal"/>
    <w:qFormat/>
    <w:pPr>
      <w:spacing w:before="0" w:after="240" w:line="240" w:lineRule="auto"/>
    </w:pPr>
    <w:rPr>
      <w:rFonts w:ascii="Times New Roman" w:eastAsia="MS Gothic" w:hAnsi="Times New Roman"/>
      <w:sz w:val="24"/>
      <w:lang w:eastAsia="ja-JP"/>
    </w:rPr>
  </w:style>
  <w:style w:type="paragraph" w:customStyle="1" w:styleId="shortcode">
    <w:name w:val="shortcode"/>
    <w:basedOn w:val="BodyText"/>
    <w:qFormat/>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qFormat/>
    <w:pPr>
      <w:keepNext/>
      <w:keepLines/>
      <w:spacing w:before="0" w:after="180" w:line="240" w:lineRule="auto"/>
      <w:jc w:val="left"/>
    </w:pPr>
    <w:rPr>
      <w:rFonts w:ascii="Times New Roman" w:eastAsia="MS Gothic" w:hAnsi="Times New Roman"/>
      <w:b/>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1">
    <w:name w:val="図表番号 (文字)"/>
    <w:aliases w:val="cap (文字),cap Char (文字) (文字)1"/>
    <w:qFormat/>
    <w:rPr>
      <w:rFonts w:eastAsia="MS Gothic"/>
      <w:b/>
      <w:kern w:val="2"/>
      <w:sz w:val="24"/>
      <w:lang w:val="en-GB"/>
    </w:rPr>
  </w:style>
  <w:style w:type="paragraph" w:customStyle="1" w:styleId="Normal1CharChar">
    <w:name w:val="Normal1 Char Char"/>
    <w:qFormat/>
    <w:pPr>
      <w:keepNext/>
      <w:numPr>
        <w:numId w:val="18"/>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pPr>
      <w:spacing w:before="0" w:after="0" w:line="240" w:lineRule="auto"/>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spacing w:before="0" w:after="0" w:line="240" w:lineRule="auto"/>
      <w:ind w:left="1260" w:hanging="1260"/>
      <w:jc w:val="left"/>
    </w:pPr>
    <w:rPr>
      <w:rFonts w:eastAsia="MS Mincho"/>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Comments">
    <w:name w:val="Comments"/>
    <w:basedOn w:val="Normal"/>
    <w:link w:val="CommentsChar"/>
    <w:qFormat/>
    <w:pPr>
      <w:spacing w:before="40" w:after="0" w:line="240" w:lineRule="auto"/>
      <w:jc w:val="left"/>
    </w:pPr>
    <w:rPr>
      <w:rFonts w:eastAsia="MS Mincho"/>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teHeadingChar">
    <w:name w:val="Note Heading Char"/>
    <w:basedOn w:val="DefaultParagraphFont"/>
    <w:link w:val="NoteHeading"/>
    <w:qFormat/>
    <w:rPr>
      <w:rFonts w:eastAsia="MS Gothic"/>
      <w:b/>
      <w:color w:val="FF0000"/>
      <w:sz w:val="24"/>
      <w:szCs w:val="21"/>
    </w:rPr>
  </w:style>
  <w:style w:type="character" w:customStyle="1" w:styleId="ClosingChar">
    <w:name w:val="Closing Char"/>
    <w:basedOn w:val="DefaultParagraphFont"/>
    <w:link w:val="Closing"/>
    <w:qFormat/>
    <w:rPr>
      <w:rFonts w:eastAsia="MS Gothic"/>
      <w:b/>
      <w:color w:val="FF0000"/>
      <w:sz w:val="24"/>
      <w:szCs w:val="21"/>
    </w:rPr>
  </w:style>
  <w:style w:type="paragraph" w:customStyle="1" w:styleId="TAJ">
    <w:name w:val="TAJ"/>
    <w:basedOn w:val="TH"/>
    <w:uiPriority w:val="99"/>
    <w:qFormat/>
    <w:pPr>
      <w:spacing w:line="240" w:lineRule="auto"/>
    </w:pPr>
    <w:rPr>
      <w:rFonts w:eastAsiaTheme="minorEastAsia"/>
      <w:lang w:val="en-GB"/>
    </w:rPr>
  </w:style>
  <w:style w:type="paragraph" w:customStyle="1" w:styleId="Guidance">
    <w:name w:val="Guidance"/>
    <w:basedOn w:val="Normal"/>
    <w:uiPriority w:val="99"/>
    <w:qFormat/>
    <w:pPr>
      <w:spacing w:before="0" w:after="180" w:line="240" w:lineRule="auto"/>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pPr>
      <w:widowControl w:val="0"/>
      <w:numPr>
        <w:numId w:val="19"/>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TableNormal"/>
    <w:uiPriority w:val="46"/>
    <w:qFormat/>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2">
    <w:name w:val="正文1"/>
    <w:uiPriority w:val="99"/>
    <w:qFormat/>
    <w:rPr>
      <w:rFonts w:ascii="Times" w:hAnsi="Times" w:cs="Times"/>
      <w:sz w:val="24"/>
      <w:szCs w:val="24"/>
      <w:lang w:eastAsia="zh-CN"/>
    </w:rPr>
  </w:style>
  <w:style w:type="paragraph" w:customStyle="1" w:styleId="Bullets">
    <w:name w:val="Bullets"/>
    <w:basedOn w:val="Normal"/>
    <w:link w:val="BulletsChar"/>
    <w:autoRedefine/>
    <w:uiPriority w:val="99"/>
    <w:qFormat/>
    <w:pPr>
      <w:overflowPunct w:val="0"/>
      <w:autoSpaceDE w:val="0"/>
      <w:autoSpaceDN w:val="0"/>
      <w:adjustRightInd w:val="0"/>
      <w:spacing w:before="0" w:after="180" w:line="240" w:lineRule="auto"/>
      <w:ind w:left="720" w:hanging="360"/>
      <w:jc w:val="left"/>
      <w:textAlignment w:val="baseline"/>
    </w:pPr>
    <w:rPr>
      <w:rFonts w:ascii="Times New Roman" w:eastAsia="Batang" w:hAnsi="Times New Roman"/>
      <w:bCs/>
      <w:iCs/>
      <w:sz w:val="24"/>
      <w:szCs w:val="24"/>
      <w:lang w:val="en-GB"/>
    </w:rPr>
  </w:style>
  <w:style w:type="character" w:customStyle="1" w:styleId="BulletsChar">
    <w:name w:val="Bullets Char"/>
    <w:link w:val="Bullets"/>
    <w:uiPriority w:val="99"/>
    <w:qFormat/>
    <w:rPr>
      <w:rFonts w:eastAsia="Batang"/>
      <w:bCs/>
      <w:iCs/>
      <w:sz w:val="24"/>
      <w:szCs w:val="24"/>
      <w:lang w:val="en-GB" w:eastAsia="en-US"/>
    </w:rPr>
  </w:style>
  <w:style w:type="character" w:customStyle="1" w:styleId="LGTdocChar">
    <w:name w:val="LGTdoc_본문 Char"/>
    <w:link w:val="LGTdoc"/>
    <w:qFormat/>
    <w:rPr>
      <w:rFonts w:eastAsia="Batang"/>
      <w:kern w:val="2"/>
      <w:sz w:val="22"/>
      <w:szCs w:val="24"/>
      <w:lang w:val="en-GB" w:eastAsia="ko-KR"/>
    </w:rPr>
  </w:style>
  <w:style w:type="character" w:customStyle="1" w:styleId="Heading3Char1">
    <w:name w:val="Heading 3 Char1"/>
    <w:basedOn w:val="DefaultParagraphFont"/>
    <w:semiHidden/>
    <w:qFormat/>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pPr>
      <w:spacing w:before="100" w:beforeAutospacing="1" w:after="100" w:afterAutospacing="1" w:line="240" w:lineRule="auto"/>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Pr>
      <w:rFonts w:ascii="Times New Roman" w:eastAsia="MS Gothic" w:hAnsi="Times New Roman"/>
      <w:lang w:val="en-GB"/>
    </w:rPr>
  </w:style>
  <w:style w:type="character" w:customStyle="1" w:styleId="HeaderChar1">
    <w:name w:val="Header Char1"/>
    <w:basedOn w:val="DefaultParagraphFont"/>
    <w:semiHidden/>
    <w:qFormat/>
    <w:rPr>
      <w:rFonts w:ascii="Times New Roman" w:eastAsia="MS Gothic" w:hAnsi="Times New Roman"/>
      <w:sz w:val="24"/>
      <w:lang w:val="en-GB"/>
    </w:rPr>
  </w:style>
  <w:style w:type="character" w:customStyle="1" w:styleId="110">
    <w:name w:val="見出し 1 (文字)1"/>
    <w:basedOn w:val="DefaultParagraphFont"/>
    <w:qFormat/>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Pr>
      <w:rFonts w:asciiTheme="majorHAnsi" w:eastAsiaTheme="majorEastAsia" w:hAnsiTheme="majorHAnsi" w:cstheme="majorBidi"/>
      <w:sz w:val="24"/>
      <w:lang w:val="en-GB"/>
    </w:rPr>
  </w:style>
  <w:style w:type="character" w:customStyle="1" w:styleId="31">
    <w:name w:val="見出し 3 (文字)1"/>
    <w:basedOn w:val="DefaultParagraphFont"/>
    <w:semiHidden/>
    <w:qFormat/>
    <w:rPr>
      <w:rFonts w:asciiTheme="majorHAnsi" w:eastAsiaTheme="majorEastAsia" w:hAnsiTheme="majorHAnsi" w:cstheme="majorBidi"/>
      <w:sz w:val="24"/>
      <w:lang w:val="en-GB"/>
    </w:rPr>
  </w:style>
  <w:style w:type="character" w:customStyle="1" w:styleId="41">
    <w:name w:val="見出し 4 (文字)1"/>
    <w:basedOn w:val="DefaultParagraphFont"/>
    <w:semiHidden/>
    <w:qFormat/>
    <w:rPr>
      <w:rFonts w:ascii="Times New Roman" w:eastAsia="MS Gothic" w:hAnsi="Times New Roman" w:cs="Times New Roman"/>
      <w:b/>
      <w:bCs/>
      <w:sz w:val="24"/>
      <w:lang w:val="en-GB"/>
    </w:rPr>
  </w:style>
  <w:style w:type="character" w:customStyle="1" w:styleId="51">
    <w:name w:val="見出し 5 (文字)1"/>
    <w:basedOn w:val="DefaultParagraphFont"/>
    <w:semiHidden/>
    <w:qFormat/>
    <w:rPr>
      <w:rFonts w:asciiTheme="majorHAnsi" w:eastAsiaTheme="majorEastAsia" w:hAnsiTheme="majorHAnsi" w:cstheme="majorBidi"/>
      <w:sz w:val="24"/>
      <w:lang w:val="en-GB"/>
    </w:rPr>
  </w:style>
  <w:style w:type="character" w:customStyle="1" w:styleId="810">
    <w:name w:val="見出し 8 (文字)1"/>
    <w:basedOn w:val="DefaultParagraphFont"/>
    <w:semiHidden/>
    <w:qFormat/>
    <w:rPr>
      <w:rFonts w:ascii="Times New Roman" w:eastAsia="MS Gothic" w:hAnsi="Times New Roman" w:cs="Times New Roman"/>
      <w:sz w:val="24"/>
      <w:lang w:val="en-GB"/>
    </w:rPr>
  </w:style>
  <w:style w:type="character" w:customStyle="1" w:styleId="91">
    <w:name w:val="見出し 9 (文字)1"/>
    <w:basedOn w:val="DefaultParagraphFont"/>
    <w:semiHidden/>
    <w:qFormat/>
    <w:rPr>
      <w:rFonts w:ascii="Times New Roman" w:eastAsia="MS Gothic" w:hAnsi="Times New Roman" w:cs="Times New Roman"/>
      <w:sz w:val="24"/>
      <w:lang w:val="en-GB"/>
    </w:rPr>
  </w:style>
  <w:style w:type="character" w:customStyle="1" w:styleId="13">
    <w:name w:val="脚注文字列 (文字)1"/>
    <w:basedOn w:val="DefaultParagraphFont"/>
    <w:semiHidden/>
    <w:qFormat/>
    <w:rPr>
      <w:rFonts w:ascii="Times New Roman" w:eastAsia="MS Gothic" w:hAnsi="Times New Roman"/>
      <w:sz w:val="24"/>
      <w:lang w:val="en-GB"/>
    </w:rPr>
  </w:style>
  <w:style w:type="character" w:customStyle="1" w:styleId="14">
    <w:name w:val="ヘッダー (文字)1"/>
    <w:basedOn w:val="DefaultParagraphFont"/>
    <w:semiHidden/>
    <w:qFormat/>
    <w:rPr>
      <w:rFonts w:ascii="Times New Roman" w:eastAsia="MS Gothic" w:hAnsi="Times New Roman"/>
      <w:sz w:val="24"/>
      <w:lang w:val="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1">
    <w:name w:val="1.1"/>
    <w:basedOn w:val="Normal"/>
    <w:link w:val="11Char"/>
    <w:qFormat/>
    <w:pPr>
      <w:spacing w:before="0" w:after="0" w:line="240" w:lineRule="auto"/>
      <w:ind w:left="720" w:hanging="720"/>
      <w:contextualSpacing/>
    </w:pPr>
    <w:rPr>
      <w:rFonts w:ascii="Helvetica" w:eastAsia="MS Mincho" w:hAnsi="Helvetica"/>
      <w:sz w:val="22"/>
      <w:szCs w:val="22"/>
      <w:lang w:eastAsia="zh-CN"/>
    </w:rPr>
  </w:style>
  <w:style w:type="paragraph" w:customStyle="1" w:styleId="15">
    <w:name w:val="1"/>
    <w:basedOn w:val="Heading1"/>
    <w:qFormat/>
    <w:pPr>
      <w:numPr>
        <w:numId w:val="0"/>
      </w:numPr>
      <w:pBdr>
        <w:bottom w:val="none" w:sz="0" w:space="0" w:color="auto"/>
      </w:pBdr>
      <w:tabs>
        <w:tab w:val="clear" w:pos="992"/>
        <w:tab w:val="left" w:pos="360"/>
      </w:tabs>
      <w:spacing w:before="360" w:after="180" w:line="240" w:lineRule="auto"/>
    </w:pPr>
    <w:rPr>
      <w:rFonts w:ascii="Helvetica" w:eastAsia="MS Mincho" w:hAnsi="Helvetica"/>
      <w:bCs/>
      <w:kern w:val="32"/>
      <w:sz w:val="28"/>
      <w:szCs w:val="32"/>
      <w:lang w:val="zh-CN" w:eastAsia="zh-CN"/>
    </w:rPr>
  </w:style>
  <w:style w:type="character" w:customStyle="1" w:styleId="11Char">
    <w:name w:val="1.1 Char"/>
    <w:link w:val="111"/>
    <w:qFormat/>
    <w:rPr>
      <w:rFonts w:ascii="Helvetica" w:eastAsia="MS Mincho" w:hAnsi="Helvetica"/>
      <w:sz w:val="22"/>
      <w:szCs w:val="22"/>
      <w:lang w:eastAsia="zh-CN"/>
    </w:rPr>
  </w:style>
  <w:style w:type="character" w:customStyle="1" w:styleId="xxapple-converted-space">
    <w:name w:val="xxapple-converted-space"/>
    <w:basedOn w:val="DefaultParagraphFont"/>
    <w:qFormat/>
  </w:style>
  <w:style w:type="character" w:customStyle="1" w:styleId="CRCoverPageZchn">
    <w:name w:val="CR Cover Page Zchn"/>
    <w:link w:val="CRCoverPage"/>
    <w:qFormat/>
    <w:rPr>
      <w:rFonts w:ascii="Arial" w:eastAsia="MS Mincho" w:hAnsi="Arial"/>
      <w:lang w:val="en-GB" w:eastAsia="en-US"/>
    </w:rPr>
  </w:style>
  <w:style w:type="paragraph" w:customStyle="1" w:styleId="References">
    <w:name w:val="References"/>
    <w:basedOn w:val="Normal"/>
    <w:qFormat/>
    <w:pPr>
      <w:numPr>
        <w:numId w:val="20"/>
      </w:numPr>
      <w:overflowPunct w:val="0"/>
      <w:autoSpaceDE w:val="0"/>
      <w:autoSpaceDN w:val="0"/>
      <w:spacing w:before="0" w:after="60" w:line="240" w:lineRule="auto"/>
      <w:jc w:val="left"/>
    </w:pPr>
    <w:rPr>
      <w:rFonts w:ascii="Times New Roman" w:hAnsi="Times New Roman"/>
      <w:szCs w:val="16"/>
      <w:lang w:val="en-GB" w:eastAsia="ja-JP"/>
    </w:rPr>
  </w:style>
  <w:style w:type="paragraph" w:customStyle="1" w:styleId="YJ-Proposal">
    <w:name w:val="YJ-Proposal"/>
    <w:basedOn w:val="Normal"/>
    <w:qFormat/>
    <w:pPr>
      <w:numPr>
        <w:numId w:val="21"/>
      </w:numPr>
      <w:tabs>
        <w:tab w:val="left" w:pos="0"/>
      </w:tabs>
      <w:autoSpaceDE w:val="0"/>
      <w:autoSpaceDN w:val="0"/>
      <w:adjustRightInd w:val="0"/>
      <w:snapToGrid w:val="0"/>
      <w:spacing w:before="0" w:line="240" w:lineRule="auto"/>
      <w:ind w:left="0"/>
    </w:pPr>
    <w:rPr>
      <w:rFonts w:ascii="Times New Roman" w:eastAsiaTheme="minorEastAsia" w:hAnsi="Times New Roman"/>
      <w:b/>
      <w:bCs/>
      <w:sz w:val="22"/>
      <w:szCs w:val="21"/>
      <w:lang w:val="en-GB"/>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qFormat/>
    <w:rsid w:val="0050434B"/>
    <w:rPr>
      <w:rFonts w:ascii="Times New Roman" w:eastAsia="SimSun" w:hAnsi="Times New Roman" w:cs="Times New Roman"/>
      <w:b/>
      <w:bCs/>
      <w:kern w:val="0"/>
      <w:sz w:val="20"/>
      <w:szCs w:val="20"/>
      <w:lang w:eastAsia="en-US"/>
    </w:rPr>
  </w:style>
  <w:style w:type="paragraph" w:styleId="Revision">
    <w:name w:val="Revision"/>
    <w:hidden/>
    <w:uiPriority w:val="99"/>
    <w:semiHidden/>
    <w:rsid w:val="00BC2E61"/>
    <w:rPr>
      <w:rFonts w:eastAsia="MS Gothic"/>
      <w:sz w:val="24"/>
      <w:lang w:val="en-GB" w:eastAsia="ja-JP"/>
    </w:rPr>
  </w:style>
  <w:style w:type="character" w:customStyle="1" w:styleId="16">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목록단락 (文字)"/>
    <w:uiPriority w:val="34"/>
    <w:qFormat/>
    <w:rsid w:val="00BC2E61"/>
    <w:rPr>
      <w:rFonts w:ascii="Times" w:hAnsi="Times"/>
      <w:szCs w:val="24"/>
      <w:lang w:val="en-GB" w:eastAsia="x-none"/>
    </w:rPr>
  </w:style>
  <w:style w:type="character" w:customStyle="1" w:styleId="B3Char">
    <w:name w:val="B3 Char"/>
    <w:qFormat/>
    <w:rsid w:val="00BC2E61"/>
    <w:rPr>
      <w:rFonts w:ascii="Times New Roman" w:eastAsia="MS Gothic" w:hAnsi="Times New Roman"/>
      <w:sz w:val="24"/>
      <w:lang w:val="en-GB"/>
    </w:rPr>
  </w:style>
  <w:style w:type="character" w:customStyle="1" w:styleId="ObservationChar">
    <w:name w:val="Observation Char"/>
    <w:basedOn w:val="DefaultParagraphFont"/>
    <w:link w:val="Observation"/>
    <w:rsid w:val="003B2E99"/>
    <w:rPr>
      <w:rFonts w:asciiTheme="minorHAnsi" w:eastAsiaTheme="minorHAnsi" w:hAnsiTheme="minorHAnsi" w:cstheme="minorBidi"/>
      <w:b/>
      <w:bCs/>
      <w:sz w:val="24"/>
      <w:szCs w:val="24"/>
      <w:lang w:eastAsia="ja-JP"/>
    </w:rPr>
  </w:style>
  <w:style w:type="character" w:customStyle="1" w:styleId="ProposalChar">
    <w:name w:val="Proposal Char"/>
    <w:link w:val="Proposal"/>
    <w:rsid w:val="003B2E99"/>
    <w:rPr>
      <w:rFonts w:ascii="Arial" w:eastAsia="Calibri" w:hAnsi="Arial" w:cs="Arial"/>
      <w:b/>
      <w:bCs/>
      <w:sz w:val="22"/>
      <w:szCs w:val="22"/>
      <w:lang w:val="en-GB" w:eastAsia="zh-CN"/>
    </w:rPr>
  </w:style>
  <w:style w:type="character" w:customStyle="1" w:styleId="Mention2">
    <w:name w:val="Mention2"/>
    <w:basedOn w:val="DefaultParagraphFont"/>
    <w:uiPriority w:val="99"/>
    <w:unhideWhenUsed/>
    <w:rsid w:val="001754F1"/>
    <w:rPr>
      <w:color w:val="2B579A"/>
      <w:shd w:val="clear" w:color="auto" w:fill="E1DFDD"/>
    </w:rPr>
  </w:style>
  <w:style w:type="paragraph" w:customStyle="1" w:styleId="ListParagraph1">
    <w:name w:val="List Paragraph1"/>
    <w:basedOn w:val="Normal"/>
    <w:rsid w:val="00010F37"/>
    <w:pPr>
      <w:spacing w:line="256" w:lineRule="auto"/>
      <w:ind w:left="720"/>
      <w:contextualSpacing/>
    </w:pPr>
    <w:rPr>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9243">
      <w:bodyDiv w:val="1"/>
      <w:marLeft w:val="0"/>
      <w:marRight w:val="0"/>
      <w:marTop w:val="0"/>
      <w:marBottom w:val="0"/>
      <w:divBdr>
        <w:top w:val="none" w:sz="0" w:space="0" w:color="auto"/>
        <w:left w:val="none" w:sz="0" w:space="0" w:color="auto"/>
        <w:bottom w:val="none" w:sz="0" w:space="0" w:color="auto"/>
        <w:right w:val="none" w:sz="0" w:space="0" w:color="auto"/>
      </w:divBdr>
    </w:div>
    <w:div w:id="78716987">
      <w:bodyDiv w:val="1"/>
      <w:marLeft w:val="0"/>
      <w:marRight w:val="0"/>
      <w:marTop w:val="0"/>
      <w:marBottom w:val="0"/>
      <w:divBdr>
        <w:top w:val="none" w:sz="0" w:space="0" w:color="auto"/>
        <w:left w:val="none" w:sz="0" w:space="0" w:color="auto"/>
        <w:bottom w:val="none" w:sz="0" w:space="0" w:color="auto"/>
        <w:right w:val="none" w:sz="0" w:space="0" w:color="auto"/>
      </w:divBdr>
    </w:div>
    <w:div w:id="5992164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HR33RHYHUWRF-507899316-30255</_dlc_DocId>
    <_dlc_DocIdUrl xmlns="ca125759-a0e7-4469-93e0-e34bba23bda5">
      <Url>https://qualcomm.sharepoint.com/teams/pentari/_layouts/15/DocIdRedir.aspx?ID=HR33RHYHUWRF-507899316-30255</Url>
      <Description>HR33RHYHUWRF-507899316-30255</Description>
    </_dlc_DocIdUrl>
  </documentManagement>
</p:properties>
</file>

<file path=customXml/item5.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975ACB73-9432-40E6-95FB-A97AAF0634B1}">
  <ds:schemaRefs>
    <ds:schemaRef ds:uri="http://schemas.microsoft.com/sharepoint/v3/contenttype/forms"/>
  </ds:schemaRefs>
</ds:datastoreItem>
</file>

<file path=customXml/itemProps2.xml><?xml version="1.0" encoding="utf-8"?>
<ds:datastoreItem xmlns:ds="http://schemas.openxmlformats.org/officeDocument/2006/customXml" ds:itemID="{C5C6C07C-7A9C-4604-A70E-1D57564E8F04}">
  <ds:schemaRefs>
    <ds:schemaRef ds:uri="http://schemas.microsoft.com/sharepoint/events"/>
  </ds:schemaRefs>
</ds:datastoreItem>
</file>

<file path=customXml/itemProps3.xml><?xml version="1.0" encoding="utf-8"?>
<ds:datastoreItem xmlns:ds="http://schemas.openxmlformats.org/officeDocument/2006/customXml" ds:itemID="{2DF6052A-D13B-4C17-B296-DC6DB2ACB2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60EC63-FCFC-4DC4-8049-C7637A7424E9}">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E71855B4-37FB-47C3-8D06-F7DE7AFBC9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Normal.dotm</Template>
  <TotalTime>47</TotalTime>
  <Pages>92</Pages>
  <Words>45714</Words>
  <Characters>260575</Characters>
  <Application>Microsoft Office Word</Application>
  <DocSecurity>0</DocSecurity>
  <Lines>2171</Lines>
  <Paragraphs>611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Qualcomm Incorporated</Company>
  <LinksUpToDate>false</LinksUpToDate>
  <CharactersWithSpaces>305678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Ralf Bendlin (AT&amp;T)</dc:creator>
  <cp:keywords>CTPClassification=CTP_NT</cp:keywords>
  <cp:lastModifiedBy>BENDLIN, RALF M</cp:lastModifiedBy>
  <cp:revision>24</cp:revision>
  <cp:lastPrinted>2020-07-21T18:11:00Z</cp:lastPrinted>
  <dcterms:created xsi:type="dcterms:W3CDTF">2025-04-07T15:47:00Z</dcterms:created>
  <dcterms:modified xsi:type="dcterms:W3CDTF">2025-04-07T22:17:00Z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HideFromDelve">
    <vt:lpwstr>0</vt:lpwstr>
  </property>
  <property fmtid="{D5CDD505-2E9C-101B-9397-08002B2CF9AE}" pid="4" name="KSOProductBuildVer">
    <vt:lpwstr>1033-6.15.1.8935</vt:lpwstr>
  </property>
  <property fmtid="{D5CDD505-2E9C-101B-9397-08002B2CF9AE}" pid="5" name="TitusGUID">
    <vt:lpwstr>9132ff93-bbf1-4396-b535-d6c48765e776</vt:lpwstr>
  </property>
  <property fmtid="{D5CDD505-2E9C-101B-9397-08002B2CF9AE}" pid="6" name="CTP_TimeStamp">
    <vt:lpwstr>2020-08-13 19:17:08Z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2015_ms_pID_725343">
    <vt:lpwstr>(3)mH5kgfy5ALfXbPb+6Z9MXs3/TWpd7ZC/AAbTWqGfAxjjjEq5zEW9B8Mwvwk9ryQjt0H/8jKG lyE2MI5mocmeAG15YUuK4DXutVDOUMJXlASFqK6rwDGKzZuzzZwR5d0ffbLeJbJlONTeRZSV ThHRnYIXajgrhhx33Akw08sdcgBc5bHm3U43hpDe7NOczFRR+NeA/cj4FZy56fDGYrX45wmr WZmEAgpjClsmWL8p2t</vt:lpwstr>
  </property>
  <property fmtid="{D5CDD505-2E9C-101B-9397-08002B2CF9AE}" pid="11" name="_2015_ms_pID_7253431">
    <vt:lpwstr>Pl3BEEfSBKBJbOduJB2Tx2o4LyQ3u9ivDm6KF5D7rVN8d4jAxTQhqK ruS5thAjmiZ8AaAEa4wbvF3H1ELWgtH+BaZi2+X8lw6QvcYVUVJLVyGdAsbl1tk5nPk06kUN bbb2MJ2hntG607ShkW9c16ljJM/mIW/iBYiBEBeeV6Y7sOu+A7TcZ1Qpt+QJQkAixQjkmChN AOiP7P5uPr3Jg0XKhEFzkcYDTXl7JD2s6kdi</vt:lpwstr>
  </property>
  <property fmtid="{D5CDD505-2E9C-101B-9397-08002B2CF9AE}" pid="12" name="Sign-off status">
    <vt:lpwstr/>
  </property>
  <property fmtid="{D5CDD505-2E9C-101B-9397-08002B2CF9AE}" pid="13" name="CTPClassification">
    <vt:lpwstr>CTP_NT</vt:lpwstr>
  </property>
  <property fmtid="{D5CDD505-2E9C-101B-9397-08002B2CF9AE}" pid="14" name="MSIP_Label_a7295cc1-d279-42ac-ab4d-3b0f4fece050_Enabled">
    <vt:lpwstr>true</vt:lpwstr>
  </property>
  <property fmtid="{D5CDD505-2E9C-101B-9397-08002B2CF9AE}" pid="15" name="MSIP_Label_a7295cc1-d279-42ac-ab4d-3b0f4fece050_SetDate">
    <vt:lpwstr>2023-05-22T07:39:30Z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99715b60-bd14-43cd-b2c1-806d094e061f</vt:lpwstr>
  </property>
  <property fmtid="{D5CDD505-2E9C-101B-9397-08002B2CF9AE}" pid="20" name="MSIP_Label_a7295cc1-d279-42ac-ab4d-3b0f4fece050_ContentBits">
    <vt:lpwstr>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1684714312</vt:lpwstr>
  </property>
  <property fmtid="{D5CDD505-2E9C-101B-9397-08002B2CF9AE}" pid="25" name="ICV">
    <vt:lpwstr>89B8D1A611C04A44AFC75C677C1C6DB2_13</vt:lpwstr>
  </property>
  <property fmtid="{D5CDD505-2E9C-101B-9397-08002B2CF9AE}" pid="26" name="CWM501c5310facc11ee800027c4000027c4">
    <vt:lpwstr>CWMKlx7QcGSOuHScPtr0FWFiq5fcs2xgpBCuGgtz73mwWu3ZtBtKzsAe15zPKVD2CbBcyXfPu2ahSQMv5OjaeBUWQ==</vt:lpwstr>
  </property>
  <property fmtid="{D5CDD505-2E9C-101B-9397-08002B2CF9AE}" pid="27" name="MSIP_Label_83bcef13-7cac-433f-ba1d-47a323951816_Enabled">
    <vt:lpwstr>true</vt:lpwstr>
  </property>
  <property fmtid="{D5CDD505-2E9C-101B-9397-08002B2CF9AE}" pid="28" name="MSIP_Label_83bcef13-7cac-433f-ba1d-47a323951816_SetDate">
    <vt:lpwstr>2024-04-16T01:57:58Z</vt:lpwstr>
  </property>
  <property fmtid="{D5CDD505-2E9C-101B-9397-08002B2CF9AE}" pid="29" name="MSIP_Label_83bcef13-7cac-433f-ba1d-47a323951816_Method">
    <vt:lpwstr>Privileged</vt:lpwstr>
  </property>
  <property fmtid="{D5CDD505-2E9C-101B-9397-08002B2CF9AE}" pid="30" name="MSIP_Label_83bcef13-7cac-433f-ba1d-47a323951816_Name">
    <vt:lpwstr>MTK_Unclassified</vt:lpwstr>
  </property>
  <property fmtid="{D5CDD505-2E9C-101B-9397-08002B2CF9AE}" pid="31" name="MSIP_Label_83bcef13-7cac-433f-ba1d-47a323951816_SiteId">
    <vt:lpwstr>a7687ede-7a6b-4ef6-bace-642f677fbe31</vt:lpwstr>
  </property>
  <property fmtid="{D5CDD505-2E9C-101B-9397-08002B2CF9AE}" pid="32" name="MSIP_Label_83bcef13-7cac-433f-ba1d-47a323951816_ActionId">
    <vt:lpwstr>8138b55d-189d-44e4-9a45-b75ced4b0632</vt:lpwstr>
  </property>
  <property fmtid="{D5CDD505-2E9C-101B-9397-08002B2CF9AE}" pid="33" name="MSIP_Label_83bcef13-7cac-433f-ba1d-47a323951816_ContentBits">
    <vt:lpwstr>0</vt:lpwstr>
  </property>
  <property fmtid="{D5CDD505-2E9C-101B-9397-08002B2CF9AE}" pid="34" name="_2015_ms_pID_7253432">
    <vt:lpwstr>7h+LEGYk1IJ51SJJp8VqmPk=</vt:lpwstr>
  </property>
  <property fmtid="{D5CDD505-2E9C-101B-9397-08002B2CF9AE}" pid="35" name="MSIP_Label_f7b7771f-98a2-4ec9-8160-ee37e9359e20_Enabled">
    <vt:lpwstr>true</vt:lpwstr>
  </property>
  <property fmtid="{D5CDD505-2E9C-101B-9397-08002B2CF9AE}" pid="36" name="MSIP_Label_f7b7771f-98a2-4ec9-8160-ee37e9359e20_SetDate">
    <vt:lpwstr>2024-11-19T04:51:23Z</vt:lpwstr>
  </property>
  <property fmtid="{D5CDD505-2E9C-101B-9397-08002B2CF9AE}" pid="37" name="MSIP_Label_f7b7771f-98a2-4ec9-8160-ee37e9359e20_Method">
    <vt:lpwstr>Privileged</vt:lpwstr>
  </property>
  <property fmtid="{D5CDD505-2E9C-101B-9397-08002B2CF9AE}" pid="38" name="MSIP_Label_f7b7771f-98a2-4ec9-8160-ee37e9359e20_Name">
    <vt:lpwstr>社外開示</vt:lpwstr>
  </property>
  <property fmtid="{D5CDD505-2E9C-101B-9397-08002B2CF9AE}" pid="39" name="MSIP_Label_f7b7771f-98a2-4ec9-8160-ee37e9359e20_SiteId">
    <vt:lpwstr>6786d483-f51b-44bd-b40a-6fe409a5265e</vt:lpwstr>
  </property>
  <property fmtid="{D5CDD505-2E9C-101B-9397-08002B2CF9AE}" pid="40" name="MSIP_Label_f7b7771f-98a2-4ec9-8160-ee37e9359e20_ActionId">
    <vt:lpwstr>c1a5d4a5-4134-4706-b1ac-f6a4d1cf0484</vt:lpwstr>
  </property>
  <property fmtid="{D5CDD505-2E9C-101B-9397-08002B2CF9AE}" pid="41" name="MSIP_Label_f7b7771f-98a2-4ec9-8160-ee37e9359e20_ContentBits">
    <vt:lpwstr>0</vt:lpwstr>
  </property>
  <property fmtid="{D5CDD505-2E9C-101B-9397-08002B2CF9AE}" pid="42" name="GrammarlyDocumentId">
    <vt:lpwstr>5feacb4d6aed9495a34742134032adcbd8b88af11ae8a0850cd44fbf064cee63</vt:lpwstr>
  </property>
  <property fmtid="{D5CDD505-2E9C-101B-9397-08002B2CF9AE}" pid="43" name="CWM0977f590a6b611ef8000630c0000620c">
    <vt:lpwstr>CWMzH109GtnP07V3CI02ywBHo78GtN8YaifvBBYFkgLAWJKYDsZQXgAjdfQ7xxZerhm1Cfr0/2Pj7RIOd8MfVXSeg==</vt:lpwstr>
  </property>
  <property fmtid="{D5CDD505-2E9C-101B-9397-08002B2CF9AE}" pid="44" name="_dlc_DocIdItemGuid">
    <vt:lpwstr>d7d6fe33-3ee7-428e-905a-0983a641c646</vt:lpwstr>
  </property>
  <property fmtid="{D5CDD505-2E9C-101B-9397-08002B2CF9AE}" pid="45" name="MediaServiceImageTags">
    <vt:lpwstr/>
  </property>
  <property fmtid="{D5CDD505-2E9C-101B-9397-08002B2CF9AE}" pid="46" name="CWMe2565f50135311f08000773500007635">
    <vt:lpwstr>CWM/9p25rqDjf4j0r5PG/9LvfNAF2iThrYAEST63qHjL9bA+kQPtFjM2RqL4MicjomuZBD3LFd2RN/uSSg20khgUA==</vt:lpwstr>
  </property>
  <property fmtid="{D5CDD505-2E9C-101B-9397-08002B2CF9AE}" pid="47" name="CWM3bcfdb50137311f08000576400005764">
    <vt:lpwstr>CWMwt2a7W3fM/hSUW9Nuy4Pbef/xa27ylCcwWUcUNmDXzuw7izBnyAS1IDFho2QkuKk8UH5nIZ+eq0DC+2aX888kA==</vt:lpwstr>
  </property>
</Properties>
</file>